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D8" w:rsidRPr="00463DD8" w:rsidRDefault="00463DD8" w:rsidP="00463D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463D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1F15B3" wp14:editId="52905090">
            <wp:simplePos x="0" y="0"/>
            <wp:positionH relativeFrom="column">
              <wp:posOffset>48895</wp:posOffset>
            </wp:positionH>
            <wp:positionV relativeFrom="paragraph">
              <wp:posOffset>26035</wp:posOffset>
            </wp:positionV>
            <wp:extent cx="2051685" cy="904875"/>
            <wp:effectExtent l="0" t="0" r="5715" b="9525"/>
            <wp:wrapSquare wrapText="bothSides"/>
            <wp:docPr id="2" name="Рисунок 2" descr="Kollekto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lektor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D8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Что можно и что нельзя коллектору?</w:t>
      </w:r>
    </w:p>
    <w:p w:rsidR="00463DD8" w:rsidRDefault="00463DD8" w:rsidP="00463D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63DD8" w:rsidRPr="00A84066" w:rsidRDefault="00463DD8" w:rsidP="00463D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Еще совсем недавно коллекторы применяли к должникам практически любые меры психологического воздействия, а иногда доходило и до физического. Их поведение никак не регламентировалось. Но с января 2017 года вступил в силу </w:t>
      </w:r>
      <w:hyperlink r:id="rId6" w:tgtFrame="_blank" w:history="1">
        <w:r w:rsidRPr="00A84066">
          <w:rPr>
            <w:rFonts w:ascii="Times New Roman" w:eastAsia="Times New Roman" w:hAnsi="Times New Roman" w:cs="Times New Roman"/>
            <w:color w:val="3559AB"/>
            <w:sz w:val="24"/>
            <w:szCs w:val="24"/>
            <w:u w:val="single"/>
            <w:lang w:eastAsia="ru-RU"/>
          </w:rPr>
          <w:t>закон</w:t>
        </w:r>
      </w:hyperlink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который четко описывает, что им можно делать, а что нет. Теперь коллекторы должны быть предельно корректными и вежливыми.</w:t>
      </w:r>
    </w:p>
    <w:p w:rsidR="00463DD8" w:rsidRDefault="00463DD8" w:rsidP="00463D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63DD8" w:rsidRPr="00463DD8" w:rsidRDefault="00463DD8" w:rsidP="00463D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3D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Правила коллектора</w:t>
      </w:r>
    </w:p>
    <w:p w:rsidR="00463DD8" w:rsidRPr="00A84066" w:rsidRDefault="00463DD8" w:rsidP="00463D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463DD8" w:rsidRPr="00A84066" w:rsidTr="00463DD8">
        <w:tc>
          <w:tcPr>
            <w:tcW w:w="5920" w:type="dxa"/>
          </w:tcPr>
          <w:p w:rsidR="00463DD8" w:rsidRPr="00463DD8" w:rsidRDefault="00463DD8" w:rsidP="009B7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DD8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Коллектору можно</w:t>
            </w:r>
          </w:p>
        </w:tc>
        <w:tc>
          <w:tcPr>
            <w:tcW w:w="3544" w:type="dxa"/>
          </w:tcPr>
          <w:p w:rsidR="00463DD8" w:rsidRPr="00463DD8" w:rsidRDefault="00463DD8" w:rsidP="009B7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DD8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Коллектору нельзя</w:t>
            </w:r>
          </w:p>
        </w:tc>
      </w:tr>
      <w:tr w:rsidR="00463DD8" w:rsidRPr="00A84066" w:rsidTr="00463DD8">
        <w:tc>
          <w:tcPr>
            <w:tcW w:w="5920" w:type="dxa"/>
          </w:tcPr>
          <w:p w:rsidR="00463DD8" w:rsidRPr="00A84066" w:rsidRDefault="00463DD8" w:rsidP="009B7B3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Звонить вам: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с 8:00 до 22:00 в рабочие дни и с 9:00 до 20:00 в выходные и праздники;</w:t>
            </w: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br/>
              <w:t>не чаще раза в сутки, двух раз в неделю и восьми раз в месяц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Коллектор обязательно должен назвать свое имя и наименование кредитора, которого он представляет.</w:t>
            </w:r>
          </w:p>
          <w:p w:rsidR="00463DD8" w:rsidRPr="00A84066" w:rsidRDefault="00463DD8" w:rsidP="009B7B3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Отправлять вам телеграфные, текстовые и голосовые сообщения: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с 8:00 до 22:00 в рабочие дни и с 9:00 до 20:00 в выходные и праздники;</w:t>
            </w: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br/>
              <w:t>не чаще двух раз в сутки, четырех раз в неделю и 16 раз в месяц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Сообщения должны содержать наименование кредитора и имя коллектора, номер контактного телефона и напоминание о просроченной задолженности – без указания ее размера и структуры.</w:t>
            </w:r>
          </w:p>
          <w:p w:rsidR="00463DD8" w:rsidRPr="00A84066" w:rsidRDefault="00463DD8" w:rsidP="009B7B3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Видеться с вами: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не более раза в неделю</w:t>
            </w:r>
          </w:p>
          <w:p w:rsidR="00463DD8" w:rsidRPr="00A84066" w:rsidRDefault="00463DD8" w:rsidP="009B7B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Общаться с вашими родственниками или третьими лицами: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если вы давали на это свое письменное согласие (вы могли подписать его, когда брали кредит или заем), а близкие не выразили несогласия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Ваши родные и друзья в любой момент могут отказаться от дальнейшего общения с коллектором – даже устно, во время телефонного разговора с ним. Если же вы хотите отозвать свое согласие на взаимодействие с третьими лицами, нужно направить кредитору или коллектору заявление: через нотариуса, по почте заказным письмом с уведомлением либо лично под расписку.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ru-RU"/>
              </w:rPr>
              <w:t>В вашем договоре с кредитором могли быть прописаны и другие способы или частота взаимосвязи с коллектором, но вы всегда имеете право от них отказаться.</w:t>
            </w:r>
          </w:p>
          <w:p w:rsidR="00463DD8" w:rsidRPr="00A84066" w:rsidRDefault="00463DD8" w:rsidP="009B7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3DD8" w:rsidRPr="00A84066" w:rsidRDefault="00463DD8" w:rsidP="009B7B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Скрывать свой номер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телефона и адрес электронной почты</w:t>
            </w:r>
          </w:p>
          <w:p w:rsidR="00463DD8" w:rsidRPr="00A84066" w:rsidRDefault="00463DD8" w:rsidP="009B7B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Оказывать психологическое давление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 тем более унижать</w:t>
            </w:r>
          </w:p>
          <w:p w:rsidR="00463DD8" w:rsidRPr="00A84066" w:rsidRDefault="00463DD8" w:rsidP="009B7B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Давать неверную информацию: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по поводу суммы долга и сроков погашения; обращения в суд и уголовного преследования</w:t>
            </w:r>
          </w:p>
          <w:p w:rsidR="00463DD8" w:rsidRPr="00A84066" w:rsidRDefault="00463DD8" w:rsidP="009B7B39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Даже если коллектор перекупает долг, условия по кредиту или займу – сумма долга, проценты, пени и штрафы – остаются прежними. Но вы можете снизить их, заключив новый договор уже с коллектором.</w:t>
            </w:r>
          </w:p>
          <w:p w:rsidR="00463DD8" w:rsidRPr="00A84066" w:rsidRDefault="00463DD8" w:rsidP="009B7B3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Обманывать относительно своего статуса: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заявлять о своей принадлежности к госорганам</w:t>
            </w:r>
          </w:p>
          <w:p w:rsidR="00463DD8" w:rsidRPr="00A84066" w:rsidRDefault="00463DD8" w:rsidP="009B7B3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Раскрывать сведения о вас и вашем долге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третьим лицам, в том числе в интернете или другими публичными способами</w:t>
            </w:r>
          </w:p>
          <w:p w:rsidR="00463DD8" w:rsidRPr="00A84066" w:rsidRDefault="00463DD8" w:rsidP="009B7B3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Применять физическую силу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или опасные для вашей жизни и здоровья методы либо угрожать этим</w:t>
            </w:r>
          </w:p>
          <w:p w:rsidR="00463DD8" w:rsidRPr="00A84066" w:rsidRDefault="00463DD8" w:rsidP="009B7B3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4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Уничтожать или повреждать ваше имущество</w:t>
            </w:r>
            <w:r w:rsidRPr="00A840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либо угрожать этим</w:t>
            </w:r>
          </w:p>
          <w:p w:rsidR="00463DD8" w:rsidRPr="00A84066" w:rsidRDefault="00463DD8" w:rsidP="009B7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F2F2F"/>
        </w:rPr>
      </w:pPr>
      <w:r w:rsidRPr="00463DD8">
        <w:rPr>
          <w:color w:val="2F2F2F"/>
        </w:rPr>
        <w:t xml:space="preserve">Если коллектор нарушил эти правила и своими действиями причинил вам либо вашим близким убытки или просто моральный вред, </w:t>
      </w:r>
      <w:proofErr w:type="spellStart"/>
      <w:r w:rsidRPr="00463DD8">
        <w:rPr>
          <w:color w:val="2F2F2F"/>
        </w:rPr>
        <w:t>коллекторской</w:t>
      </w:r>
      <w:proofErr w:type="spellEnd"/>
      <w:r w:rsidRPr="00463DD8">
        <w:rPr>
          <w:color w:val="2F2F2F"/>
        </w:rPr>
        <w:t xml:space="preserve"> организации грозит штраф до 2 млн рублей.</w:t>
      </w:r>
    </w:p>
    <w:p w:rsidR="00463DD8" w:rsidRDefault="00463DD8" w:rsidP="00463DD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111111"/>
          <w:sz w:val="24"/>
          <w:szCs w:val="24"/>
        </w:rPr>
      </w:pPr>
    </w:p>
    <w:p w:rsidR="00463DD8" w:rsidRDefault="00463DD8" w:rsidP="00463DD8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Cs w:val="0"/>
          <w:color w:val="111111"/>
          <w:sz w:val="24"/>
          <w:szCs w:val="24"/>
        </w:rPr>
      </w:pPr>
      <w:r w:rsidRPr="00463DD8">
        <w:rPr>
          <w:bCs w:val="0"/>
          <w:color w:val="111111"/>
          <w:sz w:val="24"/>
          <w:szCs w:val="24"/>
        </w:rPr>
        <w:t>Куда жаловаться?</w:t>
      </w:r>
    </w:p>
    <w:p w:rsidR="00463DD8" w:rsidRPr="00463DD8" w:rsidRDefault="00463DD8" w:rsidP="00463DD8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 w:val="0"/>
          <w:color w:val="111111"/>
          <w:sz w:val="24"/>
          <w:szCs w:val="24"/>
        </w:rPr>
      </w:pP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F2F2F"/>
        </w:rPr>
      </w:pPr>
      <w:r w:rsidRPr="00463DD8">
        <w:rPr>
          <w:color w:val="2F2F2F"/>
        </w:rPr>
        <w:t>Если вы считаете, что ваши права нарушил банк, МФО или КПК, например не сообщили вам вовремя, что передали ваш долг коллектору, отправьте жалобу в Банк России через </w:t>
      </w:r>
      <w:hyperlink r:id="rId7" w:tgtFrame="_blank" w:history="1">
        <w:r w:rsidRPr="00463DD8">
          <w:rPr>
            <w:rStyle w:val="a4"/>
            <w:color w:val="3559AB"/>
          </w:rPr>
          <w:t>специальную форму</w:t>
        </w:r>
      </w:hyperlink>
      <w:r w:rsidRPr="00463DD8">
        <w:rPr>
          <w:color w:val="2F2F2F"/>
        </w:rPr>
        <w:t>.</w:t>
      </w: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F2F2F"/>
        </w:rPr>
      </w:pPr>
      <w:r w:rsidRPr="00463DD8">
        <w:rPr>
          <w:color w:val="2F2F2F"/>
        </w:rPr>
        <w:t>Если уверены, что ваши права нарушают коллекторы, обращайтесь в  </w:t>
      </w:r>
      <w:hyperlink r:id="rId8" w:tgtFrame="_blank" w:history="1">
        <w:r w:rsidRPr="00463DD8">
          <w:rPr>
            <w:rStyle w:val="a4"/>
            <w:color w:val="3559AB"/>
          </w:rPr>
          <w:t>Федеральную службу судебных приставов</w:t>
        </w:r>
      </w:hyperlink>
      <w:r w:rsidRPr="00463DD8">
        <w:rPr>
          <w:color w:val="2F2F2F"/>
        </w:rPr>
        <w:t>.</w:t>
      </w: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F2F2F"/>
        </w:rPr>
      </w:pPr>
      <w:r w:rsidRPr="00463DD8">
        <w:rPr>
          <w:color w:val="2F2F2F"/>
        </w:rPr>
        <w:lastRenderedPageBreak/>
        <w:t>Если речь идет о серьезных нарушениях, таких как угрозы жизни и здоровью, пишите заявление в полицию.</w:t>
      </w:r>
    </w:p>
    <w:p w:rsidR="00463DD8" w:rsidRPr="00463DD8" w:rsidRDefault="00463DD8" w:rsidP="00463DD8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 w:val="0"/>
          <w:color w:val="111111"/>
          <w:sz w:val="24"/>
          <w:szCs w:val="24"/>
        </w:rPr>
      </w:pPr>
      <w:r w:rsidRPr="00463DD8">
        <w:rPr>
          <w:bCs w:val="0"/>
          <w:color w:val="111111"/>
          <w:sz w:val="24"/>
          <w:szCs w:val="24"/>
        </w:rPr>
        <w:t>В каких случаях у меня не могут требовать долг?</w:t>
      </w: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F2F2F"/>
        </w:rPr>
      </w:pPr>
      <w:r w:rsidRPr="00463DD8">
        <w:rPr>
          <w:color w:val="2F2F2F"/>
        </w:rPr>
        <w:t>Никто не может требовать от вас погашения долга, если вы:</w:t>
      </w:r>
    </w:p>
    <w:p w:rsidR="00463DD8" w:rsidRPr="00463DD8" w:rsidRDefault="00463DD8" w:rsidP="00463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F2F2F"/>
        </w:rPr>
      </w:pPr>
      <w:r w:rsidRPr="00463DD8">
        <w:rPr>
          <w:color w:val="2F2F2F"/>
        </w:rPr>
        <w:t>лечитесь в стационарном учреждении;</w:t>
      </w:r>
    </w:p>
    <w:p w:rsidR="00463DD8" w:rsidRPr="00463DD8" w:rsidRDefault="00463DD8" w:rsidP="00463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F2F2F"/>
        </w:rPr>
      </w:pPr>
      <w:r w:rsidRPr="00463DD8">
        <w:rPr>
          <w:color w:val="2F2F2F"/>
        </w:rPr>
        <w:t>оказались лишены дееспособности или ограничены в ней;</w:t>
      </w:r>
    </w:p>
    <w:p w:rsidR="00463DD8" w:rsidRPr="00463DD8" w:rsidRDefault="00463DD8" w:rsidP="00463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F2F2F"/>
        </w:rPr>
      </w:pPr>
      <w:r w:rsidRPr="00463DD8">
        <w:rPr>
          <w:color w:val="2F2F2F"/>
        </w:rPr>
        <w:t>инвалид первой группы;</w:t>
      </w:r>
    </w:p>
    <w:p w:rsidR="00463DD8" w:rsidRPr="00463DD8" w:rsidRDefault="00463DD8" w:rsidP="00463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F2F2F"/>
        </w:rPr>
      </w:pPr>
      <w:r w:rsidRPr="00463DD8">
        <w:rPr>
          <w:color w:val="2F2F2F"/>
        </w:rPr>
        <w:t>или несовершеннолетний (за исключением случая, когда суд или орган опеки и попечительства признал вас полностью дееспособным — эмансипированным несовершеннолетним).</w:t>
      </w: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F2F2F"/>
        </w:rPr>
      </w:pPr>
      <w:r w:rsidRPr="00463DD8">
        <w:rPr>
          <w:color w:val="2F2F2F"/>
        </w:rPr>
        <w:t>Но на все эти случаи нужно подтверждение. А кроме того, долг сам по себе никуда не исчезает, штрафы и пени продолжают его увеличивать. Да, надоедать вам звонками и письмами никто не будет, но взыскать с вас долг через суд ваши кредиторы все равно могут.</w:t>
      </w:r>
    </w:p>
    <w:p w:rsidR="00463DD8" w:rsidRPr="00463DD8" w:rsidRDefault="00463DD8" w:rsidP="00463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F2F2F"/>
        </w:rPr>
      </w:pPr>
      <w:r w:rsidRPr="00463DD8">
        <w:rPr>
          <w:color w:val="2F2F2F"/>
        </w:rPr>
        <w:t>Если вы начали процедуру банкротства, ваше общение с кредиторами и коллекторами прекращается автоматически. Все долговые вопросы урегулирует финансовый управляющий, которого вам назначит арбитражный суд. О том, как официально объявить себя неплатежеспособным, читайте в </w:t>
      </w:r>
      <w:hyperlink r:id="rId9" w:history="1">
        <w:r w:rsidRPr="00463DD8">
          <w:rPr>
            <w:rStyle w:val="a4"/>
            <w:color w:val="3559AB"/>
          </w:rPr>
          <w:t>статье про личное банкротство</w:t>
        </w:r>
      </w:hyperlink>
      <w:r w:rsidRPr="00463DD8">
        <w:rPr>
          <w:color w:val="2F2F2F"/>
        </w:rPr>
        <w:t>.</w:t>
      </w:r>
    </w:p>
    <w:p w:rsidR="00463DD8" w:rsidRDefault="00463DD8" w:rsidP="00463D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63DD8" w:rsidRPr="00A84066" w:rsidRDefault="00463DD8" w:rsidP="00463D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 не хочу общаться с коллектором. Что делать?</w:t>
      </w:r>
    </w:p>
    <w:p w:rsidR="00463DD8" w:rsidRPr="00A84066" w:rsidRDefault="00463DD8" w:rsidP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A270AB" wp14:editId="0FC934C1">
            <wp:simplePos x="0" y="0"/>
            <wp:positionH relativeFrom="column">
              <wp:posOffset>-635</wp:posOffset>
            </wp:positionH>
            <wp:positionV relativeFrom="paragraph">
              <wp:posOffset>165735</wp:posOffset>
            </wp:positionV>
            <wp:extent cx="3121025" cy="1304925"/>
            <wp:effectExtent l="0" t="0" r="3175" b="9525"/>
            <wp:wrapSquare wrapText="bothSides"/>
            <wp:docPr id="3" name="Рисунок 3" descr="Kollekto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lektor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D8" w:rsidRDefault="00463DD8" w:rsidP="00463D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 можете направить кредитору или коллектору заявление о том, что не желаете общаться с ними или будете взаимодействовать только через своего представителя — адвоката.</w:t>
      </w:r>
    </w:p>
    <w:p w:rsidR="00463DD8" w:rsidRPr="00A84066" w:rsidRDefault="00463DD8" w:rsidP="00463D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Отказаться от взаимодействия с кредитором или коллектором можно через четыре месяца с момента просрочки платежа.</w:t>
      </w:r>
    </w:p>
    <w:p w:rsidR="00463DD8" w:rsidRPr="00A84066" w:rsidRDefault="00463DD8" w:rsidP="00463D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Направьте такое заявление через нотариуса, заказным письмом с уведомлением или вручите его лично под расписку. Если вы неправильно составили документ, то адресат обязан в течение 10 дней после того, как получит ваше заявление, разъяснить, как правильно его оформить.</w:t>
      </w:r>
    </w:p>
    <w:p w:rsidR="00463DD8" w:rsidRDefault="00463DD8" w:rsidP="00463D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 этом надо понимать: если вы откажетесь от общения, то кредитор передаст дело в суд. И если суд примет решение, что кредит или заем все-таки нужно вернуть, за дело возьмутся уже не коллекторы, а судебные приставы. И с ними договориться о чем-то будет невозможно. Они имеют право арестовать ваши счета, описать имущество и продать, чтобы погасить ваши долги.</w:t>
      </w:r>
    </w:p>
    <w:p w:rsidR="00463DD8" w:rsidRPr="00A84066" w:rsidRDefault="00463DD8" w:rsidP="00463D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Может показаться привлекательной идея доверить урегулирование своих долгов адвокату или специальному посреднику — они часто называют себя антиколлекторами</w:t>
      </w:r>
      <w:bookmarkStart w:id="0" w:name="_GoBack"/>
      <w:bookmarkEnd w:id="0"/>
      <w:r w:rsidRPr="00A8406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или «раздолжнителями». Но эту идею стоит тщательно взвесить. </w:t>
      </w:r>
    </w:p>
    <w:p w:rsidR="00463DD8" w:rsidRPr="00463DD8" w:rsidRDefault="00463DD8" w:rsidP="0046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D8" w:rsidRPr="00463DD8" w:rsidRDefault="00463DD8" w:rsidP="0046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BC" w:rsidRPr="00463DD8" w:rsidRDefault="00A26733" w:rsidP="0046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8BC" w:rsidRPr="0046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00"/>
    <w:multiLevelType w:val="multilevel"/>
    <w:tmpl w:val="321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68C7"/>
    <w:multiLevelType w:val="multilevel"/>
    <w:tmpl w:val="B6B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27F5B"/>
    <w:multiLevelType w:val="multilevel"/>
    <w:tmpl w:val="2EF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B1D34"/>
    <w:multiLevelType w:val="multilevel"/>
    <w:tmpl w:val="FE6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75371"/>
    <w:multiLevelType w:val="multilevel"/>
    <w:tmpl w:val="AF2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3649"/>
    <w:multiLevelType w:val="multilevel"/>
    <w:tmpl w:val="83C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10F07"/>
    <w:multiLevelType w:val="multilevel"/>
    <w:tmpl w:val="452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1"/>
    <w:rsid w:val="001C7147"/>
    <w:rsid w:val="00463DD8"/>
    <w:rsid w:val="00744491"/>
    <w:rsid w:val="00A26733"/>
    <w:rsid w:val="00D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1B82-1303-4E37-93AB-E9774410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D8"/>
  </w:style>
  <w:style w:type="paragraph" w:styleId="2">
    <w:name w:val="heading 2"/>
    <w:basedOn w:val="a"/>
    <w:link w:val="20"/>
    <w:uiPriority w:val="9"/>
    <w:qFormat/>
    <w:rsid w:val="00463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DD8"/>
    <w:rPr>
      <w:color w:val="0000FF"/>
      <w:u w:val="single"/>
    </w:rPr>
  </w:style>
  <w:style w:type="table" w:styleId="a5">
    <w:name w:val="Table Grid"/>
    <w:basedOn w:val="a1"/>
    <w:uiPriority w:val="59"/>
    <w:rsid w:val="0046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Reception/Message/Register?messageType=Compla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6/07/06/finansi-do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bankrotstvo-fizicheskikh-l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Кара-оол А.Л</dc:creator>
  <cp:keywords/>
  <dc:description/>
  <cp:lastModifiedBy>Пономарчук Марина Ивановна</cp:lastModifiedBy>
  <cp:revision>3</cp:revision>
  <dcterms:created xsi:type="dcterms:W3CDTF">2020-04-16T07:58:00Z</dcterms:created>
  <dcterms:modified xsi:type="dcterms:W3CDTF">2020-08-19T04:26:00Z</dcterms:modified>
</cp:coreProperties>
</file>