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5C" w:rsidRPr="00390E63" w:rsidRDefault="009E345C" w:rsidP="009E345C">
      <w:pPr>
        <w:jc w:val="center"/>
        <w:rPr>
          <w:b/>
        </w:rPr>
      </w:pPr>
      <w:r w:rsidRPr="00390E63">
        <w:rPr>
          <w:b/>
        </w:rPr>
        <w:t>РОССИЙСКАЯ    ФЕДЕРАЦИЯ</w:t>
      </w:r>
    </w:p>
    <w:p w:rsidR="009E345C" w:rsidRPr="00390E63" w:rsidRDefault="009E345C" w:rsidP="009E345C">
      <w:pPr>
        <w:jc w:val="center"/>
        <w:rPr>
          <w:b/>
        </w:rPr>
      </w:pPr>
      <w:r w:rsidRPr="00390E63">
        <w:rPr>
          <w:b/>
        </w:rPr>
        <w:t>АДМИНИСТРАЦИЯ  БУРЛИНСКОГО РАЙОНА</w:t>
      </w:r>
    </w:p>
    <w:p w:rsidR="009E345C" w:rsidRPr="00390E63" w:rsidRDefault="009E345C" w:rsidP="009E345C">
      <w:pPr>
        <w:jc w:val="center"/>
        <w:rPr>
          <w:b/>
        </w:rPr>
      </w:pPr>
      <w:r w:rsidRPr="00390E63">
        <w:rPr>
          <w:b/>
        </w:rPr>
        <w:t>АЛТАЙСКОГО КРАЯ</w:t>
      </w:r>
    </w:p>
    <w:p w:rsidR="009E345C" w:rsidRDefault="009E345C" w:rsidP="009E345C"/>
    <w:p w:rsidR="009E345C" w:rsidRDefault="009E345C" w:rsidP="009E345C"/>
    <w:p w:rsidR="009E345C" w:rsidRPr="004161DA" w:rsidRDefault="009E345C" w:rsidP="009E345C">
      <w:pPr>
        <w:tabs>
          <w:tab w:val="left" w:pos="2420"/>
        </w:tabs>
        <w:jc w:val="center"/>
        <w:rPr>
          <w:sz w:val="28"/>
          <w:szCs w:val="28"/>
        </w:rPr>
      </w:pPr>
      <w:r w:rsidRPr="004161DA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4161DA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4161DA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4161DA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4161DA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4161DA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4161DA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4161DA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4161DA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4161DA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4161DA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4161DA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4161DA">
        <w:rPr>
          <w:b/>
          <w:bCs/>
          <w:sz w:val="28"/>
          <w:szCs w:val="28"/>
        </w:rPr>
        <w:t>Е</w:t>
      </w:r>
    </w:p>
    <w:p w:rsidR="009E345C" w:rsidRDefault="009E345C" w:rsidP="009E345C"/>
    <w:p w:rsidR="009E345C" w:rsidRPr="004161DA" w:rsidRDefault="009E345C" w:rsidP="009E345C">
      <w:pPr>
        <w:rPr>
          <w:color w:val="000000"/>
        </w:rPr>
      </w:pPr>
    </w:p>
    <w:p w:rsidR="009E345C" w:rsidRPr="003C7C53" w:rsidRDefault="009E345C" w:rsidP="009E345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217C27">
        <w:rPr>
          <w:color w:val="000000"/>
          <w:sz w:val="26"/>
          <w:szCs w:val="26"/>
        </w:rPr>
        <w:t>21</w:t>
      </w:r>
      <w:r>
        <w:rPr>
          <w:color w:val="000000"/>
          <w:sz w:val="26"/>
          <w:szCs w:val="26"/>
        </w:rPr>
        <w:t xml:space="preserve"> мая 2021</w:t>
      </w:r>
      <w:r w:rsidRPr="003C7C53">
        <w:rPr>
          <w:color w:val="000000"/>
          <w:sz w:val="26"/>
          <w:szCs w:val="26"/>
        </w:rPr>
        <w:t xml:space="preserve"> г</w:t>
      </w:r>
      <w:r>
        <w:rPr>
          <w:color w:val="000000"/>
          <w:sz w:val="26"/>
          <w:szCs w:val="26"/>
        </w:rPr>
        <w:t>.</w:t>
      </w:r>
      <w:r w:rsidRPr="003C7C53">
        <w:rPr>
          <w:color w:val="000000"/>
          <w:sz w:val="26"/>
          <w:szCs w:val="26"/>
        </w:rPr>
        <w:t xml:space="preserve">                                </w:t>
      </w:r>
      <w:r w:rsidR="0012085C">
        <w:rPr>
          <w:color w:val="000000"/>
          <w:sz w:val="26"/>
          <w:szCs w:val="26"/>
        </w:rPr>
        <w:t xml:space="preserve">               </w:t>
      </w:r>
      <w:r w:rsidRPr="003C7C53">
        <w:rPr>
          <w:color w:val="000000"/>
          <w:sz w:val="26"/>
          <w:szCs w:val="26"/>
        </w:rPr>
        <w:t xml:space="preserve">                                               </w:t>
      </w:r>
      <w:r>
        <w:rPr>
          <w:color w:val="000000"/>
          <w:sz w:val="26"/>
          <w:szCs w:val="26"/>
        </w:rPr>
        <w:t xml:space="preserve">                 </w:t>
      </w:r>
      <w:r w:rsidRPr="003C7C53">
        <w:rPr>
          <w:color w:val="000000"/>
          <w:sz w:val="26"/>
          <w:szCs w:val="26"/>
        </w:rPr>
        <w:t>№</w:t>
      </w:r>
      <w:r w:rsidR="00217C27">
        <w:rPr>
          <w:color w:val="000000"/>
          <w:sz w:val="26"/>
          <w:szCs w:val="26"/>
        </w:rPr>
        <w:t xml:space="preserve"> 129</w:t>
      </w:r>
    </w:p>
    <w:p w:rsidR="009E345C" w:rsidRPr="004161DA" w:rsidRDefault="009E345C" w:rsidP="009E345C">
      <w:pPr>
        <w:ind w:firstLine="708"/>
        <w:jc w:val="center"/>
        <w:rPr>
          <w:sz w:val="22"/>
          <w:szCs w:val="22"/>
        </w:rPr>
      </w:pPr>
      <w:r w:rsidRPr="004161DA">
        <w:rPr>
          <w:sz w:val="22"/>
          <w:szCs w:val="22"/>
        </w:rPr>
        <w:t>с.</w:t>
      </w:r>
      <w:r>
        <w:rPr>
          <w:sz w:val="22"/>
          <w:szCs w:val="22"/>
        </w:rPr>
        <w:t xml:space="preserve"> </w:t>
      </w:r>
      <w:r w:rsidRPr="004161DA">
        <w:rPr>
          <w:sz w:val="22"/>
          <w:szCs w:val="22"/>
        </w:rPr>
        <w:t>Бурла</w:t>
      </w:r>
    </w:p>
    <w:p w:rsidR="009E345C" w:rsidRDefault="009E345C" w:rsidP="009E345C"/>
    <w:p w:rsidR="009E345C" w:rsidRDefault="009E345C" w:rsidP="009E345C">
      <w:pPr>
        <w:rPr>
          <w:b/>
          <w:bCs/>
          <w:color w:val="444444"/>
          <w:sz w:val="28"/>
          <w:szCs w:val="28"/>
        </w:rPr>
      </w:pPr>
      <w:r w:rsidRPr="00536ABE">
        <w:rPr>
          <w:b/>
          <w:bCs/>
          <w:color w:val="444444"/>
          <w:sz w:val="28"/>
          <w:szCs w:val="28"/>
        </w:rPr>
        <w:t xml:space="preserve">О </w:t>
      </w:r>
      <w:r w:rsidR="007F04A1">
        <w:rPr>
          <w:b/>
          <w:bCs/>
          <w:color w:val="444444"/>
          <w:sz w:val="28"/>
          <w:szCs w:val="28"/>
        </w:rPr>
        <w:t>п</w:t>
      </w:r>
      <w:r w:rsidRPr="00536ABE">
        <w:rPr>
          <w:b/>
          <w:bCs/>
          <w:color w:val="444444"/>
          <w:sz w:val="28"/>
          <w:szCs w:val="28"/>
        </w:rPr>
        <w:t xml:space="preserve">орядке сбора и обмена </w:t>
      </w:r>
    </w:p>
    <w:p w:rsidR="009E345C" w:rsidRDefault="009E345C" w:rsidP="009E345C">
      <w:pPr>
        <w:rPr>
          <w:b/>
          <w:bCs/>
          <w:color w:val="444444"/>
          <w:sz w:val="28"/>
          <w:szCs w:val="28"/>
        </w:rPr>
      </w:pPr>
      <w:r w:rsidRPr="00536ABE">
        <w:rPr>
          <w:b/>
          <w:bCs/>
          <w:color w:val="444444"/>
          <w:sz w:val="28"/>
          <w:szCs w:val="28"/>
        </w:rPr>
        <w:t xml:space="preserve">информацией в области защиты </w:t>
      </w:r>
    </w:p>
    <w:p w:rsidR="009E345C" w:rsidRDefault="009E345C" w:rsidP="009E345C">
      <w:pPr>
        <w:rPr>
          <w:b/>
          <w:bCs/>
          <w:color w:val="444444"/>
          <w:sz w:val="28"/>
          <w:szCs w:val="28"/>
        </w:rPr>
      </w:pPr>
      <w:r w:rsidRPr="00536ABE">
        <w:rPr>
          <w:b/>
          <w:bCs/>
          <w:color w:val="444444"/>
          <w:sz w:val="28"/>
          <w:szCs w:val="28"/>
        </w:rPr>
        <w:t xml:space="preserve">населения и территорий от </w:t>
      </w:r>
    </w:p>
    <w:p w:rsidR="009E345C" w:rsidRDefault="009E345C" w:rsidP="009E345C">
      <w:pPr>
        <w:rPr>
          <w:b/>
          <w:bCs/>
          <w:color w:val="444444"/>
          <w:sz w:val="28"/>
          <w:szCs w:val="28"/>
        </w:rPr>
      </w:pPr>
      <w:r w:rsidRPr="00536ABE">
        <w:rPr>
          <w:b/>
          <w:bCs/>
          <w:color w:val="444444"/>
          <w:sz w:val="28"/>
          <w:szCs w:val="28"/>
        </w:rPr>
        <w:t>чрезвычайных ситуаций природного</w:t>
      </w:r>
    </w:p>
    <w:p w:rsidR="009E345C" w:rsidRDefault="009E345C" w:rsidP="009E345C">
      <w:pPr>
        <w:rPr>
          <w:b/>
          <w:bCs/>
          <w:color w:val="444444"/>
          <w:sz w:val="28"/>
          <w:szCs w:val="28"/>
        </w:rPr>
      </w:pPr>
      <w:r w:rsidRPr="00536ABE">
        <w:rPr>
          <w:b/>
          <w:bCs/>
          <w:color w:val="444444"/>
          <w:sz w:val="28"/>
          <w:szCs w:val="28"/>
        </w:rPr>
        <w:t>и техногенного характера на территории</w:t>
      </w:r>
    </w:p>
    <w:p w:rsidR="009E345C" w:rsidRPr="004161DA" w:rsidRDefault="009E345C" w:rsidP="009E345C">
      <w:pPr>
        <w:rPr>
          <w:b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Бурлинского района</w:t>
      </w:r>
    </w:p>
    <w:p w:rsidR="009E345C" w:rsidRDefault="009E345C" w:rsidP="009E345C">
      <w:pPr>
        <w:ind w:firstLine="708"/>
        <w:jc w:val="both"/>
      </w:pPr>
    </w:p>
    <w:p w:rsidR="009E345C" w:rsidRPr="003C7C53" w:rsidRDefault="009E345C" w:rsidP="009E345C">
      <w:pPr>
        <w:jc w:val="both"/>
        <w:rPr>
          <w:sz w:val="26"/>
          <w:szCs w:val="26"/>
        </w:rPr>
      </w:pPr>
      <w:r>
        <w:t xml:space="preserve">            </w:t>
      </w:r>
      <w:r>
        <w:rPr>
          <w:sz w:val="26"/>
          <w:szCs w:val="26"/>
        </w:rPr>
        <w:t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24.03.1997 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 и в</w:t>
      </w:r>
      <w:r w:rsidRPr="00536ABE">
        <w:rPr>
          <w:sz w:val="26"/>
          <w:szCs w:val="26"/>
        </w:rPr>
        <w:t xml:space="preserve"> целях совершенствования системы предупреждения и ликвидации чрезвычайных ситуаций природного и техногенного характера, обеспечения спасения жизни и сохранения здоровья людей, снижения размеров ущерба окружающей природной среде и материальных потерь в результате чрезвычайных ситуаций природного и техногенного характера на территории</w:t>
      </w:r>
      <w:r>
        <w:rPr>
          <w:sz w:val="26"/>
          <w:szCs w:val="26"/>
        </w:rPr>
        <w:t xml:space="preserve"> Бурлинского района,</w:t>
      </w:r>
      <w:r w:rsidRPr="003C7C53">
        <w:rPr>
          <w:sz w:val="26"/>
          <w:szCs w:val="26"/>
        </w:rPr>
        <w:t>,</w:t>
      </w:r>
    </w:p>
    <w:p w:rsidR="009E345C" w:rsidRPr="003C7C53" w:rsidRDefault="009E345C" w:rsidP="009E345C">
      <w:pPr>
        <w:jc w:val="center"/>
        <w:rPr>
          <w:sz w:val="26"/>
          <w:szCs w:val="26"/>
        </w:rPr>
      </w:pPr>
      <w:r w:rsidRPr="003C7C53">
        <w:rPr>
          <w:sz w:val="26"/>
          <w:szCs w:val="26"/>
        </w:rPr>
        <w:t>П О С Т А Н О В Л Я Ю:</w:t>
      </w:r>
    </w:p>
    <w:p w:rsidR="009E345C" w:rsidRDefault="009E345C" w:rsidP="009E345C">
      <w:pPr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36ABE">
        <w:rPr>
          <w:sz w:val="26"/>
          <w:szCs w:val="26"/>
        </w:rPr>
        <w:t xml:space="preserve">1. Утвердить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>
        <w:rPr>
          <w:sz w:val="26"/>
          <w:szCs w:val="26"/>
        </w:rPr>
        <w:t>Бурлинского района</w:t>
      </w:r>
      <w:r w:rsidRPr="00536ABE">
        <w:rPr>
          <w:sz w:val="26"/>
          <w:szCs w:val="26"/>
        </w:rPr>
        <w:t xml:space="preserve"> </w:t>
      </w:r>
      <w:r w:rsidR="00B10335">
        <w:rPr>
          <w:sz w:val="26"/>
          <w:szCs w:val="26"/>
        </w:rPr>
        <w:t xml:space="preserve">согласно </w:t>
      </w:r>
      <w:r w:rsidRPr="00536ABE">
        <w:rPr>
          <w:sz w:val="26"/>
          <w:szCs w:val="26"/>
        </w:rPr>
        <w:t>приложени</w:t>
      </w:r>
      <w:r w:rsidR="00B10335">
        <w:rPr>
          <w:sz w:val="26"/>
          <w:szCs w:val="26"/>
        </w:rPr>
        <w:t>я к данному постановлению</w:t>
      </w:r>
      <w:r w:rsidRPr="00536ABE">
        <w:rPr>
          <w:sz w:val="26"/>
          <w:szCs w:val="26"/>
        </w:rPr>
        <w:t>.</w:t>
      </w:r>
    </w:p>
    <w:p w:rsidR="007F04A1" w:rsidRDefault="009E345C" w:rsidP="009E345C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36ABE">
        <w:rPr>
          <w:sz w:val="26"/>
          <w:szCs w:val="26"/>
        </w:rPr>
        <w:t>2. Установить, что передача информации об угрозе и фактах возникновения чрезвычайной ситуации природного и техногенного характера осуществляется в первоочередном порядке по имеющимся средствам и каналам связи.</w:t>
      </w:r>
      <w:r>
        <w:rPr>
          <w:sz w:val="26"/>
          <w:szCs w:val="26"/>
        </w:rPr>
        <w:t xml:space="preserve">            3. </w:t>
      </w:r>
      <w:r w:rsidR="007F04A1">
        <w:rPr>
          <w:sz w:val="26"/>
          <w:szCs w:val="26"/>
        </w:rPr>
        <w:t xml:space="preserve">  </w:t>
      </w:r>
    </w:p>
    <w:p w:rsidR="009E345C" w:rsidRPr="00BC44E7" w:rsidRDefault="007F04A1" w:rsidP="009E345C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</w:t>
      </w:r>
      <w:r w:rsidR="009E345C" w:rsidRPr="00BC44E7">
        <w:rPr>
          <w:sz w:val="26"/>
          <w:szCs w:val="26"/>
        </w:rPr>
        <w:t xml:space="preserve">Контроль за </w:t>
      </w:r>
      <w:r w:rsidR="009E345C">
        <w:rPr>
          <w:sz w:val="26"/>
          <w:szCs w:val="26"/>
        </w:rPr>
        <w:t>исполнением</w:t>
      </w:r>
      <w:r w:rsidR="009E345C" w:rsidRPr="00BC44E7">
        <w:rPr>
          <w:sz w:val="26"/>
          <w:szCs w:val="26"/>
        </w:rPr>
        <w:t xml:space="preserve"> данного постановления  возложить на начальника отдела ГОЧС и МОБ работы Администрации района Сапа Ю.Н.</w:t>
      </w:r>
    </w:p>
    <w:p w:rsidR="009E345C" w:rsidRPr="00BC44E7" w:rsidRDefault="009E345C" w:rsidP="009E345C">
      <w:pPr>
        <w:pStyle w:val="a3"/>
        <w:tabs>
          <w:tab w:val="left" w:pos="851"/>
        </w:tabs>
        <w:ind w:left="630"/>
        <w:jc w:val="both"/>
        <w:rPr>
          <w:sz w:val="26"/>
          <w:szCs w:val="26"/>
        </w:rPr>
      </w:pPr>
    </w:p>
    <w:p w:rsidR="009E345C" w:rsidRDefault="009E345C" w:rsidP="009E345C">
      <w:pPr>
        <w:ind w:left="360"/>
        <w:rPr>
          <w:sz w:val="26"/>
          <w:szCs w:val="26"/>
        </w:rPr>
      </w:pPr>
      <w:r w:rsidRPr="003C7C53">
        <w:rPr>
          <w:sz w:val="26"/>
          <w:szCs w:val="26"/>
        </w:rPr>
        <w:t xml:space="preserve">      </w:t>
      </w:r>
    </w:p>
    <w:p w:rsidR="009E345C" w:rsidRDefault="009E345C" w:rsidP="009E345C">
      <w:pPr>
        <w:rPr>
          <w:sz w:val="26"/>
          <w:szCs w:val="26"/>
        </w:rPr>
      </w:pPr>
    </w:p>
    <w:p w:rsidR="009E345C" w:rsidRPr="003C7C53" w:rsidRDefault="00B10335" w:rsidP="009E345C">
      <w:pPr>
        <w:rPr>
          <w:sz w:val="26"/>
          <w:szCs w:val="26"/>
        </w:rPr>
      </w:pPr>
      <w:r>
        <w:rPr>
          <w:sz w:val="26"/>
          <w:szCs w:val="26"/>
        </w:rPr>
        <w:t>Заместитель главы</w:t>
      </w:r>
      <w:r w:rsidR="009E345C">
        <w:rPr>
          <w:sz w:val="26"/>
          <w:szCs w:val="26"/>
        </w:rPr>
        <w:t xml:space="preserve"> Администрации района      </w:t>
      </w:r>
      <w:r>
        <w:rPr>
          <w:sz w:val="26"/>
          <w:szCs w:val="26"/>
        </w:rPr>
        <w:t xml:space="preserve">                                           Н.Д. Захарюта</w:t>
      </w:r>
      <w:r w:rsidR="009E345C">
        <w:rPr>
          <w:sz w:val="26"/>
          <w:szCs w:val="26"/>
        </w:rPr>
        <w:t xml:space="preserve">                                                                </w:t>
      </w:r>
      <w:r w:rsidR="009E345C" w:rsidRPr="003C7C53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345C" w:rsidRDefault="009E345C" w:rsidP="009E345C"/>
    <w:p w:rsidR="009E345C" w:rsidRDefault="009E345C" w:rsidP="009E345C"/>
    <w:p w:rsidR="009E345C" w:rsidRDefault="009E345C" w:rsidP="009E345C"/>
    <w:p w:rsidR="009E345C" w:rsidRDefault="009E345C" w:rsidP="009E345C"/>
    <w:p w:rsidR="009E345C" w:rsidRPr="001D36FC" w:rsidRDefault="009E345C" w:rsidP="009E345C">
      <w:pPr>
        <w:rPr>
          <w:sz w:val="20"/>
          <w:szCs w:val="20"/>
        </w:rPr>
      </w:pPr>
      <w:r w:rsidRPr="001D36FC">
        <w:rPr>
          <w:sz w:val="20"/>
          <w:szCs w:val="20"/>
        </w:rPr>
        <w:t>Исполнил</w:t>
      </w:r>
    </w:p>
    <w:p w:rsidR="009E345C" w:rsidRPr="001D36FC" w:rsidRDefault="009E345C" w:rsidP="009E345C">
      <w:pPr>
        <w:rPr>
          <w:sz w:val="20"/>
          <w:szCs w:val="20"/>
        </w:rPr>
      </w:pPr>
      <w:r w:rsidRPr="001D36FC">
        <w:rPr>
          <w:sz w:val="20"/>
          <w:szCs w:val="20"/>
        </w:rPr>
        <w:t>Ю.Н. Сапа</w:t>
      </w:r>
    </w:p>
    <w:p w:rsidR="009E345C" w:rsidRDefault="009E345C" w:rsidP="009E345C"/>
    <w:p w:rsidR="009E345C" w:rsidRDefault="009E345C" w:rsidP="009E345C"/>
    <w:p w:rsidR="00B10335" w:rsidRPr="00AB5EEE" w:rsidRDefault="00B10335" w:rsidP="00B10335">
      <w:pPr>
        <w:tabs>
          <w:tab w:val="left" w:pos="1170"/>
        </w:tabs>
      </w:pPr>
      <w:r>
        <w:t xml:space="preserve">                                                                                                      </w:t>
      </w:r>
      <w:r w:rsidRPr="00AB5EEE">
        <w:t xml:space="preserve">Приложение </w:t>
      </w:r>
    </w:p>
    <w:p w:rsidR="00B10335" w:rsidRPr="00AB5EEE" w:rsidRDefault="00B10335" w:rsidP="00B10335">
      <w:pPr>
        <w:tabs>
          <w:tab w:val="left" w:pos="1170"/>
        </w:tabs>
      </w:pPr>
      <w:r w:rsidRPr="00AB5EEE">
        <w:t xml:space="preserve">                                                                                                      к постановлению Администрации</w:t>
      </w:r>
    </w:p>
    <w:p w:rsidR="00B10335" w:rsidRPr="00AB5EEE" w:rsidRDefault="00B10335" w:rsidP="00B10335">
      <w:pPr>
        <w:tabs>
          <w:tab w:val="left" w:pos="1170"/>
        </w:tabs>
      </w:pPr>
      <w:r w:rsidRPr="00AB5EEE">
        <w:tab/>
      </w:r>
      <w:r w:rsidRPr="00AB5EEE">
        <w:tab/>
      </w:r>
      <w:r w:rsidRPr="00AB5EEE">
        <w:tab/>
      </w:r>
      <w:r w:rsidRPr="00AB5EEE">
        <w:tab/>
      </w:r>
      <w:r w:rsidRPr="00AB5EEE">
        <w:tab/>
      </w:r>
      <w:r w:rsidRPr="00AB5EEE">
        <w:tab/>
      </w:r>
      <w:r w:rsidRPr="00AB5EEE">
        <w:tab/>
      </w:r>
      <w:r w:rsidRPr="00AB5EEE">
        <w:tab/>
        <w:t xml:space="preserve">        Бурлинского района</w:t>
      </w:r>
    </w:p>
    <w:p w:rsidR="00B10335" w:rsidRPr="00AB5EEE" w:rsidRDefault="00B10335" w:rsidP="00B10335">
      <w:pPr>
        <w:tabs>
          <w:tab w:val="left" w:pos="1170"/>
        </w:tabs>
      </w:pPr>
      <w:r w:rsidRPr="00AB5EEE">
        <w:tab/>
      </w:r>
      <w:r w:rsidRPr="00AB5EEE">
        <w:tab/>
      </w:r>
      <w:r w:rsidRPr="00AB5EEE">
        <w:tab/>
      </w:r>
      <w:r w:rsidRPr="00AB5EEE">
        <w:tab/>
      </w:r>
      <w:r w:rsidRPr="00AB5EEE">
        <w:tab/>
      </w:r>
      <w:r w:rsidRPr="00AB5EEE">
        <w:tab/>
      </w:r>
      <w:r w:rsidRPr="00AB5EEE">
        <w:tab/>
      </w:r>
      <w:r w:rsidRPr="00AB5EEE">
        <w:tab/>
        <w:t xml:space="preserve">        от «___»________2021 г. № ___</w:t>
      </w:r>
    </w:p>
    <w:p w:rsidR="009E345C" w:rsidRPr="00536ABE" w:rsidRDefault="009E345C" w:rsidP="009E345C">
      <w:pPr>
        <w:spacing w:after="240"/>
        <w:jc w:val="center"/>
        <w:textAlignment w:val="baseline"/>
        <w:rPr>
          <w:b/>
          <w:bCs/>
          <w:color w:val="444444"/>
        </w:rPr>
      </w:pPr>
      <w:r w:rsidRPr="00536ABE">
        <w:rPr>
          <w:rFonts w:ascii="Arial" w:hAnsi="Arial" w:cs="Arial"/>
          <w:b/>
          <w:bCs/>
          <w:color w:val="444444"/>
          <w:sz w:val="20"/>
          <w:szCs w:val="20"/>
        </w:rPr>
        <w:br/>
      </w:r>
      <w:r w:rsidRPr="00536ABE">
        <w:rPr>
          <w:rFonts w:ascii="Arial" w:hAnsi="Arial" w:cs="Arial"/>
          <w:b/>
          <w:bCs/>
          <w:color w:val="444444"/>
          <w:sz w:val="20"/>
          <w:szCs w:val="20"/>
        </w:rPr>
        <w:br/>
      </w:r>
      <w:r w:rsidRPr="00536ABE">
        <w:rPr>
          <w:b/>
          <w:bCs/>
          <w:color w:val="444444"/>
        </w:rPr>
        <w:t xml:space="preserve">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 w:rsidR="00B10335">
        <w:rPr>
          <w:b/>
          <w:bCs/>
          <w:color w:val="444444"/>
        </w:rPr>
        <w:t>БУРЛИНСКОГО РАЙОНА</w:t>
      </w:r>
    </w:p>
    <w:p w:rsidR="009E345C" w:rsidRPr="00536ABE" w:rsidRDefault="009E345C" w:rsidP="009E345C">
      <w:pPr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536ABE">
        <w:rPr>
          <w:rFonts w:ascii="Arial" w:hAnsi="Arial" w:cs="Arial"/>
          <w:color w:val="444444"/>
          <w:sz w:val="20"/>
          <w:szCs w:val="20"/>
        </w:rPr>
        <w:br/>
      </w:r>
    </w:p>
    <w:p w:rsidR="009E345C" w:rsidRPr="00536ABE" w:rsidRDefault="009E345C" w:rsidP="00D864A4">
      <w:pPr>
        <w:ind w:firstLine="480"/>
        <w:jc w:val="both"/>
        <w:textAlignment w:val="baseline"/>
      </w:pPr>
      <w:r w:rsidRPr="00536ABE">
        <w:t>1.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городского округа - города Барнаула Алтайского края (далее - Порядок) разработан в соответствии с </w:t>
      </w:r>
      <w:hyperlink r:id="rId5" w:history="1">
        <w:r w:rsidRPr="00B10335">
          <w:t>Федеральным законом от 21.12.1994 N 68-ФЗ "О защите населения и территорий от чрезвычайных ситуаций природного и техногенного характера"</w:t>
        </w:r>
      </w:hyperlink>
      <w:r w:rsidRPr="00536ABE">
        <w:t>, </w:t>
      </w:r>
      <w:hyperlink r:id="rId6" w:history="1">
        <w:r w:rsidRPr="00B10335">
          <w:t>постановлениями Правительства Российской Федерации от 24.03.1997 N 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</w:t>
        </w:r>
      </w:hyperlink>
      <w:r w:rsidRPr="00536ABE">
        <w:t>, </w:t>
      </w:r>
      <w:hyperlink r:id="rId7" w:history="1">
        <w:r w:rsidRPr="00B10335">
          <w:t>от 30.12.2003 N 794 "О единой государственной системе предупреждения и ликвидации чрезвычайных ситуаций"</w:t>
        </w:r>
      </w:hyperlink>
      <w:r w:rsidRPr="00536ABE">
        <w:t>, </w:t>
      </w:r>
      <w:hyperlink r:id="rId8" w:history="1">
        <w:r w:rsidRPr="00B10335">
          <w:t>постановлением Администрации Алтайского края от 21.05.2012 N 262 "О порядке сбора и обмена информацией в области защиты населения и территорий от чрезвычайных ситуаций природного и техногенного характера и объединенной системе оперативно-диспетчерского управления Алтайского края"</w:t>
        </w:r>
      </w:hyperlink>
      <w:r w:rsidRPr="00536ABE">
        <w:t>.</w:t>
      </w:r>
    </w:p>
    <w:p w:rsidR="00D864A4" w:rsidRDefault="009E345C" w:rsidP="00D864A4">
      <w:pPr>
        <w:ind w:firstLine="480"/>
        <w:jc w:val="both"/>
        <w:textAlignment w:val="baseline"/>
      </w:pPr>
      <w:r w:rsidRPr="00536ABE">
        <w:t xml:space="preserve">2. Порядок определяет виды, источники информации в области защиты населения и территорий от чрезвычайных ситуаций природного и техногенного характера (далее - информация), виды сведений, содержащихся в информации, а также правила сбора и обмена информацией на территории </w:t>
      </w:r>
      <w:r w:rsidR="00B10335">
        <w:t>Бурлинского района</w:t>
      </w:r>
      <w:r w:rsidRPr="00536ABE">
        <w:t xml:space="preserve"> (далее - </w:t>
      </w:r>
      <w:r w:rsidR="00B10335">
        <w:t>район</w:t>
      </w:r>
      <w:r w:rsidRPr="00536ABE">
        <w:t>).</w:t>
      </w:r>
    </w:p>
    <w:p w:rsidR="00D864A4" w:rsidRDefault="009E345C" w:rsidP="00D864A4">
      <w:pPr>
        <w:ind w:firstLine="480"/>
        <w:jc w:val="both"/>
        <w:textAlignment w:val="baseline"/>
      </w:pPr>
      <w:r w:rsidRPr="00536ABE">
        <w:t>3. В зависимости от назначения информация подразделяется на оперативную (первичную, формализованную) и текущую.</w:t>
      </w:r>
    </w:p>
    <w:p w:rsidR="00D864A4" w:rsidRDefault="009E345C" w:rsidP="00D864A4">
      <w:pPr>
        <w:ind w:firstLine="480"/>
        <w:jc w:val="both"/>
        <w:textAlignment w:val="baseline"/>
      </w:pPr>
      <w:r w:rsidRPr="00536ABE">
        <w:t>Оперативная информация предназначена для оповещения всех заинтересованных органов местного самоуправления города и организаций независимо от организационно-правовых форм и форм собственности (далее - организации), в полномочия которых входит решение вопросов в области защиты населения и территорий от чрезвычайных ситуаций природного и техногенного характера (далее - органы управления), и населения об угрозе возникновения или возникновении чрезвычайных ситуаций природного и техногенного характера (далее - ЧС), оценке вероятных масштабов аварий, происшествий и ЧС, а также принятии необходимых мер по ликвидации их последствий.</w:t>
      </w:r>
    </w:p>
    <w:p w:rsidR="00D864A4" w:rsidRDefault="009E345C" w:rsidP="00D864A4">
      <w:pPr>
        <w:ind w:firstLine="480"/>
        <w:jc w:val="both"/>
        <w:textAlignment w:val="baseline"/>
      </w:pPr>
      <w:r w:rsidRPr="00536ABE">
        <w:t>Оперативную информацию составляют сведения о факте (угрозе) и основных параметрах аварий, происшествий и ЧС, о первоочередных мерах по защите населения и территорий, задействованных силах и средствах, о ходе и завершении аварийно-спасательных и других неотложных работ.</w:t>
      </w:r>
    </w:p>
    <w:p w:rsidR="00D864A4" w:rsidRDefault="009E345C" w:rsidP="00D864A4">
      <w:pPr>
        <w:ind w:firstLine="480"/>
        <w:jc w:val="both"/>
        <w:textAlignment w:val="baseline"/>
      </w:pPr>
      <w:r w:rsidRPr="00536ABE">
        <w:t>Текущая информация предназначена для обеспечения повседневной деятельности органов местного самоуправления города и организаций в области защиты населения и территорий от ЧС.</w:t>
      </w:r>
    </w:p>
    <w:p w:rsidR="009E345C" w:rsidRPr="00536ABE" w:rsidRDefault="009E345C" w:rsidP="00D864A4">
      <w:pPr>
        <w:ind w:firstLine="480"/>
        <w:jc w:val="both"/>
        <w:textAlignment w:val="baseline"/>
      </w:pPr>
      <w:r w:rsidRPr="00536ABE">
        <w:t>Текущую информацию составляют сведения об изменениях радиационной, химической, медико-биологической, взрывной, пожарной и экологической безопасности на соответствующих территориях и потенциально-опасных объектах, об эффективности принятых и планируемых мер по предупреждению ЧС, подготовке органов управления и поддержанию в готовности сил и средств, предназначенных для ликвидации последствий ЧС.</w:t>
      </w:r>
      <w:r w:rsidRPr="00536ABE">
        <w:br/>
      </w:r>
    </w:p>
    <w:p w:rsidR="009E345C" w:rsidRPr="00536ABE" w:rsidRDefault="009E345C" w:rsidP="00D864A4">
      <w:pPr>
        <w:jc w:val="both"/>
        <w:textAlignment w:val="baseline"/>
      </w:pPr>
    </w:p>
    <w:p w:rsidR="00D864A4" w:rsidRDefault="009E345C" w:rsidP="00D864A4">
      <w:pPr>
        <w:ind w:firstLine="480"/>
        <w:jc w:val="both"/>
        <w:textAlignment w:val="baseline"/>
      </w:pPr>
      <w:r w:rsidRPr="00536ABE">
        <w:t>4. По степени срочности сведения, содержащиеся в информации, могут быть срочного и несрочного характера.</w:t>
      </w:r>
    </w:p>
    <w:p w:rsidR="00D864A4" w:rsidRDefault="009E345C" w:rsidP="00D864A4">
      <w:pPr>
        <w:ind w:firstLine="480"/>
        <w:jc w:val="both"/>
        <w:textAlignment w:val="baseline"/>
      </w:pPr>
      <w:r w:rsidRPr="00536ABE">
        <w:t>Сведения срочного характера предназначены для оценки обстановки, принятия первоочередных мер по защите населения, оценки хода ведения аварийно-спасательных и других неотложных работ, оценки эффективности принятых мер и необходимости принятия дополнительных мер и содержат данные о факте и основных параметрах аварии, происшествия и ЧС, прогнозируемых масштабах и последствиях, принятых мерах и задействованных силах и средствах, об установлении повышенных режимов функционирования, о проделанной работе по ликвидации последствий аварий, происшествий и ЧС.</w:t>
      </w:r>
    </w:p>
    <w:p w:rsidR="00D864A4" w:rsidRDefault="009E345C" w:rsidP="00D864A4">
      <w:pPr>
        <w:ind w:firstLine="480"/>
        <w:jc w:val="both"/>
        <w:textAlignment w:val="baseline"/>
      </w:pPr>
      <w:r w:rsidRPr="00536ABE">
        <w:t xml:space="preserve">Сведения несрочного характера предназначены для анализа, статистического учета, планирования мероприятий по предупреждению ЧС и создания полной информационно-справочной базы для анализа обстановки, которая может сложиться при угрозе и возникновении ЧС, и содержат анализ действий, осуществлявшихся при возникновении и ликвидации ЧС, данные, необходимые для учета аварий, происшествий и ЧС, периодической и текущей отчетности, оценку всех рисков возникновения ЧС для территории </w:t>
      </w:r>
      <w:r w:rsidR="00B10335">
        <w:t>района</w:t>
      </w:r>
      <w:r w:rsidRPr="00536ABE">
        <w:t>.</w:t>
      </w:r>
      <w:r w:rsidRPr="00536ABE">
        <w:br/>
      </w:r>
      <w:r w:rsidR="00B10335">
        <w:t xml:space="preserve">         </w:t>
      </w:r>
      <w:r w:rsidRPr="00536ABE">
        <w:t>5. По форме исполнения информация может быть формализованной и неформализованной.</w:t>
      </w:r>
      <w:r w:rsidRPr="00536ABE">
        <w:br/>
      </w:r>
      <w:r w:rsidR="00B10335">
        <w:t xml:space="preserve">         </w:t>
      </w:r>
      <w:r w:rsidRPr="00536ABE">
        <w:t>Формализованная информация предоставляется в вышестоящие органы управления по формам, установленным МЧС России.</w:t>
      </w:r>
    </w:p>
    <w:p w:rsidR="00D864A4" w:rsidRDefault="00B10335" w:rsidP="00D864A4">
      <w:pPr>
        <w:ind w:firstLine="480"/>
        <w:jc w:val="both"/>
        <w:textAlignment w:val="baseline"/>
      </w:pPr>
      <w:r>
        <w:t xml:space="preserve"> </w:t>
      </w:r>
      <w:r w:rsidR="009E345C" w:rsidRPr="00536ABE">
        <w:t>Неформализованная информация предоставляется в произвольной форме.</w:t>
      </w:r>
      <w:r w:rsidR="009E345C" w:rsidRPr="00536ABE">
        <w:br/>
      </w:r>
      <w:r>
        <w:t xml:space="preserve">         </w:t>
      </w:r>
      <w:r w:rsidR="009E345C" w:rsidRPr="00536ABE">
        <w:t xml:space="preserve">6. Источниками информации на территории </w:t>
      </w:r>
      <w:r>
        <w:t xml:space="preserve">района </w:t>
      </w:r>
      <w:r w:rsidR="009E345C" w:rsidRPr="00536ABE">
        <w:t>являются:</w:t>
      </w:r>
    </w:p>
    <w:p w:rsidR="00D864A4" w:rsidRDefault="00B10335" w:rsidP="00D864A4">
      <w:pPr>
        <w:ind w:firstLine="480"/>
        <w:jc w:val="both"/>
        <w:textAlignment w:val="baseline"/>
      </w:pPr>
      <w:r>
        <w:t xml:space="preserve"> - </w:t>
      </w:r>
      <w:r w:rsidR="009E345C" w:rsidRPr="00536ABE">
        <w:t>организации, осуществляющие наблюдение и контроль за состоянием окружающей природной среды, обстановкой на потенциально опасных объектах и прилегающих к ним территориях;</w:t>
      </w:r>
      <w:r w:rsidR="009E345C" w:rsidRPr="00536ABE">
        <w:br/>
      </w:r>
      <w:r>
        <w:t xml:space="preserve">        - </w:t>
      </w:r>
      <w:r w:rsidR="009E345C" w:rsidRPr="00536ABE">
        <w:t>организации, технологические процессы на которых могут представлять угрозу возникновения ЧС;</w:t>
      </w:r>
    </w:p>
    <w:p w:rsidR="00D864A4" w:rsidRDefault="00B10335" w:rsidP="00D864A4">
      <w:pPr>
        <w:ind w:firstLine="480"/>
        <w:jc w:val="both"/>
        <w:textAlignment w:val="baseline"/>
      </w:pPr>
      <w:r>
        <w:t xml:space="preserve">- </w:t>
      </w:r>
      <w:r w:rsidR="009E345C" w:rsidRPr="00536ABE">
        <w:t>организации системы жизнеобеспечения населения;</w:t>
      </w:r>
    </w:p>
    <w:p w:rsidR="00D864A4" w:rsidRDefault="00B10335" w:rsidP="00D864A4">
      <w:pPr>
        <w:ind w:firstLine="480"/>
        <w:jc w:val="both"/>
        <w:textAlignment w:val="baseline"/>
      </w:pPr>
      <w:r>
        <w:t xml:space="preserve">- </w:t>
      </w:r>
      <w:r w:rsidR="009E345C" w:rsidRPr="00536ABE">
        <w:t>аварийно-спасательные формирования;</w:t>
      </w:r>
    </w:p>
    <w:p w:rsidR="00D864A4" w:rsidRDefault="00B10335" w:rsidP="00D864A4">
      <w:pPr>
        <w:ind w:firstLine="480"/>
        <w:jc w:val="both"/>
        <w:textAlignment w:val="baseline"/>
      </w:pPr>
      <w:r>
        <w:t xml:space="preserve">- </w:t>
      </w:r>
      <w:r w:rsidR="009E345C" w:rsidRPr="00536ABE">
        <w:t>государственн</w:t>
      </w:r>
      <w:r w:rsidR="00D864A4">
        <w:t>ые надзорные органы и инспекции;</w:t>
      </w:r>
    </w:p>
    <w:p w:rsidR="00F64D44" w:rsidRDefault="00B10335" w:rsidP="00D864A4">
      <w:pPr>
        <w:ind w:firstLine="480"/>
        <w:jc w:val="both"/>
        <w:textAlignment w:val="baseline"/>
      </w:pPr>
      <w:r>
        <w:t xml:space="preserve">- </w:t>
      </w:r>
      <w:r w:rsidR="00F64D44">
        <w:t>службы экстренного реагирования.</w:t>
      </w:r>
    </w:p>
    <w:p w:rsidR="00F64D44" w:rsidRDefault="009E345C" w:rsidP="00D864A4">
      <w:pPr>
        <w:ind w:firstLine="480"/>
        <w:jc w:val="both"/>
        <w:textAlignment w:val="baseline"/>
      </w:pPr>
      <w:r w:rsidRPr="00536ABE">
        <w:t xml:space="preserve">7. Сбор и обмен информацией на территории </w:t>
      </w:r>
      <w:r w:rsidR="00B10335">
        <w:t>района</w:t>
      </w:r>
      <w:r w:rsidRPr="00536ABE">
        <w:t xml:space="preserve"> осуществляется через органы повседневного управления </w:t>
      </w:r>
      <w:r w:rsidR="00B10335">
        <w:t>Бурлинского районного</w:t>
      </w:r>
      <w:r w:rsidRPr="00536ABE">
        <w:t xml:space="preserve"> звена Алтайской территориальной подсистемы единой государственной системы предупреждения и ликвидации чрезвычайных ситуаций.</w:t>
      </w:r>
      <w:r w:rsidRPr="00536ABE">
        <w:br/>
      </w:r>
      <w:r w:rsidR="00D864A4">
        <w:t xml:space="preserve">        </w:t>
      </w:r>
      <w:r w:rsidRPr="00536ABE">
        <w:t xml:space="preserve">8. Сбор информации на территории </w:t>
      </w:r>
      <w:r w:rsidR="00D864A4">
        <w:t>района</w:t>
      </w:r>
      <w:r w:rsidRPr="00536ABE">
        <w:t xml:space="preserve"> осуществляется в следующем порядке:</w:t>
      </w:r>
      <w:r w:rsidRPr="00536ABE">
        <w:br/>
      </w:r>
      <w:r w:rsidR="00D864A4">
        <w:t xml:space="preserve">        </w:t>
      </w:r>
      <w:r w:rsidRPr="00536ABE">
        <w:t xml:space="preserve">8.1. Сбор информации локального и муниципального характера осуществляется через дежурно-диспетчерские службы, независимо от форм собственности и ведомственной принадлежности (далее - ДДС), а при их отсутствии через должностных лиц, уполномоченных руководителем организации на предоставление информации по вопросам защиты населения и территорий от ЧС. Информация в полном объеме предоставляется в единую дежурно-диспетчерскую службу </w:t>
      </w:r>
      <w:r w:rsidR="00D864A4">
        <w:t>района</w:t>
      </w:r>
      <w:r w:rsidRPr="00536ABE">
        <w:t xml:space="preserve"> (далее - ЕДДС </w:t>
      </w:r>
      <w:r w:rsidR="00D864A4">
        <w:t>района</w:t>
      </w:r>
      <w:r w:rsidRPr="00536ABE">
        <w:t>);</w:t>
      </w:r>
      <w:r w:rsidRPr="00536ABE">
        <w:br/>
      </w:r>
      <w:r w:rsidR="00D864A4">
        <w:t xml:space="preserve">        </w:t>
      </w:r>
      <w:r w:rsidRPr="00536ABE">
        <w:t xml:space="preserve">8.2. ДДС предоставляют информацию в ЕДДС </w:t>
      </w:r>
      <w:r w:rsidR="00D864A4">
        <w:t>района</w:t>
      </w:r>
      <w:r w:rsidRPr="00536ABE">
        <w:t xml:space="preserve"> соответствии с заключенными соглашениями об осуществлении информационного обмена и взаимодействия и регламентами информационного обмена.</w:t>
      </w:r>
    </w:p>
    <w:p w:rsidR="00F64D44" w:rsidRDefault="009E345C" w:rsidP="00D864A4">
      <w:pPr>
        <w:ind w:firstLine="480"/>
        <w:jc w:val="both"/>
        <w:textAlignment w:val="baseline"/>
      </w:pPr>
      <w:r w:rsidRPr="00536ABE">
        <w:t xml:space="preserve">9. Обмен оперативной информацией осуществляется путем предоставления сведений срочного характера от источников информации в ЕДДС </w:t>
      </w:r>
      <w:r w:rsidR="00D864A4">
        <w:t>района в</w:t>
      </w:r>
      <w:r w:rsidRPr="00536ABE">
        <w:t xml:space="preserve"> следующем порядке:</w:t>
      </w:r>
      <w:r w:rsidRPr="00536ABE">
        <w:br/>
      </w:r>
      <w:r w:rsidR="00D864A4">
        <w:t xml:space="preserve">        </w:t>
      </w:r>
      <w:r w:rsidRPr="00536ABE">
        <w:t>9.1. При передаче первичной оперативной информации:</w:t>
      </w:r>
    </w:p>
    <w:p w:rsidR="00F64D44" w:rsidRDefault="00D864A4" w:rsidP="00D864A4">
      <w:pPr>
        <w:ind w:firstLine="480"/>
        <w:jc w:val="both"/>
        <w:textAlignment w:val="baseline"/>
      </w:pPr>
      <w:r>
        <w:t xml:space="preserve">- </w:t>
      </w:r>
      <w:r w:rsidR="009E345C" w:rsidRPr="00536ABE">
        <w:t xml:space="preserve">при возникновении ЧС либо аварии, происшествия, связанных с гибелью людей, нарушением условий жизнедеятельности, угрозой жизни и здоровью населения, заражением (загрязнением) окружающей природной среды, ДДС, а при их отсутствии уполномоченные руководителем организации на предоставление информации по вопросам защиты населения </w:t>
      </w:r>
      <w:r w:rsidR="009E345C" w:rsidRPr="00536ABE">
        <w:lastRenderedPageBreak/>
        <w:t xml:space="preserve">и территорий от ЧС должностные лица организации, где произошла авария, происшествие, ЧС, обязаны не позднее 10 минут с момента возникновения (установления факта возникновения) сообщить в ЕДДС </w:t>
      </w:r>
      <w:r>
        <w:t>района</w:t>
      </w:r>
      <w:r w:rsidR="009E345C" w:rsidRPr="00536ABE">
        <w:t>;</w:t>
      </w:r>
    </w:p>
    <w:p w:rsidR="00F64D44" w:rsidRDefault="00D864A4" w:rsidP="00D864A4">
      <w:pPr>
        <w:ind w:firstLine="480"/>
        <w:jc w:val="both"/>
        <w:textAlignment w:val="baseline"/>
      </w:pPr>
      <w:r>
        <w:t xml:space="preserve">- </w:t>
      </w:r>
      <w:r w:rsidR="009E345C" w:rsidRPr="00536ABE">
        <w:t>первичная оперативная информация оформляется в произвольной форме и должна содержать максимально полные сведения о времени возникновения и времени получения информации об аварии, происшествии, ЧС, их характере, прогнозируемых масштабах (последствиях), о достаточности сил и средств для ликвидации;</w:t>
      </w:r>
      <w:r w:rsidR="009E345C" w:rsidRPr="00536ABE">
        <w:br/>
      </w:r>
      <w:r>
        <w:t xml:space="preserve">       - </w:t>
      </w:r>
      <w:r w:rsidR="009E345C" w:rsidRPr="00536ABE">
        <w:t>при передаче информации по телефону в обязательном порядке в течение одного часа с момента уведомления представляется письменное подтверждение;</w:t>
      </w:r>
    </w:p>
    <w:p w:rsidR="00F64D44" w:rsidRDefault="00F64D44" w:rsidP="00F64D44">
      <w:pPr>
        <w:jc w:val="both"/>
        <w:textAlignment w:val="baseline"/>
      </w:pPr>
      <w:r>
        <w:t xml:space="preserve">       </w:t>
      </w:r>
      <w:r w:rsidR="00D864A4">
        <w:t xml:space="preserve">- </w:t>
      </w:r>
      <w:r w:rsidR="009E345C" w:rsidRPr="00536ABE">
        <w:t>отсутствие каких-либо сведений не является основанием для задержки информации;</w:t>
      </w:r>
      <w:r w:rsidR="009E345C" w:rsidRPr="00536ABE">
        <w:br/>
      </w:r>
      <w:r w:rsidR="00D864A4">
        <w:t xml:space="preserve">       - </w:t>
      </w:r>
      <w:r w:rsidR="009E345C" w:rsidRPr="00536ABE">
        <w:t xml:space="preserve">ЕДДС </w:t>
      </w:r>
      <w:r w:rsidR="00D864A4">
        <w:t>района</w:t>
      </w:r>
      <w:r w:rsidR="009E345C" w:rsidRPr="00536ABE">
        <w:t xml:space="preserve">, немедленно после уведомления, доводит первичную оперативную информацию в </w:t>
      </w:r>
      <w:r w:rsidR="00D864A4">
        <w:t>А</w:t>
      </w:r>
      <w:r w:rsidR="009E345C" w:rsidRPr="00536ABE">
        <w:t xml:space="preserve">дминистрацию </w:t>
      </w:r>
      <w:r w:rsidR="00D864A4">
        <w:t>района</w:t>
      </w:r>
      <w:r>
        <w:t xml:space="preserve"> и ЦУКС.</w:t>
      </w:r>
    </w:p>
    <w:p w:rsidR="00F64D44" w:rsidRDefault="00D864A4" w:rsidP="00F64D44">
      <w:pPr>
        <w:jc w:val="both"/>
        <w:textAlignment w:val="baseline"/>
      </w:pPr>
      <w:r>
        <w:t xml:space="preserve">       </w:t>
      </w:r>
      <w:r w:rsidR="009E345C" w:rsidRPr="00536ABE">
        <w:t xml:space="preserve">9.2. Передача формализованной оперативной информации срочного характера осуществляется ЕДДС </w:t>
      </w:r>
      <w:r>
        <w:t>района</w:t>
      </w:r>
      <w:r w:rsidR="009E345C" w:rsidRPr="00536ABE">
        <w:t xml:space="preserve"> в ЦУКС по установленным формам донесений;</w:t>
      </w:r>
      <w:r w:rsidR="009E345C" w:rsidRPr="00536ABE">
        <w:br/>
      </w:r>
      <w:r>
        <w:t xml:space="preserve">       </w:t>
      </w:r>
      <w:r w:rsidR="009E345C" w:rsidRPr="00536ABE">
        <w:t xml:space="preserve">9.3. Передача формализованной информации несрочного характера осуществляется при любых изменениях данных в электронных паспортах территорий </w:t>
      </w:r>
      <w:r>
        <w:t>района</w:t>
      </w:r>
      <w:r w:rsidR="009E345C" w:rsidRPr="00536ABE">
        <w:t xml:space="preserve"> в сроки и порядке, установленные методическими рекомендациями МЧС России;</w:t>
      </w:r>
    </w:p>
    <w:p w:rsidR="00F64D44" w:rsidRDefault="00D864A4" w:rsidP="00F64D44">
      <w:pPr>
        <w:jc w:val="both"/>
        <w:textAlignment w:val="baseline"/>
      </w:pPr>
      <w:r>
        <w:t xml:space="preserve">       </w:t>
      </w:r>
      <w:r w:rsidR="009E345C" w:rsidRPr="00536ABE">
        <w:t>9.4. Обмен оперативной информацией осуществляется по всем имеющимся каналам и средствам связи.</w:t>
      </w:r>
    </w:p>
    <w:p w:rsidR="009E345C" w:rsidRPr="00536ABE" w:rsidRDefault="00D864A4" w:rsidP="00F64D44">
      <w:pPr>
        <w:jc w:val="both"/>
        <w:textAlignment w:val="baseline"/>
      </w:pPr>
      <w:r>
        <w:t xml:space="preserve">       </w:t>
      </w:r>
      <w:r w:rsidR="009E345C" w:rsidRPr="00536ABE">
        <w:t xml:space="preserve">10. Учет аварий, происшествий и ЧС, произошедших на территории </w:t>
      </w:r>
      <w:r>
        <w:t>района</w:t>
      </w:r>
      <w:r w:rsidR="009E345C" w:rsidRPr="00536ABE">
        <w:t xml:space="preserve">, ведется </w:t>
      </w:r>
      <w:r>
        <w:t>отделов ГОЧС и МОБ работы Администрации района</w:t>
      </w:r>
      <w:r w:rsidR="009E345C" w:rsidRPr="00536ABE">
        <w:t>. Данные учета заносятся в базу данных по ЧС и происшествиям.</w:t>
      </w:r>
    </w:p>
    <w:p w:rsidR="009E345C" w:rsidRPr="00536ABE" w:rsidRDefault="00D864A4" w:rsidP="00D864A4">
      <w:pPr>
        <w:jc w:val="both"/>
        <w:textAlignment w:val="baseline"/>
      </w:pPr>
      <w:r>
        <w:t xml:space="preserve">       </w:t>
      </w:r>
      <w:r w:rsidR="009E345C" w:rsidRPr="00536ABE">
        <w:t>11. Непредставление информации ответственными должностными лицами в соответствии с Порядком рассматривается как сокрытие факта аварии, происшествия, ЧС.</w:t>
      </w:r>
      <w:r w:rsidR="009E345C" w:rsidRPr="00536ABE">
        <w:br/>
      </w:r>
      <w:r>
        <w:t xml:space="preserve">       </w:t>
      </w:r>
      <w:r w:rsidR="009E345C" w:rsidRPr="00536ABE">
        <w:t>12. Сокрытие, несвоевременное предоставление либо предоставление ответственными должностными лицами заведомо ложной информации влечет за собой ответственность в соответствии с законодательством Российской Федерации.</w:t>
      </w:r>
    </w:p>
    <w:p w:rsidR="009E345C" w:rsidRPr="00B10335" w:rsidRDefault="009E345C" w:rsidP="00D864A4">
      <w:pPr>
        <w:jc w:val="both"/>
      </w:pPr>
    </w:p>
    <w:p w:rsidR="00BE6233" w:rsidRPr="00B10335" w:rsidRDefault="00BE6233" w:rsidP="00D864A4">
      <w:pPr>
        <w:jc w:val="both"/>
      </w:pPr>
    </w:p>
    <w:sectPr w:rsidR="00BE6233" w:rsidRPr="00B10335" w:rsidSect="007F04A1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90F0A"/>
    <w:multiLevelType w:val="hybridMultilevel"/>
    <w:tmpl w:val="1E96C89A"/>
    <w:lvl w:ilvl="0" w:tplc="9716D5DC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9E345C"/>
    <w:rsid w:val="0012085C"/>
    <w:rsid w:val="001B1DDD"/>
    <w:rsid w:val="001E4932"/>
    <w:rsid w:val="00217C27"/>
    <w:rsid w:val="007F04A1"/>
    <w:rsid w:val="009E345C"/>
    <w:rsid w:val="00A33894"/>
    <w:rsid w:val="00B10335"/>
    <w:rsid w:val="00BE6233"/>
    <w:rsid w:val="00D864A4"/>
    <w:rsid w:val="00F6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1038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842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39659" TargetMode="External"/><Relationship Id="rId5" Type="http://schemas.openxmlformats.org/officeDocument/2006/relationships/hyperlink" Target="https://docs.cntd.ru/document/900993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11126</CharactersWithSpaces>
  <SharedDoc>false</SharedDoc>
  <HLinks>
    <vt:vector size="24" baseType="variant">
      <vt:variant>
        <vt:i4>6357040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https://docs.cntd.ru/document/499103802</vt:lpwstr>
      </vt:variant>
      <vt:variant>
        <vt:lpwstr/>
      </vt:variant>
      <vt:variant>
        <vt:i4>6684727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https://docs.cntd.ru/document/901884206</vt:lpwstr>
      </vt:variant>
      <vt:variant>
        <vt:lpwstr/>
      </vt:variant>
      <vt:variant>
        <vt:i4>5636105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https://docs.cntd.ru/document/9039659</vt:lpwstr>
      </vt:variant>
      <vt:variant>
        <vt:lpwstr/>
      </vt:variant>
      <vt:variant>
        <vt:i4>5242885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https://docs.cntd.ru/document/9009935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cp:lastModifiedBy>ТТВ</cp:lastModifiedBy>
  <cp:revision>2</cp:revision>
  <cp:lastPrinted>2021-05-20T04:58:00Z</cp:lastPrinted>
  <dcterms:created xsi:type="dcterms:W3CDTF">2021-07-01T01:29:00Z</dcterms:created>
  <dcterms:modified xsi:type="dcterms:W3CDTF">2021-07-01T01:29:00Z</dcterms:modified>
</cp:coreProperties>
</file>