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27" w:rsidRDefault="00E05927" w:rsidP="00AB1F27">
      <w:pPr>
        <w:ind w:firstLine="0"/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РОССИЙСКАЯ ФЕДЕРАЦИЯ</w:t>
      </w:r>
    </w:p>
    <w:p w:rsidR="00E05927" w:rsidRDefault="00E05927" w:rsidP="00AB1F27">
      <w:pPr>
        <w:ind w:firstLine="0"/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АДМИНИСТРАЦИЯ БУРЛИНСКОГО РАЙОНА</w:t>
      </w:r>
    </w:p>
    <w:p w:rsidR="00E05927" w:rsidRDefault="00E05927" w:rsidP="00AB1F27">
      <w:pPr>
        <w:pStyle w:val="10"/>
      </w:pPr>
      <w:r>
        <w:t>АЛТАЙСКОГО КРАЯ</w:t>
      </w:r>
    </w:p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</w:p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</w:p>
    <w:p w:rsidR="00E05927" w:rsidRDefault="00E05927" w:rsidP="00E05927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E05927" w:rsidRDefault="00E05927" w:rsidP="00E05927">
      <w:pPr>
        <w:jc w:val="center"/>
        <w:rPr>
          <w:rFonts w:eastAsia="Calibri"/>
          <w:b/>
          <w:bCs/>
          <w:sz w:val="28"/>
        </w:rPr>
      </w:pPr>
    </w:p>
    <w:p w:rsidR="00E05927" w:rsidRDefault="00F140E5" w:rsidP="00F556E4">
      <w:pPr>
        <w:ind w:firstLine="0"/>
        <w:rPr>
          <w:rFonts w:eastAsia="Calibri"/>
        </w:rPr>
      </w:pPr>
      <w:r>
        <w:rPr>
          <w:rFonts w:eastAsia="Calibri"/>
          <w:bCs/>
        </w:rPr>
        <w:t xml:space="preserve">   </w:t>
      </w:r>
      <w:r w:rsidR="002F100D">
        <w:rPr>
          <w:rFonts w:eastAsia="Calibri"/>
          <w:bCs/>
        </w:rPr>
        <w:t>27</w:t>
      </w:r>
      <w:r>
        <w:rPr>
          <w:rFonts w:eastAsia="Calibri"/>
          <w:bCs/>
        </w:rPr>
        <w:t xml:space="preserve"> мая</w:t>
      </w:r>
      <w:r>
        <w:rPr>
          <w:rFonts w:eastAsia="Calibri"/>
        </w:rPr>
        <w:t xml:space="preserve">  2021</w:t>
      </w:r>
      <w:r w:rsidR="00E05927">
        <w:rPr>
          <w:rFonts w:eastAsia="Calibri"/>
        </w:rPr>
        <w:t xml:space="preserve">г.  </w:t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4D05F8">
        <w:rPr>
          <w:rFonts w:eastAsia="Calibri"/>
        </w:rPr>
        <w:t xml:space="preserve">           </w:t>
      </w:r>
      <w:r w:rsidR="0000500F">
        <w:rPr>
          <w:rFonts w:eastAsia="Calibri"/>
        </w:rPr>
        <w:t xml:space="preserve">    </w:t>
      </w:r>
      <w:r w:rsidR="00E05927">
        <w:rPr>
          <w:rFonts w:eastAsia="Calibri"/>
        </w:rPr>
        <w:t xml:space="preserve">№ </w:t>
      </w:r>
      <w:r w:rsidR="002F100D">
        <w:rPr>
          <w:rFonts w:eastAsia="Calibri"/>
        </w:rPr>
        <w:t>145</w:t>
      </w:r>
    </w:p>
    <w:p w:rsidR="00E05927" w:rsidRDefault="00E05927" w:rsidP="00E05927">
      <w:pPr>
        <w:jc w:val="center"/>
        <w:rPr>
          <w:rFonts w:eastAsia="Calibri"/>
          <w:sz w:val="22"/>
        </w:rPr>
      </w:pPr>
      <w:proofErr w:type="gramStart"/>
      <w:r>
        <w:rPr>
          <w:rFonts w:eastAsia="Calibri"/>
          <w:sz w:val="22"/>
        </w:rPr>
        <w:t>с</w:t>
      </w:r>
      <w:proofErr w:type="gramEnd"/>
      <w:r>
        <w:rPr>
          <w:rFonts w:eastAsia="Calibri"/>
          <w:sz w:val="22"/>
        </w:rPr>
        <w:t>. Бурла</w:t>
      </w:r>
    </w:p>
    <w:p w:rsidR="00E05927" w:rsidRDefault="00E05927" w:rsidP="00E05927">
      <w:pPr>
        <w:jc w:val="center"/>
        <w:rPr>
          <w:rFonts w:eastAsia="Calibri"/>
        </w:rPr>
      </w:pPr>
    </w:p>
    <w:p w:rsidR="00AB1F27" w:rsidRDefault="00AB1F27" w:rsidP="00AB1F27">
      <w:pPr>
        <w:ind w:right="-381" w:firstLine="0"/>
        <w:jc w:val="left"/>
        <w:rPr>
          <w:rFonts w:eastAsia="Times New Roman"/>
          <w:b/>
          <w:bCs/>
          <w:sz w:val="28"/>
          <w:szCs w:val="24"/>
          <w:lang w:eastAsia="ru-RU"/>
        </w:rPr>
      </w:pPr>
      <w:r>
        <w:rPr>
          <w:rFonts w:eastAsia="Calibri"/>
          <w:b/>
          <w:sz w:val="28"/>
        </w:rPr>
        <w:t xml:space="preserve">Об изменении состава </w:t>
      </w:r>
      <w:proofErr w:type="gramStart"/>
      <w:r w:rsidR="00975F49" w:rsidRPr="00975F49">
        <w:rPr>
          <w:rFonts w:eastAsia="Times New Roman"/>
          <w:b/>
          <w:bCs/>
          <w:sz w:val="28"/>
          <w:szCs w:val="24"/>
          <w:lang w:eastAsia="ru-RU"/>
        </w:rPr>
        <w:t>рабочей</w:t>
      </w:r>
      <w:proofErr w:type="gramEnd"/>
      <w:r w:rsidR="00975F49" w:rsidRPr="00975F49">
        <w:rPr>
          <w:rFonts w:eastAsia="Times New Roman"/>
          <w:b/>
          <w:bCs/>
          <w:sz w:val="28"/>
          <w:szCs w:val="24"/>
          <w:lang w:eastAsia="ru-RU"/>
        </w:rPr>
        <w:t xml:space="preserve"> </w:t>
      </w:r>
    </w:p>
    <w:p w:rsidR="00AB1F27" w:rsidRDefault="00975F49" w:rsidP="00AB1F27">
      <w:pPr>
        <w:ind w:right="-381" w:firstLine="0"/>
        <w:jc w:val="left"/>
        <w:rPr>
          <w:rFonts w:eastAsia="Times New Roman"/>
          <w:b/>
          <w:bCs/>
          <w:sz w:val="28"/>
          <w:szCs w:val="24"/>
          <w:lang w:eastAsia="ru-RU"/>
        </w:rPr>
      </w:pPr>
      <w:r w:rsidRPr="00975F49">
        <w:rPr>
          <w:rFonts w:eastAsia="Times New Roman"/>
          <w:b/>
          <w:bCs/>
          <w:sz w:val="28"/>
          <w:szCs w:val="24"/>
          <w:lang w:eastAsia="ru-RU"/>
        </w:rPr>
        <w:t xml:space="preserve">группы по вопросам оказания </w:t>
      </w:r>
    </w:p>
    <w:p w:rsidR="00AB1F27" w:rsidRDefault="00975F49" w:rsidP="00AB1F27">
      <w:pPr>
        <w:ind w:right="-381" w:firstLine="0"/>
        <w:jc w:val="left"/>
        <w:rPr>
          <w:rFonts w:eastAsia="Times New Roman"/>
          <w:b/>
          <w:bCs/>
          <w:sz w:val="28"/>
          <w:szCs w:val="24"/>
          <w:lang w:eastAsia="ru-RU"/>
        </w:rPr>
      </w:pPr>
      <w:r w:rsidRPr="00975F49">
        <w:rPr>
          <w:rFonts w:eastAsia="Times New Roman"/>
          <w:b/>
          <w:bCs/>
          <w:sz w:val="28"/>
          <w:szCs w:val="24"/>
          <w:lang w:eastAsia="ru-RU"/>
        </w:rPr>
        <w:t>имущественной поддер</w:t>
      </w:r>
      <w:r w:rsidR="00F140E5">
        <w:rPr>
          <w:rFonts w:eastAsia="Times New Roman"/>
          <w:b/>
          <w:bCs/>
          <w:sz w:val="28"/>
          <w:szCs w:val="24"/>
          <w:lang w:eastAsia="ru-RU"/>
        </w:rPr>
        <w:t xml:space="preserve">жки субъектам </w:t>
      </w:r>
    </w:p>
    <w:p w:rsidR="00AB1F27" w:rsidRDefault="00F140E5" w:rsidP="00AB1F27">
      <w:pPr>
        <w:ind w:right="-381" w:firstLine="0"/>
        <w:jc w:val="left"/>
        <w:rPr>
          <w:rFonts w:eastAsia="Times New Roman"/>
          <w:b/>
          <w:bCs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4"/>
          <w:lang w:eastAsia="ru-RU"/>
        </w:rPr>
        <w:t xml:space="preserve">малого и среднего </w:t>
      </w:r>
      <w:r w:rsidR="00975F49" w:rsidRPr="00975F49">
        <w:rPr>
          <w:rFonts w:eastAsia="Times New Roman"/>
          <w:b/>
          <w:bCs/>
          <w:sz w:val="28"/>
          <w:szCs w:val="24"/>
          <w:lang w:eastAsia="ru-RU"/>
        </w:rPr>
        <w:t xml:space="preserve">предпринимательства </w:t>
      </w:r>
    </w:p>
    <w:p w:rsidR="00AB1F27" w:rsidRDefault="00975F49" w:rsidP="00AB1F27">
      <w:pPr>
        <w:ind w:right="-381" w:firstLine="0"/>
        <w:jc w:val="left"/>
        <w:rPr>
          <w:rFonts w:eastAsia="Times New Roman"/>
          <w:b/>
          <w:bCs/>
          <w:sz w:val="28"/>
          <w:szCs w:val="24"/>
          <w:lang w:eastAsia="ru-RU"/>
        </w:rPr>
      </w:pPr>
      <w:r w:rsidRPr="00975F49">
        <w:rPr>
          <w:rFonts w:eastAsia="Times New Roman"/>
          <w:b/>
          <w:bCs/>
          <w:sz w:val="28"/>
          <w:szCs w:val="24"/>
          <w:lang w:eastAsia="ru-RU"/>
        </w:rPr>
        <w:t xml:space="preserve">на территории </w:t>
      </w:r>
      <w:r>
        <w:rPr>
          <w:rFonts w:eastAsia="Times New Roman"/>
          <w:b/>
          <w:bCs/>
          <w:sz w:val="28"/>
          <w:szCs w:val="24"/>
          <w:lang w:eastAsia="ru-RU"/>
        </w:rPr>
        <w:t>Бурлинского</w:t>
      </w:r>
      <w:r w:rsidRPr="00975F49">
        <w:rPr>
          <w:rFonts w:eastAsia="Times New Roman"/>
          <w:b/>
          <w:bCs/>
          <w:sz w:val="28"/>
          <w:szCs w:val="24"/>
          <w:lang w:eastAsia="ru-RU"/>
        </w:rPr>
        <w:t xml:space="preserve"> </w:t>
      </w:r>
    </w:p>
    <w:p w:rsidR="00E05927" w:rsidRDefault="00975F49" w:rsidP="00AB1F27">
      <w:pPr>
        <w:ind w:right="-381" w:firstLine="0"/>
        <w:jc w:val="left"/>
        <w:rPr>
          <w:rFonts w:eastAsia="Times New Roman"/>
          <w:b/>
          <w:bCs/>
          <w:sz w:val="28"/>
          <w:szCs w:val="24"/>
          <w:lang w:eastAsia="ru-RU"/>
        </w:rPr>
      </w:pPr>
      <w:r w:rsidRPr="00975F49">
        <w:rPr>
          <w:rFonts w:eastAsia="Times New Roman"/>
          <w:b/>
          <w:bCs/>
          <w:sz w:val="28"/>
          <w:szCs w:val="24"/>
          <w:lang w:eastAsia="ru-RU"/>
        </w:rPr>
        <w:t>района Алтайского края</w:t>
      </w:r>
    </w:p>
    <w:p w:rsidR="00975F49" w:rsidRDefault="00975F49" w:rsidP="00975F49">
      <w:pPr>
        <w:ind w:right="4817" w:firstLine="0"/>
        <w:jc w:val="left"/>
        <w:rPr>
          <w:rFonts w:eastAsia="Calibri"/>
          <w:b/>
          <w:bCs/>
          <w:sz w:val="28"/>
        </w:rPr>
      </w:pPr>
    </w:p>
    <w:p w:rsidR="00AB1F27" w:rsidRDefault="00AB1F27" w:rsidP="00AB1F27">
      <w:pPr>
        <w:rPr>
          <w:rFonts w:eastAsia="Calibri"/>
        </w:rPr>
      </w:pPr>
      <w:r>
        <w:rPr>
          <w:rFonts w:eastAsia="Calibri"/>
          <w:szCs w:val="26"/>
        </w:rPr>
        <w:t>В связи с кадровыми изменениями в структурных подразделениях Администрации Бурлинского района</w:t>
      </w:r>
      <w:r>
        <w:rPr>
          <w:rFonts w:eastAsia="Calibri"/>
        </w:rPr>
        <w:t xml:space="preserve"> </w:t>
      </w:r>
    </w:p>
    <w:p w:rsidR="00E05927" w:rsidRDefault="00E05927" w:rsidP="00320C50">
      <w:pPr>
        <w:ind w:firstLine="0"/>
        <w:jc w:val="center"/>
        <w:rPr>
          <w:rFonts w:eastAsia="Calibri"/>
        </w:rPr>
      </w:pPr>
      <w:proofErr w:type="gramStart"/>
      <w:r>
        <w:rPr>
          <w:rFonts w:eastAsia="Calibri"/>
        </w:rPr>
        <w:t>П</w:t>
      </w:r>
      <w:proofErr w:type="gramEnd"/>
      <w:r>
        <w:rPr>
          <w:rFonts w:eastAsia="Calibri"/>
        </w:rPr>
        <w:t xml:space="preserve"> О С Т А Н О В Л Я  Ю:</w:t>
      </w:r>
    </w:p>
    <w:p w:rsidR="00AB1F27" w:rsidRDefault="00F9406D" w:rsidP="00F9406D">
      <w:pPr>
        <w:rPr>
          <w:rFonts w:eastAsia="Calibri"/>
        </w:rPr>
      </w:pPr>
      <w:r>
        <w:rPr>
          <w:rFonts w:eastAsia="Calibri"/>
        </w:rPr>
        <w:t xml:space="preserve">1. </w:t>
      </w:r>
      <w:r w:rsidR="00AB1F27">
        <w:rPr>
          <w:rFonts w:eastAsia="Calibri"/>
          <w:color w:val="000000"/>
          <w:szCs w:val="26"/>
        </w:rPr>
        <w:t>Утвердить новый состав</w:t>
      </w:r>
      <w:r w:rsidR="00AB1F27">
        <w:rPr>
          <w:color w:val="000000"/>
          <w:szCs w:val="26"/>
        </w:rPr>
        <w:t xml:space="preserve"> </w:t>
      </w:r>
      <w:r w:rsidR="00AB1F27" w:rsidRPr="00681048">
        <w:rPr>
          <w:rFonts w:eastAsia="Times New Roman"/>
          <w:bCs/>
          <w:sz w:val="28"/>
          <w:szCs w:val="24"/>
          <w:lang w:eastAsia="ru-RU"/>
        </w:rPr>
        <w:t>рабочей группы по вопросам оказания имущественной поддержки субъектам малого и среднего предпринимательства на территории Бурлинского района Алтайского края</w:t>
      </w:r>
      <w:r w:rsidR="00AB1F27">
        <w:rPr>
          <w:rFonts w:eastAsia="Times New Roman"/>
          <w:bCs/>
          <w:sz w:val="28"/>
          <w:szCs w:val="24"/>
          <w:lang w:eastAsia="ru-RU"/>
        </w:rPr>
        <w:t xml:space="preserve"> (приложение прилагается).</w:t>
      </w:r>
    </w:p>
    <w:p w:rsidR="00F140E5" w:rsidRDefault="00AB1F27" w:rsidP="00F9406D">
      <w:pPr>
        <w:rPr>
          <w:rFonts w:eastAsia="Times New Roman"/>
          <w:bCs/>
          <w:sz w:val="28"/>
          <w:szCs w:val="24"/>
          <w:lang w:eastAsia="ru-RU"/>
        </w:rPr>
      </w:pPr>
      <w:r>
        <w:rPr>
          <w:rFonts w:eastAsia="Calibri"/>
        </w:rPr>
        <w:t>2. Считать утратившим силу</w:t>
      </w:r>
      <w:r w:rsidR="00681048">
        <w:rPr>
          <w:rFonts w:eastAsia="Calibri"/>
        </w:rPr>
        <w:t xml:space="preserve"> постановление Администрации района </w:t>
      </w:r>
      <w:r w:rsidR="00320C50">
        <w:rPr>
          <w:rFonts w:eastAsia="Calibri"/>
        </w:rPr>
        <w:t xml:space="preserve">                                </w:t>
      </w:r>
      <w:r w:rsidR="00681048" w:rsidRPr="00681048">
        <w:rPr>
          <w:rFonts w:eastAsia="Times New Roman"/>
          <w:bCs/>
          <w:sz w:val="28"/>
          <w:szCs w:val="24"/>
          <w:lang w:eastAsia="ru-RU"/>
        </w:rPr>
        <w:t>от 10.09.2019 г. №182</w:t>
      </w:r>
      <w:r w:rsidR="00681048">
        <w:rPr>
          <w:rFonts w:eastAsia="Times New Roman"/>
          <w:bCs/>
          <w:sz w:val="28"/>
          <w:szCs w:val="24"/>
          <w:lang w:eastAsia="ru-RU"/>
        </w:rPr>
        <w:t xml:space="preserve"> </w:t>
      </w:r>
      <w:r w:rsidR="00681048" w:rsidRPr="00681048">
        <w:rPr>
          <w:rFonts w:eastAsia="Times New Roman"/>
          <w:bCs/>
          <w:sz w:val="28"/>
          <w:szCs w:val="24"/>
          <w:lang w:eastAsia="ru-RU"/>
        </w:rPr>
        <w:t xml:space="preserve">«О создании рабочей группы по вопросам оказания имущественной поддержки субъектам малого и среднего предпринимательства </w:t>
      </w:r>
      <w:r w:rsidR="00320C50">
        <w:rPr>
          <w:rFonts w:eastAsia="Times New Roman"/>
          <w:bCs/>
          <w:sz w:val="28"/>
          <w:szCs w:val="24"/>
          <w:lang w:eastAsia="ru-RU"/>
        </w:rPr>
        <w:t xml:space="preserve">                 </w:t>
      </w:r>
      <w:r w:rsidR="00681048" w:rsidRPr="00681048">
        <w:rPr>
          <w:rFonts w:eastAsia="Times New Roman"/>
          <w:bCs/>
          <w:sz w:val="28"/>
          <w:szCs w:val="24"/>
          <w:lang w:eastAsia="ru-RU"/>
        </w:rPr>
        <w:t>на территории Бурлинского района Алтайского края»</w:t>
      </w:r>
      <w:r>
        <w:rPr>
          <w:rFonts w:eastAsia="Times New Roman"/>
          <w:bCs/>
          <w:sz w:val="28"/>
          <w:szCs w:val="24"/>
          <w:lang w:eastAsia="ru-RU"/>
        </w:rPr>
        <w:t>.</w:t>
      </w:r>
    </w:p>
    <w:p w:rsidR="00681048" w:rsidRDefault="00AB1F27" w:rsidP="00F9406D">
      <w:pPr>
        <w:pStyle w:val="a3"/>
        <w:ind w:firstLine="709"/>
      </w:pPr>
      <w:r>
        <w:t>3</w:t>
      </w:r>
      <w:r w:rsidR="00F9406D">
        <w:t xml:space="preserve">. </w:t>
      </w:r>
      <w:r w:rsidR="00681048">
        <w:t xml:space="preserve">Начальнику информационно-аналитического отдела Администрации района (Круглову А.В.) </w:t>
      </w:r>
      <w:proofErr w:type="gramStart"/>
      <w:r w:rsidR="00681048">
        <w:t>разместить</w:t>
      </w:r>
      <w:proofErr w:type="gramEnd"/>
      <w:r w:rsidR="00681048">
        <w:t xml:space="preserve"> настоящее постановление на официальном </w:t>
      </w:r>
      <w:r>
        <w:t>И</w:t>
      </w:r>
      <w:r w:rsidR="00681048">
        <w:t>нтернет-сайте Администрации района.</w:t>
      </w:r>
    </w:p>
    <w:p w:rsidR="00681048" w:rsidRDefault="00AB1F27" w:rsidP="00F9406D">
      <w:pPr>
        <w:pStyle w:val="a3"/>
        <w:ind w:firstLine="709"/>
        <w:rPr>
          <w:rFonts w:eastAsia="Calibri"/>
        </w:rPr>
      </w:pPr>
      <w:r>
        <w:t xml:space="preserve">4. </w:t>
      </w:r>
      <w:proofErr w:type="gramStart"/>
      <w:r>
        <w:rPr>
          <w:spacing w:val="-2"/>
          <w:szCs w:val="26"/>
        </w:rPr>
        <w:t>Контроль за</w:t>
      </w:r>
      <w:proofErr w:type="gramEnd"/>
      <w:r>
        <w:rPr>
          <w:spacing w:val="-2"/>
          <w:szCs w:val="26"/>
        </w:rPr>
        <w:t xml:space="preserve"> исполнением настоящего постановления возложить на </w:t>
      </w:r>
      <w:r>
        <w:rPr>
          <w:szCs w:val="26"/>
        </w:rPr>
        <w:t xml:space="preserve">заместителя главы Администрации района, начальника  Управления по экономическому развитию,  имущественным и земельным  отношениям </w:t>
      </w:r>
      <w:proofErr w:type="spellStart"/>
      <w:r>
        <w:rPr>
          <w:szCs w:val="26"/>
        </w:rPr>
        <w:t>Пыльцова</w:t>
      </w:r>
      <w:proofErr w:type="spellEnd"/>
      <w:r>
        <w:rPr>
          <w:szCs w:val="26"/>
        </w:rPr>
        <w:t xml:space="preserve"> О.В.</w:t>
      </w:r>
    </w:p>
    <w:p w:rsidR="00681048" w:rsidRDefault="00681048" w:rsidP="00F9406D">
      <w:pPr>
        <w:rPr>
          <w:rFonts w:eastAsia="Times New Roman"/>
          <w:szCs w:val="24"/>
          <w:lang w:eastAsia="ru-RU"/>
        </w:rPr>
      </w:pPr>
    </w:p>
    <w:p w:rsidR="006A14C5" w:rsidRDefault="006A14C5" w:rsidP="006A14C5">
      <w:pPr>
        <w:ind w:firstLine="0"/>
        <w:rPr>
          <w:rFonts w:eastAsia="Times New Roman"/>
          <w:szCs w:val="24"/>
          <w:lang w:eastAsia="ru-RU"/>
        </w:rPr>
      </w:pPr>
    </w:p>
    <w:p w:rsidR="006A14C5" w:rsidRDefault="006A14C5" w:rsidP="006A14C5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Заместитель главы </w:t>
      </w:r>
    </w:p>
    <w:p w:rsidR="00E05927" w:rsidRDefault="006A14C5" w:rsidP="00F9406D">
      <w:pPr>
        <w:ind w:firstLine="0"/>
        <w:rPr>
          <w:rFonts w:eastAsia="Calibri"/>
        </w:rPr>
      </w:pPr>
      <w:r>
        <w:rPr>
          <w:rFonts w:eastAsia="Times New Roman"/>
          <w:szCs w:val="24"/>
          <w:lang w:eastAsia="ru-RU"/>
        </w:rPr>
        <w:t xml:space="preserve">Администрации района                                                                            </w:t>
      </w:r>
      <w:r w:rsidR="00B65532">
        <w:rPr>
          <w:rFonts w:eastAsia="Times New Roman"/>
          <w:szCs w:val="24"/>
          <w:lang w:eastAsia="ru-RU"/>
        </w:rPr>
        <w:t xml:space="preserve">     </w:t>
      </w:r>
      <w:r>
        <w:rPr>
          <w:rFonts w:eastAsia="Times New Roman"/>
          <w:szCs w:val="24"/>
          <w:lang w:eastAsia="ru-RU"/>
        </w:rPr>
        <w:t xml:space="preserve">   </w:t>
      </w:r>
      <w:r>
        <w:rPr>
          <w:rFonts w:eastAsia="Calibri"/>
        </w:rPr>
        <w:t xml:space="preserve">Н.Д. </w:t>
      </w:r>
      <w:proofErr w:type="spellStart"/>
      <w:r>
        <w:rPr>
          <w:rFonts w:eastAsia="Calibri"/>
        </w:rPr>
        <w:t>Захарюта</w:t>
      </w:r>
      <w:proofErr w:type="spellEnd"/>
      <w:r w:rsidR="00E05927">
        <w:rPr>
          <w:rFonts w:eastAsia="Calibri"/>
        </w:rPr>
        <w:t xml:space="preserve">           </w:t>
      </w:r>
    </w:p>
    <w:p w:rsidR="00E05927" w:rsidRDefault="00E05927" w:rsidP="00E05927">
      <w:pPr>
        <w:rPr>
          <w:rFonts w:eastAsia="Calibri"/>
        </w:rPr>
      </w:pPr>
    </w:p>
    <w:p w:rsidR="00320C50" w:rsidRDefault="00320C50" w:rsidP="00AB1F27">
      <w:pPr>
        <w:ind w:firstLine="0"/>
        <w:rPr>
          <w:rFonts w:eastAsia="Calibri"/>
          <w:sz w:val="24"/>
          <w:szCs w:val="24"/>
        </w:rPr>
      </w:pPr>
    </w:p>
    <w:p w:rsidR="00AB1F27" w:rsidRPr="00AB1F27" w:rsidRDefault="00AB1F27" w:rsidP="00AB1F27">
      <w:pPr>
        <w:ind w:firstLine="0"/>
        <w:rPr>
          <w:rFonts w:eastAsia="Calibri"/>
          <w:sz w:val="24"/>
          <w:szCs w:val="24"/>
        </w:rPr>
      </w:pPr>
      <w:r w:rsidRPr="00AB1F27">
        <w:rPr>
          <w:rFonts w:eastAsia="Calibri"/>
          <w:sz w:val="24"/>
          <w:szCs w:val="24"/>
        </w:rPr>
        <w:t>СОГЛАСОВАНО:</w:t>
      </w:r>
    </w:p>
    <w:p w:rsidR="00AB1F27" w:rsidRPr="00AB1F27" w:rsidRDefault="00AB1F27" w:rsidP="00AB1F27">
      <w:pPr>
        <w:ind w:firstLine="0"/>
        <w:rPr>
          <w:rFonts w:eastAsia="Calibri"/>
          <w:sz w:val="24"/>
          <w:szCs w:val="24"/>
        </w:rPr>
      </w:pPr>
      <w:r w:rsidRPr="00AB1F27">
        <w:rPr>
          <w:rFonts w:eastAsia="Calibri"/>
          <w:sz w:val="24"/>
          <w:szCs w:val="24"/>
        </w:rPr>
        <w:t xml:space="preserve">Заместитель главы  Администрации района, </w:t>
      </w:r>
    </w:p>
    <w:p w:rsidR="00AB1F27" w:rsidRPr="00AB1F27" w:rsidRDefault="00AB1F27" w:rsidP="00AB1F27">
      <w:pPr>
        <w:ind w:firstLine="0"/>
        <w:rPr>
          <w:rFonts w:eastAsia="Calibri"/>
          <w:sz w:val="24"/>
          <w:szCs w:val="24"/>
        </w:rPr>
      </w:pPr>
      <w:r w:rsidRPr="00AB1F27">
        <w:rPr>
          <w:rFonts w:eastAsia="Calibri"/>
          <w:sz w:val="24"/>
          <w:szCs w:val="24"/>
        </w:rPr>
        <w:t xml:space="preserve">начальник  Управления по </w:t>
      </w:r>
      <w:proofErr w:type="gramStart"/>
      <w:r w:rsidRPr="00AB1F27">
        <w:rPr>
          <w:rFonts w:eastAsia="Calibri"/>
          <w:sz w:val="24"/>
          <w:szCs w:val="24"/>
        </w:rPr>
        <w:t>экономическому</w:t>
      </w:r>
      <w:proofErr w:type="gramEnd"/>
      <w:r w:rsidRPr="00AB1F27">
        <w:rPr>
          <w:rFonts w:eastAsia="Calibri"/>
          <w:sz w:val="24"/>
          <w:szCs w:val="24"/>
        </w:rPr>
        <w:t xml:space="preserve"> </w:t>
      </w:r>
    </w:p>
    <w:p w:rsidR="00AB1F27" w:rsidRPr="00AB1F27" w:rsidRDefault="00AB1F27" w:rsidP="00AB1F27">
      <w:pPr>
        <w:ind w:firstLine="0"/>
        <w:rPr>
          <w:rFonts w:eastAsia="Calibri"/>
          <w:sz w:val="24"/>
          <w:szCs w:val="24"/>
        </w:rPr>
      </w:pPr>
      <w:r w:rsidRPr="00AB1F27">
        <w:rPr>
          <w:rFonts w:eastAsia="Calibri"/>
          <w:sz w:val="24"/>
          <w:szCs w:val="24"/>
        </w:rPr>
        <w:t xml:space="preserve">развитию, </w:t>
      </w:r>
      <w:proofErr w:type="gramStart"/>
      <w:r w:rsidRPr="00AB1F27">
        <w:rPr>
          <w:rFonts w:eastAsia="Calibri"/>
          <w:sz w:val="24"/>
          <w:szCs w:val="24"/>
        </w:rPr>
        <w:t>имущественным</w:t>
      </w:r>
      <w:proofErr w:type="gramEnd"/>
      <w:r w:rsidRPr="00AB1F27">
        <w:rPr>
          <w:rFonts w:eastAsia="Calibri"/>
          <w:sz w:val="24"/>
          <w:szCs w:val="24"/>
        </w:rPr>
        <w:t xml:space="preserve"> и земельным  </w:t>
      </w:r>
    </w:p>
    <w:p w:rsidR="00AB1F27" w:rsidRPr="00AB1F27" w:rsidRDefault="00AB1F27" w:rsidP="00AB1F27">
      <w:pPr>
        <w:ind w:firstLine="0"/>
        <w:rPr>
          <w:rFonts w:eastAsia="Calibri"/>
          <w:sz w:val="24"/>
          <w:szCs w:val="24"/>
        </w:rPr>
      </w:pPr>
      <w:r w:rsidRPr="00AB1F27">
        <w:rPr>
          <w:rFonts w:eastAsia="Calibri"/>
          <w:sz w:val="24"/>
          <w:szCs w:val="24"/>
        </w:rPr>
        <w:t>отношениям Администрации района</w:t>
      </w:r>
    </w:p>
    <w:p w:rsidR="00AB1F27" w:rsidRPr="00AB1F27" w:rsidRDefault="00AB1F27" w:rsidP="00AB1F27">
      <w:pPr>
        <w:ind w:firstLine="0"/>
        <w:rPr>
          <w:rFonts w:eastAsia="Calibri"/>
          <w:sz w:val="24"/>
          <w:szCs w:val="24"/>
        </w:rPr>
      </w:pPr>
      <w:r w:rsidRPr="00AB1F27">
        <w:rPr>
          <w:rFonts w:eastAsia="Calibri"/>
          <w:sz w:val="24"/>
          <w:szCs w:val="24"/>
        </w:rPr>
        <w:t xml:space="preserve">_____________________ О.В. </w:t>
      </w:r>
      <w:proofErr w:type="spellStart"/>
      <w:r w:rsidRPr="00AB1F27">
        <w:rPr>
          <w:rFonts w:eastAsia="Calibri"/>
          <w:sz w:val="24"/>
          <w:szCs w:val="24"/>
        </w:rPr>
        <w:t>Пыльцов</w:t>
      </w:r>
      <w:proofErr w:type="spellEnd"/>
    </w:p>
    <w:p w:rsidR="00AB1F27" w:rsidRPr="00AB1F27" w:rsidRDefault="00AB1F27" w:rsidP="00AB1F27">
      <w:pPr>
        <w:ind w:firstLine="0"/>
        <w:rPr>
          <w:rFonts w:eastAsia="Calibri"/>
          <w:sz w:val="24"/>
          <w:szCs w:val="24"/>
        </w:rPr>
      </w:pPr>
    </w:p>
    <w:p w:rsidR="00AB1F27" w:rsidRPr="00AB1F27" w:rsidRDefault="00AB1F27" w:rsidP="00AB1F27">
      <w:pPr>
        <w:autoSpaceDE w:val="0"/>
        <w:autoSpaceDN w:val="0"/>
        <w:adjustRightInd w:val="0"/>
        <w:ind w:firstLine="0"/>
        <w:outlineLvl w:val="0"/>
        <w:rPr>
          <w:rFonts w:eastAsia="Calibri"/>
          <w:sz w:val="24"/>
          <w:szCs w:val="24"/>
        </w:rPr>
      </w:pPr>
    </w:p>
    <w:p w:rsidR="003B12A7" w:rsidRDefault="003B12A7" w:rsidP="00AB1F27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</w:rPr>
      </w:pPr>
    </w:p>
    <w:p w:rsidR="00AB1F27" w:rsidRPr="00AB1F27" w:rsidRDefault="00AB1F27" w:rsidP="00AB1F27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</w:rPr>
      </w:pPr>
      <w:r w:rsidRPr="00AB1F27">
        <w:rPr>
          <w:rFonts w:eastAsia="Calibri"/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Лейнвебер</w:t>
      </w:r>
      <w:proofErr w:type="spellEnd"/>
      <w:r>
        <w:rPr>
          <w:sz w:val="20"/>
          <w:szCs w:val="20"/>
        </w:rPr>
        <w:t xml:space="preserve"> К.О.</w:t>
      </w:r>
    </w:p>
    <w:p w:rsidR="000D50BD" w:rsidRDefault="000D50BD" w:rsidP="000D50BD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B207F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FB207F" w:rsidRDefault="00FB207F" w:rsidP="000D50BD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0D50B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Администрации Бурлинского района </w:t>
      </w:r>
    </w:p>
    <w:p w:rsidR="00FB207F" w:rsidRDefault="00FB207F" w:rsidP="000D50BD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D05F8">
        <w:rPr>
          <w:rFonts w:ascii="Times New Roman" w:hAnsi="Times New Roman" w:cs="Times New Roman"/>
          <w:sz w:val="24"/>
          <w:szCs w:val="24"/>
        </w:rPr>
        <w:t xml:space="preserve"> </w:t>
      </w:r>
      <w:r w:rsidR="002F100D">
        <w:rPr>
          <w:rFonts w:ascii="Times New Roman" w:hAnsi="Times New Roman" w:cs="Times New Roman"/>
          <w:sz w:val="24"/>
          <w:szCs w:val="24"/>
        </w:rPr>
        <w:t>27</w:t>
      </w:r>
      <w:r w:rsidR="00AB1F27">
        <w:rPr>
          <w:rFonts w:ascii="Times New Roman" w:hAnsi="Times New Roman" w:cs="Times New Roman"/>
          <w:sz w:val="24"/>
          <w:szCs w:val="24"/>
        </w:rPr>
        <w:t xml:space="preserve"> мая 2021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F100D">
        <w:rPr>
          <w:rFonts w:ascii="Times New Roman" w:hAnsi="Times New Roman" w:cs="Times New Roman"/>
          <w:sz w:val="24"/>
          <w:szCs w:val="24"/>
        </w:rPr>
        <w:t xml:space="preserve"> 145</w:t>
      </w:r>
    </w:p>
    <w:p w:rsidR="00FB207F" w:rsidRDefault="00FB207F" w:rsidP="00FB207F">
      <w:pPr>
        <w:spacing w:after="1" w:line="220" w:lineRule="atLeast"/>
        <w:jc w:val="right"/>
        <w:rPr>
          <w:sz w:val="28"/>
        </w:rPr>
      </w:pPr>
    </w:p>
    <w:p w:rsidR="00FB207F" w:rsidRDefault="00FB207F" w:rsidP="00FB207F">
      <w:pPr>
        <w:spacing w:after="1" w:line="220" w:lineRule="atLeast"/>
        <w:jc w:val="center"/>
        <w:rPr>
          <w:sz w:val="28"/>
        </w:rPr>
      </w:pPr>
    </w:p>
    <w:p w:rsidR="00FB207F" w:rsidRDefault="00AB1F27" w:rsidP="00AB1F27">
      <w:pPr>
        <w:spacing w:after="1"/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FB207F" w:rsidRPr="00511264" w:rsidRDefault="00FB207F" w:rsidP="00AB1F27">
      <w:pPr>
        <w:spacing w:after="1"/>
        <w:jc w:val="center"/>
        <w:rPr>
          <w:sz w:val="28"/>
        </w:rPr>
      </w:pPr>
      <w:r>
        <w:rPr>
          <w:b/>
          <w:sz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  <w:r>
        <w:rPr>
          <w:b/>
          <w:sz w:val="28"/>
        </w:rPr>
        <w:br/>
        <w:t>на территории Бурлинского района Алтайского края</w:t>
      </w:r>
    </w:p>
    <w:p w:rsidR="00FB207F" w:rsidRDefault="00FB207F" w:rsidP="00FB207F">
      <w:pPr>
        <w:spacing w:after="1" w:line="220" w:lineRule="atLeast"/>
        <w:rPr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00"/>
      </w:tblGrid>
      <w:tr w:rsidR="00FB207F" w:rsidRPr="007678B8" w:rsidTr="0059437E">
        <w:tc>
          <w:tcPr>
            <w:tcW w:w="3936" w:type="dxa"/>
          </w:tcPr>
          <w:p w:rsidR="00FB207F" w:rsidRPr="007678B8" w:rsidRDefault="00FB207F" w:rsidP="0059437E">
            <w:pPr>
              <w:pStyle w:val="a6"/>
              <w:ind w:left="0"/>
            </w:pPr>
            <w:proofErr w:type="spellStart"/>
            <w:r>
              <w:t>Пыльцов</w:t>
            </w:r>
            <w:proofErr w:type="spellEnd"/>
            <w:r>
              <w:t xml:space="preserve"> Олег Викторович</w:t>
            </w:r>
            <w:r w:rsidRPr="007678B8">
              <w:t xml:space="preserve"> </w:t>
            </w:r>
            <w:r>
              <w:t xml:space="preserve">     </w:t>
            </w:r>
          </w:p>
        </w:tc>
        <w:tc>
          <w:tcPr>
            <w:tcW w:w="6201" w:type="dxa"/>
          </w:tcPr>
          <w:p w:rsidR="00FB207F" w:rsidRDefault="00FB207F" w:rsidP="0059437E">
            <w:pPr>
              <w:pStyle w:val="a6"/>
              <w:ind w:left="0"/>
              <w:jc w:val="both"/>
            </w:pPr>
            <w:r>
              <w:t>заместитель главы Администрации района, начальник Управления по экономическому развитию, имущественным и земельным отношениям Администрации района – руководитель рабочей группы;</w:t>
            </w:r>
          </w:p>
          <w:p w:rsidR="00FB207F" w:rsidRPr="007678B8" w:rsidRDefault="00FB207F" w:rsidP="0059437E">
            <w:pPr>
              <w:pStyle w:val="a6"/>
              <w:ind w:left="0"/>
              <w:jc w:val="both"/>
            </w:pPr>
          </w:p>
        </w:tc>
      </w:tr>
      <w:tr w:rsidR="00FB207F" w:rsidRPr="007678B8" w:rsidTr="0059437E">
        <w:tc>
          <w:tcPr>
            <w:tcW w:w="3936" w:type="dxa"/>
          </w:tcPr>
          <w:p w:rsidR="00FB207F" w:rsidRPr="007678B8" w:rsidRDefault="00FB207F" w:rsidP="0059437E">
            <w:pPr>
              <w:pStyle w:val="a6"/>
              <w:ind w:left="0"/>
            </w:pPr>
            <w:r>
              <w:t>Дорошенко Василий Александрович</w:t>
            </w:r>
          </w:p>
        </w:tc>
        <w:tc>
          <w:tcPr>
            <w:tcW w:w="6201" w:type="dxa"/>
          </w:tcPr>
          <w:p w:rsidR="00FB207F" w:rsidRDefault="00FB207F" w:rsidP="0059437E">
            <w:pPr>
              <w:pStyle w:val="a6"/>
              <w:ind w:left="0"/>
              <w:jc w:val="both"/>
            </w:pPr>
            <w:r>
              <w:t>начальник отдела по имуществу и земельным отношениям Управления по экономическому развитию, имущественным и земельным отношениям Администрации района – заместитель руководителя рабочей группы;</w:t>
            </w:r>
          </w:p>
          <w:p w:rsidR="00FB207F" w:rsidRPr="007678B8" w:rsidRDefault="00FB207F" w:rsidP="0059437E">
            <w:pPr>
              <w:pStyle w:val="a6"/>
              <w:ind w:left="0"/>
              <w:jc w:val="both"/>
            </w:pPr>
          </w:p>
        </w:tc>
      </w:tr>
      <w:tr w:rsidR="00FB207F" w:rsidRPr="007678B8" w:rsidTr="0059437E">
        <w:tc>
          <w:tcPr>
            <w:tcW w:w="3936" w:type="dxa"/>
          </w:tcPr>
          <w:p w:rsidR="00FB207F" w:rsidRPr="007678B8" w:rsidRDefault="00F9406D" w:rsidP="0059437E">
            <w:pPr>
              <w:pStyle w:val="a6"/>
              <w:ind w:left="0"/>
              <w:jc w:val="both"/>
            </w:pPr>
            <w:proofErr w:type="spellStart"/>
            <w:r>
              <w:t>Лейнвебер</w:t>
            </w:r>
            <w:proofErr w:type="spellEnd"/>
            <w:r>
              <w:t xml:space="preserve"> Ксения Олеговна </w:t>
            </w:r>
          </w:p>
        </w:tc>
        <w:tc>
          <w:tcPr>
            <w:tcW w:w="6201" w:type="dxa"/>
          </w:tcPr>
          <w:p w:rsidR="00FB207F" w:rsidRDefault="00FB207F" w:rsidP="0059437E">
            <w:pPr>
              <w:pStyle w:val="a6"/>
              <w:ind w:left="0"/>
              <w:jc w:val="both"/>
            </w:pPr>
            <w:r>
              <w:t xml:space="preserve">главный специалист отдела по экономическому </w:t>
            </w:r>
            <w:r w:rsidR="00320C50">
              <w:t xml:space="preserve">развитию и предпринимательству </w:t>
            </w:r>
            <w:r>
              <w:t>Управления по экономическому развитию, имущественным и земельным отношениям Администрации района – секретарь рабочей группы;</w:t>
            </w:r>
          </w:p>
          <w:p w:rsidR="00FB207F" w:rsidRPr="007678B8" w:rsidRDefault="00FB207F" w:rsidP="0059437E">
            <w:pPr>
              <w:pStyle w:val="a6"/>
              <w:ind w:left="0"/>
              <w:jc w:val="both"/>
            </w:pPr>
          </w:p>
        </w:tc>
      </w:tr>
      <w:tr w:rsidR="00FB207F" w:rsidRPr="007678B8" w:rsidTr="005F0FE1">
        <w:tc>
          <w:tcPr>
            <w:tcW w:w="10137" w:type="dxa"/>
            <w:gridSpan w:val="2"/>
          </w:tcPr>
          <w:p w:rsidR="00FB207F" w:rsidRDefault="00F9406D" w:rsidP="00F9406D">
            <w:pPr>
              <w:pStyle w:val="a6"/>
              <w:tabs>
                <w:tab w:val="left" w:pos="3686"/>
                <w:tab w:val="left" w:pos="3917"/>
              </w:tabs>
              <w:ind w:left="0"/>
              <w:jc w:val="center"/>
            </w:pPr>
            <w:r>
              <w:t xml:space="preserve">      </w:t>
            </w:r>
            <w:r w:rsidR="00FB207F">
              <w:t>Члены рабочей группы:</w:t>
            </w:r>
          </w:p>
          <w:p w:rsidR="00FB207F" w:rsidRPr="007678B8" w:rsidRDefault="00FB207F" w:rsidP="0059437E">
            <w:pPr>
              <w:pStyle w:val="a6"/>
              <w:ind w:left="0"/>
              <w:jc w:val="center"/>
            </w:pPr>
          </w:p>
        </w:tc>
      </w:tr>
      <w:tr w:rsidR="005F0FE1" w:rsidRPr="007678B8" w:rsidTr="005F0FE1">
        <w:tc>
          <w:tcPr>
            <w:tcW w:w="3936" w:type="dxa"/>
          </w:tcPr>
          <w:p w:rsidR="005F0FE1" w:rsidRDefault="00F9406D" w:rsidP="00F9406D">
            <w:pPr>
              <w:pStyle w:val="a6"/>
              <w:ind w:left="0"/>
              <w:jc w:val="both"/>
            </w:pPr>
            <w:r>
              <w:t xml:space="preserve">Власов </w:t>
            </w:r>
            <w:r w:rsidR="005F0FE1">
              <w:t xml:space="preserve"> </w:t>
            </w:r>
            <w:r>
              <w:t xml:space="preserve">Александр Сергеевич </w:t>
            </w:r>
          </w:p>
        </w:tc>
        <w:tc>
          <w:tcPr>
            <w:tcW w:w="6201" w:type="dxa"/>
          </w:tcPr>
          <w:p w:rsidR="00F9406D" w:rsidRPr="00A41C1F" w:rsidRDefault="00AB1F27" w:rsidP="00F9406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F9406D" w:rsidRPr="00A41C1F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="00F9406D" w:rsidRPr="00A41C1F">
              <w:rPr>
                <w:sz w:val="24"/>
                <w:szCs w:val="24"/>
              </w:rPr>
              <w:t xml:space="preserve"> комитета по финансам, налоговой и </w:t>
            </w:r>
            <w:r w:rsidR="00F9406D">
              <w:rPr>
                <w:sz w:val="24"/>
                <w:szCs w:val="24"/>
              </w:rPr>
              <w:t xml:space="preserve"> </w:t>
            </w:r>
            <w:r w:rsidR="00F9406D" w:rsidRPr="00A41C1F">
              <w:rPr>
                <w:sz w:val="24"/>
                <w:szCs w:val="24"/>
              </w:rPr>
              <w:t>кредитной политике Администрации района;</w:t>
            </w:r>
          </w:p>
          <w:p w:rsidR="005F0FE1" w:rsidRDefault="005F0FE1" w:rsidP="00F9406D">
            <w:pPr>
              <w:pStyle w:val="a6"/>
              <w:ind w:left="0"/>
              <w:jc w:val="both"/>
            </w:pPr>
          </w:p>
        </w:tc>
      </w:tr>
      <w:tr w:rsidR="00FB207F" w:rsidRPr="007678B8" w:rsidTr="005F0FE1">
        <w:tc>
          <w:tcPr>
            <w:tcW w:w="3936" w:type="dxa"/>
          </w:tcPr>
          <w:p w:rsidR="00FB207F" w:rsidRPr="007678B8" w:rsidRDefault="00FB207F" w:rsidP="0059437E">
            <w:pPr>
              <w:pStyle w:val="a6"/>
              <w:ind w:left="0"/>
              <w:jc w:val="both"/>
            </w:pPr>
            <w:proofErr w:type="spellStart"/>
            <w:r>
              <w:t>Микичур</w:t>
            </w:r>
            <w:proofErr w:type="spellEnd"/>
            <w:r>
              <w:t xml:space="preserve"> Елена Анатольевна</w:t>
            </w:r>
          </w:p>
        </w:tc>
        <w:tc>
          <w:tcPr>
            <w:tcW w:w="6201" w:type="dxa"/>
          </w:tcPr>
          <w:p w:rsidR="00FB207F" w:rsidRDefault="00FB207F" w:rsidP="0059437E">
            <w:pPr>
              <w:pStyle w:val="a6"/>
              <w:ind w:left="0"/>
              <w:jc w:val="both"/>
            </w:pPr>
            <w:r>
              <w:t xml:space="preserve">начальник отдела по экономическому </w:t>
            </w:r>
            <w:r w:rsidR="00320C50">
              <w:t xml:space="preserve">развитию и предпринимательству </w:t>
            </w:r>
            <w:r>
              <w:t>Управления по экономическому развитию, имущественным и земельным отношениям Администрации района</w:t>
            </w:r>
            <w:r w:rsidR="00F9406D">
              <w:t>;</w:t>
            </w:r>
          </w:p>
          <w:p w:rsidR="00FB207F" w:rsidRPr="007678B8" w:rsidRDefault="00FB207F" w:rsidP="0059437E">
            <w:pPr>
              <w:pStyle w:val="a6"/>
              <w:ind w:left="0"/>
              <w:jc w:val="both"/>
            </w:pPr>
          </w:p>
        </w:tc>
      </w:tr>
      <w:tr w:rsidR="00FB207F" w:rsidRPr="007678B8" w:rsidTr="005F0FE1">
        <w:tc>
          <w:tcPr>
            <w:tcW w:w="3936" w:type="dxa"/>
          </w:tcPr>
          <w:p w:rsidR="00FB207F" w:rsidRPr="007678B8" w:rsidRDefault="00FB207F" w:rsidP="0059437E">
            <w:pPr>
              <w:pStyle w:val="a6"/>
              <w:ind w:left="0" w:right="-108"/>
            </w:pPr>
            <w:proofErr w:type="spellStart"/>
            <w:r>
              <w:t>Шинкарюк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6201" w:type="dxa"/>
          </w:tcPr>
          <w:p w:rsidR="00FB207F" w:rsidRDefault="00FB207F" w:rsidP="00FB207F">
            <w:pPr>
              <w:pStyle w:val="a6"/>
              <w:ind w:left="0"/>
              <w:jc w:val="both"/>
            </w:pPr>
            <w:r>
              <w:t>главный специалист отдела по имуществу и земельным отношениям Управления по экономическому развитию, имущественным и земельным отношениям Администрации района</w:t>
            </w:r>
            <w:r w:rsidR="00F9406D">
              <w:t>;</w:t>
            </w:r>
          </w:p>
          <w:p w:rsidR="00FB207F" w:rsidRPr="007678B8" w:rsidRDefault="00FB207F" w:rsidP="005F0FE1">
            <w:pPr>
              <w:pStyle w:val="a6"/>
              <w:ind w:left="0"/>
              <w:jc w:val="both"/>
            </w:pPr>
          </w:p>
        </w:tc>
      </w:tr>
      <w:tr w:rsidR="00FB207F" w:rsidRPr="007678B8" w:rsidTr="0059437E">
        <w:tc>
          <w:tcPr>
            <w:tcW w:w="3936" w:type="dxa"/>
          </w:tcPr>
          <w:p w:rsidR="00FB207F" w:rsidRDefault="00F9406D" w:rsidP="00F9406D">
            <w:pPr>
              <w:pStyle w:val="a6"/>
              <w:ind w:left="0" w:right="-108"/>
            </w:pPr>
            <w:r>
              <w:t xml:space="preserve">Березняк </w:t>
            </w:r>
            <w:r w:rsidR="00FB207F">
              <w:t xml:space="preserve"> </w:t>
            </w:r>
            <w:r>
              <w:t>Евгений Юрьевич</w:t>
            </w:r>
            <w:r w:rsidR="00FB207F">
              <w:t xml:space="preserve"> </w:t>
            </w:r>
          </w:p>
        </w:tc>
        <w:tc>
          <w:tcPr>
            <w:tcW w:w="6201" w:type="dxa"/>
          </w:tcPr>
          <w:p w:rsidR="006D64E8" w:rsidRDefault="006D64E8" w:rsidP="006D64E8">
            <w:pPr>
              <w:pStyle w:val="a6"/>
              <w:ind w:left="0"/>
              <w:jc w:val="both"/>
            </w:pPr>
            <w:r>
              <w:t xml:space="preserve">председатель общественного Совета по </w:t>
            </w:r>
            <w:r w:rsidR="00B2467E">
              <w:t xml:space="preserve">развитию предпринимательства при Администрации района </w:t>
            </w:r>
            <w:r>
              <w:t>(по согласованию)</w:t>
            </w:r>
            <w:r w:rsidR="00F9406D">
              <w:t>;</w:t>
            </w:r>
          </w:p>
          <w:p w:rsidR="00FB207F" w:rsidRDefault="00FB207F" w:rsidP="00FB207F">
            <w:pPr>
              <w:pStyle w:val="a6"/>
              <w:ind w:left="0"/>
              <w:jc w:val="both"/>
            </w:pPr>
          </w:p>
          <w:p w:rsidR="006D64E8" w:rsidRDefault="006D64E8" w:rsidP="00FB207F">
            <w:pPr>
              <w:pStyle w:val="a6"/>
              <w:ind w:left="0"/>
              <w:jc w:val="both"/>
            </w:pPr>
          </w:p>
        </w:tc>
      </w:tr>
      <w:tr w:rsidR="00FB207F" w:rsidRPr="007678B8" w:rsidTr="0059437E">
        <w:tc>
          <w:tcPr>
            <w:tcW w:w="3936" w:type="dxa"/>
          </w:tcPr>
          <w:p w:rsidR="00FB207F" w:rsidRPr="007678B8" w:rsidRDefault="00FB207F" w:rsidP="0059437E">
            <w:pPr>
              <w:pStyle w:val="a6"/>
              <w:tabs>
                <w:tab w:val="right" w:pos="3720"/>
              </w:tabs>
              <w:ind w:left="0"/>
            </w:pPr>
            <w:r>
              <w:t xml:space="preserve">Главы </w:t>
            </w:r>
            <w:r w:rsidR="006D64E8">
              <w:t>(Администраций) сельсоветов Бурлинского района</w:t>
            </w:r>
            <w:r>
              <w:t xml:space="preserve"> </w:t>
            </w:r>
          </w:p>
          <w:p w:rsidR="00FB207F" w:rsidRPr="007678B8" w:rsidRDefault="00FB207F" w:rsidP="0059437E">
            <w:pPr>
              <w:pStyle w:val="a6"/>
              <w:ind w:left="0"/>
            </w:pPr>
          </w:p>
        </w:tc>
        <w:tc>
          <w:tcPr>
            <w:tcW w:w="6201" w:type="dxa"/>
          </w:tcPr>
          <w:p w:rsidR="00FB207F" w:rsidRPr="007678B8" w:rsidRDefault="00FB207F" w:rsidP="0059437E">
            <w:pPr>
              <w:pStyle w:val="a6"/>
              <w:ind w:left="0"/>
              <w:jc w:val="both"/>
            </w:pPr>
            <w:r>
              <w:t>по согласованию</w:t>
            </w:r>
          </w:p>
        </w:tc>
      </w:tr>
    </w:tbl>
    <w:p w:rsidR="006A14C5" w:rsidRDefault="006A14C5"/>
    <w:p w:rsidR="006D64E8" w:rsidRDefault="006D64E8"/>
    <w:sectPr w:rsidR="006D64E8" w:rsidSect="00B65532">
      <w:pgSz w:w="11905" w:h="16837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190"/>
    <w:multiLevelType w:val="hybridMultilevel"/>
    <w:tmpl w:val="C1BA92D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E31A0D"/>
    <w:multiLevelType w:val="hybridMultilevel"/>
    <w:tmpl w:val="2CBC87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600EC5"/>
    <w:multiLevelType w:val="multilevel"/>
    <w:tmpl w:val="88243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EF17F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A566E1"/>
    <w:multiLevelType w:val="hybridMultilevel"/>
    <w:tmpl w:val="3960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E1AF5"/>
    <w:multiLevelType w:val="multilevel"/>
    <w:tmpl w:val="9F9A427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  <w:b/>
      </w:rPr>
    </w:lvl>
  </w:abstractNum>
  <w:abstractNum w:abstractNumId="6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2B71E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E04D78"/>
    <w:multiLevelType w:val="hybridMultilevel"/>
    <w:tmpl w:val="EAA201C4"/>
    <w:lvl w:ilvl="0" w:tplc="8AF44AC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46D5BDB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465D1D9A"/>
    <w:multiLevelType w:val="multilevel"/>
    <w:tmpl w:val="8A7E9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9906317"/>
    <w:multiLevelType w:val="multilevel"/>
    <w:tmpl w:val="69AED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2018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5A5D85"/>
    <w:multiLevelType w:val="hybridMultilevel"/>
    <w:tmpl w:val="F4BC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52758"/>
    <w:multiLevelType w:val="multilevel"/>
    <w:tmpl w:val="69AED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AC25772"/>
    <w:multiLevelType w:val="multilevel"/>
    <w:tmpl w:val="9F9A427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  <w:b/>
      </w:rPr>
    </w:lvl>
  </w:abstractNum>
  <w:abstractNum w:abstractNumId="19">
    <w:nsid w:val="72BA2075"/>
    <w:multiLevelType w:val="multilevel"/>
    <w:tmpl w:val="0419001D"/>
    <w:numStyleLink w:val="1"/>
  </w:abstractNum>
  <w:abstractNum w:abstractNumId="20">
    <w:nsid w:val="772221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727CD0"/>
    <w:multiLevelType w:val="multilevel"/>
    <w:tmpl w:val="9F9A427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  <w:b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20"/>
  </w:num>
  <w:num w:numId="11">
    <w:abstractNumId w:val="10"/>
  </w:num>
  <w:num w:numId="12">
    <w:abstractNumId w:val="19"/>
  </w:num>
  <w:num w:numId="13">
    <w:abstractNumId w:val="16"/>
  </w:num>
  <w:num w:numId="14">
    <w:abstractNumId w:val="12"/>
  </w:num>
  <w:num w:numId="15">
    <w:abstractNumId w:val="9"/>
  </w:num>
  <w:num w:numId="16">
    <w:abstractNumId w:val="6"/>
  </w:num>
  <w:num w:numId="17">
    <w:abstractNumId w:val="13"/>
  </w:num>
  <w:num w:numId="18">
    <w:abstractNumId w:val="0"/>
  </w:num>
  <w:num w:numId="19">
    <w:abstractNumId w:val="7"/>
  </w:num>
  <w:num w:numId="20">
    <w:abstractNumId w:val="17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E05927"/>
    <w:rsid w:val="0000500F"/>
    <w:rsid w:val="0009334F"/>
    <w:rsid w:val="000D162E"/>
    <w:rsid w:val="000D50BD"/>
    <w:rsid w:val="00195505"/>
    <w:rsid w:val="002F100D"/>
    <w:rsid w:val="00302559"/>
    <w:rsid w:val="00317436"/>
    <w:rsid w:val="00320C50"/>
    <w:rsid w:val="003B12A7"/>
    <w:rsid w:val="004C67DF"/>
    <w:rsid w:val="004D05F8"/>
    <w:rsid w:val="004D7292"/>
    <w:rsid w:val="00564157"/>
    <w:rsid w:val="005F0FE1"/>
    <w:rsid w:val="00681048"/>
    <w:rsid w:val="006A14C5"/>
    <w:rsid w:val="006C0931"/>
    <w:rsid w:val="006D64E8"/>
    <w:rsid w:val="00741223"/>
    <w:rsid w:val="00753291"/>
    <w:rsid w:val="00900F2B"/>
    <w:rsid w:val="00975F49"/>
    <w:rsid w:val="009802AF"/>
    <w:rsid w:val="009D7663"/>
    <w:rsid w:val="009F27A2"/>
    <w:rsid w:val="00A745C6"/>
    <w:rsid w:val="00A97B6A"/>
    <w:rsid w:val="00AB1F27"/>
    <w:rsid w:val="00B2467E"/>
    <w:rsid w:val="00B65532"/>
    <w:rsid w:val="00BF0BFE"/>
    <w:rsid w:val="00C00BD0"/>
    <w:rsid w:val="00C045DD"/>
    <w:rsid w:val="00CA46BB"/>
    <w:rsid w:val="00CD31FB"/>
    <w:rsid w:val="00DA36D4"/>
    <w:rsid w:val="00DC6C6B"/>
    <w:rsid w:val="00DD6054"/>
    <w:rsid w:val="00E05927"/>
    <w:rsid w:val="00F140E5"/>
    <w:rsid w:val="00F47F2D"/>
    <w:rsid w:val="00F5149C"/>
    <w:rsid w:val="00F556E4"/>
    <w:rsid w:val="00F6715A"/>
    <w:rsid w:val="00F77297"/>
    <w:rsid w:val="00F9406D"/>
    <w:rsid w:val="00FA3B09"/>
    <w:rsid w:val="00FB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7"/>
  </w:style>
  <w:style w:type="paragraph" w:styleId="10">
    <w:name w:val="heading 1"/>
    <w:basedOn w:val="a"/>
    <w:next w:val="a"/>
    <w:link w:val="11"/>
    <w:qFormat/>
    <w:rsid w:val="00E05927"/>
    <w:pPr>
      <w:keepNext/>
      <w:ind w:firstLine="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927"/>
    <w:pPr>
      <w:keepNext/>
      <w:ind w:firstLine="0"/>
      <w:jc w:val="center"/>
      <w:outlineLvl w:val="1"/>
    </w:pPr>
    <w:rPr>
      <w:rFonts w:eastAsia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5927"/>
    <w:pPr>
      <w:keepNext/>
      <w:ind w:firstLine="0"/>
      <w:outlineLvl w:val="2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0592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5927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5927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05927"/>
    <w:pPr>
      <w:ind w:firstLine="0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927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FB207F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 w:val="22"/>
      <w:szCs w:val="20"/>
      <w:lang w:eastAsia="ru-RU"/>
    </w:rPr>
  </w:style>
  <w:style w:type="table" w:styleId="a5">
    <w:name w:val="Table Grid"/>
    <w:basedOn w:val="a1"/>
    <w:uiPriority w:val="59"/>
    <w:rsid w:val="00FB207F"/>
    <w:pPr>
      <w:ind w:firstLine="0"/>
      <w:jc w:val="left"/>
    </w:pPr>
    <w:rPr>
      <w:bCs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207F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A46BB"/>
    <w:pPr>
      <w:spacing w:after="160" w:line="259" w:lineRule="auto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741223"/>
    <w:pPr>
      <w:numPr>
        <w:numId w:val="11"/>
      </w:numPr>
    </w:pPr>
  </w:style>
  <w:style w:type="paragraph" w:styleId="a7">
    <w:name w:val="footnote text"/>
    <w:basedOn w:val="a"/>
    <w:link w:val="a8"/>
    <w:semiHidden/>
    <w:rsid w:val="00F47F2D"/>
    <w:pPr>
      <w:ind w:firstLine="0"/>
      <w:jc w:val="left"/>
    </w:pPr>
    <w:rPr>
      <w:rFonts w:ascii="Calibri" w:eastAsia="Times New Roman" w:hAnsi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47F2D"/>
    <w:rPr>
      <w:rFonts w:ascii="Calibri" w:eastAsia="Times New Roman" w:hAnsi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1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CF6D-5E44-4FFD-97F8-EE187FA7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Economika</cp:lastModifiedBy>
  <cp:revision>3</cp:revision>
  <cp:lastPrinted>2021-05-27T05:09:00Z</cp:lastPrinted>
  <dcterms:created xsi:type="dcterms:W3CDTF">2021-05-27T07:06:00Z</dcterms:created>
  <dcterms:modified xsi:type="dcterms:W3CDTF">2021-05-27T08:34:00Z</dcterms:modified>
</cp:coreProperties>
</file>