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70D" w:rsidRPr="009D56A7" w:rsidRDefault="00E5670D" w:rsidP="009D56A7">
      <w:pPr>
        <w:pStyle w:val="a5"/>
        <w:rPr>
          <w:rFonts w:ascii="Times New Roman" w:hAnsi="Times New Roman"/>
          <w:szCs w:val="24"/>
        </w:rPr>
      </w:pPr>
      <w:r w:rsidRPr="009D56A7">
        <w:rPr>
          <w:rFonts w:ascii="Times New Roman" w:hAnsi="Times New Roman"/>
          <w:szCs w:val="24"/>
        </w:rPr>
        <w:t>РОССИЙСКАЯ ФЕДЕРАЦИЯ</w:t>
      </w:r>
    </w:p>
    <w:p w:rsidR="00E5670D" w:rsidRPr="009D56A7" w:rsidRDefault="00E5670D" w:rsidP="009D56A7">
      <w:pPr>
        <w:jc w:val="center"/>
        <w:rPr>
          <w:b/>
          <w:sz w:val="24"/>
        </w:rPr>
      </w:pPr>
      <w:r w:rsidRPr="009D56A7">
        <w:rPr>
          <w:b/>
          <w:sz w:val="24"/>
        </w:rPr>
        <w:t>БУРЛИНСКИЙ РАЙОННЫЙ СОВЕТ НАРОДНЫХ ДЕПУТАТОВ</w:t>
      </w:r>
    </w:p>
    <w:p w:rsidR="00E5670D" w:rsidRPr="009D56A7" w:rsidRDefault="00E5670D" w:rsidP="009D56A7">
      <w:pPr>
        <w:jc w:val="center"/>
        <w:rPr>
          <w:b/>
          <w:sz w:val="24"/>
        </w:rPr>
      </w:pPr>
      <w:r w:rsidRPr="009D56A7">
        <w:rPr>
          <w:b/>
          <w:sz w:val="24"/>
        </w:rPr>
        <w:t>АЛТАЙСКОГО КРАЯ</w:t>
      </w:r>
    </w:p>
    <w:p w:rsidR="00E5670D" w:rsidRPr="009D56A7" w:rsidRDefault="00E5670D" w:rsidP="009D56A7">
      <w:pPr>
        <w:rPr>
          <w:b/>
        </w:rPr>
      </w:pPr>
    </w:p>
    <w:p w:rsidR="00E5670D" w:rsidRPr="009D56A7" w:rsidRDefault="00E5670D" w:rsidP="009D56A7">
      <w:pPr>
        <w:rPr>
          <w:b/>
        </w:rPr>
      </w:pPr>
    </w:p>
    <w:p w:rsidR="00E5670D" w:rsidRPr="009D56A7" w:rsidRDefault="00E5670D" w:rsidP="009D56A7">
      <w:pPr>
        <w:pStyle w:val="1"/>
        <w:spacing w:before="0" w:after="0"/>
        <w:jc w:val="center"/>
        <w:rPr>
          <w:rFonts w:ascii="Times New Roman" w:hAnsi="Times New Roman"/>
        </w:rPr>
      </w:pPr>
      <w:r w:rsidRPr="009D56A7">
        <w:rPr>
          <w:rFonts w:ascii="Times New Roman" w:hAnsi="Times New Roman"/>
        </w:rPr>
        <w:t>Р Е Ш Е Н И Е</w:t>
      </w:r>
    </w:p>
    <w:p w:rsidR="00E5670D" w:rsidRPr="009D56A7" w:rsidRDefault="00E5670D" w:rsidP="009D56A7">
      <w:pPr>
        <w:rPr>
          <w:b/>
          <w:sz w:val="28"/>
        </w:rPr>
      </w:pPr>
    </w:p>
    <w:p w:rsidR="00E5670D" w:rsidRPr="009D56A7" w:rsidRDefault="00E5670D" w:rsidP="009D56A7">
      <w:pPr>
        <w:rPr>
          <w:b/>
          <w:sz w:val="28"/>
        </w:rPr>
      </w:pPr>
    </w:p>
    <w:p w:rsidR="00E5670D" w:rsidRPr="009D56A7" w:rsidRDefault="006C503A" w:rsidP="009D56A7">
      <w:r>
        <w:t>13 марта 2020</w:t>
      </w:r>
      <w:r w:rsidR="00E5670D" w:rsidRPr="009D56A7">
        <w:t xml:space="preserve"> г</w:t>
      </w:r>
      <w:r>
        <w:t>.</w:t>
      </w:r>
      <w:r w:rsidR="00E5670D" w:rsidRPr="009D56A7">
        <w:tab/>
      </w:r>
      <w:r w:rsidR="00E5670D" w:rsidRPr="009D56A7">
        <w:tab/>
      </w:r>
      <w:r w:rsidR="00E5670D" w:rsidRPr="009D56A7">
        <w:tab/>
      </w:r>
      <w:r w:rsidR="00E5670D" w:rsidRPr="009D56A7">
        <w:tab/>
      </w:r>
      <w:r w:rsidR="00E5670D" w:rsidRPr="009D56A7">
        <w:tab/>
      </w:r>
      <w:r w:rsidR="00E5670D" w:rsidRPr="009D56A7">
        <w:tab/>
      </w:r>
      <w:r w:rsidR="00E5670D" w:rsidRPr="009D56A7">
        <w:tab/>
        <w:t xml:space="preserve">                    </w:t>
      </w:r>
      <w:r w:rsidR="00B117AF" w:rsidRPr="009D56A7">
        <w:t xml:space="preserve">   </w:t>
      </w:r>
      <w:r w:rsidR="00E5670D" w:rsidRPr="009D56A7">
        <w:t xml:space="preserve">       </w:t>
      </w:r>
      <w:r w:rsidR="00A32F71">
        <w:t xml:space="preserve">   </w:t>
      </w:r>
      <w:r>
        <w:t xml:space="preserve">         </w:t>
      </w:r>
      <w:r w:rsidR="00E5670D" w:rsidRPr="009D56A7">
        <w:t xml:space="preserve">№ </w:t>
      </w:r>
      <w:r w:rsidR="00FF2FC0">
        <w:t>02</w:t>
      </w:r>
    </w:p>
    <w:p w:rsidR="00E5670D" w:rsidRPr="009D56A7" w:rsidRDefault="00E5670D" w:rsidP="009D56A7">
      <w:pPr>
        <w:jc w:val="center"/>
        <w:rPr>
          <w:sz w:val="22"/>
        </w:rPr>
      </w:pPr>
      <w:r w:rsidRPr="009D56A7">
        <w:rPr>
          <w:sz w:val="22"/>
        </w:rPr>
        <w:t>с. Бурла</w:t>
      </w:r>
    </w:p>
    <w:p w:rsidR="00E5670D" w:rsidRPr="009D56A7" w:rsidRDefault="00E5670D" w:rsidP="009D56A7">
      <w:pPr>
        <w:jc w:val="center"/>
        <w:rPr>
          <w:sz w:val="22"/>
        </w:rPr>
      </w:pPr>
    </w:p>
    <w:p w:rsidR="00F14C52" w:rsidRDefault="00E5670D" w:rsidP="009D56A7">
      <w:pPr>
        <w:pStyle w:val="ConsNormal"/>
        <w:widowControl/>
        <w:ind w:right="0" w:firstLine="0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9D56A7">
        <w:rPr>
          <w:rFonts w:ascii="Times New Roman" w:hAnsi="Times New Roman" w:cs="Times New Roman"/>
          <w:b/>
          <w:spacing w:val="-4"/>
          <w:sz w:val="28"/>
          <w:szCs w:val="28"/>
        </w:rPr>
        <w:t xml:space="preserve">Об отчёте главы района о </w:t>
      </w:r>
      <w:r w:rsidR="00F14C52">
        <w:rPr>
          <w:rFonts w:ascii="Times New Roman" w:hAnsi="Times New Roman" w:cs="Times New Roman"/>
          <w:b/>
          <w:spacing w:val="-4"/>
          <w:sz w:val="28"/>
          <w:szCs w:val="28"/>
        </w:rPr>
        <w:t>результатах</w:t>
      </w:r>
    </w:p>
    <w:p w:rsidR="00B117AF" w:rsidRPr="009D56A7" w:rsidRDefault="00E5670D" w:rsidP="009D56A7">
      <w:pPr>
        <w:pStyle w:val="ConsNormal"/>
        <w:widowControl/>
        <w:ind w:right="0" w:firstLine="0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9D56A7">
        <w:rPr>
          <w:rFonts w:ascii="Times New Roman" w:hAnsi="Times New Roman" w:cs="Times New Roman"/>
          <w:b/>
          <w:spacing w:val="-4"/>
          <w:sz w:val="28"/>
          <w:szCs w:val="28"/>
        </w:rPr>
        <w:t>деятельности</w:t>
      </w:r>
      <w:r w:rsidR="00F14C52" w:rsidRPr="00F14C52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="00F14C52" w:rsidRPr="009D56A7">
        <w:rPr>
          <w:rFonts w:ascii="Times New Roman" w:hAnsi="Times New Roman" w:cs="Times New Roman"/>
          <w:b/>
          <w:spacing w:val="-4"/>
          <w:sz w:val="28"/>
          <w:szCs w:val="28"/>
        </w:rPr>
        <w:t>Администрации района</w:t>
      </w:r>
    </w:p>
    <w:p w:rsidR="00E5670D" w:rsidRPr="009D56A7" w:rsidRDefault="00E5670D" w:rsidP="009D56A7">
      <w:pPr>
        <w:pStyle w:val="ConsNormal"/>
        <w:widowControl/>
        <w:ind w:right="0" w:firstLine="0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9D56A7">
        <w:rPr>
          <w:rFonts w:ascii="Times New Roman" w:hAnsi="Times New Roman" w:cs="Times New Roman"/>
          <w:b/>
          <w:spacing w:val="-4"/>
          <w:sz w:val="28"/>
          <w:szCs w:val="28"/>
        </w:rPr>
        <w:t xml:space="preserve">по социально-экономическому </w:t>
      </w:r>
    </w:p>
    <w:p w:rsidR="00E5670D" w:rsidRPr="009D56A7" w:rsidRDefault="00F14C52" w:rsidP="009D56A7">
      <w:pPr>
        <w:pStyle w:val="ConsNormal"/>
        <w:widowControl/>
        <w:ind w:right="0" w:firstLine="0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9D56A7">
        <w:rPr>
          <w:rFonts w:ascii="Times New Roman" w:hAnsi="Times New Roman" w:cs="Times New Roman"/>
          <w:b/>
          <w:spacing w:val="-4"/>
          <w:sz w:val="28"/>
          <w:szCs w:val="28"/>
        </w:rPr>
        <w:t xml:space="preserve">развитию </w:t>
      </w:r>
      <w:r w:rsidR="00E5670D" w:rsidRPr="009D56A7">
        <w:rPr>
          <w:rFonts w:ascii="Times New Roman" w:hAnsi="Times New Roman" w:cs="Times New Roman"/>
          <w:b/>
          <w:spacing w:val="-4"/>
          <w:sz w:val="28"/>
          <w:szCs w:val="28"/>
        </w:rPr>
        <w:t xml:space="preserve">муниципального образования </w:t>
      </w:r>
    </w:p>
    <w:p w:rsidR="00E5670D" w:rsidRPr="009D56A7" w:rsidRDefault="00E5670D" w:rsidP="009D56A7">
      <w:pPr>
        <w:pStyle w:val="ConsNormal"/>
        <w:widowControl/>
        <w:ind w:right="0" w:firstLine="0"/>
        <w:rPr>
          <w:rFonts w:ascii="Times New Roman" w:hAnsi="Times New Roman" w:cs="Times New Roman"/>
          <w:b/>
          <w:spacing w:val="-4"/>
          <w:sz w:val="28"/>
          <w:szCs w:val="28"/>
        </w:rPr>
      </w:pPr>
      <w:smartTag w:uri="urn:schemas-microsoft-com:office:smarttags" w:element="PersonName">
        <w:r w:rsidRPr="009D56A7">
          <w:rPr>
            <w:rFonts w:ascii="Times New Roman" w:hAnsi="Times New Roman" w:cs="Times New Roman"/>
            <w:b/>
            <w:spacing w:val="-4"/>
            <w:sz w:val="28"/>
            <w:szCs w:val="28"/>
          </w:rPr>
          <w:t>Бурлинский район</w:t>
        </w:r>
      </w:smartTag>
      <w:r w:rsidRPr="009D56A7">
        <w:rPr>
          <w:rFonts w:ascii="Times New Roman" w:hAnsi="Times New Roman" w:cs="Times New Roman"/>
          <w:b/>
          <w:spacing w:val="-4"/>
          <w:sz w:val="28"/>
          <w:szCs w:val="28"/>
        </w:rPr>
        <w:t xml:space="preserve"> в 201</w:t>
      </w:r>
      <w:r w:rsidR="006C503A">
        <w:rPr>
          <w:rFonts w:ascii="Times New Roman" w:hAnsi="Times New Roman" w:cs="Times New Roman"/>
          <w:b/>
          <w:spacing w:val="-4"/>
          <w:sz w:val="28"/>
          <w:szCs w:val="28"/>
        </w:rPr>
        <w:t>9</w:t>
      </w:r>
      <w:r w:rsidRPr="009D56A7">
        <w:rPr>
          <w:rFonts w:ascii="Times New Roman" w:hAnsi="Times New Roman" w:cs="Times New Roman"/>
          <w:b/>
          <w:spacing w:val="-4"/>
          <w:sz w:val="28"/>
          <w:szCs w:val="28"/>
        </w:rPr>
        <w:t xml:space="preserve"> г</w:t>
      </w:r>
      <w:r w:rsidRPr="009D56A7">
        <w:rPr>
          <w:rFonts w:ascii="Times New Roman" w:hAnsi="Times New Roman" w:cs="Times New Roman"/>
          <w:b/>
          <w:spacing w:val="-4"/>
          <w:sz w:val="28"/>
          <w:szCs w:val="28"/>
        </w:rPr>
        <w:t>о</w:t>
      </w:r>
      <w:r w:rsidRPr="009D56A7">
        <w:rPr>
          <w:rFonts w:ascii="Times New Roman" w:hAnsi="Times New Roman" w:cs="Times New Roman"/>
          <w:b/>
          <w:spacing w:val="-4"/>
          <w:sz w:val="28"/>
          <w:szCs w:val="28"/>
        </w:rPr>
        <w:t>ду</w:t>
      </w:r>
    </w:p>
    <w:p w:rsidR="00E5670D" w:rsidRPr="009D56A7" w:rsidRDefault="00E5670D" w:rsidP="009D56A7">
      <w:pPr>
        <w:ind w:firstLine="709"/>
        <w:jc w:val="both"/>
      </w:pPr>
    </w:p>
    <w:p w:rsidR="00E5670D" w:rsidRPr="009D56A7" w:rsidRDefault="00E5670D" w:rsidP="009D56A7">
      <w:pPr>
        <w:ind w:left="0" w:firstLine="709"/>
        <w:jc w:val="both"/>
        <w:rPr>
          <w:spacing w:val="-2"/>
          <w:szCs w:val="26"/>
        </w:rPr>
      </w:pPr>
      <w:r w:rsidRPr="009D56A7">
        <w:rPr>
          <w:spacing w:val="-2"/>
          <w:szCs w:val="26"/>
        </w:rPr>
        <w:t xml:space="preserve">В соответствии с пунктом </w:t>
      </w:r>
      <w:r w:rsidR="00F14C52">
        <w:rPr>
          <w:spacing w:val="-2"/>
          <w:szCs w:val="26"/>
        </w:rPr>
        <w:t>2 статьи 25, пунктом 8 статьи 36</w:t>
      </w:r>
      <w:r w:rsidRPr="009D56A7">
        <w:rPr>
          <w:spacing w:val="-2"/>
          <w:szCs w:val="26"/>
        </w:rPr>
        <w:t xml:space="preserve"> Устава муниципального образования </w:t>
      </w:r>
      <w:smartTag w:uri="urn:schemas-microsoft-com:office:smarttags" w:element="PersonName">
        <w:r w:rsidRPr="009D56A7">
          <w:rPr>
            <w:spacing w:val="-2"/>
            <w:szCs w:val="26"/>
          </w:rPr>
          <w:t>Бурлинский район</w:t>
        </w:r>
      </w:smartTag>
      <w:r w:rsidRPr="009D56A7">
        <w:rPr>
          <w:spacing w:val="-2"/>
          <w:szCs w:val="26"/>
        </w:rPr>
        <w:t xml:space="preserve"> Алтайского края, за</w:t>
      </w:r>
      <w:r w:rsidR="00B117AF" w:rsidRPr="009D56A7">
        <w:rPr>
          <w:spacing w:val="-2"/>
          <w:szCs w:val="26"/>
        </w:rPr>
        <w:t xml:space="preserve">слушав и обсудив отчёт главы </w:t>
      </w:r>
      <w:r w:rsidRPr="009D56A7">
        <w:rPr>
          <w:spacing w:val="-2"/>
          <w:szCs w:val="26"/>
        </w:rPr>
        <w:t>ра</w:t>
      </w:r>
      <w:r w:rsidRPr="009D56A7">
        <w:rPr>
          <w:spacing w:val="-2"/>
          <w:szCs w:val="26"/>
        </w:rPr>
        <w:t>й</w:t>
      </w:r>
      <w:r w:rsidRPr="009D56A7">
        <w:rPr>
          <w:spacing w:val="-2"/>
          <w:szCs w:val="26"/>
        </w:rPr>
        <w:t xml:space="preserve">она Давыденко С.А. о </w:t>
      </w:r>
      <w:r w:rsidR="00F14C52">
        <w:rPr>
          <w:spacing w:val="-2"/>
          <w:szCs w:val="26"/>
        </w:rPr>
        <w:t xml:space="preserve">результатах </w:t>
      </w:r>
      <w:r w:rsidRPr="009D56A7">
        <w:rPr>
          <w:spacing w:val="-2"/>
          <w:szCs w:val="26"/>
        </w:rPr>
        <w:t>деятельности Администрации района по социал</w:t>
      </w:r>
      <w:r w:rsidRPr="009D56A7">
        <w:rPr>
          <w:spacing w:val="-2"/>
          <w:szCs w:val="26"/>
        </w:rPr>
        <w:t>ь</w:t>
      </w:r>
      <w:r w:rsidRPr="009D56A7">
        <w:rPr>
          <w:spacing w:val="-2"/>
          <w:szCs w:val="26"/>
        </w:rPr>
        <w:t xml:space="preserve">но-экономическому развитию муниципального образования </w:t>
      </w:r>
      <w:smartTag w:uri="urn:schemas-microsoft-com:office:smarttags" w:element="PersonName">
        <w:r w:rsidRPr="009D56A7">
          <w:rPr>
            <w:spacing w:val="-2"/>
            <w:szCs w:val="26"/>
          </w:rPr>
          <w:t>Бурлинский район</w:t>
        </w:r>
      </w:smartTag>
      <w:r w:rsidRPr="009D56A7">
        <w:rPr>
          <w:spacing w:val="-2"/>
          <w:szCs w:val="26"/>
        </w:rPr>
        <w:t xml:space="preserve"> в 201</w:t>
      </w:r>
      <w:r w:rsidR="00F14C52">
        <w:rPr>
          <w:spacing w:val="-2"/>
          <w:szCs w:val="26"/>
        </w:rPr>
        <w:t>9</w:t>
      </w:r>
      <w:r w:rsidRPr="009D56A7">
        <w:rPr>
          <w:spacing w:val="-2"/>
          <w:szCs w:val="26"/>
        </w:rPr>
        <w:t xml:space="preserve"> году, райо</w:t>
      </w:r>
      <w:r w:rsidRPr="009D56A7">
        <w:rPr>
          <w:spacing w:val="-2"/>
          <w:szCs w:val="26"/>
        </w:rPr>
        <w:t>н</w:t>
      </w:r>
      <w:r w:rsidRPr="009D56A7">
        <w:rPr>
          <w:spacing w:val="-2"/>
          <w:szCs w:val="26"/>
        </w:rPr>
        <w:t xml:space="preserve">ный Совет народных депутатов </w:t>
      </w:r>
    </w:p>
    <w:p w:rsidR="00E5670D" w:rsidRPr="009D56A7" w:rsidRDefault="00E5670D" w:rsidP="009D56A7">
      <w:pPr>
        <w:ind w:left="0" w:firstLine="0"/>
        <w:jc w:val="center"/>
      </w:pPr>
      <w:r w:rsidRPr="009D56A7">
        <w:t>Р Е Ш И Л:</w:t>
      </w:r>
    </w:p>
    <w:p w:rsidR="00E5670D" w:rsidRPr="009D56A7" w:rsidRDefault="00E5670D" w:rsidP="009D56A7">
      <w:pPr>
        <w:ind w:left="0" w:firstLine="709"/>
        <w:jc w:val="both"/>
      </w:pPr>
      <w:r w:rsidRPr="009D56A7">
        <w:t xml:space="preserve">1. </w:t>
      </w:r>
      <w:r w:rsidR="00284D68">
        <w:t>О</w:t>
      </w:r>
      <w:r w:rsidRPr="009D56A7">
        <w:t xml:space="preserve">тчёт главы Бурлинского района о </w:t>
      </w:r>
      <w:r w:rsidR="00F14C52">
        <w:t xml:space="preserve">результатах </w:t>
      </w:r>
      <w:r w:rsidRPr="009D56A7">
        <w:t>деятельности Администрации района по социально-экономическому развитию муниципального образования Бурли</w:t>
      </w:r>
      <w:r w:rsidRPr="009D56A7">
        <w:t>н</w:t>
      </w:r>
      <w:r w:rsidRPr="009D56A7">
        <w:t>ский</w:t>
      </w:r>
      <w:r w:rsidR="00F14C52">
        <w:t xml:space="preserve"> </w:t>
      </w:r>
      <w:r w:rsidRPr="009D56A7">
        <w:t>ра</w:t>
      </w:r>
      <w:r w:rsidRPr="009D56A7">
        <w:t>й</w:t>
      </w:r>
      <w:r w:rsidRPr="009D56A7">
        <w:t>он в 201</w:t>
      </w:r>
      <w:r w:rsidR="00F14C52">
        <w:t>9</w:t>
      </w:r>
      <w:r w:rsidRPr="009D56A7">
        <w:t xml:space="preserve"> году </w:t>
      </w:r>
      <w:r w:rsidR="00284D68">
        <w:t>п</w:t>
      </w:r>
      <w:r w:rsidR="00284D68" w:rsidRPr="009D56A7">
        <w:t xml:space="preserve">ринять к сведению </w:t>
      </w:r>
      <w:r w:rsidRPr="009D56A7">
        <w:t>(прилагается).</w:t>
      </w:r>
    </w:p>
    <w:p w:rsidR="00F14C52" w:rsidRDefault="001C72A2" w:rsidP="009D56A7">
      <w:pPr>
        <w:ind w:left="0" w:firstLine="709"/>
        <w:jc w:val="both"/>
      </w:pPr>
      <w:r>
        <w:t xml:space="preserve">2. </w:t>
      </w:r>
      <w:r w:rsidR="00F14C52">
        <w:t>Отметить положительные результаты работы Администрации района в части реализации в 2019 году намеченных основных мероприятий по обновлению и развитию инфраструктурных объектов, привлечению в этих целях дополнительных инвестицио</w:t>
      </w:r>
      <w:r w:rsidR="00F14C52">
        <w:t>н</w:t>
      </w:r>
      <w:r w:rsidR="00F14C52">
        <w:t>ных ресурсов</w:t>
      </w:r>
      <w:r w:rsidR="00DF031B">
        <w:t>, обеспечению устойчивого режима функционирования сфер жизнеде</w:t>
      </w:r>
      <w:r w:rsidR="00DF031B">
        <w:t>я</w:t>
      </w:r>
      <w:r w:rsidR="00DF031B">
        <w:t>тельности района, организации празднования 75-летней годовщины со дня образования района.</w:t>
      </w:r>
    </w:p>
    <w:p w:rsidR="00F14C52" w:rsidRDefault="00DF031B" w:rsidP="009D56A7">
      <w:pPr>
        <w:ind w:left="0" w:firstLine="709"/>
        <w:jc w:val="both"/>
      </w:pPr>
      <w:r>
        <w:t xml:space="preserve">3. </w:t>
      </w:r>
      <w:r w:rsidR="00B018DC">
        <w:t>Главе Бурлинского района усилить контроль за исполнением возложенных  на Администрацию района полномочий по решению вопросов местного значения, принять необходимые меры по совершенствованию механизма их реализации, обеспечив  нео</w:t>
      </w:r>
      <w:r w:rsidR="00B018DC">
        <w:t>б</w:t>
      </w:r>
      <w:r w:rsidR="00B018DC">
        <w:t>ходимое конструктивное взаимодействие с сельскими поселениями. Обратить особое внимание на необходимость решения проблемных вопросов в здравоохранении.</w:t>
      </w:r>
    </w:p>
    <w:p w:rsidR="00B018DC" w:rsidRDefault="00B018DC" w:rsidP="009D56A7">
      <w:pPr>
        <w:ind w:left="0" w:firstLine="709"/>
        <w:jc w:val="both"/>
      </w:pPr>
      <w:r>
        <w:t>4. Определить основными приоритетами дальнейшего развития района:</w:t>
      </w:r>
    </w:p>
    <w:p w:rsidR="00B018DC" w:rsidRDefault="00B018DC" w:rsidP="009D56A7">
      <w:pPr>
        <w:ind w:left="0" w:firstLine="709"/>
        <w:jc w:val="both"/>
      </w:pPr>
      <w:r>
        <w:t xml:space="preserve">- </w:t>
      </w:r>
      <w:r w:rsidR="005F2CFE">
        <w:t>осуществление в рамках имеющихся полномочий необходимой организаторской работы по реализации на территории  района государственных национальных проектов, законодательных и нормативных актов</w:t>
      </w:r>
      <w:r w:rsidR="004B773B">
        <w:t xml:space="preserve"> Президента и Правительства Российской Фед</w:t>
      </w:r>
      <w:r w:rsidR="004B773B">
        <w:t>е</w:t>
      </w:r>
      <w:r w:rsidR="004B773B">
        <w:t>рации, Алтайского края;</w:t>
      </w:r>
    </w:p>
    <w:p w:rsidR="004B773B" w:rsidRDefault="004B773B" w:rsidP="009D56A7">
      <w:pPr>
        <w:ind w:left="0" w:firstLine="709"/>
        <w:jc w:val="both"/>
      </w:pPr>
      <w:r>
        <w:t>- достижение позитивной динамики в развитии реального сектора экономики п</w:t>
      </w:r>
      <w:r>
        <w:t>у</w:t>
      </w:r>
      <w:r>
        <w:t>тем эффективного использования имеющегося ресурсного потенциала, наращивани</w:t>
      </w:r>
      <w:r w:rsidR="009E56AE">
        <w:t>я</w:t>
      </w:r>
      <w:r>
        <w:t xml:space="preserve"> производственной и предпринимательской  деятельности,  расширени</w:t>
      </w:r>
      <w:r w:rsidR="009E56AE">
        <w:t>я</w:t>
      </w:r>
      <w:r>
        <w:t xml:space="preserve"> сферы бытового, жилищно-коммунального и торгового обслуживания населения, привлечения инвест</w:t>
      </w:r>
      <w:r>
        <w:t>и</w:t>
      </w:r>
      <w:r>
        <w:t>ций</w:t>
      </w:r>
      <w:r w:rsidR="009E56AE">
        <w:t>;</w:t>
      </w:r>
    </w:p>
    <w:p w:rsidR="009E56AE" w:rsidRDefault="009E56AE" w:rsidP="009D56A7">
      <w:pPr>
        <w:ind w:left="0" w:firstLine="709"/>
        <w:jc w:val="both"/>
      </w:pPr>
      <w:r>
        <w:lastRenderedPageBreak/>
        <w:t>- улучшение качества жизни населения района наряду с повышением уровня о</w:t>
      </w:r>
      <w:r>
        <w:t>б</w:t>
      </w:r>
      <w:r>
        <w:t>разовательных, медицинских услуг, социальной защиты и культуры, благоустройства территории;</w:t>
      </w:r>
    </w:p>
    <w:p w:rsidR="009E56AE" w:rsidRDefault="009E56AE" w:rsidP="009D56A7">
      <w:pPr>
        <w:ind w:left="0" w:firstLine="709"/>
        <w:jc w:val="both"/>
      </w:pPr>
      <w:r>
        <w:t>- развитие сельскохозяйственного производства и рыбного хозяйства;</w:t>
      </w:r>
    </w:p>
    <w:p w:rsidR="009E56AE" w:rsidRDefault="009E56AE" w:rsidP="009D56A7">
      <w:pPr>
        <w:ind w:left="0" w:firstLine="709"/>
        <w:jc w:val="both"/>
      </w:pPr>
      <w:r>
        <w:t>- эффективное и рациональное использование муниципального имущества, земли, материальных и финансовых ресурсов;</w:t>
      </w:r>
    </w:p>
    <w:p w:rsidR="009E56AE" w:rsidRDefault="009E56AE" w:rsidP="009D56A7">
      <w:pPr>
        <w:ind w:left="0" w:firstLine="709"/>
        <w:jc w:val="both"/>
      </w:pPr>
      <w:r>
        <w:t>- совершенствование структуры управления муниципалитета, проведение эффе</w:t>
      </w:r>
      <w:r>
        <w:t>к</w:t>
      </w:r>
      <w:r>
        <w:t>тивной кадровой политики;</w:t>
      </w:r>
    </w:p>
    <w:p w:rsidR="009E56AE" w:rsidRDefault="009E56AE" w:rsidP="009D56A7">
      <w:pPr>
        <w:ind w:left="0" w:firstLine="709"/>
        <w:jc w:val="both"/>
      </w:pPr>
      <w:r>
        <w:t xml:space="preserve">- снижение уровня безработицы населения района, содействие </w:t>
      </w:r>
      <w:proofErr w:type="spellStart"/>
      <w:r>
        <w:t>самозанятости</w:t>
      </w:r>
      <w:proofErr w:type="spellEnd"/>
      <w:r>
        <w:t xml:space="preserve"> н</w:t>
      </w:r>
      <w:r>
        <w:t>а</w:t>
      </w:r>
      <w:r>
        <w:t>селения;</w:t>
      </w:r>
    </w:p>
    <w:p w:rsidR="009E56AE" w:rsidRDefault="009E56AE" w:rsidP="009D56A7">
      <w:pPr>
        <w:ind w:left="0" w:firstLine="709"/>
        <w:jc w:val="both"/>
      </w:pPr>
      <w:r>
        <w:t xml:space="preserve">- </w:t>
      </w:r>
      <w:r w:rsidR="000B0EDB">
        <w:t>совершенствование деятельности муниципального образования по решению в</w:t>
      </w:r>
      <w:r w:rsidR="000B0EDB">
        <w:t>о</w:t>
      </w:r>
      <w:r w:rsidR="000B0EDB">
        <w:t>просов местного значения в целях наиболее полного удовлетворения потребностей н</w:t>
      </w:r>
      <w:r w:rsidR="000B0EDB">
        <w:t>а</w:t>
      </w:r>
      <w:r w:rsidR="000B0EDB">
        <w:t>селения;</w:t>
      </w:r>
    </w:p>
    <w:p w:rsidR="000B0EDB" w:rsidRDefault="000B0EDB" w:rsidP="009D56A7">
      <w:pPr>
        <w:ind w:left="0" w:firstLine="709"/>
        <w:jc w:val="both"/>
      </w:pPr>
      <w:r>
        <w:t>- организация и проведение комплекса мероприятий по празднованию 75-летия со дня Победы в Великой Отечественной войне 1941-1945 гг., года памяти и славы;</w:t>
      </w:r>
    </w:p>
    <w:p w:rsidR="000B0EDB" w:rsidRDefault="000B0EDB" w:rsidP="009D56A7">
      <w:pPr>
        <w:ind w:left="0" w:firstLine="709"/>
        <w:jc w:val="both"/>
      </w:pPr>
      <w:r>
        <w:t>5. Обратиться в адрес Правительства Алтайского края с ходатайством о решении вопроса по укреплению деятельности системы медицинского обслуживания населения района, включая кадровое обеспечение врачами центральной районной больницы, строительство (реконструкцию) здания поликлиники и обновление стандартного набора медицинского оборудования, в том числе диагностического.</w:t>
      </w:r>
    </w:p>
    <w:p w:rsidR="00E5670D" w:rsidRDefault="000B0EDB" w:rsidP="009D56A7">
      <w:pPr>
        <w:ind w:left="0" w:firstLine="709"/>
        <w:jc w:val="both"/>
      </w:pPr>
      <w:r>
        <w:t>6</w:t>
      </w:r>
      <w:r w:rsidR="00E5670D" w:rsidRPr="009D56A7">
        <w:t xml:space="preserve">. Тезисы отчёта главы района о </w:t>
      </w:r>
      <w:r>
        <w:t xml:space="preserve">результатах </w:t>
      </w:r>
      <w:r w:rsidR="00E5670D" w:rsidRPr="009D56A7">
        <w:t>деятельности Администрации ра</w:t>
      </w:r>
      <w:r w:rsidR="00E5670D" w:rsidRPr="009D56A7">
        <w:t>й</w:t>
      </w:r>
      <w:r w:rsidR="00E5670D" w:rsidRPr="009D56A7">
        <w:t xml:space="preserve">она по социально-экономическому развитию муниципального образования </w:t>
      </w:r>
      <w:smartTag w:uri="urn:schemas-microsoft-com:office:smarttags" w:element="PersonName">
        <w:r w:rsidR="00E5670D" w:rsidRPr="009D56A7">
          <w:t>Бурлинский район</w:t>
        </w:r>
      </w:smartTag>
      <w:r w:rsidR="00E5670D" w:rsidRPr="009D56A7">
        <w:t xml:space="preserve"> в 201</w:t>
      </w:r>
      <w:r w:rsidR="00F178ED">
        <w:t>9</w:t>
      </w:r>
      <w:r w:rsidR="00E5670D" w:rsidRPr="009D56A7">
        <w:t xml:space="preserve"> году опубликовать в районной газете «Бурлинская газ</w:t>
      </w:r>
      <w:r w:rsidR="00E5670D" w:rsidRPr="009D56A7">
        <w:t>е</w:t>
      </w:r>
      <w:r w:rsidR="00E5670D" w:rsidRPr="009D56A7">
        <w:t>та».</w:t>
      </w:r>
    </w:p>
    <w:p w:rsidR="00F178ED" w:rsidRDefault="00F178ED" w:rsidP="009D56A7">
      <w:pPr>
        <w:ind w:left="0" w:firstLine="709"/>
        <w:jc w:val="both"/>
      </w:pPr>
      <w:r>
        <w:t xml:space="preserve">7. Снять с контроля решение Бурлинского районного Совета народных депутатов от 26.02.2019 №01 «Об отчёте главы района о деятельности </w:t>
      </w:r>
      <w:r w:rsidRPr="009D56A7">
        <w:t>Администрации ра</w:t>
      </w:r>
      <w:r w:rsidRPr="009D56A7">
        <w:t>й</w:t>
      </w:r>
      <w:r w:rsidRPr="009D56A7">
        <w:t xml:space="preserve">она по социально-экономическому развитию муниципального образования </w:t>
      </w:r>
      <w:smartTag w:uri="urn:schemas-microsoft-com:office:smarttags" w:element="PersonName">
        <w:r w:rsidRPr="009D56A7">
          <w:t>Бурлинский район</w:t>
        </w:r>
      </w:smartTag>
      <w:r w:rsidRPr="009D56A7">
        <w:t xml:space="preserve"> в 201</w:t>
      </w:r>
      <w:r>
        <w:t>8</w:t>
      </w:r>
      <w:r w:rsidRPr="009D56A7">
        <w:t xml:space="preserve"> году</w:t>
      </w:r>
      <w:r>
        <w:t>».</w:t>
      </w:r>
    </w:p>
    <w:p w:rsidR="00F178ED" w:rsidRPr="009D56A7" w:rsidRDefault="00F178ED" w:rsidP="009D56A7">
      <w:pPr>
        <w:ind w:left="0" w:firstLine="709"/>
        <w:jc w:val="both"/>
      </w:pPr>
      <w:r>
        <w:t>8. Контроль за исполнением настоящего решения возложить на постоянные к</w:t>
      </w:r>
      <w:r>
        <w:t>о</w:t>
      </w:r>
      <w:r>
        <w:t>миссии Бурлинского районного Совета народных депутатов Алтайского края.</w:t>
      </w:r>
    </w:p>
    <w:p w:rsidR="00E5670D" w:rsidRPr="00F178ED" w:rsidRDefault="00E5670D" w:rsidP="009D56A7">
      <w:pPr>
        <w:ind w:left="0" w:firstLine="0"/>
        <w:jc w:val="both"/>
        <w:rPr>
          <w:szCs w:val="26"/>
        </w:rPr>
      </w:pPr>
    </w:p>
    <w:p w:rsidR="00E5670D" w:rsidRPr="00F178ED" w:rsidRDefault="00E5670D" w:rsidP="009D56A7">
      <w:pPr>
        <w:ind w:left="0" w:firstLine="0"/>
        <w:jc w:val="both"/>
        <w:rPr>
          <w:szCs w:val="26"/>
        </w:rPr>
      </w:pPr>
    </w:p>
    <w:p w:rsidR="004C1DC9" w:rsidRPr="009D56A7" w:rsidRDefault="004C1DC9" w:rsidP="009D56A7">
      <w:pPr>
        <w:ind w:left="0" w:firstLine="0"/>
        <w:jc w:val="both"/>
        <w:rPr>
          <w:szCs w:val="26"/>
        </w:rPr>
      </w:pPr>
      <w:r w:rsidRPr="009D56A7">
        <w:rPr>
          <w:szCs w:val="26"/>
        </w:rPr>
        <w:t>Председатель районного</w:t>
      </w:r>
    </w:p>
    <w:p w:rsidR="004C1DC9" w:rsidRPr="009D56A7" w:rsidRDefault="004C1DC9" w:rsidP="009D56A7">
      <w:pPr>
        <w:ind w:left="0" w:firstLine="0"/>
        <w:jc w:val="both"/>
        <w:rPr>
          <w:szCs w:val="26"/>
        </w:rPr>
      </w:pPr>
      <w:r w:rsidRPr="009D56A7">
        <w:rPr>
          <w:szCs w:val="26"/>
        </w:rPr>
        <w:t>Совета народных депутатов                                                                                        В.В. Брак</w:t>
      </w:r>
    </w:p>
    <w:p w:rsidR="00E5670D" w:rsidRPr="009D56A7" w:rsidRDefault="00E5670D" w:rsidP="009D56A7">
      <w:pPr>
        <w:ind w:left="0" w:firstLine="0"/>
        <w:jc w:val="center"/>
        <w:rPr>
          <w:sz w:val="32"/>
          <w:szCs w:val="32"/>
        </w:rPr>
      </w:pPr>
    </w:p>
    <w:p w:rsidR="00E5670D" w:rsidRPr="009D56A7" w:rsidRDefault="00E5670D" w:rsidP="009D56A7">
      <w:pPr>
        <w:ind w:left="0" w:firstLine="0"/>
        <w:jc w:val="center"/>
        <w:rPr>
          <w:sz w:val="32"/>
          <w:szCs w:val="32"/>
        </w:rPr>
      </w:pPr>
    </w:p>
    <w:p w:rsidR="00E5670D" w:rsidRPr="009D56A7" w:rsidRDefault="00E5670D" w:rsidP="00F178ED">
      <w:pPr>
        <w:ind w:left="0" w:firstLine="0"/>
        <w:rPr>
          <w:sz w:val="32"/>
          <w:szCs w:val="32"/>
        </w:rPr>
      </w:pPr>
    </w:p>
    <w:p w:rsidR="00E5670D" w:rsidRPr="009D56A7" w:rsidRDefault="00E5670D" w:rsidP="009D56A7">
      <w:pPr>
        <w:ind w:left="0" w:firstLine="0"/>
        <w:jc w:val="center"/>
        <w:rPr>
          <w:sz w:val="32"/>
          <w:szCs w:val="32"/>
        </w:rPr>
      </w:pPr>
    </w:p>
    <w:p w:rsidR="00E5670D" w:rsidRDefault="00E5670D" w:rsidP="009D56A7">
      <w:pPr>
        <w:ind w:left="0" w:firstLine="0"/>
        <w:jc w:val="center"/>
        <w:rPr>
          <w:sz w:val="32"/>
          <w:szCs w:val="32"/>
        </w:rPr>
      </w:pPr>
    </w:p>
    <w:p w:rsidR="005D3007" w:rsidRDefault="005D3007" w:rsidP="009D56A7">
      <w:pPr>
        <w:ind w:left="0" w:firstLine="0"/>
        <w:jc w:val="center"/>
        <w:rPr>
          <w:sz w:val="32"/>
          <w:szCs w:val="32"/>
        </w:rPr>
      </w:pPr>
    </w:p>
    <w:p w:rsidR="005D3007" w:rsidRDefault="005D3007" w:rsidP="009D56A7">
      <w:pPr>
        <w:ind w:left="0" w:firstLine="0"/>
        <w:jc w:val="center"/>
        <w:rPr>
          <w:sz w:val="32"/>
          <w:szCs w:val="32"/>
        </w:rPr>
      </w:pPr>
    </w:p>
    <w:p w:rsidR="005D3007" w:rsidRDefault="005D3007" w:rsidP="009D56A7">
      <w:pPr>
        <w:ind w:left="0" w:firstLine="0"/>
        <w:jc w:val="center"/>
        <w:rPr>
          <w:sz w:val="32"/>
          <w:szCs w:val="32"/>
        </w:rPr>
      </w:pPr>
    </w:p>
    <w:p w:rsidR="005D3007" w:rsidRDefault="005D3007" w:rsidP="009D56A7">
      <w:pPr>
        <w:ind w:left="0" w:firstLine="0"/>
        <w:jc w:val="center"/>
        <w:rPr>
          <w:sz w:val="32"/>
          <w:szCs w:val="32"/>
        </w:rPr>
      </w:pPr>
    </w:p>
    <w:p w:rsidR="005D3007" w:rsidRDefault="005D3007" w:rsidP="009D56A7">
      <w:pPr>
        <w:ind w:left="0" w:firstLine="0"/>
        <w:jc w:val="center"/>
        <w:rPr>
          <w:sz w:val="32"/>
          <w:szCs w:val="32"/>
        </w:rPr>
      </w:pPr>
    </w:p>
    <w:p w:rsidR="005D3007" w:rsidRDefault="005D3007" w:rsidP="009D56A7">
      <w:pPr>
        <w:ind w:left="0" w:firstLine="0"/>
        <w:jc w:val="center"/>
        <w:rPr>
          <w:sz w:val="32"/>
          <w:szCs w:val="32"/>
        </w:rPr>
      </w:pPr>
    </w:p>
    <w:p w:rsidR="005D3007" w:rsidRDefault="005D3007" w:rsidP="009D56A7">
      <w:pPr>
        <w:ind w:left="0" w:firstLine="0"/>
        <w:jc w:val="center"/>
        <w:rPr>
          <w:sz w:val="32"/>
          <w:szCs w:val="32"/>
        </w:rPr>
      </w:pPr>
    </w:p>
    <w:p w:rsidR="005D3007" w:rsidRPr="007C3A24" w:rsidRDefault="005D3007" w:rsidP="00417A42">
      <w:pPr>
        <w:ind w:left="0" w:firstLine="0"/>
        <w:rPr>
          <w:sz w:val="32"/>
          <w:szCs w:val="32"/>
        </w:rPr>
      </w:pPr>
    </w:p>
    <w:p w:rsidR="00417A42" w:rsidRPr="00F85429" w:rsidRDefault="00417A42" w:rsidP="00417A42">
      <w:pPr>
        <w:ind w:left="0" w:firstLine="0"/>
        <w:jc w:val="center"/>
        <w:rPr>
          <w:b/>
          <w:color w:val="000000"/>
          <w:sz w:val="32"/>
          <w:szCs w:val="32"/>
        </w:rPr>
      </w:pPr>
      <w:r w:rsidRPr="00F85429">
        <w:rPr>
          <w:b/>
          <w:color w:val="000000"/>
          <w:sz w:val="32"/>
          <w:szCs w:val="32"/>
        </w:rPr>
        <w:lastRenderedPageBreak/>
        <w:t>ОТЧЁТ</w:t>
      </w:r>
      <w:r w:rsidRPr="00F85429">
        <w:rPr>
          <w:b/>
          <w:color w:val="000000"/>
          <w:sz w:val="32"/>
          <w:szCs w:val="32"/>
        </w:rPr>
        <w:br/>
        <w:t>о результатах деятельности главы и Администрации района</w:t>
      </w:r>
    </w:p>
    <w:p w:rsidR="00417A42" w:rsidRPr="00F85429" w:rsidRDefault="00417A42" w:rsidP="00417A42">
      <w:pPr>
        <w:ind w:left="0" w:firstLine="0"/>
        <w:jc w:val="center"/>
        <w:rPr>
          <w:b/>
          <w:color w:val="000000"/>
          <w:sz w:val="32"/>
          <w:szCs w:val="32"/>
        </w:rPr>
      </w:pPr>
      <w:r w:rsidRPr="00F85429">
        <w:rPr>
          <w:b/>
          <w:color w:val="000000"/>
          <w:sz w:val="32"/>
          <w:szCs w:val="32"/>
        </w:rPr>
        <w:t xml:space="preserve">по социально-экономическому развитию муниципального </w:t>
      </w:r>
    </w:p>
    <w:p w:rsidR="00417A42" w:rsidRPr="00F85429" w:rsidRDefault="00417A42" w:rsidP="00417A42">
      <w:pPr>
        <w:ind w:left="0" w:firstLine="0"/>
        <w:jc w:val="center"/>
        <w:rPr>
          <w:b/>
          <w:color w:val="000000"/>
          <w:sz w:val="32"/>
          <w:szCs w:val="32"/>
        </w:rPr>
      </w:pPr>
      <w:r w:rsidRPr="00F85429">
        <w:rPr>
          <w:b/>
          <w:color w:val="000000"/>
          <w:sz w:val="32"/>
          <w:szCs w:val="32"/>
        </w:rPr>
        <w:t>образ</w:t>
      </w:r>
      <w:r w:rsidRPr="00F85429">
        <w:rPr>
          <w:b/>
          <w:color w:val="000000"/>
          <w:sz w:val="32"/>
          <w:szCs w:val="32"/>
        </w:rPr>
        <w:t>о</w:t>
      </w:r>
      <w:r w:rsidRPr="00F85429">
        <w:rPr>
          <w:b/>
          <w:color w:val="000000"/>
          <w:sz w:val="32"/>
          <w:szCs w:val="32"/>
        </w:rPr>
        <w:t>вания Бурлинский район в 2019 году</w:t>
      </w:r>
    </w:p>
    <w:p w:rsidR="00417A42" w:rsidRPr="00F85429" w:rsidRDefault="00417A42" w:rsidP="00417A42">
      <w:pPr>
        <w:ind w:left="0" w:firstLine="0"/>
        <w:jc w:val="center"/>
        <w:rPr>
          <w:color w:val="000000"/>
          <w:sz w:val="28"/>
          <w:szCs w:val="28"/>
        </w:rPr>
      </w:pPr>
    </w:p>
    <w:p w:rsidR="00417A42" w:rsidRPr="00CD4BB3" w:rsidRDefault="00417A42" w:rsidP="00417A42">
      <w:pPr>
        <w:ind w:left="0" w:firstLine="0"/>
        <w:jc w:val="center"/>
        <w:rPr>
          <w:i/>
          <w:color w:val="000000"/>
          <w:sz w:val="28"/>
          <w:szCs w:val="28"/>
        </w:rPr>
      </w:pPr>
      <w:r w:rsidRPr="00CD4BB3">
        <w:rPr>
          <w:i/>
          <w:color w:val="000000"/>
          <w:sz w:val="28"/>
          <w:szCs w:val="28"/>
        </w:rPr>
        <w:t xml:space="preserve">Уважаемые депутаты, главы сельских муниципальных образований, </w:t>
      </w:r>
      <w:r w:rsidRPr="00CD4BB3">
        <w:rPr>
          <w:i/>
          <w:color w:val="000000"/>
          <w:sz w:val="28"/>
          <w:szCs w:val="28"/>
        </w:rPr>
        <w:br/>
        <w:t>пр</w:t>
      </w:r>
      <w:r w:rsidRPr="00CD4BB3">
        <w:rPr>
          <w:i/>
          <w:color w:val="000000"/>
          <w:sz w:val="28"/>
          <w:szCs w:val="28"/>
        </w:rPr>
        <w:t>и</w:t>
      </w:r>
      <w:r w:rsidRPr="00CD4BB3">
        <w:rPr>
          <w:i/>
          <w:color w:val="000000"/>
          <w:sz w:val="28"/>
          <w:szCs w:val="28"/>
        </w:rPr>
        <w:t>глашённые!</w:t>
      </w:r>
    </w:p>
    <w:p w:rsidR="00417A42" w:rsidRPr="00CD4BB3" w:rsidRDefault="00417A42" w:rsidP="00417A42">
      <w:pPr>
        <w:ind w:left="0" w:firstLine="709"/>
        <w:jc w:val="both"/>
        <w:rPr>
          <w:color w:val="000000"/>
          <w:szCs w:val="26"/>
        </w:rPr>
      </w:pPr>
      <w:r w:rsidRPr="00CD4BB3">
        <w:rPr>
          <w:color w:val="000000"/>
          <w:szCs w:val="26"/>
        </w:rPr>
        <w:t>В соответствии с требованиями Устава муниципального образования Бу</w:t>
      </w:r>
      <w:r w:rsidRPr="00CD4BB3">
        <w:rPr>
          <w:color w:val="000000"/>
          <w:szCs w:val="26"/>
        </w:rPr>
        <w:t>р</w:t>
      </w:r>
      <w:r w:rsidRPr="00CD4BB3">
        <w:rPr>
          <w:color w:val="000000"/>
          <w:szCs w:val="26"/>
        </w:rPr>
        <w:t>линский район сегодня главой района представляется ежегодный отчёт о результатах деятельн</w:t>
      </w:r>
      <w:r w:rsidRPr="00CD4BB3">
        <w:rPr>
          <w:color w:val="000000"/>
          <w:szCs w:val="26"/>
        </w:rPr>
        <w:t>о</w:t>
      </w:r>
      <w:r w:rsidRPr="00CD4BB3">
        <w:rPr>
          <w:color w:val="000000"/>
          <w:szCs w:val="26"/>
        </w:rPr>
        <w:t>сти Администрации района, её структурных подразделений по с</w:t>
      </w:r>
      <w:r w:rsidRPr="00CD4BB3">
        <w:rPr>
          <w:color w:val="000000"/>
          <w:szCs w:val="26"/>
        </w:rPr>
        <w:t>о</w:t>
      </w:r>
      <w:r w:rsidRPr="00CD4BB3">
        <w:rPr>
          <w:color w:val="000000"/>
          <w:szCs w:val="26"/>
        </w:rPr>
        <w:t>циально-экономическому развитию района в 2019 году, исполнению полномочий местного зн</w:t>
      </w:r>
      <w:r w:rsidRPr="00CD4BB3">
        <w:rPr>
          <w:color w:val="000000"/>
          <w:szCs w:val="26"/>
        </w:rPr>
        <w:t>а</w:t>
      </w:r>
      <w:r w:rsidRPr="00CD4BB3">
        <w:rPr>
          <w:color w:val="000000"/>
          <w:szCs w:val="26"/>
        </w:rPr>
        <w:t>чения муниципального района.</w:t>
      </w:r>
    </w:p>
    <w:p w:rsidR="00417A42" w:rsidRPr="00CD4BB3" w:rsidRDefault="00417A42" w:rsidP="00417A42">
      <w:pPr>
        <w:ind w:left="0" w:firstLine="709"/>
        <w:jc w:val="both"/>
        <w:rPr>
          <w:color w:val="000000"/>
          <w:szCs w:val="26"/>
        </w:rPr>
      </w:pPr>
      <w:r w:rsidRPr="00CD4BB3">
        <w:rPr>
          <w:color w:val="000000"/>
          <w:szCs w:val="26"/>
        </w:rPr>
        <w:t>Полагаю, что в процессе рассмотрения и обсуждения отчёта будет дана объекти</w:t>
      </w:r>
      <w:r w:rsidRPr="00CD4BB3">
        <w:rPr>
          <w:color w:val="000000"/>
          <w:szCs w:val="26"/>
        </w:rPr>
        <w:t>в</w:t>
      </w:r>
      <w:r w:rsidRPr="00CD4BB3">
        <w:rPr>
          <w:color w:val="000000"/>
          <w:szCs w:val="26"/>
        </w:rPr>
        <w:t>ная оценка совместной работы за прошедший год, сделаны выводы о её результативн</w:t>
      </w:r>
      <w:r w:rsidRPr="00CD4BB3">
        <w:rPr>
          <w:color w:val="000000"/>
          <w:szCs w:val="26"/>
        </w:rPr>
        <w:t>о</w:t>
      </w:r>
      <w:r w:rsidRPr="00CD4BB3">
        <w:rPr>
          <w:color w:val="000000"/>
          <w:szCs w:val="26"/>
        </w:rPr>
        <w:t>сти, определены главные задачи на будущее, намечены приоритетные направления дальнейшего развития нашего района.</w:t>
      </w:r>
    </w:p>
    <w:p w:rsidR="00417A42" w:rsidRPr="00CD4BB3" w:rsidRDefault="00417A42" w:rsidP="00417A42">
      <w:pPr>
        <w:ind w:left="0" w:firstLine="709"/>
        <w:jc w:val="both"/>
        <w:rPr>
          <w:color w:val="000000"/>
          <w:szCs w:val="26"/>
        </w:rPr>
      </w:pPr>
      <w:r w:rsidRPr="00CD4BB3">
        <w:rPr>
          <w:color w:val="000000"/>
          <w:szCs w:val="26"/>
        </w:rPr>
        <w:t>Минувший год был наполнен значительными политическими, экономич</w:t>
      </w:r>
      <w:r w:rsidRPr="00CD4BB3">
        <w:rPr>
          <w:color w:val="000000"/>
          <w:szCs w:val="26"/>
        </w:rPr>
        <w:t>е</w:t>
      </w:r>
      <w:r w:rsidRPr="00CD4BB3">
        <w:rPr>
          <w:color w:val="000000"/>
          <w:szCs w:val="26"/>
        </w:rPr>
        <w:t>скими и социально-культурными событиями, оставившими после себя не только много впеча</w:t>
      </w:r>
      <w:r w:rsidRPr="00CD4BB3">
        <w:rPr>
          <w:color w:val="000000"/>
          <w:szCs w:val="26"/>
        </w:rPr>
        <w:t>т</w:t>
      </w:r>
      <w:r w:rsidRPr="00CD4BB3">
        <w:rPr>
          <w:color w:val="000000"/>
          <w:szCs w:val="26"/>
        </w:rPr>
        <w:t>лений и эмоций, но и ставшими важными, историческими и знаковыми для нашего г</w:t>
      </w:r>
      <w:r w:rsidRPr="00CD4BB3">
        <w:rPr>
          <w:color w:val="000000"/>
          <w:szCs w:val="26"/>
        </w:rPr>
        <w:t>о</w:t>
      </w:r>
      <w:r w:rsidRPr="00CD4BB3">
        <w:rPr>
          <w:color w:val="000000"/>
          <w:szCs w:val="26"/>
        </w:rPr>
        <w:t>сударства, всего населения, в том числе и нашего района.</w:t>
      </w:r>
    </w:p>
    <w:p w:rsidR="00417A42" w:rsidRPr="00CD4BB3" w:rsidRDefault="00417A42" w:rsidP="00417A42">
      <w:pPr>
        <w:ind w:left="0" w:firstLine="709"/>
        <w:jc w:val="both"/>
        <w:rPr>
          <w:color w:val="000000"/>
          <w:szCs w:val="26"/>
        </w:rPr>
      </w:pPr>
      <w:r w:rsidRPr="00CD4BB3">
        <w:rPr>
          <w:color w:val="000000"/>
          <w:szCs w:val="26"/>
        </w:rPr>
        <w:t xml:space="preserve"> Некоторые из них непосредственно коснулись жизни страны и её граждан, э</w:t>
      </w:r>
      <w:r w:rsidRPr="00CD4BB3">
        <w:rPr>
          <w:color w:val="000000"/>
          <w:szCs w:val="26"/>
        </w:rPr>
        <w:t>ф</w:t>
      </w:r>
      <w:r w:rsidRPr="00CD4BB3">
        <w:rPr>
          <w:color w:val="000000"/>
          <w:szCs w:val="26"/>
        </w:rPr>
        <w:t>фект и последствия от других возможно будет увидеть и ощутить со временем.</w:t>
      </w:r>
    </w:p>
    <w:p w:rsidR="00417A42" w:rsidRPr="00CD4BB3" w:rsidRDefault="00417A42" w:rsidP="00417A42">
      <w:pPr>
        <w:ind w:left="0" w:firstLine="709"/>
        <w:jc w:val="both"/>
        <w:rPr>
          <w:color w:val="000000"/>
          <w:szCs w:val="26"/>
        </w:rPr>
      </w:pPr>
      <w:r w:rsidRPr="00CD4BB3">
        <w:rPr>
          <w:color w:val="000000"/>
          <w:szCs w:val="26"/>
        </w:rPr>
        <w:t>В истории прошедшего года останутся: яркая зимняя Универсиада в Кра</w:t>
      </w:r>
      <w:r w:rsidRPr="00CD4BB3">
        <w:rPr>
          <w:color w:val="000000"/>
          <w:szCs w:val="26"/>
        </w:rPr>
        <w:t>с</w:t>
      </w:r>
      <w:r w:rsidRPr="00CD4BB3">
        <w:rPr>
          <w:color w:val="000000"/>
          <w:szCs w:val="26"/>
        </w:rPr>
        <w:t>ноярске, открытие железнодорожного Крымского моста, полный переход страны на цифровое вещание, начало пенсионной и мусорной реформы, вызвавших неоднозначное отнош</w:t>
      </w:r>
      <w:r w:rsidRPr="00CD4BB3">
        <w:rPr>
          <w:color w:val="000000"/>
          <w:szCs w:val="26"/>
        </w:rPr>
        <w:t>е</w:t>
      </w:r>
      <w:r w:rsidRPr="00CD4BB3">
        <w:rPr>
          <w:color w:val="000000"/>
          <w:szCs w:val="26"/>
        </w:rPr>
        <w:t>ние в обществе. Жителям российских регионов 2019 год запомнится и природными к</w:t>
      </w:r>
      <w:r w:rsidRPr="00CD4BB3">
        <w:rPr>
          <w:color w:val="000000"/>
          <w:szCs w:val="26"/>
        </w:rPr>
        <w:t>а</w:t>
      </w:r>
      <w:r w:rsidRPr="00CD4BB3">
        <w:rPr>
          <w:color w:val="000000"/>
          <w:szCs w:val="26"/>
        </w:rPr>
        <w:t>таклизмами: пожарами в Красноярском крае и наводнением в Иркутской области, н</w:t>
      </w:r>
      <w:r w:rsidRPr="00CD4BB3">
        <w:rPr>
          <w:color w:val="000000"/>
          <w:szCs w:val="26"/>
        </w:rPr>
        <w:t>а</w:t>
      </w:r>
      <w:r w:rsidRPr="00CD4BB3">
        <w:rPr>
          <w:color w:val="000000"/>
          <w:szCs w:val="26"/>
        </w:rPr>
        <w:t>нёсшими невосполнимый ущерб экономике и местному населению.</w:t>
      </w:r>
    </w:p>
    <w:p w:rsidR="00417A42" w:rsidRPr="00CD4BB3" w:rsidRDefault="00417A42" w:rsidP="00417A42">
      <w:pPr>
        <w:ind w:left="0" w:firstLine="709"/>
        <w:jc w:val="both"/>
        <w:rPr>
          <w:color w:val="000000"/>
          <w:szCs w:val="26"/>
        </w:rPr>
      </w:pPr>
      <w:r w:rsidRPr="00CD4BB3">
        <w:rPr>
          <w:color w:val="000000"/>
          <w:szCs w:val="26"/>
        </w:rPr>
        <w:t>В то же время, благодаря активным, выверенным действиям Президента РФ В.В. Путина произошли коренные, позитивные изменения в укреплении оборон</w:t>
      </w:r>
      <w:r w:rsidRPr="00CD4BB3">
        <w:rPr>
          <w:color w:val="000000"/>
          <w:szCs w:val="26"/>
        </w:rPr>
        <w:t>о</w:t>
      </w:r>
      <w:r w:rsidRPr="00CD4BB3">
        <w:rPr>
          <w:color w:val="000000"/>
          <w:szCs w:val="26"/>
        </w:rPr>
        <w:t>способности страны, её авторитета и непосредственного влияния на происходящие в мире внешнеп</w:t>
      </w:r>
      <w:r w:rsidRPr="00CD4BB3">
        <w:rPr>
          <w:color w:val="000000"/>
          <w:szCs w:val="26"/>
        </w:rPr>
        <w:t>о</w:t>
      </w:r>
      <w:r w:rsidRPr="00CD4BB3">
        <w:rPr>
          <w:color w:val="000000"/>
          <w:szCs w:val="26"/>
        </w:rPr>
        <w:t>литич</w:t>
      </w:r>
      <w:r w:rsidRPr="00CD4BB3">
        <w:rPr>
          <w:color w:val="000000"/>
          <w:szCs w:val="26"/>
        </w:rPr>
        <w:t>е</w:t>
      </w:r>
      <w:r w:rsidRPr="00CD4BB3">
        <w:rPr>
          <w:color w:val="000000"/>
          <w:szCs w:val="26"/>
        </w:rPr>
        <w:t>ские процессы.</w:t>
      </w:r>
    </w:p>
    <w:p w:rsidR="00417A42" w:rsidRPr="00CD4BB3" w:rsidRDefault="00417A42" w:rsidP="00417A42">
      <w:pPr>
        <w:ind w:left="0" w:firstLine="709"/>
        <w:jc w:val="both"/>
        <w:rPr>
          <w:color w:val="000000"/>
          <w:szCs w:val="26"/>
        </w:rPr>
      </w:pPr>
      <w:r w:rsidRPr="00CD4BB3">
        <w:rPr>
          <w:color w:val="000000"/>
          <w:szCs w:val="26"/>
        </w:rPr>
        <w:t>В Алтайском крае 2019 год был ознаменован посещением Председателя Прав</w:t>
      </w:r>
      <w:r w:rsidRPr="00CD4BB3">
        <w:rPr>
          <w:color w:val="000000"/>
          <w:szCs w:val="26"/>
        </w:rPr>
        <w:t>и</w:t>
      </w:r>
      <w:r w:rsidRPr="00CD4BB3">
        <w:rPr>
          <w:color w:val="000000"/>
          <w:szCs w:val="26"/>
        </w:rPr>
        <w:t>тельства РФ Д.А. Медведева, 80-летним юбилеем представительной власти А</w:t>
      </w:r>
      <w:r w:rsidRPr="00CD4BB3">
        <w:rPr>
          <w:color w:val="000000"/>
          <w:szCs w:val="26"/>
        </w:rPr>
        <w:t>л</w:t>
      </w:r>
      <w:r w:rsidRPr="00CD4BB3">
        <w:rPr>
          <w:color w:val="000000"/>
          <w:szCs w:val="26"/>
        </w:rPr>
        <w:t>тайского края, 100-летием со дня рождения великого конструктора оружейника М.Калашникова, 90-летием со дня рождения Алтайского писателя В. Шукшина, 65-летием освоения ц</w:t>
      </w:r>
      <w:r w:rsidRPr="00CD4BB3">
        <w:rPr>
          <w:color w:val="000000"/>
          <w:szCs w:val="26"/>
        </w:rPr>
        <w:t>е</w:t>
      </w:r>
      <w:r w:rsidRPr="00CD4BB3">
        <w:rPr>
          <w:color w:val="000000"/>
          <w:szCs w:val="26"/>
        </w:rPr>
        <w:t>линных и залежных земель, переходом с аналогового на цифровое вещание.</w:t>
      </w:r>
    </w:p>
    <w:p w:rsidR="00417A42" w:rsidRPr="00CD4BB3" w:rsidRDefault="00417A42" w:rsidP="00417A42">
      <w:pPr>
        <w:ind w:left="0" w:firstLine="709"/>
        <w:jc w:val="both"/>
        <w:rPr>
          <w:color w:val="000000"/>
          <w:szCs w:val="26"/>
        </w:rPr>
      </w:pPr>
      <w:r w:rsidRPr="00CD4BB3">
        <w:rPr>
          <w:color w:val="000000"/>
          <w:szCs w:val="26"/>
        </w:rPr>
        <w:t>2019 год стал особым, знаковым для Бурлинского района, отметившего свой 75-летний юбилей со дня образования. Важным событием в жизни района стало открытие в районном центре нового здания православного храма, возведенного благодаря иници</w:t>
      </w:r>
      <w:r w:rsidRPr="00CD4BB3">
        <w:rPr>
          <w:color w:val="000000"/>
          <w:szCs w:val="26"/>
        </w:rPr>
        <w:t>а</w:t>
      </w:r>
      <w:r w:rsidRPr="00CD4BB3">
        <w:rPr>
          <w:color w:val="000000"/>
          <w:szCs w:val="26"/>
        </w:rPr>
        <w:t>тиве настоятеля храма Владимирской иконы Божией матери и</w:t>
      </w:r>
      <w:r w:rsidRPr="00CD4BB3">
        <w:rPr>
          <w:color w:val="000000"/>
          <w:szCs w:val="26"/>
        </w:rPr>
        <w:t>е</w:t>
      </w:r>
      <w:r w:rsidRPr="00CD4BB3">
        <w:rPr>
          <w:color w:val="000000"/>
          <w:szCs w:val="26"/>
        </w:rPr>
        <w:t xml:space="preserve">рея  Олега Николаевича Вавилова и доброй воле </w:t>
      </w:r>
      <w:proofErr w:type="spellStart"/>
      <w:r w:rsidRPr="00CD4BB3">
        <w:rPr>
          <w:color w:val="000000"/>
          <w:szCs w:val="26"/>
        </w:rPr>
        <w:t>пожертвователей</w:t>
      </w:r>
      <w:proofErr w:type="spellEnd"/>
      <w:r w:rsidRPr="00CD4BB3">
        <w:rPr>
          <w:color w:val="000000"/>
          <w:szCs w:val="26"/>
        </w:rPr>
        <w:t xml:space="preserve"> средств.</w:t>
      </w:r>
    </w:p>
    <w:p w:rsidR="00417A42" w:rsidRPr="00CD4BB3" w:rsidRDefault="00417A42" w:rsidP="00417A42">
      <w:pPr>
        <w:ind w:left="0" w:firstLine="709"/>
        <w:jc w:val="both"/>
        <w:rPr>
          <w:color w:val="000000"/>
          <w:szCs w:val="26"/>
        </w:rPr>
      </w:pPr>
      <w:r w:rsidRPr="00CD4BB3">
        <w:rPr>
          <w:color w:val="000000"/>
          <w:szCs w:val="26"/>
        </w:rPr>
        <w:t>Прошедший период был не богат на посещение официальными лицами федерал</w:t>
      </w:r>
      <w:r w:rsidRPr="00CD4BB3">
        <w:rPr>
          <w:color w:val="000000"/>
          <w:szCs w:val="26"/>
        </w:rPr>
        <w:t>ь</w:t>
      </w:r>
      <w:r w:rsidRPr="00CD4BB3">
        <w:rPr>
          <w:color w:val="000000"/>
          <w:szCs w:val="26"/>
        </w:rPr>
        <w:t>ного и краевого уровня власти. За это время в районе побывали: депутаты Государс</w:t>
      </w:r>
      <w:r w:rsidRPr="00CD4BB3">
        <w:rPr>
          <w:color w:val="000000"/>
          <w:szCs w:val="26"/>
        </w:rPr>
        <w:t>т</w:t>
      </w:r>
      <w:r w:rsidRPr="00CD4BB3">
        <w:rPr>
          <w:color w:val="000000"/>
          <w:szCs w:val="26"/>
        </w:rPr>
        <w:t xml:space="preserve">венной Думы Российской Федерации Иван Иванович </w:t>
      </w:r>
      <w:proofErr w:type="spellStart"/>
      <w:r w:rsidRPr="00CD4BB3">
        <w:rPr>
          <w:color w:val="000000"/>
          <w:szCs w:val="26"/>
        </w:rPr>
        <w:t>Лоор</w:t>
      </w:r>
      <w:proofErr w:type="spellEnd"/>
      <w:r w:rsidRPr="00CD4BB3">
        <w:rPr>
          <w:color w:val="000000"/>
          <w:szCs w:val="26"/>
        </w:rPr>
        <w:t xml:space="preserve"> и Наталья Сергеевна Кувш</w:t>
      </w:r>
      <w:r w:rsidRPr="00CD4BB3">
        <w:rPr>
          <w:color w:val="000000"/>
          <w:szCs w:val="26"/>
        </w:rPr>
        <w:t>и</w:t>
      </w:r>
      <w:r w:rsidRPr="00CD4BB3">
        <w:rPr>
          <w:color w:val="000000"/>
          <w:szCs w:val="26"/>
        </w:rPr>
        <w:t>нова, министр Министерства природных ресурсов и экологии Алтайского края Влад</w:t>
      </w:r>
      <w:r w:rsidRPr="00CD4BB3">
        <w:rPr>
          <w:color w:val="000000"/>
          <w:szCs w:val="26"/>
        </w:rPr>
        <w:t>и</w:t>
      </w:r>
      <w:r w:rsidRPr="00CD4BB3">
        <w:rPr>
          <w:color w:val="000000"/>
          <w:szCs w:val="26"/>
        </w:rPr>
        <w:t>мир Николаевич Попрядухин, заместитель министра М</w:t>
      </w:r>
      <w:r w:rsidRPr="00CD4BB3">
        <w:rPr>
          <w:color w:val="000000"/>
          <w:szCs w:val="26"/>
        </w:rPr>
        <w:t>и</w:t>
      </w:r>
      <w:r w:rsidRPr="00CD4BB3">
        <w:rPr>
          <w:color w:val="000000"/>
          <w:szCs w:val="26"/>
        </w:rPr>
        <w:t xml:space="preserve">нистерства сельского хозяйства Алтайского края Михаил Анатольевич </w:t>
      </w:r>
      <w:proofErr w:type="spellStart"/>
      <w:r w:rsidRPr="00CD4BB3">
        <w:rPr>
          <w:color w:val="000000"/>
          <w:szCs w:val="26"/>
        </w:rPr>
        <w:t>Чмырев</w:t>
      </w:r>
      <w:proofErr w:type="spellEnd"/>
      <w:r w:rsidRPr="00CD4BB3">
        <w:rPr>
          <w:color w:val="000000"/>
          <w:szCs w:val="26"/>
        </w:rPr>
        <w:t xml:space="preserve">. </w:t>
      </w:r>
    </w:p>
    <w:p w:rsidR="00417A42" w:rsidRPr="00CD4BB3" w:rsidRDefault="00417A42" w:rsidP="00417A42">
      <w:pPr>
        <w:ind w:left="0" w:firstLine="709"/>
        <w:jc w:val="both"/>
        <w:rPr>
          <w:color w:val="000000"/>
          <w:szCs w:val="26"/>
        </w:rPr>
      </w:pPr>
      <w:r w:rsidRPr="00CD4BB3">
        <w:rPr>
          <w:color w:val="000000"/>
          <w:szCs w:val="26"/>
        </w:rPr>
        <w:lastRenderedPageBreak/>
        <w:t>Деятельность главы и Администрации района в 2019 году была направлена на выполнение намеченной Программы социально-экономического развития района, уч</w:t>
      </w:r>
      <w:r w:rsidRPr="00CD4BB3">
        <w:rPr>
          <w:color w:val="000000"/>
          <w:szCs w:val="26"/>
        </w:rPr>
        <w:t>а</w:t>
      </w:r>
      <w:r w:rsidRPr="00CD4BB3">
        <w:rPr>
          <w:color w:val="000000"/>
          <w:szCs w:val="26"/>
        </w:rPr>
        <w:t>стие в реализации утверждённых Президентом РФ национальных проектов, решение вопросов местного значения муниципального района в соответствии с ФЗ № 131 «Об общих принципах организации местного самоуправления в Российской Федерации», и</w:t>
      </w:r>
      <w:r w:rsidRPr="00CD4BB3">
        <w:rPr>
          <w:color w:val="000000"/>
          <w:szCs w:val="26"/>
        </w:rPr>
        <w:t>с</w:t>
      </w:r>
      <w:r w:rsidRPr="00CD4BB3">
        <w:rPr>
          <w:color w:val="000000"/>
          <w:szCs w:val="26"/>
        </w:rPr>
        <w:t>полнение переданных от государственных органов полн</w:t>
      </w:r>
      <w:r w:rsidRPr="00CD4BB3">
        <w:rPr>
          <w:color w:val="000000"/>
          <w:szCs w:val="26"/>
        </w:rPr>
        <w:t>о</w:t>
      </w:r>
      <w:r w:rsidRPr="00CD4BB3">
        <w:rPr>
          <w:color w:val="000000"/>
          <w:szCs w:val="26"/>
        </w:rPr>
        <w:t>мочий.</w:t>
      </w:r>
    </w:p>
    <w:p w:rsidR="00417A42" w:rsidRPr="00CD4BB3" w:rsidRDefault="00417A42" w:rsidP="00417A42">
      <w:pPr>
        <w:ind w:left="0" w:firstLine="709"/>
        <w:jc w:val="both"/>
        <w:rPr>
          <w:color w:val="000000"/>
          <w:szCs w:val="26"/>
        </w:rPr>
      </w:pPr>
      <w:r w:rsidRPr="00CD4BB3">
        <w:rPr>
          <w:color w:val="000000"/>
          <w:szCs w:val="26"/>
        </w:rPr>
        <w:t>Проводимая организаторская работа была сосредоточена на достижении главных конкретных целей:</w:t>
      </w:r>
    </w:p>
    <w:p w:rsidR="00417A42" w:rsidRPr="00CD4BB3" w:rsidRDefault="00417A42" w:rsidP="00417A42">
      <w:pPr>
        <w:ind w:left="0" w:firstLine="709"/>
        <w:jc w:val="both"/>
        <w:rPr>
          <w:color w:val="000000"/>
          <w:szCs w:val="26"/>
        </w:rPr>
      </w:pPr>
      <w:r w:rsidRPr="00CD4BB3">
        <w:rPr>
          <w:color w:val="000000"/>
          <w:szCs w:val="26"/>
        </w:rPr>
        <w:t>- сохранение и развитие производственного, аграрного сектора, малого и средн</w:t>
      </w:r>
      <w:r w:rsidRPr="00CD4BB3">
        <w:rPr>
          <w:color w:val="000000"/>
          <w:szCs w:val="26"/>
        </w:rPr>
        <w:t>е</w:t>
      </w:r>
      <w:r w:rsidRPr="00CD4BB3">
        <w:rPr>
          <w:color w:val="000000"/>
          <w:szCs w:val="26"/>
        </w:rPr>
        <w:t>го бизнеса;</w:t>
      </w:r>
    </w:p>
    <w:p w:rsidR="00417A42" w:rsidRPr="00CD4BB3" w:rsidRDefault="00417A42" w:rsidP="00417A42">
      <w:pPr>
        <w:ind w:left="0" w:firstLine="709"/>
        <w:jc w:val="both"/>
        <w:rPr>
          <w:color w:val="000000"/>
          <w:szCs w:val="26"/>
        </w:rPr>
      </w:pPr>
      <w:r w:rsidRPr="00CD4BB3">
        <w:rPr>
          <w:color w:val="000000"/>
          <w:szCs w:val="26"/>
        </w:rPr>
        <w:t>- обеспечение устойчивой деятельности всех сфер жизнедеятельности населения бюджетных организаций (в жилищно-коммунальном хозяйстве, образовании, здрав</w:t>
      </w:r>
      <w:r w:rsidRPr="00CD4BB3">
        <w:rPr>
          <w:color w:val="000000"/>
          <w:szCs w:val="26"/>
        </w:rPr>
        <w:t>о</w:t>
      </w:r>
      <w:r w:rsidRPr="00CD4BB3">
        <w:rPr>
          <w:color w:val="000000"/>
          <w:szCs w:val="26"/>
        </w:rPr>
        <w:t>охранении, культуре, дорожном хозяйстве и др.);</w:t>
      </w:r>
    </w:p>
    <w:p w:rsidR="00417A42" w:rsidRPr="00CD4BB3" w:rsidRDefault="00417A42" w:rsidP="00417A42">
      <w:pPr>
        <w:ind w:left="0" w:firstLine="709"/>
        <w:jc w:val="both"/>
        <w:rPr>
          <w:color w:val="000000"/>
          <w:szCs w:val="26"/>
        </w:rPr>
      </w:pPr>
      <w:r w:rsidRPr="00CD4BB3">
        <w:rPr>
          <w:color w:val="000000"/>
          <w:szCs w:val="26"/>
        </w:rPr>
        <w:t>- повышение уровня жизни и благосостояния населения, создания комфортных условий для жителей Бурлинского района, наиболее полного удовлетворения их п</w:t>
      </w:r>
      <w:r w:rsidRPr="00CD4BB3">
        <w:rPr>
          <w:color w:val="000000"/>
          <w:szCs w:val="26"/>
        </w:rPr>
        <w:t>о</w:t>
      </w:r>
      <w:r w:rsidRPr="00CD4BB3">
        <w:rPr>
          <w:color w:val="000000"/>
          <w:szCs w:val="26"/>
        </w:rPr>
        <w:t>требностей.</w:t>
      </w:r>
    </w:p>
    <w:p w:rsidR="00417A42" w:rsidRPr="00CD4BB3" w:rsidRDefault="00417A42" w:rsidP="00417A42">
      <w:pPr>
        <w:ind w:left="0" w:firstLine="709"/>
        <w:jc w:val="both"/>
        <w:rPr>
          <w:color w:val="000000"/>
          <w:szCs w:val="26"/>
        </w:rPr>
      </w:pPr>
      <w:r w:rsidRPr="00CD4BB3">
        <w:rPr>
          <w:color w:val="000000"/>
          <w:szCs w:val="26"/>
        </w:rPr>
        <w:t>Основными инструментами для решения этих важнейших задач стали:</w:t>
      </w:r>
    </w:p>
    <w:p w:rsidR="00417A42" w:rsidRPr="00CD4BB3" w:rsidRDefault="00417A42" w:rsidP="00417A42">
      <w:pPr>
        <w:ind w:left="0" w:firstLine="709"/>
        <w:jc w:val="both"/>
        <w:rPr>
          <w:color w:val="000000"/>
          <w:szCs w:val="26"/>
        </w:rPr>
      </w:pPr>
      <w:r w:rsidRPr="00CD4BB3">
        <w:rPr>
          <w:color w:val="000000"/>
          <w:szCs w:val="26"/>
        </w:rPr>
        <w:t>- привлечение и эффективное использование финансовых и материальных ресу</w:t>
      </w:r>
      <w:r w:rsidRPr="00CD4BB3">
        <w:rPr>
          <w:color w:val="000000"/>
          <w:szCs w:val="26"/>
        </w:rPr>
        <w:t>р</w:t>
      </w:r>
      <w:r w:rsidRPr="00CD4BB3">
        <w:rPr>
          <w:color w:val="000000"/>
          <w:szCs w:val="26"/>
        </w:rPr>
        <w:t>сов путём расширения и укрепления доходной базы муниципального бюджета, орган</w:t>
      </w:r>
      <w:r w:rsidRPr="00CD4BB3">
        <w:rPr>
          <w:color w:val="000000"/>
          <w:szCs w:val="26"/>
        </w:rPr>
        <w:t>и</w:t>
      </w:r>
      <w:r w:rsidRPr="00CD4BB3">
        <w:rPr>
          <w:color w:val="000000"/>
          <w:szCs w:val="26"/>
        </w:rPr>
        <w:t>заторской работы с администраторами доходов, активного участия в региональных и федеральных инвестиционных программах;</w:t>
      </w:r>
    </w:p>
    <w:p w:rsidR="00417A42" w:rsidRPr="00CD4BB3" w:rsidRDefault="00417A42" w:rsidP="00417A42">
      <w:pPr>
        <w:ind w:left="0" w:firstLine="709"/>
        <w:jc w:val="both"/>
        <w:rPr>
          <w:color w:val="000000"/>
          <w:szCs w:val="26"/>
        </w:rPr>
      </w:pPr>
      <w:r w:rsidRPr="00CD4BB3">
        <w:rPr>
          <w:color w:val="000000"/>
          <w:szCs w:val="26"/>
        </w:rPr>
        <w:t>- конструктивное сотрудничество муниципальных органов власти района с рук</w:t>
      </w:r>
      <w:r w:rsidRPr="00CD4BB3">
        <w:rPr>
          <w:color w:val="000000"/>
          <w:szCs w:val="26"/>
        </w:rPr>
        <w:t>о</w:t>
      </w:r>
      <w:r w:rsidRPr="00CD4BB3">
        <w:rPr>
          <w:color w:val="000000"/>
          <w:szCs w:val="26"/>
        </w:rPr>
        <w:t>водством предприятий, организаций, учреждений территории, бизнес сообществом, краевыми и федеральными структурами органов государственной власти, сельскими муниципальными образованиями, привлечение к участию в развитии района местного населения.</w:t>
      </w:r>
    </w:p>
    <w:p w:rsidR="00417A42" w:rsidRPr="00CD4BB3" w:rsidRDefault="00417A42" w:rsidP="00417A42">
      <w:pPr>
        <w:ind w:left="0" w:firstLine="709"/>
        <w:jc w:val="both"/>
        <w:rPr>
          <w:color w:val="000000"/>
          <w:szCs w:val="26"/>
        </w:rPr>
      </w:pPr>
      <w:r w:rsidRPr="00CD4BB3">
        <w:rPr>
          <w:color w:val="000000"/>
          <w:szCs w:val="26"/>
        </w:rPr>
        <w:t>Следует подчеркнуть, что благодаря совместным усилиям всех заинтерес</w:t>
      </w:r>
      <w:r w:rsidRPr="00CD4BB3">
        <w:rPr>
          <w:color w:val="000000"/>
          <w:szCs w:val="26"/>
        </w:rPr>
        <w:t>о</w:t>
      </w:r>
      <w:r w:rsidRPr="00CD4BB3">
        <w:rPr>
          <w:color w:val="000000"/>
          <w:szCs w:val="26"/>
        </w:rPr>
        <w:t>ванных сторон, пониманию и поддержке со стороны наших граждан, несмотря на объективные трудности и некоторое напряжение в обществе сельской «глубинки», Администрация района смогла не только обеспечить сохранение определённой стабильности работы всех сфер жизнеобеспечения в штатном режиме , но и реал</w:t>
      </w:r>
      <w:r w:rsidRPr="00CD4BB3">
        <w:rPr>
          <w:color w:val="000000"/>
          <w:szCs w:val="26"/>
        </w:rPr>
        <w:t>и</w:t>
      </w:r>
      <w:r w:rsidRPr="00CD4BB3">
        <w:rPr>
          <w:color w:val="000000"/>
          <w:szCs w:val="26"/>
        </w:rPr>
        <w:t>зовать намеченные планы по конкретным значимым направлениям и объектам.</w:t>
      </w:r>
    </w:p>
    <w:p w:rsidR="00417A42" w:rsidRPr="00CD4BB3" w:rsidRDefault="00417A42" w:rsidP="00417A42">
      <w:pPr>
        <w:ind w:left="0" w:firstLine="709"/>
        <w:jc w:val="both"/>
        <w:rPr>
          <w:color w:val="000000"/>
          <w:szCs w:val="26"/>
        </w:rPr>
      </w:pPr>
      <w:r w:rsidRPr="00CD4BB3">
        <w:rPr>
          <w:color w:val="000000"/>
          <w:szCs w:val="26"/>
        </w:rPr>
        <w:t xml:space="preserve">В результате в прошлом году удалось дополнительно привлечь в район более </w:t>
      </w:r>
      <w:r w:rsidRPr="00CD4BB3">
        <w:rPr>
          <w:color w:val="000000"/>
          <w:szCs w:val="26"/>
        </w:rPr>
        <w:br/>
        <w:t>60 млн. рублей финансовых средств посредством результативного участия в реал</w:t>
      </w:r>
      <w:r w:rsidRPr="00CD4BB3">
        <w:rPr>
          <w:color w:val="000000"/>
          <w:szCs w:val="26"/>
        </w:rPr>
        <w:t>и</w:t>
      </w:r>
      <w:r w:rsidRPr="00CD4BB3">
        <w:rPr>
          <w:color w:val="000000"/>
          <w:szCs w:val="26"/>
        </w:rPr>
        <w:t>зации краевых и ф</w:t>
      </w:r>
      <w:r w:rsidRPr="00CD4BB3">
        <w:rPr>
          <w:color w:val="000000"/>
          <w:szCs w:val="26"/>
        </w:rPr>
        <w:t>е</w:t>
      </w:r>
      <w:r w:rsidRPr="00CD4BB3">
        <w:rPr>
          <w:color w:val="000000"/>
          <w:szCs w:val="26"/>
        </w:rPr>
        <w:t>деральных целевых программ, национальных проектов.</w:t>
      </w:r>
    </w:p>
    <w:p w:rsidR="00417A42" w:rsidRPr="00CD4BB3" w:rsidRDefault="00417A42" w:rsidP="00417A42">
      <w:pPr>
        <w:ind w:left="0" w:firstLine="709"/>
        <w:jc w:val="both"/>
        <w:rPr>
          <w:color w:val="000000"/>
          <w:szCs w:val="26"/>
        </w:rPr>
      </w:pPr>
      <w:r w:rsidRPr="00CD4BB3">
        <w:rPr>
          <w:color w:val="000000"/>
          <w:szCs w:val="26"/>
        </w:rPr>
        <w:t>В тоже время, несмотря на сохранение определённых положительных те</w:t>
      </w:r>
      <w:r w:rsidRPr="00CD4BB3">
        <w:rPr>
          <w:color w:val="000000"/>
          <w:szCs w:val="26"/>
        </w:rPr>
        <w:t>н</w:t>
      </w:r>
      <w:r w:rsidRPr="00CD4BB3">
        <w:rPr>
          <w:color w:val="000000"/>
          <w:szCs w:val="26"/>
        </w:rPr>
        <w:t>денций в функционировании социальной сферы и жилищно-коммунального хозяйства, мину</w:t>
      </w:r>
      <w:r w:rsidRPr="00CD4BB3">
        <w:rPr>
          <w:color w:val="000000"/>
          <w:szCs w:val="26"/>
        </w:rPr>
        <w:t>в</w:t>
      </w:r>
      <w:r w:rsidRPr="00CD4BB3">
        <w:rPr>
          <w:color w:val="000000"/>
          <w:szCs w:val="26"/>
        </w:rPr>
        <w:t>ший год по причине неблагоприятных погодных условий нанёс значительный ущерб сельскохозяйственному сектору в виде недобора урожая, существенного снижения пр</w:t>
      </w:r>
      <w:r w:rsidRPr="00CD4BB3">
        <w:rPr>
          <w:color w:val="000000"/>
          <w:szCs w:val="26"/>
        </w:rPr>
        <w:t>о</w:t>
      </w:r>
      <w:r w:rsidRPr="00CD4BB3">
        <w:rPr>
          <w:color w:val="000000"/>
          <w:szCs w:val="26"/>
        </w:rPr>
        <w:t>дуктивн</w:t>
      </w:r>
      <w:r w:rsidRPr="00CD4BB3">
        <w:rPr>
          <w:color w:val="000000"/>
          <w:szCs w:val="26"/>
        </w:rPr>
        <w:t>о</w:t>
      </w:r>
      <w:r w:rsidRPr="00CD4BB3">
        <w:rPr>
          <w:color w:val="000000"/>
          <w:szCs w:val="26"/>
        </w:rPr>
        <w:t xml:space="preserve">сти производства и уровня финансовой выручки </w:t>
      </w:r>
      <w:proofErr w:type="spellStart"/>
      <w:r w:rsidRPr="00CD4BB3">
        <w:rPr>
          <w:color w:val="000000"/>
          <w:szCs w:val="26"/>
        </w:rPr>
        <w:t>сельхозтоваропроизводителей</w:t>
      </w:r>
      <w:proofErr w:type="spellEnd"/>
      <w:r w:rsidRPr="00CD4BB3">
        <w:rPr>
          <w:color w:val="000000"/>
          <w:szCs w:val="26"/>
        </w:rPr>
        <w:t>, ощутимо подорвав их экономику и платёжеспосо</w:t>
      </w:r>
      <w:r w:rsidRPr="00CD4BB3">
        <w:rPr>
          <w:color w:val="000000"/>
          <w:szCs w:val="26"/>
        </w:rPr>
        <w:t>б</w:t>
      </w:r>
      <w:r w:rsidRPr="00CD4BB3">
        <w:rPr>
          <w:color w:val="000000"/>
          <w:szCs w:val="26"/>
        </w:rPr>
        <w:t>ность.</w:t>
      </w:r>
    </w:p>
    <w:p w:rsidR="00417A42" w:rsidRPr="00CD4BB3" w:rsidRDefault="00417A42" w:rsidP="00417A42">
      <w:pPr>
        <w:ind w:left="0" w:firstLine="709"/>
        <w:jc w:val="both"/>
        <w:rPr>
          <w:color w:val="000000"/>
          <w:szCs w:val="26"/>
        </w:rPr>
      </w:pPr>
      <w:r w:rsidRPr="00CD4BB3">
        <w:rPr>
          <w:color w:val="000000"/>
          <w:szCs w:val="26"/>
        </w:rPr>
        <w:t>К сожалению, пока никак не удаётся добиться стабильности и роста эффективн</w:t>
      </w:r>
      <w:r w:rsidRPr="00CD4BB3">
        <w:rPr>
          <w:color w:val="000000"/>
          <w:szCs w:val="26"/>
        </w:rPr>
        <w:t>о</w:t>
      </w:r>
      <w:r w:rsidRPr="00CD4BB3">
        <w:rPr>
          <w:color w:val="000000"/>
          <w:szCs w:val="26"/>
        </w:rPr>
        <w:t xml:space="preserve">сти основы нашей экономики – производственной сферы, и прежде всего, предприятий и субъектов агропромышленного комплекса, ограничивающихся </w:t>
      </w:r>
      <w:proofErr w:type="spellStart"/>
      <w:r w:rsidRPr="00CD4BB3">
        <w:rPr>
          <w:color w:val="000000"/>
          <w:szCs w:val="26"/>
        </w:rPr>
        <w:t>низкорентабельным</w:t>
      </w:r>
      <w:proofErr w:type="spellEnd"/>
      <w:r w:rsidRPr="00CD4BB3">
        <w:rPr>
          <w:color w:val="000000"/>
          <w:szCs w:val="26"/>
        </w:rPr>
        <w:t xml:space="preserve"> производством первичной сельскохозяйственной продукции, а также, задействовать имеющийся в районе значительный ресурсный потенциал, включая предпринимател</w:t>
      </w:r>
      <w:r w:rsidRPr="00CD4BB3">
        <w:rPr>
          <w:color w:val="000000"/>
          <w:szCs w:val="26"/>
        </w:rPr>
        <w:t>ь</w:t>
      </w:r>
      <w:r w:rsidRPr="00CD4BB3">
        <w:rPr>
          <w:color w:val="000000"/>
          <w:szCs w:val="26"/>
        </w:rPr>
        <w:t>скую деятельность  и уникальные природные богатства. Это в полной мере касается н</w:t>
      </w:r>
      <w:r w:rsidRPr="00CD4BB3">
        <w:rPr>
          <w:color w:val="000000"/>
          <w:szCs w:val="26"/>
        </w:rPr>
        <w:t>е</w:t>
      </w:r>
      <w:r w:rsidRPr="00CD4BB3">
        <w:rPr>
          <w:color w:val="000000"/>
          <w:szCs w:val="26"/>
        </w:rPr>
        <w:t>эффективного использования Бурлинской системы озёр ввиду многолетней эпопеи ба</w:t>
      </w:r>
      <w:r w:rsidRPr="00CD4BB3">
        <w:rPr>
          <w:color w:val="000000"/>
          <w:szCs w:val="26"/>
        </w:rPr>
        <w:t>н</w:t>
      </w:r>
      <w:r w:rsidRPr="00CD4BB3">
        <w:rPr>
          <w:color w:val="000000"/>
          <w:szCs w:val="26"/>
        </w:rPr>
        <w:t>кротства предприятия ОАО Бурлинский рыбхоз и отсутствия реального хозяина вод</w:t>
      </w:r>
      <w:r w:rsidRPr="00CD4BB3">
        <w:rPr>
          <w:color w:val="000000"/>
          <w:szCs w:val="26"/>
        </w:rPr>
        <w:t>о</w:t>
      </w:r>
      <w:r w:rsidRPr="00CD4BB3">
        <w:rPr>
          <w:color w:val="000000"/>
          <w:szCs w:val="26"/>
        </w:rPr>
        <w:lastRenderedPageBreak/>
        <w:t>ёмов, низкого уровня использования сельскохозяйственных угодий, отсутствия перер</w:t>
      </w:r>
      <w:r w:rsidRPr="00CD4BB3">
        <w:rPr>
          <w:color w:val="000000"/>
          <w:szCs w:val="26"/>
        </w:rPr>
        <w:t>а</w:t>
      </w:r>
      <w:r w:rsidRPr="00CD4BB3">
        <w:rPr>
          <w:color w:val="000000"/>
          <w:szCs w:val="26"/>
        </w:rPr>
        <w:t>ботки пр</w:t>
      </w:r>
      <w:r w:rsidRPr="00CD4BB3">
        <w:rPr>
          <w:color w:val="000000"/>
          <w:szCs w:val="26"/>
        </w:rPr>
        <w:t>о</w:t>
      </w:r>
      <w:r w:rsidRPr="00CD4BB3">
        <w:rPr>
          <w:color w:val="000000"/>
          <w:szCs w:val="26"/>
        </w:rPr>
        <w:t>дукции.</w:t>
      </w:r>
    </w:p>
    <w:p w:rsidR="00417A42" w:rsidRPr="00CD4BB3" w:rsidRDefault="00417A42" w:rsidP="00417A42">
      <w:pPr>
        <w:ind w:left="0" w:firstLine="709"/>
        <w:jc w:val="both"/>
        <w:rPr>
          <w:color w:val="000000"/>
          <w:szCs w:val="26"/>
        </w:rPr>
      </w:pPr>
      <w:r w:rsidRPr="00CD4BB3">
        <w:rPr>
          <w:color w:val="000000"/>
          <w:szCs w:val="26"/>
        </w:rPr>
        <w:t>Не проявляют должной активности в этом направлении и наши сельхозпредпри</w:t>
      </w:r>
      <w:r w:rsidRPr="00CD4BB3">
        <w:rPr>
          <w:color w:val="000000"/>
          <w:szCs w:val="26"/>
        </w:rPr>
        <w:t>я</w:t>
      </w:r>
      <w:r w:rsidRPr="00CD4BB3">
        <w:rPr>
          <w:color w:val="000000"/>
          <w:szCs w:val="26"/>
        </w:rPr>
        <w:t>тия, предпринимательское сообщество, ограничиваясь производством первичной пр</w:t>
      </w:r>
      <w:r w:rsidRPr="00CD4BB3">
        <w:rPr>
          <w:color w:val="000000"/>
          <w:szCs w:val="26"/>
        </w:rPr>
        <w:t>о</w:t>
      </w:r>
      <w:r w:rsidRPr="00CD4BB3">
        <w:rPr>
          <w:color w:val="000000"/>
          <w:szCs w:val="26"/>
        </w:rPr>
        <w:t>дукции животноводства и полеводства и коммерческой деятельн</w:t>
      </w:r>
      <w:r w:rsidRPr="00CD4BB3">
        <w:rPr>
          <w:color w:val="000000"/>
          <w:szCs w:val="26"/>
        </w:rPr>
        <w:t>о</w:t>
      </w:r>
      <w:r w:rsidRPr="00CD4BB3">
        <w:rPr>
          <w:color w:val="000000"/>
          <w:szCs w:val="26"/>
        </w:rPr>
        <w:t>стью.</w:t>
      </w:r>
    </w:p>
    <w:p w:rsidR="00417A42" w:rsidRPr="00CD4BB3" w:rsidRDefault="00417A42" w:rsidP="00417A42">
      <w:pPr>
        <w:ind w:left="0" w:firstLine="709"/>
        <w:jc w:val="both"/>
        <w:rPr>
          <w:color w:val="000000"/>
          <w:szCs w:val="26"/>
        </w:rPr>
      </w:pPr>
      <w:r w:rsidRPr="00CD4BB3">
        <w:rPr>
          <w:color w:val="000000"/>
          <w:szCs w:val="26"/>
        </w:rPr>
        <w:t>Достижению желаемых результатов органам местного самоуправления в опред</w:t>
      </w:r>
      <w:r w:rsidRPr="00CD4BB3">
        <w:rPr>
          <w:color w:val="000000"/>
          <w:szCs w:val="26"/>
        </w:rPr>
        <w:t>е</w:t>
      </w:r>
      <w:r w:rsidRPr="00CD4BB3">
        <w:rPr>
          <w:color w:val="000000"/>
          <w:szCs w:val="26"/>
        </w:rPr>
        <w:t>лённой степени препятствовали: хроническая несбалансированность местного бюдж</w:t>
      </w:r>
      <w:r w:rsidRPr="00CD4BB3">
        <w:rPr>
          <w:color w:val="000000"/>
          <w:szCs w:val="26"/>
        </w:rPr>
        <w:t>е</w:t>
      </w:r>
      <w:r w:rsidRPr="00CD4BB3">
        <w:rPr>
          <w:color w:val="000000"/>
          <w:szCs w:val="26"/>
        </w:rPr>
        <w:t>та наряду с отсутствием достаточного нормативного финансирования для исполнения у</w:t>
      </w:r>
      <w:r w:rsidRPr="00CD4BB3">
        <w:rPr>
          <w:color w:val="000000"/>
          <w:szCs w:val="26"/>
        </w:rPr>
        <w:t>с</w:t>
      </w:r>
      <w:r w:rsidRPr="00CD4BB3">
        <w:rPr>
          <w:color w:val="000000"/>
          <w:szCs w:val="26"/>
        </w:rPr>
        <w:t>тановленных действующим законодательством многочисленных полномочий, несове</w:t>
      </w:r>
      <w:r w:rsidRPr="00CD4BB3">
        <w:rPr>
          <w:color w:val="000000"/>
          <w:szCs w:val="26"/>
        </w:rPr>
        <w:t>р</w:t>
      </w:r>
      <w:r w:rsidRPr="00CD4BB3">
        <w:rPr>
          <w:color w:val="000000"/>
          <w:szCs w:val="26"/>
        </w:rPr>
        <w:t>шенство законодательной и нормативной базы в части их урегулирования, что объе</w:t>
      </w:r>
      <w:r w:rsidRPr="00CD4BB3">
        <w:rPr>
          <w:color w:val="000000"/>
          <w:szCs w:val="26"/>
        </w:rPr>
        <w:t>к</w:t>
      </w:r>
      <w:r w:rsidRPr="00CD4BB3">
        <w:rPr>
          <w:color w:val="000000"/>
          <w:szCs w:val="26"/>
        </w:rPr>
        <w:t>тивно создает  противоречия между уровнями местных властей; увеличение количества проверок и ужесточение санкций со стороны контролирующих структур; острый деф</w:t>
      </w:r>
      <w:r w:rsidRPr="00CD4BB3">
        <w:rPr>
          <w:color w:val="000000"/>
          <w:szCs w:val="26"/>
        </w:rPr>
        <w:t>и</w:t>
      </w:r>
      <w:r w:rsidRPr="00CD4BB3">
        <w:rPr>
          <w:color w:val="000000"/>
          <w:szCs w:val="26"/>
        </w:rPr>
        <w:t>цит кадров сп</w:t>
      </w:r>
      <w:r w:rsidRPr="00CD4BB3">
        <w:rPr>
          <w:color w:val="000000"/>
          <w:szCs w:val="26"/>
        </w:rPr>
        <w:t>е</w:t>
      </w:r>
      <w:r w:rsidRPr="00CD4BB3">
        <w:rPr>
          <w:color w:val="000000"/>
          <w:szCs w:val="26"/>
        </w:rPr>
        <w:t>циалистов.</w:t>
      </w:r>
    </w:p>
    <w:p w:rsidR="00417A42" w:rsidRPr="00CD4BB3" w:rsidRDefault="00417A42" w:rsidP="00417A42">
      <w:pPr>
        <w:ind w:left="0" w:firstLine="709"/>
        <w:jc w:val="both"/>
        <w:rPr>
          <w:color w:val="000000"/>
          <w:szCs w:val="26"/>
        </w:rPr>
      </w:pPr>
      <w:r w:rsidRPr="00CD4BB3">
        <w:rPr>
          <w:color w:val="000000"/>
          <w:szCs w:val="26"/>
        </w:rPr>
        <w:t>Не добавляет оптимизма продолжающееся сокращение количества населения района.</w:t>
      </w:r>
    </w:p>
    <w:p w:rsidR="00417A42" w:rsidRPr="00CD4BB3" w:rsidRDefault="00417A42" w:rsidP="00417A42">
      <w:pPr>
        <w:ind w:left="0" w:firstLine="0"/>
        <w:jc w:val="both"/>
        <w:rPr>
          <w:color w:val="000000"/>
          <w:szCs w:val="26"/>
        </w:rPr>
      </w:pPr>
      <w:r w:rsidRPr="00CD4BB3">
        <w:rPr>
          <w:color w:val="000000"/>
          <w:szCs w:val="26"/>
        </w:rPr>
        <w:t>Однако, несмотря на непростую ситуацию, характерную сегодня для сельской гл</w:t>
      </w:r>
      <w:r w:rsidRPr="00CD4BB3">
        <w:rPr>
          <w:color w:val="000000"/>
          <w:szCs w:val="26"/>
        </w:rPr>
        <w:t>у</w:t>
      </w:r>
      <w:r w:rsidRPr="00CD4BB3">
        <w:rPr>
          <w:color w:val="000000"/>
          <w:szCs w:val="26"/>
        </w:rPr>
        <w:t>бинки, Администрация района делает всё возможное для сохранения и развития всех сфер де</w:t>
      </w:r>
      <w:r w:rsidRPr="00CD4BB3">
        <w:rPr>
          <w:color w:val="000000"/>
          <w:szCs w:val="26"/>
        </w:rPr>
        <w:t>я</w:t>
      </w:r>
      <w:r w:rsidRPr="00CD4BB3">
        <w:rPr>
          <w:color w:val="000000"/>
          <w:szCs w:val="26"/>
        </w:rPr>
        <w:t>тельности подведомственной территории, ведёт организаторскую работу по привлеч</w:t>
      </w:r>
      <w:r w:rsidRPr="00CD4BB3">
        <w:rPr>
          <w:color w:val="000000"/>
          <w:szCs w:val="26"/>
        </w:rPr>
        <w:t>е</w:t>
      </w:r>
      <w:r w:rsidRPr="00CD4BB3">
        <w:rPr>
          <w:color w:val="000000"/>
          <w:szCs w:val="26"/>
        </w:rPr>
        <w:t>нию активных и инициативных граждан, готовых взять на себя ответственность за у</w:t>
      </w:r>
      <w:r w:rsidRPr="00CD4BB3">
        <w:rPr>
          <w:color w:val="000000"/>
          <w:szCs w:val="26"/>
        </w:rPr>
        <w:t>с</w:t>
      </w:r>
      <w:r w:rsidRPr="00CD4BB3">
        <w:rPr>
          <w:color w:val="000000"/>
          <w:szCs w:val="26"/>
        </w:rPr>
        <w:t>пешное развитие и совершенствование деятельности в обла</w:t>
      </w:r>
      <w:r w:rsidRPr="00CD4BB3">
        <w:rPr>
          <w:color w:val="000000"/>
          <w:szCs w:val="26"/>
        </w:rPr>
        <w:t>с</w:t>
      </w:r>
      <w:r w:rsidRPr="00CD4BB3">
        <w:rPr>
          <w:color w:val="000000"/>
          <w:szCs w:val="26"/>
        </w:rPr>
        <w:t>ти производства и бизнеса, постоянно изыскивает возможности и пути для решения проблем жизнеобеспечения н</w:t>
      </w:r>
      <w:r w:rsidRPr="00CD4BB3">
        <w:rPr>
          <w:color w:val="000000"/>
          <w:szCs w:val="26"/>
        </w:rPr>
        <w:t>а</w:t>
      </w:r>
      <w:r w:rsidRPr="00CD4BB3">
        <w:rPr>
          <w:color w:val="000000"/>
          <w:szCs w:val="26"/>
        </w:rPr>
        <w:t>сел</w:t>
      </w:r>
      <w:r w:rsidRPr="00CD4BB3">
        <w:rPr>
          <w:color w:val="000000"/>
          <w:szCs w:val="26"/>
        </w:rPr>
        <w:t>е</w:t>
      </w:r>
      <w:r w:rsidRPr="00CD4BB3">
        <w:rPr>
          <w:color w:val="000000"/>
          <w:szCs w:val="26"/>
        </w:rPr>
        <w:t>ния.</w:t>
      </w:r>
    </w:p>
    <w:p w:rsidR="00417A42" w:rsidRPr="00CD4BB3" w:rsidRDefault="00417A42" w:rsidP="00417A42">
      <w:pPr>
        <w:ind w:left="0" w:firstLine="709"/>
        <w:jc w:val="both"/>
        <w:rPr>
          <w:color w:val="000000"/>
          <w:szCs w:val="26"/>
        </w:rPr>
      </w:pPr>
      <w:r w:rsidRPr="00CD4BB3">
        <w:rPr>
          <w:color w:val="000000"/>
          <w:szCs w:val="26"/>
        </w:rPr>
        <w:t>Позвольте конкретно обозначить результаты проделанной работы по решению з</w:t>
      </w:r>
      <w:r w:rsidRPr="00CD4BB3">
        <w:rPr>
          <w:color w:val="000000"/>
          <w:szCs w:val="26"/>
        </w:rPr>
        <w:t>а</w:t>
      </w:r>
      <w:r w:rsidRPr="00CD4BB3">
        <w:rPr>
          <w:color w:val="000000"/>
          <w:szCs w:val="26"/>
        </w:rPr>
        <w:t>дач социально-экономического развития района в 2019 году.</w:t>
      </w:r>
    </w:p>
    <w:p w:rsidR="00417A42" w:rsidRPr="00007433" w:rsidRDefault="00417A42" w:rsidP="00417A42">
      <w:pPr>
        <w:ind w:left="0" w:firstLine="709"/>
        <w:jc w:val="both"/>
        <w:rPr>
          <w:b/>
          <w:color w:val="000000"/>
          <w:szCs w:val="26"/>
        </w:rPr>
      </w:pPr>
    </w:p>
    <w:p w:rsidR="00417A42" w:rsidRPr="00007433" w:rsidRDefault="00417A42" w:rsidP="00417A42">
      <w:pPr>
        <w:ind w:left="0" w:firstLine="0"/>
        <w:jc w:val="center"/>
        <w:rPr>
          <w:b/>
          <w:caps/>
          <w:szCs w:val="26"/>
        </w:rPr>
      </w:pPr>
      <w:r w:rsidRPr="00007433">
        <w:rPr>
          <w:b/>
          <w:caps/>
          <w:szCs w:val="26"/>
        </w:rPr>
        <w:t>Экономическое развитие</w:t>
      </w:r>
    </w:p>
    <w:p w:rsidR="00417A42" w:rsidRPr="00CD4BB3" w:rsidRDefault="00417A42" w:rsidP="00417A42">
      <w:pPr>
        <w:ind w:left="0" w:firstLine="709"/>
        <w:jc w:val="both"/>
        <w:rPr>
          <w:szCs w:val="26"/>
        </w:rPr>
      </w:pPr>
      <w:r w:rsidRPr="00CD4BB3">
        <w:rPr>
          <w:szCs w:val="26"/>
        </w:rPr>
        <w:t>Основой поступательного развития и движения вперёд является рост уровня эк</w:t>
      </w:r>
      <w:r w:rsidRPr="00CD4BB3">
        <w:rPr>
          <w:szCs w:val="26"/>
        </w:rPr>
        <w:t>о</w:t>
      </w:r>
      <w:r w:rsidRPr="00CD4BB3">
        <w:rPr>
          <w:szCs w:val="26"/>
        </w:rPr>
        <w:t>номики. Именно от её устойчивого состояния в полной мере зависят положение дел в сфере жизнеобеспечения населения, благополучие и комфортность проживания в ра</w:t>
      </w:r>
      <w:r w:rsidRPr="00CD4BB3">
        <w:rPr>
          <w:szCs w:val="26"/>
        </w:rPr>
        <w:t>й</w:t>
      </w:r>
      <w:r w:rsidRPr="00CD4BB3">
        <w:rPr>
          <w:szCs w:val="26"/>
        </w:rPr>
        <w:t>оне.</w:t>
      </w:r>
    </w:p>
    <w:p w:rsidR="00417A42" w:rsidRPr="00CD4BB3" w:rsidRDefault="00417A42" w:rsidP="00417A42">
      <w:pPr>
        <w:ind w:left="0" w:firstLine="709"/>
        <w:jc w:val="both"/>
        <w:rPr>
          <w:szCs w:val="26"/>
        </w:rPr>
      </w:pPr>
      <w:r w:rsidRPr="00CD4BB3">
        <w:rPr>
          <w:szCs w:val="26"/>
        </w:rPr>
        <w:t>Прошедший год для нас был достаточно напряжённым по причине нестабильн</w:t>
      </w:r>
      <w:r w:rsidRPr="00CD4BB3">
        <w:rPr>
          <w:szCs w:val="26"/>
        </w:rPr>
        <w:t>о</w:t>
      </w:r>
      <w:r w:rsidRPr="00CD4BB3">
        <w:rPr>
          <w:szCs w:val="26"/>
        </w:rPr>
        <w:t>сти в аграрном секторе, необходимости обеспечения реализации в полной мере нам</w:t>
      </w:r>
      <w:r w:rsidRPr="00CD4BB3">
        <w:rPr>
          <w:szCs w:val="26"/>
        </w:rPr>
        <w:t>е</w:t>
      </w:r>
      <w:r w:rsidRPr="00CD4BB3">
        <w:rPr>
          <w:szCs w:val="26"/>
        </w:rPr>
        <w:t>ченной программы масштабных мероприятий по укреплению матер</w:t>
      </w:r>
      <w:r w:rsidRPr="00CD4BB3">
        <w:rPr>
          <w:szCs w:val="26"/>
        </w:rPr>
        <w:t>и</w:t>
      </w:r>
      <w:r w:rsidRPr="00CD4BB3">
        <w:rPr>
          <w:szCs w:val="26"/>
        </w:rPr>
        <w:t>ально-технической базы социальной и коммунальной инфраструктуры, дорожного хозяйства, подготовке и пр</w:t>
      </w:r>
      <w:r w:rsidRPr="00CD4BB3">
        <w:rPr>
          <w:szCs w:val="26"/>
        </w:rPr>
        <w:t>о</w:t>
      </w:r>
      <w:r w:rsidRPr="00CD4BB3">
        <w:rPr>
          <w:szCs w:val="26"/>
        </w:rPr>
        <w:t>ведению празднования юбилея района.</w:t>
      </w:r>
    </w:p>
    <w:p w:rsidR="00417A42" w:rsidRPr="00CD4BB3" w:rsidRDefault="00417A42" w:rsidP="00417A42">
      <w:pPr>
        <w:ind w:left="0" w:firstLine="709"/>
        <w:jc w:val="both"/>
        <w:rPr>
          <w:szCs w:val="26"/>
        </w:rPr>
      </w:pPr>
      <w:r w:rsidRPr="00CD4BB3">
        <w:rPr>
          <w:szCs w:val="26"/>
        </w:rPr>
        <w:t>Подводя итоги, правильно и объективно будет отметить как положительную д</w:t>
      </w:r>
      <w:r w:rsidRPr="00CD4BB3">
        <w:rPr>
          <w:szCs w:val="26"/>
        </w:rPr>
        <w:t>и</w:t>
      </w:r>
      <w:r w:rsidRPr="00CD4BB3">
        <w:rPr>
          <w:szCs w:val="26"/>
        </w:rPr>
        <w:t>намику развития района в отчётном периоде, так и негативные тенденции.</w:t>
      </w:r>
    </w:p>
    <w:p w:rsidR="00417A42" w:rsidRPr="00CD4BB3" w:rsidRDefault="00417A42" w:rsidP="00417A42">
      <w:pPr>
        <w:ind w:left="0" w:firstLine="709"/>
        <w:jc w:val="center"/>
        <w:rPr>
          <w:i/>
          <w:szCs w:val="26"/>
          <w:u w:val="single"/>
        </w:rPr>
      </w:pPr>
      <w:r w:rsidRPr="00CD4BB3">
        <w:rPr>
          <w:i/>
          <w:szCs w:val="26"/>
          <w:u w:val="single"/>
        </w:rPr>
        <w:t>Некоторые показатели положительной динамики</w:t>
      </w:r>
    </w:p>
    <w:p w:rsidR="00417A42" w:rsidRPr="00CD4BB3" w:rsidRDefault="00417A42" w:rsidP="00417A42">
      <w:pPr>
        <w:ind w:left="0" w:firstLine="709"/>
        <w:jc w:val="center"/>
        <w:rPr>
          <w:i/>
          <w:szCs w:val="26"/>
          <w:u w:val="single"/>
        </w:rPr>
      </w:pPr>
      <w:r w:rsidRPr="00CD4BB3">
        <w:rPr>
          <w:i/>
          <w:szCs w:val="26"/>
          <w:u w:val="single"/>
        </w:rPr>
        <w:t>социально-экономического ра</w:t>
      </w:r>
      <w:r w:rsidRPr="00CD4BB3">
        <w:rPr>
          <w:i/>
          <w:szCs w:val="26"/>
          <w:u w:val="single"/>
        </w:rPr>
        <w:t>з</w:t>
      </w:r>
      <w:r w:rsidRPr="00CD4BB3">
        <w:rPr>
          <w:i/>
          <w:szCs w:val="26"/>
          <w:u w:val="single"/>
        </w:rPr>
        <w:t>вития района в 2019 году:</w:t>
      </w:r>
    </w:p>
    <w:p w:rsidR="00417A42" w:rsidRPr="00CD4BB3" w:rsidRDefault="00417A42" w:rsidP="00417A42">
      <w:pPr>
        <w:ind w:left="0" w:firstLine="709"/>
        <w:jc w:val="both"/>
        <w:rPr>
          <w:szCs w:val="26"/>
        </w:rPr>
      </w:pPr>
      <w:r w:rsidRPr="00CD4BB3">
        <w:rPr>
          <w:szCs w:val="26"/>
        </w:rPr>
        <w:t>- по сравнению с 2018 годом объём доходов консолидированного бюджета района увеличился на 68027,4 тыс. рублей – 22,8 %, в том числе, собственных доходов – на 12733,6 тыс. рублей – 23,4 %;</w:t>
      </w:r>
    </w:p>
    <w:p w:rsidR="00417A42" w:rsidRPr="00CD4BB3" w:rsidRDefault="00417A42" w:rsidP="00417A42">
      <w:pPr>
        <w:ind w:left="0" w:firstLine="709"/>
        <w:jc w:val="both"/>
        <w:rPr>
          <w:szCs w:val="26"/>
        </w:rPr>
      </w:pPr>
      <w:r w:rsidRPr="00CD4BB3">
        <w:rPr>
          <w:szCs w:val="26"/>
        </w:rPr>
        <w:t>- расходы бюджета на развитие социальной сферы района увеличились на 32088,3 тыс. рублей, или 14,9 % по сравнению с 2018 годом;</w:t>
      </w:r>
    </w:p>
    <w:p w:rsidR="00417A42" w:rsidRPr="00CD4BB3" w:rsidRDefault="00417A42" w:rsidP="00417A42">
      <w:pPr>
        <w:ind w:left="0" w:firstLine="709"/>
        <w:jc w:val="both"/>
        <w:rPr>
          <w:szCs w:val="26"/>
        </w:rPr>
      </w:pPr>
      <w:r w:rsidRPr="00CD4BB3">
        <w:rPr>
          <w:szCs w:val="26"/>
        </w:rPr>
        <w:t>- в 2019 году в районе реализованы положения Майских Указов Президента РФ по поэтапному повышению уровня заработной платы в сфере образования, культуры, физкультуры и спорта;</w:t>
      </w:r>
    </w:p>
    <w:p w:rsidR="00417A42" w:rsidRPr="00CD4BB3" w:rsidRDefault="00417A42" w:rsidP="00417A42">
      <w:pPr>
        <w:ind w:left="0" w:firstLine="709"/>
        <w:jc w:val="both"/>
        <w:rPr>
          <w:szCs w:val="26"/>
        </w:rPr>
      </w:pPr>
      <w:r w:rsidRPr="00CD4BB3">
        <w:rPr>
          <w:szCs w:val="26"/>
        </w:rPr>
        <w:lastRenderedPageBreak/>
        <w:t>- в целом среднемесячная зарплата в районе с учётом крупных и средних пре</w:t>
      </w:r>
      <w:r w:rsidRPr="00CD4BB3">
        <w:rPr>
          <w:szCs w:val="26"/>
        </w:rPr>
        <w:t>д</w:t>
      </w:r>
      <w:r w:rsidRPr="00CD4BB3">
        <w:rPr>
          <w:szCs w:val="26"/>
        </w:rPr>
        <w:t>приятий, муниципальных организаций, некоммерческих структур выросла по сравн</w:t>
      </w:r>
      <w:r w:rsidRPr="00CD4BB3">
        <w:rPr>
          <w:szCs w:val="26"/>
        </w:rPr>
        <w:t>е</w:t>
      </w:r>
      <w:r w:rsidRPr="00CD4BB3">
        <w:rPr>
          <w:szCs w:val="26"/>
        </w:rPr>
        <w:t>нию с 2018 годом на 9 % и составила 22398 рублей;</w:t>
      </w:r>
    </w:p>
    <w:p w:rsidR="00417A42" w:rsidRPr="00CD4BB3" w:rsidRDefault="00417A42" w:rsidP="00417A42">
      <w:pPr>
        <w:ind w:left="0" w:firstLine="709"/>
        <w:jc w:val="both"/>
        <w:rPr>
          <w:szCs w:val="26"/>
        </w:rPr>
      </w:pPr>
      <w:r w:rsidRPr="00CD4BB3">
        <w:rPr>
          <w:szCs w:val="26"/>
        </w:rPr>
        <w:t>- привлечено по сравнению с прошлым годом на 21740 тыс. рублей больше кра</w:t>
      </w:r>
      <w:r w:rsidRPr="00CD4BB3">
        <w:rPr>
          <w:szCs w:val="26"/>
        </w:rPr>
        <w:t>е</w:t>
      </w:r>
      <w:r w:rsidRPr="00CD4BB3">
        <w:rPr>
          <w:szCs w:val="26"/>
        </w:rPr>
        <w:t>вых и федеральных инвестиций для капитального ремонта учреждений образования, объектов жилищно-коммунального хозяйства, мостового сооружения;</w:t>
      </w:r>
    </w:p>
    <w:p w:rsidR="00417A42" w:rsidRPr="00CD4BB3" w:rsidRDefault="00417A42" w:rsidP="00417A42">
      <w:pPr>
        <w:ind w:left="0" w:firstLine="709"/>
        <w:jc w:val="both"/>
        <w:rPr>
          <w:szCs w:val="26"/>
        </w:rPr>
      </w:pPr>
      <w:r w:rsidRPr="00CD4BB3">
        <w:rPr>
          <w:szCs w:val="26"/>
        </w:rPr>
        <w:t>- направлено с привлечением краевых и собственных средств в 2019 году на 5132 тыс. рублей больше для ремонта дорожного полотна и благоустройства в райцентре Бурла;</w:t>
      </w:r>
    </w:p>
    <w:p w:rsidR="00417A42" w:rsidRPr="00CD4BB3" w:rsidRDefault="00417A42" w:rsidP="00417A42">
      <w:pPr>
        <w:ind w:left="0" w:firstLine="709"/>
        <w:jc w:val="both"/>
        <w:rPr>
          <w:szCs w:val="26"/>
        </w:rPr>
      </w:pPr>
      <w:r w:rsidRPr="00CD4BB3">
        <w:rPr>
          <w:szCs w:val="26"/>
        </w:rPr>
        <w:t>- снизился уровень зарегистрированной безработицы трудоспособного нас</w:t>
      </w:r>
      <w:r w:rsidRPr="00CD4BB3">
        <w:rPr>
          <w:szCs w:val="26"/>
        </w:rPr>
        <w:t>е</w:t>
      </w:r>
      <w:r w:rsidRPr="00CD4BB3">
        <w:rPr>
          <w:szCs w:val="26"/>
        </w:rPr>
        <w:t>ления с 4,9 % в 2018 году да 4,5 % в 2019 году;</w:t>
      </w:r>
    </w:p>
    <w:p w:rsidR="00417A42" w:rsidRPr="00CD4BB3" w:rsidRDefault="00417A42" w:rsidP="00417A42">
      <w:pPr>
        <w:ind w:left="0" w:firstLine="709"/>
        <w:jc w:val="both"/>
        <w:rPr>
          <w:szCs w:val="26"/>
        </w:rPr>
      </w:pPr>
      <w:r w:rsidRPr="00CD4BB3">
        <w:rPr>
          <w:szCs w:val="26"/>
        </w:rPr>
        <w:t>- на 634 га посеяно больше зерновых культур по сравнению с 2018 годом;</w:t>
      </w:r>
    </w:p>
    <w:p w:rsidR="00417A42" w:rsidRPr="00CD4BB3" w:rsidRDefault="00417A42" w:rsidP="00417A42">
      <w:pPr>
        <w:ind w:left="0" w:firstLine="709"/>
        <w:jc w:val="both"/>
        <w:rPr>
          <w:szCs w:val="26"/>
        </w:rPr>
      </w:pPr>
      <w:r w:rsidRPr="00CD4BB3">
        <w:rPr>
          <w:szCs w:val="26"/>
        </w:rPr>
        <w:t>- 5 % составил рост выручки от реализации молока в районе.</w:t>
      </w:r>
    </w:p>
    <w:p w:rsidR="00417A42" w:rsidRPr="00CD4BB3" w:rsidRDefault="00417A42" w:rsidP="00417A42">
      <w:pPr>
        <w:ind w:left="0" w:firstLine="0"/>
        <w:jc w:val="center"/>
        <w:rPr>
          <w:i/>
          <w:szCs w:val="26"/>
          <w:u w:val="single"/>
        </w:rPr>
      </w:pPr>
      <w:r w:rsidRPr="00CD4BB3">
        <w:rPr>
          <w:i/>
          <w:szCs w:val="26"/>
          <w:u w:val="single"/>
        </w:rPr>
        <w:t>Некоторые показатели отрицательной динамики</w:t>
      </w:r>
    </w:p>
    <w:p w:rsidR="00417A42" w:rsidRPr="00CD4BB3" w:rsidRDefault="00417A42" w:rsidP="00417A42">
      <w:pPr>
        <w:ind w:left="0" w:firstLine="0"/>
        <w:jc w:val="center"/>
        <w:rPr>
          <w:i/>
          <w:szCs w:val="26"/>
          <w:u w:val="single"/>
        </w:rPr>
      </w:pPr>
      <w:r w:rsidRPr="00CD4BB3">
        <w:rPr>
          <w:i/>
          <w:szCs w:val="26"/>
          <w:u w:val="single"/>
        </w:rPr>
        <w:t>социально-экономического ра</w:t>
      </w:r>
      <w:r w:rsidRPr="00CD4BB3">
        <w:rPr>
          <w:i/>
          <w:szCs w:val="26"/>
          <w:u w:val="single"/>
        </w:rPr>
        <w:t>з</w:t>
      </w:r>
      <w:r w:rsidRPr="00CD4BB3">
        <w:rPr>
          <w:i/>
          <w:szCs w:val="26"/>
          <w:u w:val="single"/>
        </w:rPr>
        <w:t>вития района в 2019 году:</w:t>
      </w:r>
    </w:p>
    <w:p w:rsidR="00417A42" w:rsidRPr="00CD4BB3" w:rsidRDefault="00417A42" w:rsidP="00417A42">
      <w:pPr>
        <w:ind w:left="0" w:firstLine="709"/>
        <w:jc w:val="both"/>
        <w:rPr>
          <w:szCs w:val="26"/>
        </w:rPr>
      </w:pPr>
      <w:r w:rsidRPr="00CD4BB3">
        <w:rPr>
          <w:szCs w:val="26"/>
        </w:rPr>
        <w:t>- среднегодовая численность постоянного населения в районе снизилась на 2,7 % по сравнению с 2018 годом и составила 10000 человек;</w:t>
      </w:r>
    </w:p>
    <w:p w:rsidR="00417A42" w:rsidRPr="00CD4BB3" w:rsidRDefault="00417A42" w:rsidP="00417A42">
      <w:pPr>
        <w:ind w:left="0" w:firstLine="709"/>
        <w:jc w:val="both"/>
        <w:rPr>
          <w:szCs w:val="26"/>
        </w:rPr>
      </w:pPr>
      <w:r w:rsidRPr="00CD4BB3">
        <w:rPr>
          <w:szCs w:val="26"/>
        </w:rPr>
        <w:t>- на 94 человека снизилось количество учащихся школ;</w:t>
      </w:r>
    </w:p>
    <w:p w:rsidR="00417A42" w:rsidRPr="00CD4BB3" w:rsidRDefault="00417A42" w:rsidP="00417A42">
      <w:pPr>
        <w:ind w:left="0" w:firstLine="709"/>
        <w:jc w:val="both"/>
        <w:rPr>
          <w:szCs w:val="26"/>
        </w:rPr>
      </w:pPr>
      <w:r w:rsidRPr="00CD4BB3">
        <w:rPr>
          <w:szCs w:val="26"/>
        </w:rPr>
        <w:t>- на 93 человека сократилось количество работников, занятых в сельском хозяйс</w:t>
      </w:r>
      <w:r w:rsidRPr="00CD4BB3">
        <w:rPr>
          <w:szCs w:val="26"/>
        </w:rPr>
        <w:t>т</w:t>
      </w:r>
      <w:r w:rsidRPr="00CD4BB3">
        <w:rPr>
          <w:szCs w:val="26"/>
        </w:rPr>
        <w:t>ве;</w:t>
      </w:r>
    </w:p>
    <w:p w:rsidR="00417A42" w:rsidRPr="00CD4BB3" w:rsidRDefault="00417A42" w:rsidP="00417A42">
      <w:pPr>
        <w:ind w:left="0" w:firstLine="709"/>
        <w:jc w:val="both"/>
        <w:rPr>
          <w:szCs w:val="26"/>
        </w:rPr>
      </w:pPr>
      <w:r w:rsidRPr="00CD4BB3">
        <w:rPr>
          <w:szCs w:val="26"/>
        </w:rPr>
        <w:t>- произошло снижение объёмов сельскохозяйственной продукции, в т.ч., по вал</w:t>
      </w:r>
      <w:r w:rsidRPr="00CD4BB3">
        <w:rPr>
          <w:szCs w:val="26"/>
        </w:rPr>
        <w:t>о</w:t>
      </w:r>
      <w:r w:rsidRPr="00CD4BB3">
        <w:rPr>
          <w:szCs w:val="26"/>
        </w:rPr>
        <w:t>вому сбору зерновых – на 3786 тонн; по реализации молока – на 802 тонны;</w:t>
      </w:r>
    </w:p>
    <w:p w:rsidR="00417A42" w:rsidRPr="00CD4BB3" w:rsidRDefault="00417A42" w:rsidP="00417A42">
      <w:pPr>
        <w:ind w:left="0" w:firstLine="709"/>
        <w:jc w:val="both"/>
        <w:rPr>
          <w:szCs w:val="26"/>
        </w:rPr>
      </w:pPr>
      <w:r w:rsidRPr="00CD4BB3">
        <w:rPr>
          <w:szCs w:val="26"/>
        </w:rPr>
        <w:t>- сельхозпредприятии получили в целом по итогам года убыток в сумме 8051 тыс. рублей.</w:t>
      </w:r>
    </w:p>
    <w:p w:rsidR="00417A42" w:rsidRPr="00CD4BB3" w:rsidRDefault="00417A42" w:rsidP="00417A42">
      <w:pPr>
        <w:ind w:left="0" w:firstLine="0"/>
        <w:jc w:val="center"/>
        <w:rPr>
          <w:i/>
          <w:szCs w:val="26"/>
          <w:u w:val="single"/>
        </w:rPr>
      </w:pPr>
      <w:r w:rsidRPr="00CD4BB3">
        <w:rPr>
          <w:i/>
          <w:szCs w:val="26"/>
          <w:u w:val="single"/>
        </w:rPr>
        <w:t>Основными составляющими проблем в экономике нашего района</w:t>
      </w:r>
    </w:p>
    <w:p w:rsidR="00417A42" w:rsidRPr="00CD4BB3" w:rsidRDefault="00417A42" w:rsidP="00417A42">
      <w:pPr>
        <w:ind w:left="0" w:firstLine="0"/>
        <w:jc w:val="center"/>
        <w:rPr>
          <w:i/>
          <w:szCs w:val="26"/>
          <w:u w:val="single"/>
        </w:rPr>
      </w:pPr>
      <w:r w:rsidRPr="00CD4BB3">
        <w:rPr>
          <w:i/>
          <w:szCs w:val="26"/>
          <w:u w:val="single"/>
        </w:rPr>
        <w:t>по прежнему явл</w:t>
      </w:r>
      <w:r w:rsidRPr="00CD4BB3">
        <w:rPr>
          <w:i/>
          <w:szCs w:val="26"/>
          <w:u w:val="single"/>
        </w:rPr>
        <w:t>я</w:t>
      </w:r>
      <w:r w:rsidRPr="00CD4BB3">
        <w:rPr>
          <w:i/>
          <w:szCs w:val="26"/>
          <w:u w:val="single"/>
        </w:rPr>
        <w:t>ются:</w:t>
      </w:r>
    </w:p>
    <w:p w:rsidR="00417A42" w:rsidRPr="00CD4BB3" w:rsidRDefault="00417A42" w:rsidP="00417A42">
      <w:pPr>
        <w:ind w:left="0" w:firstLine="709"/>
        <w:jc w:val="both"/>
        <w:rPr>
          <w:szCs w:val="26"/>
        </w:rPr>
      </w:pPr>
      <w:r w:rsidRPr="00CD4BB3">
        <w:rPr>
          <w:szCs w:val="26"/>
        </w:rPr>
        <w:t>- отдалённость от краевого центра и специфика сельской глубинки;</w:t>
      </w:r>
    </w:p>
    <w:p w:rsidR="00417A42" w:rsidRPr="00CD4BB3" w:rsidRDefault="00417A42" w:rsidP="00417A42">
      <w:pPr>
        <w:ind w:left="0" w:firstLine="709"/>
        <w:jc w:val="both"/>
        <w:rPr>
          <w:szCs w:val="26"/>
        </w:rPr>
      </w:pPr>
      <w:r w:rsidRPr="00CD4BB3">
        <w:rPr>
          <w:szCs w:val="26"/>
        </w:rPr>
        <w:t>- значительная транспортная составляющая;</w:t>
      </w:r>
    </w:p>
    <w:p w:rsidR="00417A42" w:rsidRPr="00CD4BB3" w:rsidRDefault="00417A42" w:rsidP="00417A42">
      <w:pPr>
        <w:ind w:left="0" w:firstLine="709"/>
        <w:jc w:val="both"/>
        <w:rPr>
          <w:szCs w:val="26"/>
        </w:rPr>
      </w:pPr>
      <w:r w:rsidRPr="00CD4BB3">
        <w:rPr>
          <w:szCs w:val="26"/>
        </w:rPr>
        <w:t>- высокие тарифы на энергоносители; - отсутствие промышленных и перерабат</w:t>
      </w:r>
      <w:r w:rsidRPr="00CD4BB3">
        <w:rPr>
          <w:szCs w:val="26"/>
        </w:rPr>
        <w:t>ы</w:t>
      </w:r>
      <w:r w:rsidRPr="00CD4BB3">
        <w:rPr>
          <w:szCs w:val="26"/>
        </w:rPr>
        <w:t>вающих предприятий;</w:t>
      </w:r>
    </w:p>
    <w:p w:rsidR="00417A42" w:rsidRPr="00CD4BB3" w:rsidRDefault="00417A42" w:rsidP="00417A42">
      <w:pPr>
        <w:ind w:left="0" w:firstLine="709"/>
        <w:jc w:val="both"/>
        <w:rPr>
          <w:szCs w:val="26"/>
        </w:rPr>
      </w:pPr>
      <w:r w:rsidRPr="00CD4BB3">
        <w:rPr>
          <w:szCs w:val="26"/>
        </w:rPr>
        <w:t>- сложные климатические условия для ведения сельхозпроизводства;</w:t>
      </w:r>
    </w:p>
    <w:p w:rsidR="00417A42" w:rsidRPr="00CD4BB3" w:rsidRDefault="00417A42" w:rsidP="00417A42">
      <w:pPr>
        <w:ind w:left="0" w:firstLine="709"/>
        <w:jc w:val="both"/>
        <w:rPr>
          <w:szCs w:val="26"/>
        </w:rPr>
      </w:pPr>
      <w:r w:rsidRPr="00CD4BB3">
        <w:rPr>
          <w:szCs w:val="26"/>
        </w:rPr>
        <w:t>- дефицит кадров специалистов и работников массовых профессий, в том числе в образовании и здравоохранении;</w:t>
      </w:r>
    </w:p>
    <w:p w:rsidR="00417A42" w:rsidRPr="00CD4BB3" w:rsidRDefault="00417A42" w:rsidP="00417A42">
      <w:pPr>
        <w:ind w:left="0" w:firstLine="709"/>
        <w:jc w:val="both"/>
        <w:rPr>
          <w:szCs w:val="26"/>
        </w:rPr>
      </w:pPr>
      <w:r w:rsidRPr="00CD4BB3">
        <w:rPr>
          <w:szCs w:val="26"/>
        </w:rPr>
        <w:t>- низкая инициатива граждан в части развития предпринимательства;</w:t>
      </w:r>
    </w:p>
    <w:p w:rsidR="00417A42" w:rsidRPr="00CD4BB3" w:rsidRDefault="00417A42" w:rsidP="00417A42">
      <w:pPr>
        <w:ind w:left="0" w:firstLine="709"/>
        <w:jc w:val="both"/>
        <w:rPr>
          <w:szCs w:val="26"/>
        </w:rPr>
      </w:pPr>
      <w:r w:rsidRPr="00CD4BB3">
        <w:rPr>
          <w:szCs w:val="26"/>
        </w:rPr>
        <w:t>- недостаточный уровень организаторской работы органов местного самоуправл</w:t>
      </w:r>
      <w:r w:rsidRPr="00CD4BB3">
        <w:rPr>
          <w:szCs w:val="26"/>
        </w:rPr>
        <w:t>е</w:t>
      </w:r>
      <w:r w:rsidRPr="00CD4BB3">
        <w:rPr>
          <w:szCs w:val="26"/>
        </w:rPr>
        <w:t>ния по мотивации и развитию производства и сферы обслуживания;</w:t>
      </w:r>
    </w:p>
    <w:p w:rsidR="00417A42" w:rsidRPr="00CD4BB3" w:rsidRDefault="00417A42" w:rsidP="00417A42">
      <w:pPr>
        <w:ind w:left="0" w:firstLine="709"/>
        <w:jc w:val="both"/>
        <w:rPr>
          <w:szCs w:val="26"/>
        </w:rPr>
      </w:pPr>
      <w:r w:rsidRPr="00CD4BB3">
        <w:rPr>
          <w:szCs w:val="26"/>
        </w:rPr>
        <w:t xml:space="preserve">- низкий уровень использования земель </w:t>
      </w:r>
      <w:proofErr w:type="spellStart"/>
      <w:r w:rsidRPr="00CD4BB3">
        <w:rPr>
          <w:szCs w:val="26"/>
        </w:rPr>
        <w:t>сельхозназначения</w:t>
      </w:r>
      <w:proofErr w:type="spellEnd"/>
      <w:r w:rsidRPr="00CD4BB3">
        <w:rPr>
          <w:szCs w:val="26"/>
        </w:rPr>
        <w:t xml:space="preserve"> и др.</w:t>
      </w:r>
    </w:p>
    <w:p w:rsidR="00417A42" w:rsidRPr="00CD4BB3" w:rsidRDefault="00417A42" w:rsidP="00417A42">
      <w:pPr>
        <w:ind w:left="0" w:firstLine="709"/>
        <w:jc w:val="both"/>
        <w:rPr>
          <w:szCs w:val="26"/>
        </w:rPr>
      </w:pPr>
      <w:r w:rsidRPr="00CD4BB3">
        <w:rPr>
          <w:szCs w:val="26"/>
        </w:rPr>
        <w:t>И всё же, несмотря на значительное количество имеющихся сложностей и пр</w:t>
      </w:r>
      <w:r w:rsidRPr="00CD4BB3">
        <w:rPr>
          <w:szCs w:val="26"/>
        </w:rPr>
        <w:t>о</w:t>
      </w:r>
      <w:r w:rsidRPr="00CD4BB3">
        <w:rPr>
          <w:szCs w:val="26"/>
        </w:rPr>
        <w:t>блем в целом наметились и некоторые положительные тенденции в ряде отраслей кот</w:t>
      </w:r>
      <w:r w:rsidRPr="00CD4BB3">
        <w:rPr>
          <w:szCs w:val="26"/>
        </w:rPr>
        <w:t>о</w:t>
      </w:r>
      <w:r w:rsidRPr="00CD4BB3">
        <w:rPr>
          <w:szCs w:val="26"/>
        </w:rPr>
        <w:t>рые необходимо настойчиво развивать в дальнейшем.</w:t>
      </w:r>
    </w:p>
    <w:p w:rsidR="00417A42" w:rsidRPr="00CD4BB3" w:rsidRDefault="00417A42" w:rsidP="00417A42">
      <w:pPr>
        <w:ind w:left="0" w:firstLine="709"/>
        <w:jc w:val="both"/>
        <w:rPr>
          <w:szCs w:val="26"/>
        </w:rPr>
      </w:pPr>
      <w:r w:rsidRPr="00CD4BB3">
        <w:rPr>
          <w:szCs w:val="26"/>
        </w:rPr>
        <w:t>В целом в экономике района занято в пределах 3800 человек, что составляет 73 % от трудоспособного населения.</w:t>
      </w:r>
    </w:p>
    <w:p w:rsidR="00417A42" w:rsidRPr="00CD4BB3" w:rsidRDefault="00417A42" w:rsidP="00417A42">
      <w:pPr>
        <w:ind w:left="0" w:firstLine="709"/>
        <w:jc w:val="both"/>
        <w:rPr>
          <w:szCs w:val="26"/>
        </w:rPr>
      </w:pPr>
      <w:r w:rsidRPr="00CD4BB3">
        <w:rPr>
          <w:szCs w:val="26"/>
        </w:rPr>
        <w:t>На территории района в различных отраслях экономики работало 127 субъектов малого и среднего бизнеса.</w:t>
      </w:r>
    </w:p>
    <w:p w:rsidR="00417A42" w:rsidRPr="00CD4BB3" w:rsidRDefault="00417A42" w:rsidP="00417A42">
      <w:pPr>
        <w:ind w:left="0" w:firstLine="709"/>
        <w:jc w:val="both"/>
        <w:rPr>
          <w:szCs w:val="26"/>
        </w:rPr>
      </w:pPr>
      <w:r w:rsidRPr="00CD4BB3">
        <w:rPr>
          <w:szCs w:val="26"/>
        </w:rPr>
        <w:t>За 2019 год отгружено товаров собственного производства, оказано услуг и работ на сумму 73,536 млн. рублей.</w:t>
      </w:r>
    </w:p>
    <w:p w:rsidR="00417A42" w:rsidRPr="00CD4BB3" w:rsidRDefault="00417A42" w:rsidP="00417A42">
      <w:pPr>
        <w:ind w:left="0" w:firstLine="709"/>
        <w:jc w:val="both"/>
        <w:rPr>
          <w:szCs w:val="26"/>
        </w:rPr>
      </w:pPr>
      <w:r w:rsidRPr="00CD4BB3">
        <w:rPr>
          <w:szCs w:val="26"/>
        </w:rPr>
        <w:t>Оборот розничной торговли составил 169,6 млн. рублей или 103 % к уровню прошлого года в сопоставимых ценах по крупным и средним предприятиям.</w:t>
      </w:r>
    </w:p>
    <w:p w:rsidR="00417A42" w:rsidRPr="00CD4BB3" w:rsidRDefault="00417A42" w:rsidP="00417A42">
      <w:pPr>
        <w:ind w:left="0" w:firstLine="709"/>
        <w:jc w:val="both"/>
        <w:rPr>
          <w:szCs w:val="26"/>
        </w:rPr>
      </w:pPr>
      <w:r w:rsidRPr="00CD4BB3">
        <w:rPr>
          <w:szCs w:val="26"/>
        </w:rPr>
        <w:lastRenderedPageBreak/>
        <w:t>Темп роста номинальной заработной платы по крупным и средним предпр</w:t>
      </w:r>
      <w:r w:rsidRPr="00CD4BB3">
        <w:rPr>
          <w:szCs w:val="26"/>
        </w:rPr>
        <w:t>и</w:t>
      </w:r>
      <w:r w:rsidRPr="00CD4BB3">
        <w:rPr>
          <w:szCs w:val="26"/>
        </w:rPr>
        <w:t xml:space="preserve">ятиям составил 109 %. Увеличился на 1 % объём производства промышленной продукции. </w:t>
      </w:r>
      <w:r w:rsidRPr="00CD4BB3">
        <w:rPr>
          <w:iCs/>
          <w:color w:val="000000"/>
          <w:szCs w:val="26"/>
        </w:rPr>
        <w:t>Наибольший объем произведенной продукции показали МУП «БТС» и ИП Мае</w:t>
      </w:r>
      <w:r w:rsidRPr="00CD4BB3">
        <w:rPr>
          <w:iCs/>
          <w:color w:val="000000"/>
          <w:szCs w:val="26"/>
        </w:rPr>
        <w:t>в</w:t>
      </w:r>
      <w:r w:rsidRPr="00CD4BB3">
        <w:rPr>
          <w:iCs/>
          <w:color w:val="000000"/>
          <w:szCs w:val="26"/>
        </w:rPr>
        <w:t>ский –</w:t>
      </w:r>
      <w:r w:rsidRPr="00CD4BB3">
        <w:rPr>
          <w:szCs w:val="26"/>
        </w:rPr>
        <w:t>в производстве горячей воды (103 %) и кондитерских изделий (110 %) соответстве</w:t>
      </w:r>
      <w:r w:rsidRPr="00CD4BB3">
        <w:rPr>
          <w:szCs w:val="26"/>
        </w:rPr>
        <w:t>н</w:t>
      </w:r>
      <w:r w:rsidRPr="00CD4BB3">
        <w:rPr>
          <w:szCs w:val="26"/>
        </w:rPr>
        <w:t>но.</w:t>
      </w:r>
    </w:p>
    <w:p w:rsidR="00417A42" w:rsidRPr="00CD4BB3" w:rsidRDefault="00417A42" w:rsidP="00417A42">
      <w:pPr>
        <w:ind w:left="0" w:firstLine="709"/>
        <w:jc w:val="both"/>
        <w:rPr>
          <w:i/>
          <w:szCs w:val="26"/>
        </w:rPr>
      </w:pPr>
      <w:r w:rsidRPr="00CD4BB3">
        <w:rPr>
          <w:rStyle w:val="af7"/>
          <w:i w:val="0"/>
          <w:color w:val="000000"/>
          <w:bdr w:val="none" w:sz="0" w:space="0" w:color="auto" w:frame="1"/>
        </w:rPr>
        <w:t>В 2019 году осуществлено 5 конкурентных закупок на сумму 42,4 млн. ру</w:t>
      </w:r>
      <w:r w:rsidRPr="00CD4BB3">
        <w:rPr>
          <w:rStyle w:val="af7"/>
          <w:i w:val="0"/>
          <w:color w:val="000000"/>
          <w:bdr w:val="none" w:sz="0" w:space="0" w:color="auto" w:frame="1"/>
        </w:rPr>
        <w:t>б</w:t>
      </w:r>
      <w:r w:rsidRPr="00CD4BB3">
        <w:rPr>
          <w:rStyle w:val="af7"/>
          <w:i w:val="0"/>
          <w:color w:val="000000"/>
          <w:bdr w:val="none" w:sz="0" w:space="0" w:color="auto" w:frame="1"/>
        </w:rPr>
        <w:t>лей, за счёт которых снижение от начальной цены контрактов в процессе процедуры закупок с</w:t>
      </w:r>
      <w:r w:rsidRPr="00CD4BB3">
        <w:rPr>
          <w:rStyle w:val="af7"/>
          <w:i w:val="0"/>
          <w:color w:val="000000"/>
          <w:bdr w:val="none" w:sz="0" w:space="0" w:color="auto" w:frame="1"/>
        </w:rPr>
        <w:t>о</w:t>
      </w:r>
      <w:r w:rsidRPr="00CD4BB3">
        <w:rPr>
          <w:rStyle w:val="af7"/>
          <w:i w:val="0"/>
          <w:color w:val="000000"/>
          <w:bdr w:val="none" w:sz="0" w:space="0" w:color="auto" w:frame="1"/>
        </w:rPr>
        <w:t>ставило 3,9 млн. рублей.</w:t>
      </w:r>
    </w:p>
    <w:p w:rsidR="00417A42" w:rsidRPr="00CD4BB3" w:rsidRDefault="00417A42" w:rsidP="00417A42">
      <w:pPr>
        <w:ind w:left="0" w:firstLine="709"/>
        <w:jc w:val="both"/>
        <w:rPr>
          <w:szCs w:val="26"/>
        </w:rPr>
      </w:pPr>
      <w:r w:rsidRPr="00CD4BB3">
        <w:rPr>
          <w:szCs w:val="26"/>
        </w:rPr>
        <w:t>Набирает обороты развитие туризма, требующее к себе системного подхода и з</w:t>
      </w:r>
      <w:r w:rsidRPr="00CD4BB3">
        <w:rPr>
          <w:szCs w:val="26"/>
        </w:rPr>
        <w:t>а</w:t>
      </w:r>
      <w:r w:rsidRPr="00CD4BB3">
        <w:rPr>
          <w:szCs w:val="26"/>
        </w:rPr>
        <w:t>интересованного участия в стимулировании деятельности этой важной для эконом</w:t>
      </w:r>
      <w:r w:rsidRPr="00CD4BB3">
        <w:rPr>
          <w:szCs w:val="26"/>
        </w:rPr>
        <w:t>и</w:t>
      </w:r>
      <w:r w:rsidRPr="00CD4BB3">
        <w:rPr>
          <w:szCs w:val="26"/>
        </w:rPr>
        <w:t>ки района отрасли</w:t>
      </w:r>
    </w:p>
    <w:p w:rsidR="00417A42" w:rsidRPr="00CD4BB3" w:rsidRDefault="00417A42" w:rsidP="00417A42">
      <w:pPr>
        <w:ind w:left="0" w:firstLine="709"/>
        <w:jc w:val="both"/>
        <w:rPr>
          <w:szCs w:val="26"/>
        </w:rPr>
      </w:pPr>
      <w:r w:rsidRPr="00CD4BB3">
        <w:rPr>
          <w:szCs w:val="26"/>
        </w:rPr>
        <w:t>В 2019 году район посетили 8810 человек (с учётом неорганизованных тур</w:t>
      </w:r>
      <w:r w:rsidRPr="00CD4BB3">
        <w:rPr>
          <w:szCs w:val="26"/>
        </w:rPr>
        <w:t>и</w:t>
      </w:r>
      <w:r w:rsidRPr="00CD4BB3">
        <w:rPr>
          <w:szCs w:val="26"/>
        </w:rPr>
        <w:t>стов), а это 102,3 % к 2018 году. Необходимо активное продолжение работы по реализации у</w:t>
      </w:r>
      <w:r w:rsidRPr="00CD4BB3">
        <w:rPr>
          <w:szCs w:val="26"/>
        </w:rPr>
        <w:t>т</w:t>
      </w:r>
      <w:r w:rsidRPr="00CD4BB3">
        <w:rPr>
          <w:szCs w:val="26"/>
        </w:rPr>
        <w:t>верждённого плана мероприятий по развитию туризма в Бурлинском районе на 2016-2020 годы, привлечению инвесторов для осуществления туристско-рекреационной де</w:t>
      </w:r>
      <w:r w:rsidRPr="00CD4BB3">
        <w:rPr>
          <w:szCs w:val="26"/>
        </w:rPr>
        <w:t>я</w:t>
      </w:r>
      <w:r w:rsidRPr="00CD4BB3">
        <w:rPr>
          <w:szCs w:val="26"/>
        </w:rPr>
        <w:t>тельности на базе уникальной Бурлинской водной системы.</w:t>
      </w:r>
    </w:p>
    <w:p w:rsidR="00417A42" w:rsidRPr="00CD4BB3" w:rsidRDefault="00417A42" w:rsidP="00417A42">
      <w:pPr>
        <w:ind w:left="0" w:firstLine="709"/>
        <w:jc w:val="both"/>
        <w:rPr>
          <w:iCs/>
          <w:color w:val="000000"/>
          <w:szCs w:val="26"/>
        </w:rPr>
      </w:pPr>
      <w:r w:rsidRPr="00CD4BB3">
        <w:rPr>
          <w:iCs/>
          <w:color w:val="000000"/>
          <w:szCs w:val="26"/>
        </w:rPr>
        <w:t>Важнейшим фактором и перспективным направлением в улучшении соц</w:t>
      </w:r>
      <w:r w:rsidRPr="00CD4BB3">
        <w:rPr>
          <w:iCs/>
          <w:color w:val="000000"/>
          <w:szCs w:val="26"/>
        </w:rPr>
        <w:t>и</w:t>
      </w:r>
      <w:r w:rsidRPr="00CD4BB3">
        <w:rPr>
          <w:iCs/>
          <w:color w:val="000000"/>
          <w:szCs w:val="26"/>
        </w:rPr>
        <w:t>ально-экономического развития района является укрепление малого бизнеса. В районе дейс</w:t>
      </w:r>
      <w:r w:rsidRPr="00CD4BB3">
        <w:rPr>
          <w:iCs/>
          <w:color w:val="000000"/>
          <w:szCs w:val="26"/>
        </w:rPr>
        <w:t>т</w:t>
      </w:r>
      <w:r w:rsidRPr="00CD4BB3">
        <w:rPr>
          <w:iCs/>
          <w:color w:val="000000"/>
          <w:szCs w:val="26"/>
        </w:rPr>
        <w:t>вует 127 единиц субъектов среднего и малого предпринимательства, в т.ч., 17 малых предприятий и 110 индивидуальных предпринимателей. Работало 65 магазинов (69 – 2018 г.), 3 предприятия общественного питания, 1 универсал</w:t>
      </w:r>
      <w:r w:rsidRPr="00CD4BB3">
        <w:rPr>
          <w:iCs/>
          <w:color w:val="000000"/>
          <w:szCs w:val="26"/>
        </w:rPr>
        <w:t>ь</w:t>
      </w:r>
      <w:r w:rsidRPr="00CD4BB3">
        <w:rPr>
          <w:iCs/>
          <w:color w:val="000000"/>
          <w:szCs w:val="26"/>
        </w:rPr>
        <w:t xml:space="preserve">ная ярмарка. </w:t>
      </w:r>
    </w:p>
    <w:p w:rsidR="00417A42" w:rsidRPr="00CD4BB3" w:rsidRDefault="00417A42" w:rsidP="00417A42">
      <w:pPr>
        <w:ind w:left="0" w:firstLine="709"/>
        <w:jc w:val="both"/>
        <w:rPr>
          <w:szCs w:val="26"/>
        </w:rPr>
      </w:pPr>
      <w:r w:rsidRPr="00CD4BB3">
        <w:rPr>
          <w:szCs w:val="26"/>
        </w:rPr>
        <w:t>В целях расширения доступа субъектов предпринимательства к фина</w:t>
      </w:r>
      <w:r w:rsidRPr="00CD4BB3">
        <w:rPr>
          <w:szCs w:val="26"/>
        </w:rPr>
        <w:t>н</w:t>
      </w:r>
      <w:r w:rsidRPr="00CD4BB3">
        <w:rPr>
          <w:szCs w:val="26"/>
        </w:rPr>
        <w:t>сово-кредитным ресурсам, заключены Соглашения о сотрудничестве Администр</w:t>
      </w:r>
      <w:r w:rsidRPr="00CD4BB3">
        <w:rPr>
          <w:szCs w:val="26"/>
        </w:rPr>
        <w:t>а</w:t>
      </w:r>
      <w:r w:rsidRPr="00CD4BB3">
        <w:rPr>
          <w:szCs w:val="26"/>
        </w:rPr>
        <w:t xml:space="preserve">ции района с Алтайским фондом </w:t>
      </w:r>
      <w:proofErr w:type="spellStart"/>
      <w:r w:rsidRPr="00CD4BB3">
        <w:rPr>
          <w:szCs w:val="26"/>
        </w:rPr>
        <w:t>микрозаймов</w:t>
      </w:r>
      <w:proofErr w:type="spellEnd"/>
      <w:r w:rsidRPr="00CD4BB3">
        <w:rPr>
          <w:szCs w:val="26"/>
        </w:rPr>
        <w:t>, Управлением Алтайского края по развитию пре</w:t>
      </w:r>
      <w:r w:rsidRPr="00CD4BB3">
        <w:rPr>
          <w:szCs w:val="26"/>
        </w:rPr>
        <w:t>д</w:t>
      </w:r>
      <w:r w:rsidRPr="00CD4BB3">
        <w:rPr>
          <w:szCs w:val="26"/>
        </w:rPr>
        <w:t xml:space="preserve">принимательства и рыночной инфраструктуры, Центром занятости района, налоговыми органами. </w:t>
      </w:r>
    </w:p>
    <w:p w:rsidR="00417A42" w:rsidRPr="00CD4BB3" w:rsidRDefault="00417A42" w:rsidP="00417A42">
      <w:pPr>
        <w:ind w:left="0" w:firstLine="709"/>
        <w:jc w:val="both"/>
        <w:rPr>
          <w:szCs w:val="26"/>
        </w:rPr>
      </w:pPr>
      <w:r w:rsidRPr="00CD4BB3">
        <w:rPr>
          <w:szCs w:val="26"/>
        </w:rPr>
        <w:t>Утверждена и реализуется муниципальная программа «Развитие малого и средн</w:t>
      </w:r>
      <w:r w:rsidRPr="00CD4BB3">
        <w:rPr>
          <w:szCs w:val="26"/>
        </w:rPr>
        <w:t>е</w:t>
      </w:r>
      <w:r w:rsidRPr="00CD4BB3">
        <w:rPr>
          <w:szCs w:val="26"/>
        </w:rPr>
        <w:t>го предпринимательства в Бурлинском районе на 2015-2020 годы», создан и осущест</w:t>
      </w:r>
      <w:r w:rsidRPr="00CD4BB3">
        <w:rPr>
          <w:szCs w:val="26"/>
        </w:rPr>
        <w:t>в</w:t>
      </w:r>
      <w:r w:rsidRPr="00CD4BB3">
        <w:rPr>
          <w:szCs w:val="26"/>
        </w:rPr>
        <w:t>ляет свою деятельность информационно-консультационный центр для поддержки пре</w:t>
      </w:r>
      <w:r w:rsidRPr="00CD4BB3">
        <w:rPr>
          <w:szCs w:val="26"/>
        </w:rPr>
        <w:t>д</w:t>
      </w:r>
      <w:r w:rsidRPr="00CD4BB3">
        <w:rPr>
          <w:szCs w:val="26"/>
        </w:rPr>
        <w:t>принимательства (ИКЦ). В рамках его работы в 2019 году 409 субъектов предприним</w:t>
      </w:r>
      <w:r w:rsidRPr="00CD4BB3">
        <w:rPr>
          <w:szCs w:val="26"/>
        </w:rPr>
        <w:t>а</w:t>
      </w:r>
      <w:r w:rsidRPr="00CD4BB3">
        <w:rPr>
          <w:szCs w:val="26"/>
        </w:rPr>
        <w:t>тельства получили необходимую консультацию. Реализация мероприятий муниципал</w:t>
      </w:r>
      <w:r w:rsidRPr="00CD4BB3">
        <w:rPr>
          <w:szCs w:val="26"/>
        </w:rPr>
        <w:t>ь</w:t>
      </w:r>
      <w:r w:rsidRPr="00CD4BB3">
        <w:rPr>
          <w:szCs w:val="26"/>
        </w:rPr>
        <w:t>ной программы по развитию малого и среднего предпринимательства способствовала созданию 95 рабочих мест и с</w:t>
      </w:r>
      <w:r w:rsidRPr="00CD4BB3">
        <w:rPr>
          <w:szCs w:val="26"/>
        </w:rPr>
        <w:t>о</w:t>
      </w:r>
      <w:r w:rsidRPr="00CD4BB3">
        <w:rPr>
          <w:szCs w:val="26"/>
        </w:rPr>
        <w:t>хранению 470 действующих рабочих мест.</w:t>
      </w:r>
    </w:p>
    <w:p w:rsidR="00417A42" w:rsidRPr="00CD4BB3" w:rsidRDefault="00417A42" w:rsidP="00417A42">
      <w:pPr>
        <w:ind w:left="0" w:firstLine="709"/>
        <w:jc w:val="both"/>
        <w:rPr>
          <w:szCs w:val="26"/>
        </w:rPr>
      </w:pPr>
      <w:r w:rsidRPr="00CD4BB3">
        <w:rPr>
          <w:szCs w:val="26"/>
        </w:rPr>
        <w:t>Одним из главных инструментов для обеспечения роста и стабилизации эконом</w:t>
      </w:r>
      <w:r w:rsidRPr="00CD4BB3">
        <w:rPr>
          <w:szCs w:val="26"/>
        </w:rPr>
        <w:t>и</w:t>
      </w:r>
      <w:r w:rsidRPr="00CD4BB3">
        <w:rPr>
          <w:szCs w:val="26"/>
        </w:rPr>
        <w:t>ки района, повышения благосостояния его граждан является активное участие в реал</w:t>
      </w:r>
      <w:r w:rsidRPr="00CD4BB3">
        <w:rPr>
          <w:szCs w:val="26"/>
        </w:rPr>
        <w:t>и</w:t>
      </w:r>
      <w:r w:rsidRPr="00CD4BB3">
        <w:rPr>
          <w:szCs w:val="26"/>
        </w:rPr>
        <w:t>зации краевых, федеральных и муниц</w:t>
      </w:r>
      <w:r w:rsidRPr="00CD4BB3">
        <w:rPr>
          <w:szCs w:val="26"/>
        </w:rPr>
        <w:t>и</w:t>
      </w:r>
      <w:r w:rsidRPr="00CD4BB3">
        <w:rPr>
          <w:szCs w:val="26"/>
        </w:rPr>
        <w:t>пальных программ.</w:t>
      </w:r>
    </w:p>
    <w:p w:rsidR="00417A42" w:rsidRPr="00CD4BB3" w:rsidRDefault="00417A42" w:rsidP="00417A42">
      <w:pPr>
        <w:ind w:left="0" w:firstLine="709"/>
        <w:jc w:val="both"/>
        <w:rPr>
          <w:szCs w:val="26"/>
        </w:rPr>
      </w:pPr>
      <w:r w:rsidRPr="00CD4BB3">
        <w:rPr>
          <w:szCs w:val="26"/>
        </w:rPr>
        <w:t>Администрацией района принимаются необходимые решения, направленные на создание условий благоприятного инвестиционного климата.</w:t>
      </w:r>
    </w:p>
    <w:p w:rsidR="00417A42" w:rsidRPr="00CD4BB3" w:rsidRDefault="00417A42" w:rsidP="00417A42">
      <w:pPr>
        <w:ind w:left="0" w:firstLine="709"/>
        <w:jc w:val="both"/>
        <w:rPr>
          <w:szCs w:val="26"/>
        </w:rPr>
      </w:pPr>
      <w:r w:rsidRPr="00CD4BB3">
        <w:rPr>
          <w:szCs w:val="26"/>
        </w:rPr>
        <w:t>Преимущественным условием привлечением инвестиций является адресная об</w:t>
      </w:r>
      <w:r w:rsidRPr="00CD4BB3">
        <w:rPr>
          <w:szCs w:val="26"/>
        </w:rPr>
        <w:t>ъ</w:t>
      </w:r>
      <w:r w:rsidRPr="00CD4BB3">
        <w:rPr>
          <w:szCs w:val="26"/>
        </w:rPr>
        <w:t>ёмная работа по подготовке и оформлению правоустанавливающих, проектных и сме</w:t>
      </w:r>
      <w:r w:rsidRPr="00CD4BB3">
        <w:rPr>
          <w:szCs w:val="26"/>
        </w:rPr>
        <w:t>т</w:t>
      </w:r>
      <w:r w:rsidRPr="00CD4BB3">
        <w:rPr>
          <w:szCs w:val="26"/>
        </w:rPr>
        <w:t>ных документов, сокращению сроков прохождения обязательных согласительных пр</w:t>
      </w:r>
      <w:r w:rsidRPr="00CD4BB3">
        <w:rPr>
          <w:szCs w:val="26"/>
        </w:rPr>
        <w:t>о</w:t>
      </w:r>
      <w:r w:rsidRPr="00CD4BB3">
        <w:rPr>
          <w:szCs w:val="26"/>
        </w:rPr>
        <w:t>цедур, изысканию собственных средств для финансирования текущих затрат и собс</w:t>
      </w:r>
      <w:r w:rsidRPr="00CD4BB3">
        <w:rPr>
          <w:szCs w:val="26"/>
        </w:rPr>
        <w:t>т</w:t>
      </w:r>
      <w:r w:rsidRPr="00CD4BB3">
        <w:rPr>
          <w:szCs w:val="26"/>
        </w:rPr>
        <w:t>венной доли.</w:t>
      </w:r>
    </w:p>
    <w:p w:rsidR="00417A42" w:rsidRPr="00CD4BB3" w:rsidRDefault="00417A42" w:rsidP="00417A42">
      <w:pPr>
        <w:ind w:left="0" w:firstLine="709"/>
        <w:jc w:val="both"/>
        <w:rPr>
          <w:szCs w:val="26"/>
        </w:rPr>
      </w:pPr>
      <w:r w:rsidRPr="00CD4BB3">
        <w:rPr>
          <w:szCs w:val="26"/>
        </w:rPr>
        <w:t>На территории района успешно реализуются 11 государственных и 20 муниц</w:t>
      </w:r>
      <w:r w:rsidRPr="00CD4BB3">
        <w:rPr>
          <w:szCs w:val="26"/>
        </w:rPr>
        <w:t>и</w:t>
      </w:r>
      <w:r w:rsidRPr="00CD4BB3">
        <w:rPr>
          <w:szCs w:val="26"/>
        </w:rPr>
        <w:t>пальных программ с общим объёмом финансирования более 177 млн. ру</w:t>
      </w:r>
      <w:r w:rsidRPr="00CD4BB3">
        <w:rPr>
          <w:szCs w:val="26"/>
        </w:rPr>
        <w:t>б</w:t>
      </w:r>
      <w:r w:rsidRPr="00CD4BB3">
        <w:rPr>
          <w:szCs w:val="26"/>
        </w:rPr>
        <w:t>лей.</w:t>
      </w:r>
    </w:p>
    <w:p w:rsidR="00417A42" w:rsidRPr="00CD4BB3" w:rsidRDefault="00417A42" w:rsidP="00417A42">
      <w:pPr>
        <w:ind w:left="0" w:firstLine="709"/>
        <w:jc w:val="both"/>
        <w:rPr>
          <w:szCs w:val="26"/>
        </w:rPr>
      </w:pPr>
      <w:r w:rsidRPr="00CD4BB3">
        <w:rPr>
          <w:szCs w:val="26"/>
        </w:rPr>
        <w:t>В отчётном году объём привлечённых инвестиций составил 58,3 млн. рублей.</w:t>
      </w:r>
    </w:p>
    <w:p w:rsidR="00417A42" w:rsidRPr="00CD4BB3" w:rsidRDefault="00417A42" w:rsidP="00417A42">
      <w:pPr>
        <w:ind w:left="0" w:firstLine="709"/>
        <w:jc w:val="both"/>
        <w:rPr>
          <w:szCs w:val="26"/>
        </w:rPr>
      </w:pPr>
      <w:r w:rsidRPr="00CD4BB3">
        <w:rPr>
          <w:szCs w:val="26"/>
        </w:rPr>
        <w:t>В результате на территории района реализованы 2 проекта в сфере образ</w:t>
      </w:r>
      <w:r w:rsidRPr="00CD4BB3">
        <w:rPr>
          <w:szCs w:val="26"/>
        </w:rPr>
        <w:t>о</w:t>
      </w:r>
      <w:r w:rsidRPr="00CD4BB3">
        <w:rPr>
          <w:szCs w:val="26"/>
        </w:rPr>
        <w:t>вания, 2 проекта в сфере жилищно-коммунального и дорожного хозяйства.</w:t>
      </w:r>
    </w:p>
    <w:p w:rsidR="00417A42" w:rsidRPr="00CD4BB3" w:rsidRDefault="00417A42" w:rsidP="00417A42">
      <w:pPr>
        <w:ind w:left="0" w:firstLine="709"/>
        <w:jc w:val="both"/>
        <w:rPr>
          <w:szCs w:val="26"/>
        </w:rPr>
      </w:pPr>
      <w:r w:rsidRPr="00CD4BB3">
        <w:rPr>
          <w:szCs w:val="26"/>
        </w:rPr>
        <w:t>В то же время основным проблемным моментом, несколько ограничивающим этот созидательный процесс, является острый дефицит бюджетных средств для обесп</w:t>
      </w:r>
      <w:r w:rsidRPr="00CD4BB3">
        <w:rPr>
          <w:szCs w:val="26"/>
        </w:rPr>
        <w:t>е</w:t>
      </w:r>
      <w:r w:rsidRPr="00CD4BB3">
        <w:rPr>
          <w:szCs w:val="26"/>
        </w:rPr>
        <w:lastRenderedPageBreak/>
        <w:t>чения подготовки проектно-сметной документации и обеспечения дол</w:t>
      </w:r>
      <w:r w:rsidRPr="00CD4BB3">
        <w:rPr>
          <w:szCs w:val="26"/>
        </w:rPr>
        <w:t>е</w:t>
      </w:r>
      <w:r w:rsidRPr="00CD4BB3">
        <w:rPr>
          <w:szCs w:val="26"/>
        </w:rPr>
        <w:t>вого участия в проектах и программах.</w:t>
      </w:r>
    </w:p>
    <w:p w:rsidR="00417A42" w:rsidRPr="00CD4BB3" w:rsidRDefault="00417A42" w:rsidP="00417A42">
      <w:pPr>
        <w:ind w:left="0" w:firstLine="709"/>
        <w:jc w:val="both"/>
        <w:rPr>
          <w:szCs w:val="26"/>
        </w:rPr>
      </w:pPr>
      <w:r w:rsidRPr="00CD4BB3">
        <w:rPr>
          <w:szCs w:val="26"/>
        </w:rPr>
        <w:t>На крайне низком уровне находится и организаторская работа сельских муниц</w:t>
      </w:r>
      <w:r w:rsidRPr="00CD4BB3">
        <w:rPr>
          <w:szCs w:val="26"/>
        </w:rPr>
        <w:t>и</w:t>
      </w:r>
      <w:r w:rsidRPr="00CD4BB3">
        <w:rPr>
          <w:szCs w:val="26"/>
        </w:rPr>
        <w:t>палитетов по участию в проектах общественных инициатив, позволяющая привлечь б</w:t>
      </w:r>
      <w:r w:rsidRPr="00CD4BB3">
        <w:rPr>
          <w:szCs w:val="26"/>
        </w:rPr>
        <w:t>о</w:t>
      </w:r>
      <w:r w:rsidRPr="00CD4BB3">
        <w:rPr>
          <w:szCs w:val="26"/>
        </w:rPr>
        <w:t>лее 70 % краевых финансовых средств и средств граждан для обустройства сельских н</w:t>
      </w:r>
      <w:r w:rsidRPr="00CD4BB3">
        <w:rPr>
          <w:szCs w:val="26"/>
        </w:rPr>
        <w:t>а</w:t>
      </w:r>
      <w:r w:rsidRPr="00CD4BB3">
        <w:rPr>
          <w:szCs w:val="26"/>
        </w:rPr>
        <w:t>селённых пунктов, автодорог, освещения, детских и спорти</w:t>
      </w:r>
      <w:r w:rsidRPr="00CD4BB3">
        <w:rPr>
          <w:szCs w:val="26"/>
        </w:rPr>
        <w:t>в</w:t>
      </w:r>
      <w:r w:rsidRPr="00CD4BB3">
        <w:rPr>
          <w:szCs w:val="26"/>
        </w:rPr>
        <w:t>ных площадок, памятников и кладбищ, ремонта клубов, благоустройства.</w:t>
      </w:r>
    </w:p>
    <w:p w:rsidR="00417A42" w:rsidRPr="00CD4BB3" w:rsidRDefault="00417A42" w:rsidP="00417A42">
      <w:pPr>
        <w:ind w:left="0" w:firstLine="709"/>
        <w:jc w:val="both"/>
        <w:rPr>
          <w:szCs w:val="26"/>
        </w:rPr>
      </w:pPr>
      <w:r w:rsidRPr="00CD4BB3">
        <w:rPr>
          <w:szCs w:val="26"/>
        </w:rPr>
        <w:t>Это огромный резерв, которым пользуется подавляющее большинство районов края, улучшая условия жизни своих людей.</w:t>
      </w:r>
    </w:p>
    <w:p w:rsidR="00417A42" w:rsidRPr="00CD4BB3" w:rsidRDefault="00417A42" w:rsidP="00417A42">
      <w:pPr>
        <w:ind w:left="0" w:firstLine="709"/>
        <w:jc w:val="both"/>
        <w:rPr>
          <w:spacing w:val="-2"/>
          <w:szCs w:val="26"/>
        </w:rPr>
      </w:pPr>
      <w:r w:rsidRPr="00CD4BB3">
        <w:rPr>
          <w:spacing w:val="-2"/>
          <w:szCs w:val="26"/>
        </w:rPr>
        <w:t>Необходимо продолжить работу по улучшению состояния дорожной сети, созд</w:t>
      </w:r>
      <w:r w:rsidRPr="00CD4BB3">
        <w:rPr>
          <w:spacing w:val="-2"/>
          <w:szCs w:val="26"/>
        </w:rPr>
        <w:t>а</w:t>
      </w:r>
      <w:r w:rsidRPr="00CD4BB3">
        <w:rPr>
          <w:spacing w:val="-2"/>
          <w:szCs w:val="26"/>
        </w:rPr>
        <w:t>нию новых рабочих мест, росту и модернизации производства, развитию структуры у</w:t>
      </w:r>
      <w:r w:rsidRPr="00CD4BB3">
        <w:rPr>
          <w:spacing w:val="-2"/>
          <w:szCs w:val="26"/>
        </w:rPr>
        <w:t>ч</w:t>
      </w:r>
      <w:r w:rsidRPr="00CD4BB3">
        <w:rPr>
          <w:spacing w:val="-2"/>
          <w:szCs w:val="26"/>
        </w:rPr>
        <w:t>реждений социальной сферы, предметно заниматься благоустройс</w:t>
      </w:r>
      <w:r w:rsidRPr="00CD4BB3">
        <w:rPr>
          <w:spacing w:val="-2"/>
          <w:szCs w:val="26"/>
        </w:rPr>
        <w:t>т</w:t>
      </w:r>
      <w:r w:rsidRPr="00CD4BB3">
        <w:rPr>
          <w:spacing w:val="-2"/>
          <w:szCs w:val="26"/>
        </w:rPr>
        <w:t>вом.</w:t>
      </w:r>
    </w:p>
    <w:p w:rsidR="00417A42" w:rsidRPr="00CD4BB3" w:rsidRDefault="00417A42" w:rsidP="00417A42">
      <w:pPr>
        <w:ind w:left="0" w:firstLine="709"/>
        <w:jc w:val="both"/>
        <w:rPr>
          <w:szCs w:val="26"/>
        </w:rPr>
      </w:pPr>
      <w:r w:rsidRPr="00CD4BB3">
        <w:rPr>
          <w:szCs w:val="26"/>
        </w:rPr>
        <w:t xml:space="preserve">К сожалению в районе пока не реализованы вопросы организации переработки продукции, </w:t>
      </w:r>
      <w:proofErr w:type="spellStart"/>
      <w:r w:rsidRPr="00CD4BB3">
        <w:rPr>
          <w:szCs w:val="26"/>
        </w:rPr>
        <w:t>рыбохозяйственной</w:t>
      </w:r>
      <w:proofErr w:type="spellEnd"/>
      <w:r w:rsidRPr="00CD4BB3">
        <w:rPr>
          <w:szCs w:val="26"/>
        </w:rPr>
        <w:t xml:space="preserve"> деятельности, медленно идёт процесс моде</w:t>
      </w:r>
      <w:r w:rsidRPr="00CD4BB3">
        <w:rPr>
          <w:szCs w:val="26"/>
        </w:rPr>
        <w:t>р</w:t>
      </w:r>
      <w:r w:rsidRPr="00CD4BB3">
        <w:rPr>
          <w:szCs w:val="26"/>
        </w:rPr>
        <w:t>низации в сельском хозяйстве. А необходимые резервы для этого  есть.</w:t>
      </w:r>
    </w:p>
    <w:p w:rsidR="00417A42" w:rsidRPr="00CD4BB3" w:rsidRDefault="00417A42" w:rsidP="00417A42">
      <w:pPr>
        <w:ind w:left="0" w:firstLine="709"/>
        <w:jc w:val="both"/>
        <w:rPr>
          <w:szCs w:val="26"/>
        </w:rPr>
      </w:pPr>
      <w:r w:rsidRPr="00CD4BB3">
        <w:rPr>
          <w:szCs w:val="26"/>
        </w:rPr>
        <w:t>Большим подспорьем для дальнейшего развития экономики района должны стать реализуемая при адресной, объёмной поддержке Правительства Алтайского края пр</w:t>
      </w:r>
      <w:r w:rsidRPr="00CD4BB3">
        <w:rPr>
          <w:szCs w:val="26"/>
        </w:rPr>
        <w:t>о</w:t>
      </w:r>
      <w:r w:rsidRPr="00CD4BB3">
        <w:rPr>
          <w:szCs w:val="26"/>
        </w:rPr>
        <w:t>грамма технического перевооружения базового для района сельхозпредприятия ПР «Бурлинский», решение проблемы эффективного хозяина Бурлинский рыбопромысл</w:t>
      </w:r>
      <w:r w:rsidRPr="00CD4BB3">
        <w:rPr>
          <w:szCs w:val="26"/>
        </w:rPr>
        <w:t>о</w:t>
      </w:r>
      <w:r w:rsidRPr="00CD4BB3">
        <w:rPr>
          <w:szCs w:val="26"/>
        </w:rPr>
        <w:t>вых водоёмов и пустующих сельскохозяйственных угодий а также, инициатива и тво</w:t>
      </w:r>
      <w:r w:rsidRPr="00CD4BB3">
        <w:rPr>
          <w:szCs w:val="26"/>
        </w:rPr>
        <w:t>р</w:t>
      </w:r>
      <w:r w:rsidRPr="00CD4BB3">
        <w:rPr>
          <w:szCs w:val="26"/>
        </w:rPr>
        <w:t>ческая активность наших граждан.</w:t>
      </w:r>
    </w:p>
    <w:p w:rsidR="00417A42" w:rsidRDefault="00417A42" w:rsidP="00417A42">
      <w:pPr>
        <w:ind w:left="0" w:firstLine="0"/>
        <w:jc w:val="center"/>
        <w:rPr>
          <w:b/>
          <w:i/>
          <w:szCs w:val="26"/>
        </w:rPr>
      </w:pPr>
    </w:p>
    <w:p w:rsidR="00417A42" w:rsidRPr="00F85429" w:rsidRDefault="00417A42" w:rsidP="00417A42">
      <w:pPr>
        <w:ind w:left="0" w:firstLine="0"/>
        <w:jc w:val="center"/>
        <w:rPr>
          <w:b/>
          <w:i/>
          <w:szCs w:val="26"/>
        </w:rPr>
      </w:pPr>
      <w:r w:rsidRPr="00F85429">
        <w:rPr>
          <w:b/>
          <w:i/>
          <w:szCs w:val="26"/>
        </w:rPr>
        <w:t>Имущество и земля</w:t>
      </w:r>
    </w:p>
    <w:p w:rsidR="00417A42" w:rsidRPr="00CD4BB3" w:rsidRDefault="00417A42" w:rsidP="00417A42">
      <w:pPr>
        <w:ind w:left="0" w:firstLine="709"/>
        <w:jc w:val="both"/>
        <w:rPr>
          <w:szCs w:val="26"/>
        </w:rPr>
      </w:pPr>
      <w:r w:rsidRPr="00CD4BB3">
        <w:rPr>
          <w:shd w:val="clear" w:color="auto" w:fill="FFFFFF"/>
        </w:rPr>
        <w:t>Для района остается актуальным вопрос о состоянии и использовании земли.</w:t>
      </w:r>
      <w:r w:rsidRPr="00CD4BB3">
        <w:rPr>
          <w:rFonts w:ascii="Helvetica" w:hAnsi="Helvetica" w:cs="Helvetica"/>
          <w:shd w:val="clear" w:color="auto" w:fill="FFFFFF"/>
        </w:rPr>
        <w:t xml:space="preserve"> </w:t>
      </w:r>
      <w:r w:rsidRPr="00CD4BB3">
        <w:rPr>
          <w:szCs w:val="26"/>
        </w:rPr>
        <w:t xml:space="preserve">К сожалению, до сих пор не востребованы значительные площади земель </w:t>
      </w:r>
      <w:proofErr w:type="spellStart"/>
      <w:r w:rsidRPr="00CD4BB3">
        <w:rPr>
          <w:szCs w:val="26"/>
        </w:rPr>
        <w:t>сельхозназнач</w:t>
      </w:r>
      <w:r w:rsidRPr="00CD4BB3">
        <w:rPr>
          <w:szCs w:val="26"/>
        </w:rPr>
        <w:t>е</w:t>
      </w:r>
      <w:r w:rsidRPr="00CD4BB3">
        <w:rPr>
          <w:szCs w:val="26"/>
        </w:rPr>
        <w:t>ния</w:t>
      </w:r>
      <w:proofErr w:type="spellEnd"/>
      <w:r w:rsidRPr="00CD4BB3">
        <w:rPr>
          <w:szCs w:val="26"/>
        </w:rPr>
        <w:t>. Особенно беспокоит состояние земель в границах Новосельского сельсовета, нах</w:t>
      </w:r>
      <w:r w:rsidRPr="00CD4BB3">
        <w:rPr>
          <w:szCs w:val="26"/>
        </w:rPr>
        <w:t>о</w:t>
      </w:r>
      <w:r w:rsidRPr="00CD4BB3">
        <w:rPr>
          <w:szCs w:val="26"/>
        </w:rPr>
        <w:t>дящихся в федеральной собственности. Не дает пока положительных результатов  и ежегодная переписка с ведомствами различного уровня. Возможно решение этого в</w:t>
      </w:r>
      <w:r w:rsidRPr="00CD4BB3">
        <w:rPr>
          <w:szCs w:val="26"/>
        </w:rPr>
        <w:t>о</w:t>
      </w:r>
      <w:r w:rsidRPr="00CD4BB3">
        <w:rPr>
          <w:szCs w:val="26"/>
        </w:rPr>
        <w:t xml:space="preserve">проса в текущем году. </w:t>
      </w:r>
    </w:p>
    <w:p w:rsidR="00417A42" w:rsidRPr="00CD4BB3" w:rsidRDefault="00417A42" w:rsidP="00417A42">
      <w:pPr>
        <w:ind w:left="0" w:firstLine="709"/>
        <w:contextualSpacing/>
        <w:jc w:val="both"/>
        <w:rPr>
          <w:szCs w:val="26"/>
        </w:rPr>
      </w:pPr>
      <w:r w:rsidRPr="00CD4BB3">
        <w:rPr>
          <w:szCs w:val="26"/>
        </w:rPr>
        <w:t>Максимальное введение земли в оборот – главная задача муниципалитетов района всех уровней. В 2019 году вовлечено в сельскохозяйственный оборот 3379,6 га земель сельскохозяйственного назначения, из них 1044 на территории Новопесчанского сельс</w:t>
      </w:r>
      <w:r w:rsidRPr="00CD4BB3">
        <w:rPr>
          <w:szCs w:val="26"/>
        </w:rPr>
        <w:t>о</w:t>
      </w:r>
      <w:r w:rsidRPr="00CD4BB3">
        <w:rPr>
          <w:szCs w:val="26"/>
        </w:rPr>
        <w:t>вета, 978 га – Михайловского, 76 га – Партизанского, 249,8 – Ореховского, 292,7 - Ро</w:t>
      </w:r>
      <w:r w:rsidRPr="00CD4BB3">
        <w:rPr>
          <w:szCs w:val="26"/>
        </w:rPr>
        <w:t>ж</w:t>
      </w:r>
      <w:r w:rsidRPr="00CD4BB3">
        <w:rPr>
          <w:szCs w:val="26"/>
        </w:rPr>
        <w:t>ковского, 739,1 – Устьянского.</w:t>
      </w:r>
    </w:p>
    <w:p w:rsidR="00417A42" w:rsidRPr="00CD4BB3" w:rsidRDefault="00417A42" w:rsidP="00417A42">
      <w:pPr>
        <w:ind w:left="0" w:firstLine="709"/>
        <w:jc w:val="both"/>
        <w:rPr>
          <w:szCs w:val="26"/>
        </w:rPr>
      </w:pPr>
      <w:r w:rsidRPr="00CD4BB3">
        <w:rPr>
          <w:szCs w:val="26"/>
        </w:rPr>
        <w:t>По состоянию на 31 декабря 2019 года всего по 179 действующим догов</w:t>
      </w:r>
      <w:r w:rsidRPr="00CD4BB3">
        <w:rPr>
          <w:szCs w:val="26"/>
        </w:rPr>
        <w:t>о</w:t>
      </w:r>
      <w:r w:rsidRPr="00CD4BB3">
        <w:rPr>
          <w:szCs w:val="26"/>
        </w:rPr>
        <w:t>рам,</w:t>
      </w:r>
      <w:r w:rsidRPr="00CD4BB3">
        <w:rPr>
          <w:szCs w:val="26"/>
        </w:rPr>
        <w:br/>
        <w:t>в аренду передано 61882,9 га земель. Из них: по 113 договорам аренды – 61851,2 га з</w:t>
      </w:r>
      <w:r w:rsidRPr="00CD4BB3">
        <w:rPr>
          <w:szCs w:val="26"/>
        </w:rPr>
        <w:t>е</w:t>
      </w:r>
      <w:r w:rsidRPr="00CD4BB3">
        <w:rPr>
          <w:szCs w:val="26"/>
        </w:rPr>
        <w:t>мель сельскохозяйственного назначения. По 50 договорам – 16,0 га земель населённых пунктов; по 14 договорам – 10,7 га земель промышленности и иного специального н</w:t>
      </w:r>
      <w:r w:rsidRPr="00CD4BB3">
        <w:rPr>
          <w:szCs w:val="26"/>
        </w:rPr>
        <w:t>а</w:t>
      </w:r>
      <w:r w:rsidRPr="00CD4BB3">
        <w:rPr>
          <w:szCs w:val="26"/>
        </w:rPr>
        <w:t>значения и по 2 договорам – 5,0 га земель особо охраняемых террит</w:t>
      </w:r>
      <w:r w:rsidRPr="00CD4BB3">
        <w:rPr>
          <w:szCs w:val="26"/>
        </w:rPr>
        <w:t>о</w:t>
      </w:r>
      <w:r w:rsidRPr="00CD4BB3">
        <w:rPr>
          <w:szCs w:val="26"/>
        </w:rPr>
        <w:t>рий.</w:t>
      </w:r>
    </w:p>
    <w:p w:rsidR="00417A42" w:rsidRPr="00CD4BB3" w:rsidRDefault="00417A42" w:rsidP="00417A42">
      <w:pPr>
        <w:ind w:left="0" w:firstLine="709"/>
        <w:jc w:val="both"/>
        <w:rPr>
          <w:szCs w:val="26"/>
        </w:rPr>
      </w:pPr>
      <w:r w:rsidRPr="00CD4BB3">
        <w:rPr>
          <w:szCs w:val="26"/>
        </w:rPr>
        <w:t>По всем договорам аренды на 01.01.2020 года планировалось поступление арен</w:t>
      </w:r>
      <w:r w:rsidRPr="00CD4BB3">
        <w:rPr>
          <w:szCs w:val="26"/>
        </w:rPr>
        <w:t>д</w:t>
      </w:r>
      <w:r w:rsidRPr="00CD4BB3">
        <w:rPr>
          <w:szCs w:val="26"/>
        </w:rPr>
        <w:t>ной платы в размере 5709,4 тыс. рублей, фактически поступило 7157,9 тыс. рублей, п</w:t>
      </w:r>
      <w:r w:rsidRPr="00CD4BB3">
        <w:rPr>
          <w:szCs w:val="26"/>
        </w:rPr>
        <w:t>е</w:t>
      </w:r>
      <w:r w:rsidRPr="00CD4BB3">
        <w:rPr>
          <w:szCs w:val="26"/>
        </w:rPr>
        <w:t>реходящая задолженность по арендной плате с учетом задолженности прошлых лет с</w:t>
      </w:r>
      <w:r w:rsidRPr="00CD4BB3">
        <w:rPr>
          <w:szCs w:val="26"/>
        </w:rPr>
        <w:t>о</w:t>
      </w:r>
      <w:r w:rsidRPr="00CD4BB3">
        <w:rPr>
          <w:szCs w:val="26"/>
        </w:rPr>
        <w:t>став</w:t>
      </w:r>
      <w:r w:rsidRPr="00CD4BB3">
        <w:rPr>
          <w:szCs w:val="26"/>
        </w:rPr>
        <w:t>и</w:t>
      </w:r>
      <w:r w:rsidRPr="00CD4BB3">
        <w:rPr>
          <w:szCs w:val="26"/>
        </w:rPr>
        <w:t>ла 6561,8 тыс. рублей, в т.ч. пени – 671,9 тыс. рублей.</w:t>
      </w:r>
    </w:p>
    <w:p w:rsidR="00417A42" w:rsidRPr="00CD4BB3" w:rsidRDefault="00417A42" w:rsidP="00417A42">
      <w:pPr>
        <w:ind w:left="0" w:firstLine="709"/>
        <w:jc w:val="both"/>
        <w:rPr>
          <w:szCs w:val="26"/>
        </w:rPr>
      </w:pPr>
      <w:r w:rsidRPr="00CD4BB3">
        <w:rPr>
          <w:szCs w:val="26"/>
        </w:rPr>
        <w:t xml:space="preserve">В течение 2019 года было направлено 1 исковое заявление на сумму 1526,4 тыс. рублей в Арбитражный суд Алтайского края о взыскании задолженности по договору аренды с ООО «АгроСтрой» по которому принято положительное решение. </w:t>
      </w:r>
    </w:p>
    <w:p w:rsidR="00417A42" w:rsidRPr="00CD4BB3" w:rsidRDefault="00417A42" w:rsidP="00417A42">
      <w:pPr>
        <w:ind w:left="0" w:firstLine="709"/>
        <w:jc w:val="both"/>
        <w:rPr>
          <w:szCs w:val="26"/>
        </w:rPr>
      </w:pPr>
      <w:r w:rsidRPr="00CD4BB3">
        <w:rPr>
          <w:szCs w:val="26"/>
        </w:rPr>
        <w:t xml:space="preserve">В добровольном порядке от ООО «АгроСтрой» до исполнительного производства по удовлетворенному иску, переданному в Управление судебных приставов в декабре 2018 года поступило 1164,6 тыс. рублей. Исполнительное производство назначенное в </w:t>
      </w:r>
      <w:r w:rsidRPr="00CD4BB3">
        <w:rPr>
          <w:szCs w:val="26"/>
        </w:rPr>
        <w:lastRenderedPageBreak/>
        <w:t xml:space="preserve">отношении ИП </w:t>
      </w:r>
      <w:proofErr w:type="spellStart"/>
      <w:r w:rsidRPr="00CD4BB3">
        <w:rPr>
          <w:szCs w:val="26"/>
        </w:rPr>
        <w:t>Цынкалов</w:t>
      </w:r>
      <w:proofErr w:type="spellEnd"/>
      <w:r w:rsidRPr="00CD4BB3">
        <w:rPr>
          <w:szCs w:val="26"/>
        </w:rPr>
        <w:t xml:space="preserve"> В.В. на 01.01.2020 года завершено, по его результатам пост</w:t>
      </w:r>
      <w:r w:rsidRPr="00CD4BB3">
        <w:rPr>
          <w:szCs w:val="26"/>
        </w:rPr>
        <w:t>у</w:t>
      </w:r>
      <w:r w:rsidRPr="00CD4BB3">
        <w:rPr>
          <w:szCs w:val="26"/>
        </w:rPr>
        <w:t>пило всего 111,0 тыс. рублей.</w:t>
      </w:r>
    </w:p>
    <w:p w:rsidR="00417A42" w:rsidRPr="00CD4BB3" w:rsidRDefault="00417A42" w:rsidP="00417A42">
      <w:pPr>
        <w:ind w:left="0" w:firstLine="709"/>
        <w:contextualSpacing/>
        <w:jc w:val="both"/>
        <w:rPr>
          <w:szCs w:val="26"/>
        </w:rPr>
      </w:pPr>
      <w:r w:rsidRPr="00CD4BB3">
        <w:rPr>
          <w:szCs w:val="26"/>
        </w:rPr>
        <w:t xml:space="preserve">В 2019 году продажи земельных участков не было. </w:t>
      </w:r>
    </w:p>
    <w:p w:rsidR="00417A42" w:rsidRPr="00CD4BB3" w:rsidRDefault="00417A42" w:rsidP="00417A42">
      <w:pPr>
        <w:ind w:left="0" w:firstLine="709"/>
        <w:contextualSpacing/>
        <w:jc w:val="both"/>
        <w:rPr>
          <w:szCs w:val="26"/>
        </w:rPr>
      </w:pPr>
      <w:r w:rsidRPr="00CD4BB3">
        <w:rPr>
          <w:szCs w:val="26"/>
        </w:rPr>
        <w:t>В 2019 году проведено 6 аукционов по продаже права на заключение договоров аренды земельных участков на общую площадь 1782,1 га, сумму 395,5 тыс. рублей, сформировано и поставлено на государственный кадастровый учет 10 земельных учас</w:t>
      </w:r>
      <w:r w:rsidRPr="00CD4BB3">
        <w:rPr>
          <w:szCs w:val="26"/>
        </w:rPr>
        <w:t>т</w:t>
      </w:r>
      <w:r w:rsidRPr="00CD4BB3">
        <w:rPr>
          <w:szCs w:val="26"/>
        </w:rPr>
        <w:t>ков общей площадью 544 га, из них 541 га из земель сельскохозяйс</w:t>
      </w:r>
      <w:r w:rsidRPr="00CD4BB3">
        <w:rPr>
          <w:szCs w:val="26"/>
        </w:rPr>
        <w:t>т</w:t>
      </w:r>
      <w:r w:rsidRPr="00CD4BB3">
        <w:rPr>
          <w:szCs w:val="26"/>
        </w:rPr>
        <w:t>венного назначения, для последующей передачи в аренду.</w:t>
      </w:r>
    </w:p>
    <w:p w:rsidR="00417A42" w:rsidRPr="00CD4BB3" w:rsidRDefault="00417A42" w:rsidP="00417A42">
      <w:pPr>
        <w:ind w:left="0" w:firstLine="709"/>
        <w:contextualSpacing/>
        <w:jc w:val="both"/>
        <w:rPr>
          <w:szCs w:val="26"/>
        </w:rPr>
      </w:pPr>
      <w:r w:rsidRPr="00CD4BB3">
        <w:rPr>
          <w:szCs w:val="26"/>
        </w:rPr>
        <w:t>В 2019 году согласно статье 7.1. Закона 210-ФЗ от 27.07.2010 года «Об организ</w:t>
      </w:r>
      <w:r w:rsidRPr="00CD4BB3">
        <w:rPr>
          <w:szCs w:val="26"/>
        </w:rPr>
        <w:t>а</w:t>
      </w:r>
      <w:r w:rsidRPr="00CD4BB3">
        <w:rPr>
          <w:szCs w:val="26"/>
        </w:rPr>
        <w:t>ции предоставления государственных и муниципальных услуг» отделом по имуществу и земельным отношениям налажена работа по информационному взаимодействию в эле</w:t>
      </w:r>
      <w:r w:rsidRPr="00CD4BB3">
        <w:rPr>
          <w:szCs w:val="26"/>
        </w:rPr>
        <w:t>к</w:t>
      </w:r>
      <w:r w:rsidRPr="00CD4BB3">
        <w:rPr>
          <w:szCs w:val="26"/>
        </w:rPr>
        <w:t>тронной форме с использованием единой системы межведомственного электронного взаимодействия. Таким образом, отделом за год было сформировано и направлено:</w:t>
      </w:r>
    </w:p>
    <w:p w:rsidR="00417A42" w:rsidRPr="00CD4BB3" w:rsidRDefault="00417A42" w:rsidP="00417A42">
      <w:pPr>
        <w:ind w:left="0" w:firstLine="709"/>
        <w:contextualSpacing/>
        <w:jc w:val="both"/>
        <w:rPr>
          <w:szCs w:val="26"/>
        </w:rPr>
      </w:pPr>
      <w:r w:rsidRPr="00CD4BB3">
        <w:rPr>
          <w:szCs w:val="26"/>
        </w:rPr>
        <w:t>- 617 запр</w:t>
      </w:r>
      <w:r w:rsidRPr="00CD4BB3">
        <w:rPr>
          <w:szCs w:val="26"/>
        </w:rPr>
        <w:t>о</w:t>
      </w:r>
      <w:r w:rsidRPr="00CD4BB3">
        <w:rPr>
          <w:szCs w:val="26"/>
        </w:rPr>
        <w:t>сов в управление Росреестра о предоставлении сведений из ЕГРН;</w:t>
      </w:r>
    </w:p>
    <w:p w:rsidR="00417A42" w:rsidRPr="00CD4BB3" w:rsidRDefault="00417A42" w:rsidP="00417A42">
      <w:pPr>
        <w:ind w:left="0" w:firstLine="709"/>
        <w:contextualSpacing/>
        <w:jc w:val="both"/>
        <w:rPr>
          <w:szCs w:val="26"/>
        </w:rPr>
      </w:pPr>
      <w:r w:rsidRPr="00CD4BB3">
        <w:rPr>
          <w:szCs w:val="26"/>
        </w:rPr>
        <w:t>- 38 заявлений на государственную регистрацию объектов недвижимости (в том числе договоров аренды земельных участков);</w:t>
      </w:r>
    </w:p>
    <w:p w:rsidR="00417A42" w:rsidRPr="00CD4BB3" w:rsidRDefault="00417A42" w:rsidP="00417A42">
      <w:pPr>
        <w:ind w:left="0" w:firstLine="709"/>
        <w:contextualSpacing/>
        <w:jc w:val="both"/>
        <w:rPr>
          <w:szCs w:val="26"/>
        </w:rPr>
      </w:pPr>
      <w:r w:rsidRPr="00CD4BB3">
        <w:rPr>
          <w:szCs w:val="26"/>
        </w:rPr>
        <w:t xml:space="preserve">- 33 заявления на государственный кадастровый учет.  </w:t>
      </w:r>
    </w:p>
    <w:p w:rsidR="00417A42" w:rsidRPr="00CD4BB3" w:rsidRDefault="00417A42" w:rsidP="00417A42">
      <w:pPr>
        <w:ind w:left="0" w:firstLine="709"/>
        <w:jc w:val="both"/>
        <w:rPr>
          <w:szCs w:val="26"/>
        </w:rPr>
      </w:pPr>
      <w:r w:rsidRPr="00CD4BB3">
        <w:rPr>
          <w:szCs w:val="26"/>
        </w:rPr>
        <w:t>За муниципальное имущество, переданное в аренду, в бюджет района поступило 147,2 тыс. рублей, от продажи муниципального имущества пол</w:t>
      </w:r>
      <w:r w:rsidRPr="00CD4BB3">
        <w:rPr>
          <w:szCs w:val="26"/>
        </w:rPr>
        <w:t>у</w:t>
      </w:r>
      <w:r w:rsidRPr="00CD4BB3">
        <w:rPr>
          <w:szCs w:val="26"/>
        </w:rPr>
        <w:t xml:space="preserve">чено 70,2 тыс. рублей. </w:t>
      </w:r>
    </w:p>
    <w:p w:rsidR="00417A42" w:rsidRPr="00CD4BB3" w:rsidRDefault="00417A42" w:rsidP="00417A42">
      <w:pPr>
        <w:ind w:left="0" w:firstLine="709"/>
        <w:jc w:val="both"/>
        <w:rPr>
          <w:szCs w:val="26"/>
        </w:rPr>
      </w:pPr>
      <w:r w:rsidRPr="00CD4BB3">
        <w:rPr>
          <w:szCs w:val="26"/>
        </w:rPr>
        <w:t>Произошло пополнение казны муниципального образования движимым и недв</w:t>
      </w:r>
      <w:r w:rsidRPr="00CD4BB3">
        <w:rPr>
          <w:szCs w:val="26"/>
        </w:rPr>
        <w:t>и</w:t>
      </w:r>
      <w:r w:rsidRPr="00CD4BB3">
        <w:rPr>
          <w:szCs w:val="26"/>
        </w:rPr>
        <w:t>жимым имуществом балансовой стоимостью 5681 тыс. рублей:</w:t>
      </w:r>
    </w:p>
    <w:p w:rsidR="00417A42" w:rsidRPr="00CD4BB3" w:rsidRDefault="00417A42" w:rsidP="00417A42">
      <w:pPr>
        <w:ind w:left="0" w:firstLine="709"/>
        <w:jc w:val="both"/>
        <w:rPr>
          <w:szCs w:val="26"/>
        </w:rPr>
      </w:pPr>
      <w:r w:rsidRPr="00CD4BB3">
        <w:rPr>
          <w:szCs w:val="26"/>
        </w:rPr>
        <w:t>- транспортные средства (автобус для перевозки детей) балансовой стоимостью 1195 тыс. рублей;</w:t>
      </w:r>
    </w:p>
    <w:p w:rsidR="00417A42" w:rsidRPr="00CD4BB3" w:rsidRDefault="00417A42" w:rsidP="00417A42">
      <w:pPr>
        <w:ind w:left="0" w:firstLine="709"/>
        <w:jc w:val="both"/>
        <w:rPr>
          <w:szCs w:val="26"/>
        </w:rPr>
      </w:pPr>
      <w:r w:rsidRPr="00CD4BB3">
        <w:rPr>
          <w:szCs w:val="26"/>
        </w:rPr>
        <w:t>- здания котельных и теплотрассы (Новопесчанская и Новосельская), котельное оборудование общей балансовой стоимостью 3090 тыс. рублей;</w:t>
      </w:r>
    </w:p>
    <w:p w:rsidR="00417A42" w:rsidRPr="00CD4BB3" w:rsidRDefault="00417A42" w:rsidP="00417A42">
      <w:pPr>
        <w:ind w:left="0" w:firstLine="709"/>
        <w:jc w:val="both"/>
        <w:rPr>
          <w:szCs w:val="26"/>
        </w:rPr>
      </w:pPr>
      <w:r w:rsidRPr="00CD4BB3">
        <w:rPr>
          <w:szCs w:val="26"/>
        </w:rPr>
        <w:t>- оборудование, оргтехника, спортинвентарь общей балансовой стоимостью 1396 тыс. рублей.</w:t>
      </w:r>
    </w:p>
    <w:p w:rsidR="00417A42" w:rsidRPr="00CD4BB3" w:rsidRDefault="00417A42" w:rsidP="00417A42">
      <w:pPr>
        <w:ind w:left="0" w:firstLine="709"/>
        <w:jc w:val="both"/>
        <w:rPr>
          <w:szCs w:val="26"/>
        </w:rPr>
      </w:pPr>
      <w:r w:rsidRPr="00CD4BB3">
        <w:rPr>
          <w:szCs w:val="26"/>
        </w:rPr>
        <w:t>Легковые автомобили марки УАЗ получили из края Новоандреевский и Партиза</w:t>
      </w:r>
      <w:r w:rsidRPr="00CD4BB3">
        <w:rPr>
          <w:szCs w:val="26"/>
        </w:rPr>
        <w:t>н</w:t>
      </w:r>
      <w:r w:rsidRPr="00CD4BB3">
        <w:rPr>
          <w:szCs w:val="26"/>
        </w:rPr>
        <w:t>ский сельсоветы.</w:t>
      </w:r>
    </w:p>
    <w:p w:rsidR="00417A42" w:rsidRPr="00CD4BB3" w:rsidRDefault="00417A42" w:rsidP="00417A42">
      <w:pPr>
        <w:ind w:left="0" w:firstLine="709"/>
        <w:jc w:val="both"/>
        <w:rPr>
          <w:color w:val="000000"/>
          <w:szCs w:val="26"/>
        </w:rPr>
      </w:pPr>
      <w:r w:rsidRPr="00CD4BB3">
        <w:rPr>
          <w:szCs w:val="26"/>
        </w:rPr>
        <w:t>В реестр муниципального имущества внесены три земельных участка, общей к</w:t>
      </w:r>
      <w:r w:rsidRPr="00CD4BB3">
        <w:rPr>
          <w:szCs w:val="26"/>
        </w:rPr>
        <w:t>а</w:t>
      </w:r>
      <w:r w:rsidRPr="00CD4BB3">
        <w:rPr>
          <w:szCs w:val="26"/>
        </w:rPr>
        <w:t>дастровой стоимостью 233,8 тыс. рублей</w:t>
      </w:r>
      <w:r w:rsidRPr="00CD4BB3">
        <w:rPr>
          <w:color w:val="000000"/>
          <w:szCs w:val="26"/>
        </w:rPr>
        <w:t>.</w:t>
      </w:r>
    </w:p>
    <w:p w:rsidR="00417A42" w:rsidRDefault="00417A42" w:rsidP="00417A42">
      <w:pPr>
        <w:ind w:left="0" w:firstLine="0"/>
        <w:jc w:val="center"/>
        <w:rPr>
          <w:b/>
          <w:i/>
          <w:szCs w:val="26"/>
        </w:rPr>
      </w:pPr>
    </w:p>
    <w:p w:rsidR="00417A42" w:rsidRPr="00F85429" w:rsidRDefault="00417A42" w:rsidP="00417A42">
      <w:pPr>
        <w:ind w:left="0" w:firstLine="0"/>
        <w:jc w:val="center"/>
        <w:rPr>
          <w:b/>
          <w:i/>
          <w:szCs w:val="26"/>
        </w:rPr>
      </w:pPr>
      <w:r w:rsidRPr="00F85429">
        <w:rPr>
          <w:b/>
          <w:i/>
          <w:szCs w:val="26"/>
        </w:rPr>
        <w:t xml:space="preserve">Труд, социальное партнерство и </w:t>
      </w:r>
      <w:r w:rsidRPr="00F85429">
        <w:rPr>
          <w:b/>
          <w:i/>
          <w:color w:val="000000"/>
          <w:szCs w:val="26"/>
        </w:rPr>
        <w:t>межведомственно</w:t>
      </w:r>
      <w:r>
        <w:rPr>
          <w:b/>
          <w:i/>
          <w:color w:val="000000"/>
          <w:szCs w:val="26"/>
        </w:rPr>
        <w:t>е</w:t>
      </w:r>
      <w:r w:rsidRPr="00F85429">
        <w:rPr>
          <w:b/>
          <w:i/>
          <w:color w:val="000000"/>
          <w:szCs w:val="26"/>
        </w:rPr>
        <w:t xml:space="preserve"> взаимодействи</w:t>
      </w:r>
      <w:r>
        <w:rPr>
          <w:b/>
          <w:i/>
          <w:color w:val="000000"/>
          <w:szCs w:val="26"/>
        </w:rPr>
        <w:t>е</w:t>
      </w:r>
    </w:p>
    <w:p w:rsidR="00417A42" w:rsidRPr="00CD4BB3" w:rsidRDefault="00417A42" w:rsidP="00417A42">
      <w:pPr>
        <w:shd w:val="clear" w:color="auto" w:fill="FFFFFF"/>
        <w:ind w:left="0" w:firstLine="709"/>
        <w:jc w:val="both"/>
        <w:rPr>
          <w:spacing w:val="-4"/>
          <w:szCs w:val="26"/>
        </w:rPr>
      </w:pPr>
      <w:r w:rsidRPr="00CD4BB3">
        <w:rPr>
          <w:spacing w:val="-4"/>
          <w:szCs w:val="26"/>
        </w:rPr>
        <w:t>По-прежнему на постоянном контроле находятся вопросы с обеспечения без</w:t>
      </w:r>
      <w:r w:rsidRPr="00CD4BB3">
        <w:rPr>
          <w:spacing w:val="-4"/>
          <w:szCs w:val="26"/>
        </w:rPr>
        <w:t>о</w:t>
      </w:r>
      <w:r w:rsidRPr="00CD4BB3">
        <w:rPr>
          <w:spacing w:val="-4"/>
          <w:szCs w:val="26"/>
        </w:rPr>
        <w:t>пасных условий труда в организациях района. Реализуется муниципальная програ</w:t>
      </w:r>
      <w:r w:rsidRPr="00CD4BB3">
        <w:rPr>
          <w:spacing w:val="-4"/>
          <w:szCs w:val="26"/>
        </w:rPr>
        <w:t>м</w:t>
      </w:r>
      <w:r w:rsidRPr="00CD4BB3">
        <w:rPr>
          <w:spacing w:val="-4"/>
          <w:szCs w:val="26"/>
        </w:rPr>
        <w:t xml:space="preserve">ма «Улучшение условий и охраны труда в Бурлинском районе на 2015 </w:t>
      </w:r>
      <w:r w:rsidRPr="00CD4BB3">
        <w:t xml:space="preserve">– </w:t>
      </w:r>
      <w:r w:rsidRPr="00CD4BB3">
        <w:rPr>
          <w:spacing w:val="-4"/>
          <w:szCs w:val="26"/>
        </w:rPr>
        <w:t>2020 г</w:t>
      </w:r>
      <w:r w:rsidRPr="00CD4BB3">
        <w:rPr>
          <w:spacing w:val="-4"/>
          <w:szCs w:val="26"/>
        </w:rPr>
        <w:t>о</w:t>
      </w:r>
      <w:r w:rsidRPr="00CD4BB3">
        <w:rPr>
          <w:spacing w:val="-4"/>
          <w:szCs w:val="26"/>
        </w:rPr>
        <w:t>ды».</w:t>
      </w:r>
    </w:p>
    <w:p w:rsidR="00417A42" w:rsidRPr="00CD4BB3" w:rsidRDefault="00417A42" w:rsidP="00417A42">
      <w:pPr>
        <w:shd w:val="clear" w:color="auto" w:fill="FFFFFF"/>
        <w:ind w:left="0" w:firstLine="709"/>
        <w:jc w:val="both"/>
        <w:rPr>
          <w:szCs w:val="26"/>
        </w:rPr>
      </w:pPr>
      <w:r w:rsidRPr="00CD4BB3">
        <w:rPr>
          <w:szCs w:val="26"/>
        </w:rPr>
        <w:t>В 2019 году проведены 5 заседаний районной межведомственной комиссии по охране труда, на которых рассмотрены 15 вопросов.</w:t>
      </w:r>
    </w:p>
    <w:p w:rsidR="00417A42" w:rsidRPr="00CD4BB3" w:rsidRDefault="00417A42" w:rsidP="00417A42">
      <w:pPr>
        <w:shd w:val="clear" w:color="auto" w:fill="FFFFFF"/>
        <w:ind w:left="0" w:firstLine="709"/>
        <w:jc w:val="both"/>
        <w:rPr>
          <w:szCs w:val="26"/>
        </w:rPr>
      </w:pPr>
      <w:r w:rsidRPr="00CD4BB3">
        <w:rPr>
          <w:szCs w:val="26"/>
        </w:rPr>
        <w:t>Отраслевой службой Администрации района производственному сектору пост</w:t>
      </w:r>
      <w:r w:rsidRPr="00CD4BB3">
        <w:rPr>
          <w:szCs w:val="26"/>
        </w:rPr>
        <w:t>о</w:t>
      </w:r>
      <w:r w:rsidRPr="00CD4BB3">
        <w:rPr>
          <w:szCs w:val="26"/>
        </w:rPr>
        <w:t>янно оказывается необходимая методическая помощь, в том числе предприятиям сел</w:t>
      </w:r>
      <w:r w:rsidRPr="00CD4BB3">
        <w:rPr>
          <w:szCs w:val="26"/>
        </w:rPr>
        <w:t>ь</w:t>
      </w:r>
      <w:r w:rsidRPr="00CD4BB3">
        <w:rPr>
          <w:szCs w:val="26"/>
        </w:rPr>
        <w:t>ского хозяйства по разработке и подбору необходимых документов (инструкции, мет</w:t>
      </w:r>
      <w:r w:rsidRPr="00CD4BB3">
        <w:rPr>
          <w:szCs w:val="26"/>
        </w:rPr>
        <w:t>о</w:t>
      </w:r>
      <w:r w:rsidRPr="00CD4BB3">
        <w:rPr>
          <w:szCs w:val="26"/>
        </w:rPr>
        <w:t>дическая л</w:t>
      </w:r>
      <w:r w:rsidRPr="00CD4BB3">
        <w:rPr>
          <w:szCs w:val="26"/>
        </w:rPr>
        <w:t>и</w:t>
      </w:r>
      <w:r w:rsidRPr="00CD4BB3">
        <w:rPr>
          <w:szCs w:val="26"/>
        </w:rPr>
        <w:t>тература и т.д.).</w:t>
      </w:r>
    </w:p>
    <w:p w:rsidR="00417A42" w:rsidRPr="00CD4BB3" w:rsidRDefault="00417A42" w:rsidP="00417A42">
      <w:pPr>
        <w:shd w:val="clear" w:color="auto" w:fill="FFFFFF"/>
        <w:ind w:left="0" w:firstLine="709"/>
        <w:jc w:val="both"/>
        <w:rPr>
          <w:szCs w:val="26"/>
        </w:rPr>
      </w:pPr>
      <w:r w:rsidRPr="00CD4BB3">
        <w:rPr>
          <w:szCs w:val="26"/>
        </w:rPr>
        <w:t>В апреле и июле 2019 года представителями ООО «</w:t>
      </w:r>
      <w:proofErr w:type="spellStart"/>
      <w:r w:rsidRPr="00CD4BB3">
        <w:rPr>
          <w:szCs w:val="26"/>
        </w:rPr>
        <w:t>Байон</w:t>
      </w:r>
      <w:proofErr w:type="spellEnd"/>
      <w:r w:rsidRPr="00CD4BB3">
        <w:rPr>
          <w:szCs w:val="26"/>
        </w:rPr>
        <w:t>» в районе был орган</w:t>
      </w:r>
      <w:r w:rsidRPr="00CD4BB3">
        <w:rPr>
          <w:szCs w:val="26"/>
        </w:rPr>
        <w:t>и</w:t>
      </w:r>
      <w:r w:rsidRPr="00CD4BB3">
        <w:rPr>
          <w:szCs w:val="26"/>
        </w:rPr>
        <w:t>зован семинар по охране труда и изменениям в законодательстве. В течение года рук</w:t>
      </w:r>
      <w:r w:rsidRPr="00CD4BB3">
        <w:rPr>
          <w:szCs w:val="26"/>
        </w:rPr>
        <w:t>о</w:t>
      </w:r>
      <w:r w:rsidRPr="00CD4BB3">
        <w:rPr>
          <w:szCs w:val="26"/>
        </w:rPr>
        <w:t>водители и специалисты района проходили дистанционное обучение по охране труда и пожарной безопасности. В результате количество обученных в 2019 году составило 37 человек, все руководители и специалисты по охране труда в районе имеют дейс</w:t>
      </w:r>
      <w:r w:rsidRPr="00CD4BB3">
        <w:rPr>
          <w:szCs w:val="26"/>
        </w:rPr>
        <w:t>т</w:t>
      </w:r>
      <w:r w:rsidRPr="00CD4BB3">
        <w:rPr>
          <w:szCs w:val="26"/>
        </w:rPr>
        <w:t>вующие удостоверения по о</w:t>
      </w:r>
      <w:r w:rsidRPr="00CD4BB3">
        <w:rPr>
          <w:szCs w:val="26"/>
        </w:rPr>
        <w:t>х</w:t>
      </w:r>
      <w:r w:rsidRPr="00CD4BB3">
        <w:rPr>
          <w:szCs w:val="26"/>
        </w:rPr>
        <w:t>ране труда и пожарной безопасности.</w:t>
      </w:r>
    </w:p>
    <w:p w:rsidR="00417A42" w:rsidRPr="00CD4BB3" w:rsidRDefault="00417A42" w:rsidP="00417A42">
      <w:pPr>
        <w:shd w:val="clear" w:color="auto" w:fill="FFFFFF"/>
        <w:ind w:left="0" w:firstLine="709"/>
        <w:jc w:val="both"/>
        <w:rPr>
          <w:szCs w:val="26"/>
        </w:rPr>
      </w:pPr>
      <w:r w:rsidRPr="00CD4BB3">
        <w:rPr>
          <w:szCs w:val="26"/>
        </w:rPr>
        <w:lastRenderedPageBreak/>
        <w:t>В период 2019 года на территории района не зарегистрировано случаев произво</w:t>
      </w:r>
      <w:r w:rsidRPr="00CD4BB3">
        <w:rPr>
          <w:szCs w:val="26"/>
        </w:rPr>
        <w:t>д</w:t>
      </w:r>
      <w:r w:rsidRPr="00CD4BB3">
        <w:rPr>
          <w:szCs w:val="26"/>
        </w:rPr>
        <w:t xml:space="preserve">ственного травматизма. </w:t>
      </w:r>
    </w:p>
    <w:p w:rsidR="00417A42" w:rsidRPr="00CD4BB3" w:rsidRDefault="00417A42" w:rsidP="00417A42">
      <w:pPr>
        <w:shd w:val="clear" w:color="auto" w:fill="FFFFFF"/>
        <w:ind w:left="0" w:firstLine="709"/>
        <w:jc w:val="both"/>
        <w:rPr>
          <w:szCs w:val="26"/>
        </w:rPr>
      </w:pPr>
      <w:r w:rsidRPr="00CD4BB3">
        <w:rPr>
          <w:szCs w:val="26"/>
        </w:rPr>
        <w:t>В рамках социального партнерства в районе действовало Соглашение между р</w:t>
      </w:r>
      <w:r w:rsidRPr="00CD4BB3">
        <w:rPr>
          <w:szCs w:val="26"/>
        </w:rPr>
        <w:t>а</w:t>
      </w:r>
      <w:r w:rsidRPr="00CD4BB3">
        <w:rPr>
          <w:szCs w:val="26"/>
        </w:rPr>
        <w:t>ботодателями, профсоюзами и исполнительными органами местного самоуправления Бурлинского района на 2017-2019 годы. В целом условия Соглашения выполняются, дост</w:t>
      </w:r>
      <w:r w:rsidRPr="00CD4BB3">
        <w:rPr>
          <w:szCs w:val="26"/>
        </w:rPr>
        <w:t>и</w:t>
      </w:r>
      <w:r w:rsidRPr="00CD4BB3">
        <w:rPr>
          <w:szCs w:val="26"/>
        </w:rPr>
        <w:t>гаются поставленные цели.</w:t>
      </w:r>
    </w:p>
    <w:p w:rsidR="00417A42" w:rsidRPr="00CD4BB3" w:rsidRDefault="00417A42" w:rsidP="00417A42">
      <w:pPr>
        <w:shd w:val="clear" w:color="auto" w:fill="FFFFFF"/>
        <w:ind w:left="0" w:firstLine="709"/>
        <w:jc w:val="both"/>
        <w:rPr>
          <w:szCs w:val="26"/>
        </w:rPr>
      </w:pPr>
      <w:r w:rsidRPr="00CD4BB3">
        <w:rPr>
          <w:szCs w:val="26"/>
        </w:rPr>
        <w:t>Согласно индикативным показателям Соглашения уровень официально зарегис</w:t>
      </w:r>
      <w:r w:rsidRPr="00CD4BB3">
        <w:rPr>
          <w:szCs w:val="26"/>
        </w:rPr>
        <w:t>т</w:t>
      </w:r>
      <w:r w:rsidRPr="00CD4BB3">
        <w:rPr>
          <w:szCs w:val="26"/>
        </w:rPr>
        <w:t>рированной безработицы к трудоспособному населению на 31.12.2019 год не превысил  5,0% и составил 4,5%.</w:t>
      </w:r>
    </w:p>
    <w:p w:rsidR="00417A42" w:rsidRPr="00CD4BB3" w:rsidRDefault="00417A42" w:rsidP="00417A42">
      <w:pPr>
        <w:ind w:left="0" w:firstLine="709"/>
        <w:jc w:val="both"/>
        <w:rPr>
          <w:szCs w:val="26"/>
        </w:rPr>
      </w:pPr>
      <w:r w:rsidRPr="00CD4BB3">
        <w:rPr>
          <w:szCs w:val="26"/>
        </w:rPr>
        <w:t>В течение 2019 года функционировала рабочая группа по снижению неформал</w:t>
      </w:r>
      <w:r w:rsidRPr="00CD4BB3">
        <w:rPr>
          <w:szCs w:val="26"/>
        </w:rPr>
        <w:t>ь</w:t>
      </w:r>
      <w:r w:rsidRPr="00CD4BB3">
        <w:rPr>
          <w:szCs w:val="26"/>
        </w:rPr>
        <w:t>ной занятости, легализации заработной платы, повышению собираемости страховых взносов во внебюджетные фонды. На заседания рабочей группы приглашались работ</w:t>
      </w:r>
      <w:r w:rsidRPr="00CD4BB3">
        <w:rPr>
          <w:szCs w:val="26"/>
        </w:rPr>
        <w:t>о</w:t>
      </w:r>
      <w:r w:rsidRPr="00CD4BB3">
        <w:rPr>
          <w:szCs w:val="26"/>
        </w:rPr>
        <w:t>датели, н</w:t>
      </w:r>
      <w:r w:rsidRPr="00CD4BB3">
        <w:rPr>
          <w:szCs w:val="26"/>
        </w:rPr>
        <w:t>а</w:t>
      </w:r>
      <w:r w:rsidRPr="00CD4BB3">
        <w:rPr>
          <w:szCs w:val="26"/>
        </w:rPr>
        <w:t>рушившие трудовое законодательство в части не заключения (ненадлежащего заключения) трудовых договоров с работниками и в части увольнения работника пре</w:t>
      </w:r>
      <w:r w:rsidRPr="00CD4BB3">
        <w:rPr>
          <w:szCs w:val="26"/>
        </w:rPr>
        <w:t>д</w:t>
      </w:r>
      <w:r w:rsidRPr="00CD4BB3">
        <w:rPr>
          <w:szCs w:val="26"/>
        </w:rPr>
        <w:t>пенсионного возраста. В результате работы по снижению неформальной занятости в т</w:t>
      </w:r>
      <w:r w:rsidRPr="00CD4BB3">
        <w:rPr>
          <w:szCs w:val="26"/>
        </w:rPr>
        <w:t>е</w:t>
      </w:r>
      <w:r w:rsidRPr="00CD4BB3">
        <w:rPr>
          <w:szCs w:val="26"/>
        </w:rPr>
        <w:t>чение года  заключены: 42 трудовых договора с работниками, с которыми они ранее не были заключены, 98 дополнительных соглашений о внесении изменений в трудовые д</w:t>
      </w:r>
      <w:r w:rsidRPr="00CD4BB3">
        <w:rPr>
          <w:szCs w:val="26"/>
        </w:rPr>
        <w:t>о</w:t>
      </w:r>
      <w:r w:rsidRPr="00CD4BB3">
        <w:rPr>
          <w:szCs w:val="26"/>
        </w:rPr>
        <w:t>говоры, 8 граждан зарегистрировались как ИП и КФХ.</w:t>
      </w:r>
    </w:p>
    <w:p w:rsidR="00417A42" w:rsidRPr="00CD4BB3" w:rsidRDefault="00417A42" w:rsidP="00417A42">
      <w:pPr>
        <w:shd w:val="clear" w:color="auto" w:fill="FFFFFF"/>
        <w:ind w:left="0" w:firstLine="709"/>
        <w:jc w:val="both"/>
        <w:rPr>
          <w:szCs w:val="26"/>
        </w:rPr>
      </w:pPr>
      <w:r w:rsidRPr="00CD4BB3">
        <w:rPr>
          <w:szCs w:val="26"/>
        </w:rPr>
        <w:t>Осуществлялась контрольная  работа по заключению и уведомительной регистр</w:t>
      </w:r>
      <w:r w:rsidRPr="00CD4BB3">
        <w:rPr>
          <w:szCs w:val="26"/>
        </w:rPr>
        <w:t>а</w:t>
      </w:r>
      <w:r w:rsidRPr="00CD4BB3">
        <w:rPr>
          <w:szCs w:val="26"/>
        </w:rPr>
        <w:t>ции коллективных договоров, в результате которой по итогам года 95,9% работающих было охвачено коллективными договорами, а за  год были заключены договоры в вос</w:t>
      </w:r>
      <w:r w:rsidRPr="00CD4BB3">
        <w:rPr>
          <w:szCs w:val="26"/>
        </w:rPr>
        <w:t>ь</w:t>
      </w:r>
      <w:r w:rsidRPr="00CD4BB3">
        <w:rPr>
          <w:szCs w:val="26"/>
        </w:rPr>
        <w:t>ми организац</w:t>
      </w:r>
      <w:r w:rsidRPr="00CD4BB3">
        <w:rPr>
          <w:szCs w:val="26"/>
        </w:rPr>
        <w:t>и</w:t>
      </w:r>
      <w:r w:rsidRPr="00CD4BB3">
        <w:rPr>
          <w:szCs w:val="26"/>
        </w:rPr>
        <w:t>ях.</w:t>
      </w:r>
    </w:p>
    <w:p w:rsidR="00417A42" w:rsidRPr="00CD4BB3" w:rsidRDefault="00417A42" w:rsidP="00417A42">
      <w:pPr>
        <w:shd w:val="clear" w:color="auto" w:fill="FFFFFF"/>
        <w:ind w:left="0" w:firstLine="709"/>
        <w:jc w:val="both"/>
        <w:rPr>
          <w:szCs w:val="26"/>
        </w:rPr>
      </w:pPr>
      <w:r w:rsidRPr="00CD4BB3">
        <w:rPr>
          <w:szCs w:val="26"/>
        </w:rPr>
        <w:t>В целях выполнения требований ФЗ №181 от 24.11.1995 г. «О социальной з</w:t>
      </w:r>
      <w:r w:rsidRPr="00CD4BB3">
        <w:rPr>
          <w:szCs w:val="26"/>
        </w:rPr>
        <w:t>а</w:t>
      </w:r>
      <w:r w:rsidRPr="00CD4BB3">
        <w:rPr>
          <w:szCs w:val="26"/>
        </w:rPr>
        <w:t>щите инвалидов РФ» в районе была образована и действовала межведомственная комиссия по повышению уровня занятости инвалидов, которой проведены 4 зас</w:t>
      </w:r>
      <w:r w:rsidRPr="00CD4BB3">
        <w:rPr>
          <w:szCs w:val="26"/>
        </w:rPr>
        <w:t>е</w:t>
      </w:r>
      <w:r w:rsidRPr="00CD4BB3">
        <w:rPr>
          <w:szCs w:val="26"/>
        </w:rPr>
        <w:t>дания, утверждена «дорожная карта» по повышению уровня занятости инвалидов трудоспособного возра</w:t>
      </w:r>
      <w:r w:rsidRPr="00CD4BB3">
        <w:rPr>
          <w:szCs w:val="26"/>
        </w:rPr>
        <w:t>с</w:t>
      </w:r>
      <w:r w:rsidRPr="00CD4BB3">
        <w:rPr>
          <w:szCs w:val="26"/>
        </w:rPr>
        <w:t>та в 2019 г</w:t>
      </w:r>
      <w:r w:rsidRPr="00CD4BB3">
        <w:rPr>
          <w:szCs w:val="26"/>
        </w:rPr>
        <w:t>о</w:t>
      </w:r>
      <w:r w:rsidRPr="00CD4BB3">
        <w:rPr>
          <w:szCs w:val="26"/>
        </w:rPr>
        <w:t xml:space="preserve">ду в Бурлинском районе. </w:t>
      </w:r>
    </w:p>
    <w:p w:rsidR="00417A42" w:rsidRPr="00CD4BB3" w:rsidRDefault="00417A42" w:rsidP="00417A42">
      <w:pPr>
        <w:shd w:val="clear" w:color="auto" w:fill="FFFFFF"/>
        <w:ind w:left="0" w:firstLine="709"/>
        <w:jc w:val="both"/>
        <w:rPr>
          <w:szCs w:val="26"/>
        </w:rPr>
      </w:pPr>
      <w:r w:rsidRPr="00CD4BB3">
        <w:rPr>
          <w:szCs w:val="26"/>
        </w:rPr>
        <w:t>В целях выполнения индикативных показателей трехстороннего Соглашения в период года в районе необходимо было трудоустроить 21 инвалида трудоспособного возраста, а фактически их трудоустройство с 01.01.2019 года составило 32 чел</w:t>
      </w:r>
      <w:r w:rsidRPr="00CD4BB3">
        <w:rPr>
          <w:szCs w:val="26"/>
        </w:rPr>
        <w:t>о</w:t>
      </w:r>
      <w:r w:rsidRPr="00CD4BB3">
        <w:rPr>
          <w:szCs w:val="26"/>
        </w:rPr>
        <w:t>века</w:t>
      </w:r>
    </w:p>
    <w:p w:rsidR="00417A42" w:rsidRDefault="00417A42" w:rsidP="00417A42">
      <w:pPr>
        <w:shd w:val="clear" w:color="auto" w:fill="FFFFFF"/>
        <w:ind w:left="0" w:firstLine="709"/>
        <w:jc w:val="both"/>
        <w:rPr>
          <w:szCs w:val="26"/>
        </w:rPr>
      </w:pPr>
      <w:r w:rsidRPr="00CD4BB3">
        <w:rPr>
          <w:szCs w:val="26"/>
        </w:rPr>
        <w:t>В 2019 году осуществлялась плановая поставка информации о мерах социальной защиты (поддержки) в единую государственную информацию систему социального обеспечения (ЕГИССО). В итоге всего успешно загружен 2231 факт назначения м</w:t>
      </w:r>
      <w:r w:rsidRPr="00CD4BB3">
        <w:rPr>
          <w:szCs w:val="26"/>
        </w:rPr>
        <w:t>е</w:t>
      </w:r>
      <w:r w:rsidRPr="00CD4BB3">
        <w:rPr>
          <w:szCs w:val="26"/>
        </w:rPr>
        <w:t xml:space="preserve">ры социальной поддержки 1172 получателям, </w:t>
      </w:r>
      <w:r>
        <w:rPr>
          <w:szCs w:val="26"/>
        </w:rPr>
        <w:t>включая:</w:t>
      </w:r>
    </w:p>
    <w:p w:rsidR="00417A42" w:rsidRPr="00F85429" w:rsidRDefault="00417A42" w:rsidP="00417A42">
      <w:pPr>
        <w:shd w:val="clear" w:color="auto" w:fill="FFFFFF"/>
        <w:ind w:left="0" w:firstLine="709"/>
        <w:jc w:val="both"/>
        <w:rPr>
          <w:szCs w:val="26"/>
        </w:rPr>
      </w:pPr>
      <w:r>
        <w:rPr>
          <w:szCs w:val="26"/>
        </w:rPr>
        <w:t>- ежемесячную доплату</w:t>
      </w:r>
      <w:r w:rsidRPr="00F85429">
        <w:rPr>
          <w:szCs w:val="26"/>
        </w:rPr>
        <w:t xml:space="preserve"> к пенсии муниципальных служащих;</w:t>
      </w:r>
    </w:p>
    <w:p w:rsidR="00417A42" w:rsidRPr="00F85429" w:rsidRDefault="00417A42" w:rsidP="00417A42">
      <w:pPr>
        <w:shd w:val="clear" w:color="auto" w:fill="FFFFFF"/>
        <w:ind w:left="0" w:firstLine="709"/>
        <w:jc w:val="both"/>
        <w:rPr>
          <w:szCs w:val="26"/>
        </w:rPr>
      </w:pPr>
      <w:r w:rsidRPr="00F85429">
        <w:rPr>
          <w:szCs w:val="26"/>
        </w:rPr>
        <w:t>- обеспечение жильем или улучшение жилищных условий молодых семей, сп</w:t>
      </w:r>
      <w:r w:rsidRPr="00F85429">
        <w:rPr>
          <w:szCs w:val="26"/>
        </w:rPr>
        <w:t>е</w:t>
      </w:r>
      <w:r w:rsidRPr="00F85429">
        <w:rPr>
          <w:szCs w:val="26"/>
        </w:rPr>
        <w:t>циал</w:t>
      </w:r>
      <w:r w:rsidRPr="00F85429">
        <w:rPr>
          <w:szCs w:val="26"/>
        </w:rPr>
        <w:t>и</w:t>
      </w:r>
      <w:r w:rsidRPr="00F85429">
        <w:rPr>
          <w:szCs w:val="26"/>
        </w:rPr>
        <w:t>стов;</w:t>
      </w:r>
    </w:p>
    <w:p w:rsidR="00417A42" w:rsidRPr="00F85429" w:rsidRDefault="00417A42" w:rsidP="00417A42">
      <w:pPr>
        <w:shd w:val="clear" w:color="auto" w:fill="FFFFFF"/>
        <w:ind w:left="0" w:firstLine="709"/>
        <w:jc w:val="both"/>
        <w:rPr>
          <w:szCs w:val="26"/>
        </w:rPr>
      </w:pPr>
      <w:r w:rsidRPr="00F85429">
        <w:rPr>
          <w:szCs w:val="26"/>
        </w:rPr>
        <w:t>- проведение летней оздоровительной кампании детей;</w:t>
      </w:r>
    </w:p>
    <w:p w:rsidR="00417A42" w:rsidRPr="00F85429" w:rsidRDefault="00417A42" w:rsidP="00417A42">
      <w:pPr>
        <w:shd w:val="clear" w:color="auto" w:fill="FFFFFF"/>
        <w:ind w:left="0" w:firstLine="709"/>
        <w:jc w:val="both"/>
        <w:rPr>
          <w:szCs w:val="26"/>
        </w:rPr>
      </w:pPr>
      <w:r w:rsidRPr="00F85429">
        <w:rPr>
          <w:szCs w:val="26"/>
        </w:rPr>
        <w:t>- компенсационные выплаты на питание обучающи</w:t>
      </w:r>
      <w:r>
        <w:rPr>
          <w:szCs w:val="26"/>
        </w:rPr>
        <w:t>мся</w:t>
      </w:r>
      <w:r w:rsidRPr="00F85429">
        <w:rPr>
          <w:szCs w:val="26"/>
        </w:rPr>
        <w:t xml:space="preserve"> в муниципальных общ</w:t>
      </w:r>
      <w:r w:rsidRPr="00F85429">
        <w:rPr>
          <w:szCs w:val="26"/>
        </w:rPr>
        <w:t>е</w:t>
      </w:r>
      <w:r w:rsidRPr="00F85429">
        <w:rPr>
          <w:szCs w:val="26"/>
        </w:rPr>
        <w:t>образова</w:t>
      </w:r>
      <w:r>
        <w:rPr>
          <w:szCs w:val="26"/>
        </w:rPr>
        <w:t>тельных организациях, нуждающим</w:t>
      </w:r>
      <w:r w:rsidRPr="00F85429">
        <w:rPr>
          <w:szCs w:val="26"/>
        </w:rPr>
        <w:t>ся в социальной поддержке;</w:t>
      </w:r>
    </w:p>
    <w:p w:rsidR="00417A42" w:rsidRPr="00F85429" w:rsidRDefault="00417A42" w:rsidP="00417A42">
      <w:pPr>
        <w:shd w:val="clear" w:color="auto" w:fill="FFFFFF"/>
        <w:ind w:left="0" w:firstLine="709"/>
        <w:jc w:val="both"/>
        <w:rPr>
          <w:szCs w:val="26"/>
        </w:rPr>
      </w:pPr>
      <w:r>
        <w:rPr>
          <w:szCs w:val="26"/>
        </w:rPr>
        <w:t>- компенсацию</w:t>
      </w:r>
      <w:r w:rsidRPr="00F85429">
        <w:rPr>
          <w:szCs w:val="26"/>
        </w:rPr>
        <w:t xml:space="preserve"> части платы, взимаемой с родителей за присмотр и уход за ребе</w:t>
      </w:r>
      <w:r w:rsidRPr="00F85429">
        <w:rPr>
          <w:szCs w:val="26"/>
        </w:rPr>
        <w:t>н</w:t>
      </w:r>
      <w:r w:rsidRPr="00F85429">
        <w:rPr>
          <w:szCs w:val="26"/>
        </w:rPr>
        <w:t>ком в образовательных организациях, реализующих образовательную программу д</w:t>
      </w:r>
      <w:r w:rsidRPr="00F85429">
        <w:rPr>
          <w:szCs w:val="26"/>
        </w:rPr>
        <w:t>о</w:t>
      </w:r>
      <w:r w:rsidRPr="00F85429">
        <w:rPr>
          <w:szCs w:val="26"/>
        </w:rPr>
        <w:t>школ</w:t>
      </w:r>
      <w:r w:rsidRPr="00F85429">
        <w:rPr>
          <w:szCs w:val="26"/>
        </w:rPr>
        <w:t>ь</w:t>
      </w:r>
      <w:r w:rsidRPr="00F85429">
        <w:rPr>
          <w:szCs w:val="26"/>
        </w:rPr>
        <w:t>ного образования;</w:t>
      </w:r>
    </w:p>
    <w:p w:rsidR="00417A42" w:rsidRPr="00F85429" w:rsidRDefault="00417A42" w:rsidP="00417A42">
      <w:pPr>
        <w:shd w:val="clear" w:color="auto" w:fill="FFFFFF"/>
        <w:ind w:left="0" w:firstLine="709"/>
        <w:jc w:val="both"/>
        <w:rPr>
          <w:szCs w:val="26"/>
        </w:rPr>
      </w:pPr>
      <w:r>
        <w:rPr>
          <w:szCs w:val="26"/>
        </w:rPr>
        <w:t>- выплату</w:t>
      </w:r>
      <w:r w:rsidRPr="00F85429">
        <w:rPr>
          <w:szCs w:val="26"/>
        </w:rPr>
        <w:t xml:space="preserve"> на содержание детей-сирот и детей, оставшихся без попечения родит</w:t>
      </w:r>
      <w:r w:rsidRPr="00F85429">
        <w:rPr>
          <w:szCs w:val="26"/>
        </w:rPr>
        <w:t>е</w:t>
      </w:r>
      <w:r w:rsidRPr="00F85429">
        <w:rPr>
          <w:szCs w:val="26"/>
        </w:rPr>
        <w:t>лей, в семье опекуна (попечителя), приемной семье (дети-сироты);</w:t>
      </w:r>
    </w:p>
    <w:p w:rsidR="00417A42" w:rsidRPr="00D17AC0" w:rsidRDefault="00417A42" w:rsidP="00417A42">
      <w:pPr>
        <w:shd w:val="clear" w:color="auto" w:fill="FFFFFF"/>
        <w:ind w:left="0" w:firstLine="709"/>
        <w:jc w:val="both"/>
        <w:rPr>
          <w:szCs w:val="26"/>
          <w:u w:val="single"/>
        </w:rPr>
      </w:pPr>
      <w:r w:rsidRPr="00F85429">
        <w:rPr>
          <w:szCs w:val="26"/>
        </w:rPr>
        <w:t>- ежемесячное вознаграждение приемным родителям за каждого приемного р</w:t>
      </w:r>
      <w:r w:rsidRPr="00F85429">
        <w:rPr>
          <w:szCs w:val="26"/>
        </w:rPr>
        <w:t>е</w:t>
      </w:r>
      <w:r w:rsidRPr="00F85429">
        <w:rPr>
          <w:szCs w:val="26"/>
        </w:rPr>
        <w:t>бенка.</w:t>
      </w:r>
    </w:p>
    <w:p w:rsidR="00417A42" w:rsidRPr="004D0441" w:rsidRDefault="00417A42" w:rsidP="00417A42">
      <w:pPr>
        <w:jc w:val="center"/>
        <w:rPr>
          <w:b/>
          <w:caps/>
          <w:color w:val="000000"/>
          <w:szCs w:val="26"/>
        </w:rPr>
      </w:pPr>
      <w:r w:rsidRPr="004D0441">
        <w:rPr>
          <w:b/>
          <w:caps/>
          <w:color w:val="000000"/>
          <w:szCs w:val="26"/>
        </w:rPr>
        <w:t>Агропромышленный комплекс района</w:t>
      </w:r>
    </w:p>
    <w:p w:rsidR="00417A42" w:rsidRPr="00CD4BB3" w:rsidRDefault="00417A42" w:rsidP="00417A42">
      <w:pPr>
        <w:ind w:left="0" w:firstLine="709"/>
        <w:contextualSpacing/>
        <w:jc w:val="both"/>
        <w:rPr>
          <w:color w:val="000000"/>
          <w:szCs w:val="26"/>
        </w:rPr>
      </w:pPr>
      <w:r w:rsidRPr="00CD4BB3">
        <w:rPr>
          <w:color w:val="000000"/>
          <w:szCs w:val="26"/>
        </w:rPr>
        <w:lastRenderedPageBreak/>
        <w:t>Сельскохозяйственное производство является одним из самых важных секторов экономики района, состояние и уровень развития которого во многом пред</w:t>
      </w:r>
      <w:r w:rsidRPr="00CD4BB3">
        <w:rPr>
          <w:color w:val="000000"/>
          <w:szCs w:val="26"/>
        </w:rPr>
        <w:t>о</w:t>
      </w:r>
      <w:r w:rsidRPr="00CD4BB3">
        <w:rPr>
          <w:color w:val="000000"/>
          <w:szCs w:val="26"/>
        </w:rPr>
        <w:t>пределяют социально-экономическую ситуацию в районе, оказывают непосредс</w:t>
      </w:r>
      <w:r w:rsidRPr="00CD4BB3">
        <w:rPr>
          <w:color w:val="000000"/>
          <w:szCs w:val="26"/>
        </w:rPr>
        <w:t>т</w:t>
      </w:r>
      <w:r w:rsidRPr="00CD4BB3">
        <w:rPr>
          <w:color w:val="000000"/>
          <w:szCs w:val="26"/>
        </w:rPr>
        <w:t>венное влияние на благополучие территории.</w:t>
      </w:r>
    </w:p>
    <w:p w:rsidR="00417A42" w:rsidRPr="00CD4BB3" w:rsidRDefault="00417A42" w:rsidP="00417A42">
      <w:pPr>
        <w:ind w:left="0" w:firstLine="709"/>
        <w:contextualSpacing/>
        <w:jc w:val="both"/>
        <w:rPr>
          <w:color w:val="000000"/>
          <w:szCs w:val="26"/>
        </w:rPr>
      </w:pPr>
      <w:r w:rsidRPr="00CD4BB3">
        <w:rPr>
          <w:color w:val="000000"/>
          <w:szCs w:val="26"/>
        </w:rPr>
        <w:t>Значимость отрасли сельского хозяйства заключается не только в эконом</w:t>
      </w:r>
      <w:r w:rsidRPr="00CD4BB3">
        <w:rPr>
          <w:color w:val="000000"/>
          <w:szCs w:val="26"/>
        </w:rPr>
        <w:t>и</w:t>
      </w:r>
      <w:r w:rsidRPr="00CD4BB3">
        <w:rPr>
          <w:color w:val="000000"/>
          <w:szCs w:val="26"/>
        </w:rPr>
        <w:t>ческой составляющей. Не менее важна и та огромная социальная роль, которую сельхозпре</w:t>
      </w:r>
      <w:r w:rsidRPr="00CD4BB3">
        <w:rPr>
          <w:color w:val="000000"/>
          <w:szCs w:val="26"/>
        </w:rPr>
        <w:t>д</w:t>
      </w:r>
      <w:r w:rsidRPr="00CD4BB3">
        <w:rPr>
          <w:color w:val="000000"/>
          <w:szCs w:val="26"/>
        </w:rPr>
        <w:t>приятия, особенно крупные, играют в жизни нашего района: обеспеч</w:t>
      </w:r>
      <w:r w:rsidRPr="00CD4BB3">
        <w:rPr>
          <w:color w:val="000000"/>
          <w:szCs w:val="26"/>
        </w:rPr>
        <w:t>и</w:t>
      </w:r>
      <w:r w:rsidRPr="00CD4BB3">
        <w:rPr>
          <w:color w:val="000000"/>
          <w:szCs w:val="26"/>
        </w:rPr>
        <w:t>вают население рабочими местами, снабжают производственной продукцией и при этом нередко пом</w:t>
      </w:r>
      <w:r w:rsidRPr="00CD4BB3">
        <w:rPr>
          <w:color w:val="000000"/>
          <w:szCs w:val="26"/>
        </w:rPr>
        <w:t>о</w:t>
      </w:r>
      <w:r w:rsidRPr="00CD4BB3">
        <w:rPr>
          <w:color w:val="000000"/>
          <w:szCs w:val="26"/>
        </w:rPr>
        <w:t>гают в решении вопросов местного значения на селе.</w:t>
      </w:r>
    </w:p>
    <w:p w:rsidR="00417A42" w:rsidRPr="00CD4BB3" w:rsidRDefault="00417A42" w:rsidP="00417A42">
      <w:pPr>
        <w:ind w:left="0" w:firstLine="709"/>
        <w:contextualSpacing/>
        <w:jc w:val="both"/>
        <w:rPr>
          <w:color w:val="000000"/>
          <w:szCs w:val="26"/>
        </w:rPr>
      </w:pPr>
      <w:r w:rsidRPr="00CD4BB3">
        <w:rPr>
          <w:color w:val="000000"/>
          <w:szCs w:val="26"/>
        </w:rPr>
        <w:t>К сожалению, количество занятых в сельском хозяйстве работников год от года снижается. в 2019 году оно сократилось на 93 человека и составило 483 рабо</w:t>
      </w:r>
      <w:r w:rsidRPr="00CD4BB3">
        <w:rPr>
          <w:color w:val="000000"/>
          <w:szCs w:val="26"/>
        </w:rPr>
        <w:t>т</w:t>
      </w:r>
      <w:r w:rsidRPr="00CD4BB3">
        <w:rPr>
          <w:color w:val="000000"/>
          <w:szCs w:val="26"/>
        </w:rPr>
        <w:t>ника, из которых 21 приходится на долю ИП и К(Ф)Х. Обеспеченность руководителями и сп</w:t>
      </w:r>
      <w:r w:rsidRPr="00CD4BB3">
        <w:rPr>
          <w:color w:val="000000"/>
          <w:szCs w:val="26"/>
        </w:rPr>
        <w:t>е</w:t>
      </w:r>
      <w:r w:rsidRPr="00CD4BB3">
        <w:rPr>
          <w:color w:val="000000"/>
          <w:szCs w:val="26"/>
        </w:rPr>
        <w:t>циалистами составило 80,8 %, что на 8 % ниже прошлогоднего.</w:t>
      </w:r>
    </w:p>
    <w:p w:rsidR="00417A42" w:rsidRPr="00CD4BB3" w:rsidRDefault="00417A42" w:rsidP="00417A42">
      <w:pPr>
        <w:ind w:left="0" w:firstLine="709"/>
        <w:contextualSpacing/>
        <w:jc w:val="both"/>
        <w:rPr>
          <w:color w:val="000000"/>
          <w:szCs w:val="26"/>
        </w:rPr>
      </w:pPr>
      <w:r w:rsidRPr="00CD4BB3">
        <w:rPr>
          <w:color w:val="000000"/>
          <w:szCs w:val="26"/>
        </w:rPr>
        <w:t>В то же время уровень среднемесячной заработной платы в отрасли увел</w:t>
      </w:r>
      <w:r w:rsidRPr="00CD4BB3">
        <w:rPr>
          <w:color w:val="000000"/>
          <w:szCs w:val="26"/>
        </w:rPr>
        <w:t>и</w:t>
      </w:r>
      <w:r w:rsidRPr="00CD4BB3">
        <w:rPr>
          <w:color w:val="000000"/>
          <w:szCs w:val="26"/>
        </w:rPr>
        <w:t>чился с 15360 рублей в 2018 году до 16162 рубля в 2019 году, или на 105,2 %.</w:t>
      </w:r>
    </w:p>
    <w:p w:rsidR="00417A42" w:rsidRPr="00CD4BB3" w:rsidRDefault="00417A42" w:rsidP="00417A42">
      <w:pPr>
        <w:ind w:left="0" w:firstLine="709"/>
        <w:contextualSpacing/>
        <w:jc w:val="both"/>
        <w:rPr>
          <w:color w:val="000000"/>
          <w:szCs w:val="26"/>
        </w:rPr>
      </w:pPr>
      <w:r w:rsidRPr="00CD4BB3">
        <w:rPr>
          <w:color w:val="000000"/>
          <w:szCs w:val="26"/>
        </w:rPr>
        <w:t>Факторы, которые препятствуют развитию и без того непростой для Кулунди</w:t>
      </w:r>
      <w:r w:rsidRPr="00CD4BB3">
        <w:rPr>
          <w:color w:val="000000"/>
          <w:szCs w:val="26"/>
        </w:rPr>
        <w:t>н</w:t>
      </w:r>
      <w:r w:rsidRPr="00CD4BB3">
        <w:rPr>
          <w:color w:val="000000"/>
          <w:szCs w:val="26"/>
        </w:rPr>
        <w:t>ской степи сельскохозяйственной отрасли остаются прежними: сложные кл</w:t>
      </w:r>
      <w:r w:rsidRPr="00CD4BB3">
        <w:rPr>
          <w:color w:val="000000"/>
          <w:szCs w:val="26"/>
        </w:rPr>
        <w:t>и</w:t>
      </w:r>
      <w:r w:rsidRPr="00CD4BB3">
        <w:rPr>
          <w:color w:val="000000"/>
          <w:szCs w:val="26"/>
        </w:rPr>
        <w:t>матические условия, удорожание энергоносителей, износ оборотных средств, н</w:t>
      </w:r>
      <w:r w:rsidRPr="00CD4BB3">
        <w:rPr>
          <w:color w:val="000000"/>
          <w:szCs w:val="26"/>
        </w:rPr>
        <w:t>е</w:t>
      </w:r>
      <w:r w:rsidRPr="00CD4BB3">
        <w:rPr>
          <w:color w:val="000000"/>
          <w:szCs w:val="26"/>
        </w:rPr>
        <w:t>достаток молодых кадров, а, как следствие, отсутствие преемственности, неустр</w:t>
      </w:r>
      <w:r w:rsidRPr="00CD4BB3">
        <w:rPr>
          <w:color w:val="000000"/>
          <w:szCs w:val="26"/>
        </w:rPr>
        <w:t>о</w:t>
      </w:r>
      <w:r w:rsidRPr="00CD4BB3">
        <w:rPr>
          <w:color w:val="000000"/>
          <w:szCs w:val="26"/>
        </w:rPr>
        <w:t>енность жилья в сельской местности, сезонность, неопределённость рынков сбыта и несовершенство системы ц</w:t>
      </w:r>
      <w:r w:rsidRPr="00CD4BB3">
        <w:rPr>
          <w:color w:val="000000"/>
          <w:szCs w:val="26"/>
        </w:rPr>
        <w:t>е</w:t>
      </w:r>
      <w:r w:rsidRPr="00CD4BB3">
        <w:rPr>
          <w:color w:val="000000"/>
          <w:szCs w:val="26"/>
        </w:rPr>
        <w:t xml:space="preserve">нообразования на сельскохозяйственную продукцию. </w:t>
      </w:r>
    </w:p>
    <w:p w:rsidR="00417A42" w:rsidRPr="00CD4BB3" w:rsidRDefault="00417A42" w:rsidP="00417A42">
      <w:pPr>
        <w:ind w:left="0" w:firstLine="709"/>
        <w:contextualSpacing/>
        <w:jc w:val="both"/>
        <w:rPr>
          <w:color w:val="000000"/>
          <w:szCs w:val="26"/>
        </w:rPr>
      </w:pPr>
      <w:r w:rsidRPr="00CD4BB3">
        <w:rPr>
          <w:color w:val="000000"/>
          <w:szCs w:val="26"/>
        </w:rPr>
        <w:t>Основу агропромышленного комплекса Бурлинского района составляют:</w:t>
      </w:r>
    </w:p>
    <w:p w:rsidR="00417A42" w:rsidRPr="00CD4BB3" w:rsidRDefault="00417A42" w:rsidP="00417A42">
      <w:pPr>
        <w:ind w:left="0" w:firstLine="709"/>
        <w:contextualSpacing/>
        <w:jc w:val="both"/>
        <w:rPr>
          <w:color w:val="000000"/>
          <w:szCs w:val="26"/>
        </w:rPr>
      </w:pPr>
      <w:r w:rsidRPr="00CD4BB3">
        <w:rPr>
          <w:color w:val="000000"/>
          <w:szCs w:val="26"/>
        </w:rPr>
        <w:t>- 4 крупных сельскохозяйственных предприятия;</w:t>
      </w:r>
    </w:p>
    <w:p w:rsidR="00417A42" w:rsidRPr="00CD4BB3" w:rsidRDefault="00417A42" w:rsidP="00417A42">
      <w:pPr>
        <w:ind w:left="0" w:firstLine="709"/>
        <w:contextualSpacing/>
        <w:jc w:val="both"/>
        <w:rPr>
          <w:color w:val="000000"/>
          <w:szCs w:val="26"/>
        </w:rPr>
      </w:pPr>
      <w:r w:rsidRPr="00CD4BB3">
        <w:rPr>
          <w:color w:val="000000"/>
          <w:szCs w:val="26"/>
        </w:rPr>
        <w:t>- 9  крестьянско-фермерских хозяйств.</w:t>
      </w:r>
    </w:p>
    <w:p w:rsidR="00417A42" w:rsidRPr="00CD4BB3" w:rsidRDefault="00417A42" w:rsidP="00417A42">
      <w:pPr>
        <w:ind w:left="0" w:firstLine="709"/>
        <w:contextualSpacing/>
        <w:jc w:val="both"/>
        <w:rPr>
          <w:color w:val="000000"/>
          <w:szCs w:val="26"/>
        </w:rPr>
      </w:pPr>
      <w:r w:rsidRPr="00CD4BB3">
        <w:rPr>
          <w:color w:val="000000"/>
          <w:szCs w:val="26"/>
        </w:rPr>
        <w:t>Основными направлениями деятельности в аграрном секторе являются растени</w:t>
      </w:r>
      <w:r w:rsidRPr="00CD4BB3">
        <w:rPr>
          <w:color w:val="000000"/>
          <w:szCs w:val="26"/>
        </w:rPr>
        <w:t>е</w:t>
      </w:r>
      <w:r w:rsidRPr="00CD4BB3">
        <w:rPr>
          <w:color w:val="000000"/>
          <w:szCs w:val="26"/>
        </w:rPr>
        <w:t>водство, мясное и молочное животноводство. Прошедший год не оправдал надежды и усилия наших крестьян на получение положительных результатов в связи с неблагопр</w:t>
      </w:r>
      <w:r w:rsidRPr="00CD4BB3">
        <w:rPr>
          <w:color w:val="000000"/>
          <w:szCs w:val="26"/>
        </w:rPr>
        <w:t>и</w:t>
      </w:r>
      <w:r w:rsidRPr="00CD4BB3">
        <w:rPr>
          <w:color w:val="000000"/>
          <w:szCs w:val="26"/>
        </w:rPr>
        <w:t xml:space="preserve">ятными погодными условиями и стал самым неблагополучным для </w:t>
      </w:r>
      <w:proofErr w:type="spellStart"/>
      <w:r w:rsidRPr="00CD4BB3">
        <w:rPr>
          <w:color w:val="000000"/>
          <w:szCs w:val="26"/>
        </w:rPr>
        <w:t>сельхозтоваропрои</w:t>
      </w:r>
      <w:r w:rsidRPr="00CD4BB3">
        <w:rPr>
          <w:color w:val="000000"/>
          <w:szCs w:val="26"/>
        </w:rPr>
        <w:t>з</w:t>
      </w:r>
      <w:r w:rsidRPr="00CD4BB3">
        <w:rPr>
          <w:color w:val="000000"/>
          <w:szCs w:val="26"/>
        </w:rPr>
        <w:t>водителей</w:t>
      </w:r>
      <w:proofErr w:type="spellEnd"/>
      <w:r w:rsidRPr="00CD4BB3">
        <w:rPr>
          <w:color w:val="000000"/>
          <w:szCs w:val="26"/>
        </w:rPr>
        <w:t xml:space="preserve"> за последний период. Отсюда и проблемы по выплате заработной платы, и</w:t>
      </w:r>
      <w:r w:rsidRPr="00CD4BB3">
        <w:rPr>
          <w:color w:val="000000"/>
          <w:szCs w:val="26"/>
        </w:rPr>
        <w:t>с</w:t>
      </w:r>
      <w:r w:rsidRPr="00CD4BB3">
        <w:rPr>
          <w:color w:val="000000"/>
          <w:szCs w:val="26"/>
        </w:rPr>
        <w:t>полнению налоговых обязательств, других обяз</w:t>
      </w:r>
      <w:r w:rsidRPr="00CD4BB3">
        <w:rPr>
          <w:color w:val="000000"/>
          <w:szCs w:val="26"/>
        </w:rPr>
        <w:t>а</w:t>
      </w:r>
      <w:r w:rsidRPr="00CD4BB3">
        <w:rPr>
          <w:color w:val="000000"/>
          <w:szCs w:val="26"/>
        </w:rPr>
        <w:t>тельных платежей, рост кредиторской задолженности, периодически возникающие сбои технологического процесса, и как следствие, определённая социальная н</w:t>
      </w:r>
      <w:r w:rsidRPr="00CD4BB3">
        <w:rPr>
          <w:color w:val="000000"/>
          <w:szCs w:val="26"/>
        </w:rPr>
        <w:t>а</w:t>
      </w:r>
      <w:r w:rsidRPr="00CD4BB3">
        <w:rPr>
          <w:color w:val="000000"/>
          <w:szCs w:val="26"/>
        </w:rPr>
        <w:t>пряжённость в коллективах работников.</w:t>
      </w:r>
    </w:p>
    <w:p w:rsidR="00417A42" w:rsidRPr="00CD4BB3" w:rsidRDefault="00417A42" w:rsidP="00417A42">
      <w:pPr>
        <w:ind w:left="0" w:firstLine="709"/>
        <w:contextualSpacing/>
        <w:jc w:val="both"/>
        <w:rPr>
          <w:color w:val="000000"/>
          <w:szCs w:val="26"/>
        </w:rPr>
      </w:pPr>
      <w:r w:rsidRPr="00CD4BB3">
        <w:rPr>
          <w:color w:val="000000"/>
          <w:szCs w:val="26"/>
        </w:rPr>
        <w:t>Несмотря на своевременное проведение весенне-полевых работ на площади 23527 гектаров, увеличение обрабатываемой площади пашни на 634 га по сравнению с пр</w:t>
      </w:r>
      <w:r w:rsidRPr="00CD4BB3">
        <w:rPr>
          <w:color w:val="000000"/>
          <w:szCs w:val="26"/>
        </w:rPr>
        <w:t>о</w:t>
      </w:r>
      <w:r w:rsidRPr="00CD4BB3">
        <w:rPr>
          <w:color w:val="000000"/>
          <w:szCs w:val="26"/>
        </w:rPr>
        <w:t xml:space="preserve">шлым годом, </w:t>
      </w:r>
      <w:proofErr w:type="spellStart"/>
      <w:r w:rsidRPr="00CD4BB3">
        <w:rPr>
          <w:color w:val="000000"/>
          <w:szCs w:val="26"/>
        </w:rPr>
        <w:t>валовый</w:t>
      </w:r>
      <w:proofErr w:type="spellEnd"/>
      <w:r w:rsidRPr="00CD4BB3">
        <w:rPr>
          <w:color w:val="000000"/>
          <w:szCs w:val="26"/>
        </w:rPr>
        <w:t xml:space="preserve"> сбор зерна в 2019 году составил всего 13791 тонну при средней урожайности 5,5 </w:t>
      </w:r>
      <w:proofErr w:type="spellStart"/>
      <w:r w:rsidRPr="00CD4BB3">
        <w:rPr>
          <w:color w:val="000000"/>
          <w:szCs w:val="26"/>
        </w:rPr>
        <w:t>ц</w:t>
      </w:r>
      <w:proofErr w:type="spellEnd"/>
      <w:r w:rsidRPr="00CD4BB3">
        <w:rPr>
          <w:color w:val="000000"/>
          <w:szCs w:val="26"/>
        </w:rPr>
        <w:t xml:space="preserve"> с га, что является самым низким результатом за п</w:t>
      </w:r>
      <w:r w:rsidRPr="00CD4BB3">
        <w:rPr>
          <w:color w:val="000000"/>
          <w:szCs w:val="26"/>
        </w:rPr>
        <w:t>о</w:t>
      </w:r>
      <w:r w:rsidRPr="00CD4BB3">
        <w:rPr>
          <w:color w:val="000000"/>
          <w:szCs w:val="26"/>
        </w:rPr>
        <w:t>следние 10 лет.</w:t>
      </w:r>
    </w:p>
    <w:p w:rsidR="00417A42" w:rsidRPr="00CD4BB3" w:rsidRDefault="00417A42" w:rsidP="00417A42">
      <w:pPr>
        <w:ind w:left="0" w:firstLine="709"/>
        <w:contextualSpacing/>
        <w:jc w:val="both"/>
        <w:rPr>
          <w:color w:val="000000"/>
          <w:szCs w:val="26"/>
        </w:rPr>
      </w:pPr>
      <w:r w:rsidRPr="00CD4BB3">
        <w:rPr>
          <w:color w:val="000000"/>
          <w:szCs w:val="26"/>
        </w:rPr>
        <w:t>Аналогичная ситуация сложилась и с производством технических культур , п</w:t>
      </w:r>
      <w:r w:rsidRPr="00CD4BB3">
        <w:rPr>
          <w:color w:val="000000"/>
          <w:szCs w:val="26"/>
        </w:rPr>
        <w:t>о</w:t>
      </w:r>
      <w:r w:rsidRPr="00CD4BB3">
        <w:rPr>
          <w:color w:val="000000"/>
          <w:szCs w:val="26"/>
        </w:rPr>
        <w:t>севная площадь которых составила 10583 гектара.</w:t>
      </w:r>
    </w:p>
    <w:p w:rsidR="00417A42" w:rsidRPr="00CD4BB3" w:rsidRDefault="00417A42" w:rsidP="00417A42">
      <w:pPr>
        <w:ind w:left="0" w:firstLine="709"/>
        <w:contextualSpacing/>
        <w:jc w:val="both"/>
        <w:rPr>
          <w:color w:val="000000"/>
          <w:szCs w:val="26"/>
        </w:rPr>
      </w:pPr>
      <w:r w:rsidRPr="00CD4BB3">
        <w:rPr>
          <w:color w:val="000000"/>
          <w:szCs w:val="26"/>
        </w:rPr>
        <w:t xml:space="preserve">В то же время для получения продукции полеводства всеми </w:t>
      </w:r>
      <w:proofErr w:type="spellStart"/>
      <w:r w:rsidRPr="00CD4BB3">
        <w:rPr>
          <w:color w:val="000000"/>
          <w:szCs w:val="26"/>
        </w:rPr>
        <w:t>сельхозтоваропрои</w:t>
      </w:r>
      <w:r w:rsidRPr="00CD4BB3">
        <w:rPr>
          <w:color w:val="000000"/>
          <w:szCs w:val="26"/>
        </w:rPr>
        <w:t>з</w:t>
      </w:r>
      <w:r w:rsidRPr="00CD4BB3">
        <w:rPr>
          <w:color w:val="000000"/>
          <w:szCs w:val="26"/>
        </w:rPr>
        <w:t>водителями</w:t>
      </w:r>
      <w:proofErr w:type="spellEnd"/>
      <w:r w:rsidRPr="00CD4BB3">
        <w:rPr>
          <w:color w:val="000000"/>
          <w:szCs w:val="26"/>
        </w:rPr>
        <w:t xml:space="preserve"> были проведены агротехнические мероприятия комплекса пол</w:t>
      </w:r>
      <w:r w:rsidRPr="00CD4BB3">
        <w:rPr>
          <w:color w:val="000000"/>
          <w:szCs w:val="26"/>
        </w:rPr>
        <w:t>е</w:t>
      </w:r>
      <w:r w:rsidRPr="00CD4BB3">
        <w:rPr>
          <w:color w:val="000000"/>
          <w:szCs w:val="26"/>
        </w:rPr>
        <w:t xml:space="preserve">вых работ на сумму 237 млн. рублей, включая активную деятельность по сортосмене и </w:t>
      </w:r>
      <w:proofErr w:type="spellStart"/>
      <w:r w:rsidRPr="00CD4BB3">
        <w:rPr>
          <w:color w:val="000000"/>
          <w:szCs w:val="26"/>
        </w:rPr>
        <w:t>сортообновл</w:t>
      </w:r>
      <w:r w:rsidRPr="00CD4BB3">
        <w:rPr>
          <w:color w:val="000000"/>
          <w:szCs w:val="26"/>
        </w:rPr>
        <w:t>е</w:t>
      </w:r>
      <w:r w:rsidRPr="00CD4BB3">
        <w:rPr>
          <w:color w:val="000000"/>
          <w:szCs w:val="26"/>
        </w:rPr>
        <w:t>нию</w:t>
      </w:r>
      <w:proofErr w:type="spellEnd"/>
      <w:r w:rsidRPr="00CD4BB3">
        <w:rPr>
          <w:color w:val="000000"/>
          <w:szCs w:val="26"/>
        </w:rPr>
        <w:t xml:space="preserve"> зерновых и зернобобовых культур. Для этого закуплено 496 тонн семян высшей р</w:t>
      </w:r>
      <w:r w:rsidRPr="00CD4BB3">
        <w:rPr>
          <w:color w:val="000000"/>
          <w:szCs w:val="26"/>
        </w:rPr>
        <w:t>е</w:t>
      </w:r>
      <w:r w:rsidRPr="00CD4BB3">
        <w:rPr>
          <w:color w:val="000000"/>
          <w:szCs w:val="26"/>
        </w:rPr>
        <w:t>продукции, а всего высеяно кондиционных, сортовых семян зерновых культур в объёме 3146 тонн.</w:t>
      </w:r>
    </w:p>
    <w:p w:rsidR="00417A42" w:rsidRPr="00CD4BB3" w:rsidRDefault="00417A42" w:rsidP="00417A42">
      <w:pPr>
        <w:ind w:left="0" w:firstLine="709"/>
        <w:contextualSpacing/>
        <w:jc w:val="both"/>
        <w:rPr>
          <w:color w:val="000000"/>
          <w:szCs w:val="26"/>
        </w:rPr>
      </w:pPr>
      <w:r w:rsidRPr="00CD4BB3">
        <w:rPr>
          <w:color w:val="000000"/>
          <w:szCs w:val="26"/>
        </w:rPr>
        <w:t>Отсутствие положительных результатов в растениеводстве, включая и недост</w:t>
      </w:r>
      <w:r w:rsidRPr="00CD4BB3">
        <w:rPr>
          <w:color w:val="000000"/>
          <w:szCs w:val="26"/>
        </w:rPr>
        <w:t>а</w:t>
      </w:r>
      <w:r w:rsidRPr="00CD4BB3">
        <w:rPr>
          <w:color w:val="000000"/>
          <w:szCs w:val="26"/>
        </w:rPr>
        <w:t>точный уровень организации технологического процесса производства, наложило нег</w:t>
      </w:r>
      <w:r w:rsidRPr="00CD4BB3">
        <w:rPr>
          <w:color w:val="000000"/>
          <w:szCs w:val="26"/>
        </w:rPr>
        <w:t>а</w:t>
      </w:r>
      <w:r w:rsidRPr="00CD4BB3">
        <w:rPr>
          <w:color w:val="000000"/>
          <w:szCs w:val="26"/>
        </w:rPr>
        <w:t>тивный отпечаток  и на отрасль животноводства, являющегося стр</w:t>
      </w:r>
      <w:r w:rsidRPr="00CD4BB3">
        <w:rPr>
          <w:color w:val="000000"/>
          <w:szCs w:val="26"/>
        </w:rPr>
        <w:t>а</w:t>
      </w:r>
      <w:r w:rsidRPr="00CD4BB3">
        <w:rPr>
          <w:color w:val="000000"/>
          <w:szCs w:val="26"/>
        </w:rPr>
        <w:t>тегической отраслью аграрного сектора и определённым стабилизатором хозяйственной деятельности и эк</w:t>
      </w:r>
      <w:r w:rsidRPr="00CD4BB3">
        <w:rPr>
          <w:color w:val="000000"/>
          <w:szCs w:val="26"/>
        </w:rPr>
        <w:t>о</w:t>
      </w:r>
      <w:r w:rsidRPr="00CD4BB3">
        <w:rPr>
          <w:color w:val="000000"/>
          <w:szCs w:val="26"/>
        </w:rPr>
        <w:t>номики.</w:t>
      </w:r>
    </w:p>
    <w:p w:rsidR="00417A42" w:rsidRPr="00CD4BB3" w:rsidRDefault="00417A42" w:rsidP="00417A42">
      <w:pPr>
        <w:ind w:left="0" w:firstLine="709"/>
        <w:contextualSpacing/>
        <w:jc w:val="both"/>
        <w:rPr>
          <w:color w:val="000000"/>
          <w:szCs w:val="26"/>
        </w:rPr>
      </w:pPr>
      <w:r w:rsidRPr="00CD4BB3">
        <w:rPr>
          <w:color w:val="000000"/>
          <w:szCs w:val="26"/>
        </w:rPr>
        <w:lastRenderedPageBreak/>
        <w:t>На 893 головы по сравнению с прошлым годом сократилось поголовье крупного рогатого скота в хозяйствах всех категорий района, в том числе – на 62 гол</w:t>
      </w:r>
      <w:r w:rsidRPr="00CD4BB3">
        <w:rPr>
          <w:color w:val="000000"/>
          <w:szCs w:val="26"/>
        </w:rPr>
        <w:t>о</w:t>
      </w:r>
      <w:r w:rsidRPr="00CD4BB3">
        <w:rPr>
          <w:color w:val="000000"/>
          <w:szCs w:val="26"/>
        </w:rPr>
        <w:t>вы коров. Это произошло за счёт снижения количества скота в крестьянских (фермерских) хозя</w:t>
      </w:r>
      <w:r w:rsidRPr="00CD4BB3">
        <w:rPr>
          <w:color w:val="000000"/>
          <w:szCs w:val="26"/>
        </w:rPr>
        <w:t>й</w:t>
      </w:r>
      <w:r w:rsidRPr="00CD4BB3">
        <w:rPr>
          <w:color w:val="000000"/>
          <w:szCs w:val="26"/>
        </w:rPr>
        <w:t>ствах индивидуальных предпринимателей.</w:t>
      </w:r>
    </w:p>
    <w:p w:rsidR="00417A42" w:rsidRPr="00CD4BB3" w:rsidRDefault="00417A42" w:rsidP="00417A42">
      <w:pPr>
        <w:ind w:left="0" w:firstLine="709"/>
        <w:contextualSpacing/>
        <w:jc w:val="both"/>
        <w:rPr>
          <w:color w:val="000000"/>
          <w:szCs w:val="26"/>
        </w:rPr>
      </w:pPr>
      <w:r w:rsidRPr="00CD4BB3">
        <w:rPr>
          <w:color w:val="000000"/>
          <w:szCs w:val="26"/>
        </w:rPr>
        <w:t xml:space="preserve">За 2019 год крупными </w:t>
      </w:r>
      <w:proofErr w:type="spellStart"/>
      <w:r w:rsidRPr="00CD4BB3">
        <w:rPr>
          <w:color w:val="000000"/>
          <w:szCs w:val="26"/>
        </w:rPr>
        <w:t>сельхозтоваропроизводителями</w:t>
      </w:r>
      <w:proofErr w:type="spellEnd"/>
      <w:r w:rsidRPr="00CD4BB3">
        <w:rPr>
          <w:color w:val="000000"/>
          <w:szCs w:val="26"/>
        </w:rPr>
        <w:t xml:space="preserve"> было реализовано 4458 тонн молока, что меньше уровня прошлого периода на 802 тонны.</w:t>
      </w:r>
    </w:p>
    <w:p w:rsidR="00417A42" w:rsidRPr="00CD4BB3" w:rsidRDefault="00417A42" w:rsidP="00417A42">
      <w:pPr>
        <w:ind w:left="0" w:firstLine="709"/>
        <w:contextualSpacing/>
        <w:jc w:val="both"/>
        <w:rPr>
          <w:color w:val="000000"/>
          <w:szCs w:val="26"/>
        </w:rPr>
      </w:pPr>
      <w:r w:rsidRPr="00CD4BB3">
        <w:rPr>
          <w:color w:val="000000"/>
          <w:szCs w:val="26"/>
        </w:rPr>
        <w:t>В то же время достаточно высокая закупочная цена на молоко – 26,02 рубля за 1 кг, что составляет 123,65 % к уровню 2018 года, позволила до 5 % увеличить выручку от реализации, объём которой вырос до уровня 116 млн. рублей.</w:t>
      </w:r>
    </w:p>
    <w:p w:rsidR="00417A42" w:rsidRPr="00CD4BB3" w:rsidRDefault="00417A42" w:rsidP="00417A42">
      <w:pPr>
        <w:ind w:left="0" w:firstLine="709"/>
        <w:contextualSpacing/>
        <w:jc w:val="both"/>
        <w:rPr>
          <w:color w:val="000000"/>
          <w:szCs w:val="26"/>
        </w:rPr>
      </w:pPr>
      <w:r w:rsidRPr="00CD4BB3">
        <w:rPr>
          <w:color w:val="000000"/>
          <w:szCs w:val="26"/>
        </w:rPr>
        <w:t>В текущем году ситуация в животноводстве несколько стабилизировалась.</w:t>
      </w:r>
    </w:p>
    <w:p w:rsidR="00417A42" w:rsidRPr="00CD4BB3" w:rsidRDefault="00417A42" w:rsidP="00417A42">
      <w:pPr>
        <w:ind w:left="0" w:firstLine="709"/>
        <w:contextualSpacing/>
        <w:jc w:val="both"/>
        <w:rPr>
          <w:color w:val="000000"/>
          <w:szCs w:val="26"/>
        </w:rPr>
      </w:pPr>
      <w:r w:rsidRPr="00CD4BB3">
        <w:rPr>
          <w:color w:val="000000"/>
          <w:szCs w:val="26"/>
        </w:rPr>
        <w:t xml:space="preserve">По итогам года в целом </w:t>
      </w:r>
      <w:proofErr w:type="spellStart"/>
      <w:r w:rsidRPr="00CD4BB3">
        <w:rPr>
          <w:color w:val="000000"/>
          <w:szCs w:val="26"/>
        </w:rPr>
        <w:t>сельхозорганизации</w:t>
      </w:r>
      <w:proofErr w:type="spellEnd"/>
      <w:r w:rsidRPr="00CD4BB3">
        <w:rPr>
          <w:color w:val="000000"/>
          <w:szCs w:val="26"/>
        </w:rPr>
        <w:t xml:space="preserve"> района получили убыток, который составил 8051 тыс. рублей. </w:t>
      </w:r>
    </w:p>
    <w:p w:rsidR="00417A42" w:rsidRPr="00CD4BB3" w:rsidRDefault="00417A42" w:rsidP="00417A42">
      <w:pPr>
        <w:ind w:left="0" w:firstLine="709"/>
        <w:contextualSpacing/>
        <w:jc w:val="both"/>
        <w:rPr>
          <w:color w:val="000000"/>
          <w:szCs w:val="26"/>
        </w:rPr>
      </w:pPr>
      <w:r w:rsidRPr="00CD4BB3">
        <w:rPr>
          <w:color w:val="000000"/>
          <w:szCs w:val="26"/>
        </w:rPr>
        <w:t>Сельхозпредприятиями уплачено налогов во все уровни бюджетов в размере 13246 тыс. рублей, страховых взносов на сумму 30977 тыс. рублей. Единый сельскох</w:t>
      </w:r>
      <w:r w:rsidRPr="00CD4BB3">
        <w:rPr>
          <w:color w:val="000000"/>
          <w:szCs w:val="26"/>
        </w:rPr>
        <w:t>о</w:t>
      </w:r>
      <w:r w:rsidRPr="00CD4BB3">
        <w:rPr>
          <w:color w:val="000000"/>
          <w:szCs w:val="26"/>
        </w:rPr>
        <w:t>зяйственный налог выплачен в сумме 99 тыс. рублей.</w:t>
      </w:r>
    </w:p>
    <w:p w:rsidR="00417A42" w:rsidRPr="00CD4BB3" w:rsidRDefault="00417A42" w:rsidP="00417A42">
      <w:pPr>
        <w:ind w:left="0" w:firstLine="709"/>
        <w:contextualSpacing/>
        <w:jc w:val="both"/>
        <w:rPr>
          <w:color w:val="000000"/>
          <w:szCs w:val="26"/>
        </w:rPr>
      </w:pPr>
      <w:r w:rsidRPr="00CD4BB3">
        <w:rPr>
          <w:color w:val="000000"/>
          <w:szCs w:val="26"/>
        </w:rPr>
        <w:t>Учитывая в полной мере приоритетность сельскохозяйственного производства, Администрация района, её структурные подразделения в рамках имеющихся полном</w:t>
      </w:r>
      <w:r w:rsidRPr="00CD4BB3">
        <w:rPr>
          <w:color w:val="000000"/>
          <w:szCs w:val="26"/>
        </w:rPr>
        <w:t>о</w:t>
      </w:r>
      <w:r w:rsidRPr="00CD4BB3">
        <w:rPr>
          <w:color w:val="000000"/>
          <w:szCs w:val="26"/>
        </w:rPr>
        <w:t>чий и возможностей предпринимали в 2019 году усилия для сохранения, расширения сферы деятельности и интенсификации в аграрном секторе путём оказания содействия в привлечении средств государственной поддержки и инвестиций, организации и пров</w:t>
      </w:r>
      <w:r w:rsidRPr="00CD4BB3">
        <w:rPr>
          <w:color w:val="000000"/>
          <w:szCs w:val="26"/>
        </w:rPr>
        <w:t>е</w:t>
      </w:r>
      <w:r w:rsidRPr="00CD4BB3">
        <w:rPr>
          <w:color w:val="000000"/>
          <w:szCs w:val="26"/>
        </w:rPr>
        <w:t>дении мероприятий по совершенствованию технол</w:t>
      </w:r>
      <w:r w:rsidRPr="00CD4BB3">
        <w:rPr>
          <w:color w:val="000000"/>
          <w:szCs w:val="26"/>
        </w:rPr>
        <w:t>о</w:t>
      </w:r>
      <w:r w:rsidRPr="00CD4BB3">
        <w:rPr>
          <w:color w:val="000000"/>
          <w:szCs w:val="26"/>
        </w:rPr>
        <w:t xml:space="preserve">гического процесса, вовлечению в оборот земель </w:t>
      </w:r>
      <w:proofErr w:type="spellStart"/>
      <w:r w:rsidRPr="00CD4BB3">
        <w:rPr>
          <w:color w:val="000000"/>
          <w:szCs w:val="26"/>
        </w:rPr>
        <w:t>сельхозназначения</w:t>
      </w:r>
      <w:proofErr w:type="spellEnd"/>
      <w:r w:rsidRPr="00CD4BB3">
        <w:rPr>
          <w:color w:val="000000"/>
          <w:szCs w:val="26"/>
        </w:rPr>
        <w:t xml:space="preserve">, привлечению перспективных </w:t>
      </w:r>
      <w:proofErr w:type="spellStart"/>
      <w:r w:rsidRPr="00CD4BB3">
        <w:rPr>
          <w:color w:val="000000"/>
          <w:szCs w:val="26"/>
        </w:rPr>
        <w:t>сельхозтоваропроизв</w:t>
      </w:r>
      <w:r w:rsidRPr="00CD4BB3">
        <w:rPr>
          <w:color w:val="000000"/>
          <w:szCs w:val="26"/>
        </w:rPr>
        <w:t>о</w:t>
      </w:r>
      <w:r w:rsidRPr="00CD4BB3">
        <w:rPr>
          <w:color w:val="000000"/>
          <w:szCs w:val="26"/>
        </w:rPr>
        <w:t>дителей</w:t>
      </w:r>
      <w:proofErr w:type="spellEnd"/>
      <w:r w:rsidRPr="00CD4BB3">
        <w:rPr>
          <w:color w:val="000000"/>
          <w:szCs w:val="26"/>
        </w:rPr>
        <w:t xml:space="preserve"> для участия в </w:t>
      </w:r>
      <w:proofErr w:type="spellStart"/>
      <w:r w:rsidRPr="00CD4BB3">
        <w:rPr>
          <w:color w:val="000000"/>
          <w:szCs w:val="26"/>
        </w:rPr>
        <w:t>грантовой</w:t>
      </w:r>
      <w:proofErr w:type="spellEnd"/>
      <w:r w:rsidRPr="00CD4BB3">
        <w:rPr>
          <w:color w:val="000000"/>
          <w:szCs w:val="26"/>
        </w:rPr>
        <w:t xml:space="preserve"> поддержке, материальному м моральному стимулир</w:t>
      </w:r>
      <w:r w:rsidRPr="00CD4BB3">
        <w:rPr>
          <w:color w:val="000000"/>
          <w:szCs w:val="26"/>
        </w:rPr>
        <w:t>о</w:t>
      </w:r>
      <w:r w:rsidRPr="00CD4BB3">
        <w:rPr>
          <w:color w:val="000000"/>
          <w:szCs w:val="26"/>
        </w:rPr>
        <w:t>ванию коллективов и работников.</w:t>
      </w:r>
    </w:p>
    <w:p w:rsidR="00417A42" w:rsidRPr="00CD4BB3" w:rsidRDefault="00417A42" w:rsidP="00417A42">
      <w:pPr>
        <w:ind w:left="0" w:firstLine="709"/>
        <w:contextualSpacing/>
        <w:jc w:val="both"/>
        <w:rPr>
          <w:color w:val="000000"/>
          <w:szCs w:val="26"/>
        </w:rPr>
      </w:pPr>
      <w:r w:rsidRPr="00CD4BB3">
        <w:rPr>
          <w:color w:val="000000"/>
          <w:szCs w:val="26"/>
        </w:rPr>
        <w:t>Специалисты Администрации района. Управления сельского хозяйства си</w:t>
      </w:r>
      <w:r w:rsidRPr="00CD4BB3">
        <w:rPr>
          <w:color w:val="000000"/>
          <w:szCs w:val="26"/>
        </w:rPr>
        <w:t>с</w:t>
      </w:r>
      <w:r w:rsidRPr="00CD4BB3">
        <w:rPr>
          <w:color w:val="000000"/>
          <w:szCs w:val="26"/>
        </w:rPr>
        <w:t xml:space="preserve">темно оказывают </w:t>
      </w:r>
      <w:proofErr w:type="spellStart"/>
      <w:r w:rsidRPr="00CD4BB3">
        <w:rPr>
          <w:color w:val="000000"/>
          <w:szCs w:val="26"/>
        </w:rPr>
        <w:t>сельхозтоваропроизводителям</w:t>
      </w:r>
      <w:proofErr w:type="spellEnd"/>
      <w:r w:rsidRPr="00CD4BB3">
        <w:rPr>
          <w:color w:val="000000"/>
          <w:szCs w:val="26"/>
        </w:rPr>
        <w:t xml:space="preserve"> района методическую помощь в подготовке документации, составлении отчётности, бухгалтерском учёте, налаж</w:t>
      </w:r>
      <w:r w:rsidRPr="00CD4BB3">
        <w:rPr>
          <w:color w:val="000000"/>
          <w:szCs w:val="26"/>
        </w:rPr>
        <w:t>и</w:t>
      </w:r>
      <w:r w:rsidRPr="00CD4BB3">
        <w:rPr>
          <w:color w:val="000000"/>
          <w:szCs w:val="26"/>
        </w:rPr>
        <w:t>ванию контрактов с региональными отраслевыми органами власти, краевым министерством сельского х</w:t>
      </w:r>
      <w:r w:rsidRPr="00CD4BB3">
        <w:rPr>
          <w:color w:val="000000"/>
          <w:szCs w:val="26"/>
        </w:rPr>
        <w:t>о</w:t>
      </w:r>
      <w:r w:rsidRPr="00CD4BB3">
        <w:rPr>
          <w:color w:val="000000"/>
          <w:szCs w:val="26"/>
        </w:rPr>
        <w:t>зяйства.</w:t>
      </w:r>
    </w:p>
    <w:p w:rsidR="00417A42" w:rsidRDefault="00417A42" w:rsidP="00417A42">
      <w:pPr>
        <w:ind w:left="0" w:firstLine="709"/>
        <w:contextualSpacing/>
        <w:jc w:val="both"/>
        <w:rPr>
          <w:color w:val="000000"/>
          <w:szCs w:val="26"/>
        </w:rPr>
      </w:pPr>
      <w:r>
        <w:rPr>
          <w:color w:val="000000"/>
          <w:szCs w:val="26"/>
        </w:rPr>
        <w:t>В рамках этой работы н</w:t>
      </w:r>
      <w:r w:rsidRPr="00F85429">
        <w:rPr>
          <w:color w:val="000000"/>
          <w:szCs w:val="26"/>
        </w:rPr>
        <w:t>а базе АО «ПЗ «Бурлинский» проведен конкурс операт</w:t>
      </w:r>
      <w:r w:rsidRPr="00F85429">
        <w:rPr>
          <w:color w:val="000000"/>
          <w:szCs w:val="26"/>
        </w:rPr>
        <w:t>о</w:t>
      </w:r>
      <w:r w:rsidRPr="00F85429">
        <w:rPr>
          <w:color w:val="000000"/>
          <w:szCs w:val="26"/>
        </w:rPr>
        <w:t xml:space="preserve">ров по искусственному осеменению </w:t>
      </w:r>
      <w:r>
        <w:rPr>
          <w:color w:val="000000"/>
          <w:szCs w:val="26"/>
        </w:rPr>
        <w:t>коров</w:t>
      </w:r>
      <w:r w:rsidRPr="00F85429">
        <w:rPr>
          <w:color w:val="000000"/>
          <w:szCs w:val="26"/>
        </w:rPr>
        <w:t xml:space="preserve">, в конкурсе принимали участие </w:t>
      </w:r>
      <w:r>
        <w:rPr>
          <w:color w:val="000000"/>
          <w:szCs w:val="26"/>
        </w:rPr>
        <w:t>представит</w:t>
      </w:r>
      <w:r>
        <w:rPr>
          <w:color w:val="000000"/>
          <w:szCs w:val="26"/>
        </w:rPr>
        <w:t>е</w:t>
      </w:r>
      <w:r>
        <w:rPr>
          <w:color w:val="000000"/>
          <w:szCs w:val="26"/>
        </w:rPr>
        <w:t>ли</w:t>
      </w:r>
      <w:r w:rsidRPr="00F85429">
        <w:rPr>
          <w:color w:val="000000"/>
          <w:szCs w:val="26"/>
        </w:rPr>
        <w:t xml:space="preserve"> хозяйств</w:t>
      </w:r>
      <w:r>
        <w:rPr>
          <w:color w:val="000000"/>
          <w:szCs w:val="26"/>
        </w:rPr>
        <w:t>, занимающихся молочным животноводством. В целях оценки работы ж</w:t>
      </w:r>
      <w:r>
        <w:rPr>
          <w:color w:val="000000"/>
          <w:szCs w:val="26"/>
        </w:rPr>
        <w:t>и</w:t>
      </w:r>
      <w:r>
        <w:rPr>
          <w:color w:val="000000"/>
          <w:szCs w:val="26"/>
        </w:rPr>
        <w:t>вотноводов по соблюдению технологий кормления и содержания животных для дал</w:t>
      </w:r>
      <w:r>
        <w:rPr>
          <w:color w:val="000000"/>
          <w:szCs w:val="26"/>
        </w:rPr>
        <w:t>ь</w:t>
      </w:r>
      <w:r>
        <w:rPr>
          <w:color w:val="000000"/>
          <w:szCs w:val="26"/>
        </w:rPr>
        <w:t>нейшего улучшения результативности отрасли проводятся взаимопроверки среди</w:t>
      </w:r>
      <w:r w:rsidRPr="00F85429">
        <w:rPr>
          <w:color w:val="000000"/>
          <w:szCs w:val="26"/>
        </w:rPr>
        <w:t xml:space="preserve"> м</w:t>
      </w:r>
      <w:r w:rsidRPr="00F85429">
        <w:rPr>
          <w:color w:val="000000"/>
          <w:szCs w:val="26"/>
        </w:rPr>
        <w:t>о</w:t>
      </w:r>
      <w:r w:rsidRPr="00F85429">
        <w:rPr>
          <w:color w:val="000000"/>
          <w:szCs w:val="26"/>
        </w:rPr>
        <w:t>лочно-товарных ферм района</w:t>
      </w:r>
      <w:r>
        <w:rPr>
          <w:color w:val="000000"/>
          <w:szCs w:val="26"/>
        </w:rPr>
        <w:t>.</w:t>
      </w:r>
    </w:p>
    <w:p w:rsidR="00417A42" w:rsidRDefault="00417A42" w:rsidP="00417A42">
      <w:pPr>
        <w:ind w:left="0" w:firstLine="709"/>
        <w:contextualSpacing/>
        <w:jc w:val="both"/>
        <w:rPr>
          <w:color w:val="000000"/>
          <w:szCs w:val="26"/>
        </w:rPr>
      </w:pPr>
      <w:r>
        <w:rPr>
          <w:color w:val="000000"/>
          <w:szCs w:val="26"/>
        </w:rPr>
        <w:t>В апреле прошедшего года проведён ежегодный показательный технический о</w:t>
      </w:r>
      <w:r>
        <w:rPr>
          <w:color w:val="000000"/>
          <w:szCs w:val="26"/>
        </w:rPr>
        <w:t>с</w:t>
      </w:r>
      <w:r>
        <w:rPr>
          <w:color w:val="000000"/>
          <w:szCs w:val="26"/>
        </w:rPr>
        <w:t>мотр сельскохозяйственной техники</w:t>
      </w:r>
      <w:r w:rsidRPr="00F85429">
        <w:rPr>
          <w:color w:val="000000"/>
          <w:szCs w:val="26"/>
        </w:rPr>
        <w:t xml:space="preserve"> на базе ИП </w:t>
      </w:r>
      <w:proofErr w:type="spellStart"/>
      <w:r w:rsidRPr="00F85429">
        <w:rPr>
          <w:color w:val="000000"/>
          <w:szCs w:val="26"/>
        </w:rPr>
        <w:t>Дайрабае</w:t>
      </w:r>
      <w:r>
        <w:rPr>
          <w:color w:val="000000"/>
          <w:szCs w:val="26"/>
        </w:rPr>
        <w:t>ва</w:t>
      </w:r>
      <w:proofErr w:type="spellEnd"/>
      <w:r>
        <w:rPr>
          <w:color w:val="000000"/>
          <w:szCs w:val="26"/>
        </w:rPr>
        <w:t xml:space="preserve"> М.М.</w:t>
      </w:r>
    </w:p>
    <w:p w:rsidR="00417A42" w:rsidRPr="00CD4BB3" w:rsidRDefault="00417A42" w:rsidP="00417A42">
      <w:pPr>
        <w:ind w:left="0" w:firstLine="709"/>
        <w:contextualSpacing/>
        <w:jc w:val="both"/>
        <w:rPr>
          <w:color w:val="000000"/>
          <w:szCs w:val="26"/>
        </w:rPr>
      </w:pPr>
      <w:r w:rsidRPr="00CD4BB3">
        <w:rPr>
          <w:color w:val="000000"/>
          <w:szCs w:val="26"/>
        </w:rPr>
        <w:t>По окончанию уборочных работ организовано прошёл традиционный праздник, посвящённый Дню работника сельского хозяйства и перерабатывающей промышленн</w:t>
      </w:r>
      <w:r w:rsidRPr="00CD4BB3">
        <w:rPr>
          <w:color w:val="000000"/>
          <w:szCs w:val="26"/>
        </w:rPr>
        <w:t>о</w:t>
      </w:r>
      <w:r w:rsidRPr="00CD4BB3">
        <w:rPr>
          <w:color w:val="000000"/>
          <w:szCs w:val="26"/>
        </w:rPr>
        <w:t>сти в ходе которого были подведены итоги трудового соревнования в отраслях сельск</w:t>
      </w:r>
      <w:r w:rsidRPr="00CD4BB3">
        <w:rPr>
          <w:color w:val="000000"/>
          <w:szCs w:val="26"/>
        </w:rPr>
        <w:t>о</w:t>
      </w:r>
      <w:r w:rsidRPr="00CD4BB3">
        <w:rPr>
          <w:color w:val="000000"/>
          <w:szCs w:val="26"/>
        </w:rPr>
        <w:t>го хозяйства района, 75 работников награждены Почётными грамотами и поощрены д</w:t>
      </w:r>
      <w:r w:rsidRPr="00CD4BB3">
        <w:rPr>
          <w:color w:val="000000"/>
          <w:szCs w:val="26"/>
        </w:rPr>
        <w:t>е</w:t>
      </w:r>
      <w:r w:rsidRPr="00CD4BB3">
        <w:rPr>
          <w:color w:val="000000"/>
          <w:szCs w:val="26"/>
        </w:rPr>
        <w:t>нежными премиями.</w:t>
      </w:r>
    </w:p>
    <w:p w:rsidR="00417A42" w:rsidRDefault="00417A42" w:rsidP="00417A42">
      <w:pPr>
        <w:ind w:left="0" w:firstLine="709"/>
        <w:contextualSpacing/>
        <w:jc w:val="both"/>
        <w:rPr>
          <w:color w:val="000000"/>
          <w:szCs w:val="26"/>
        </w:rPr>
      </w:pPr>
      <w:r>
        <w:rPr>
          <w:color w:val="000000"/>
          <w:szCs w:val="26"/>
        </w:rPr>
        <w:t>Руководство района, Управление сельского хозяйства Администрации района н</w:t>
      </w:r>
      <w:r>
        <w:rPr>
          <w:color w:val="000000"/>
          <w:szCs w:val="26"/>
        </w:rPr>
        <w:t>а</w:t>
      </w:r>
      <w:r>
        <w:rPr>
          <w:color w:val="000000"/>
          <w:szCs w:val="26"/>
        </w:rPr>
        <w:t>ходятся в постоянном деловом контакте с руководителями и специалистами сельхо</w:t>
      </w:r>
      <w:r>
        <w:rPr>
          <w:color w:val="000000"/>
          <w:szCs w:val="26"/>
        </w:rPr>
        <w:t>з</w:t>
      </w:r>
      <w:r>
        <w:rPr>
          <w:color w:val="000000"/>
          <w:szCs w:val="26"/>
        </w:rPr>
        <w:t>предприятий, индивидуальными предпринимателями и К(Ф)Х, оказывая необходимую поддержку в решении важнейших вопросов их сферы деятельности в рамках взаимоде</w:t>
      </w:r>
      <w:r>
        <w:rPr>
          <w:color w:val="000000"/>
          <w:szCs w:val="26"/>
        </w:rPr>
        <w:t>й</w:t>
      </w:r>
      <w:r>
        <w:rPr>
          <w:color w:val="000000"/>
          <w:szCs w:val="26"/>
        </w:rPr>
        <w:t>ствия со структурами государственной и краевой властей, обобщения передового опыта, привлечения средств государственной поддержки и инвестиций.</w:t>
      </w:r>
    </w:p>
    <w:p w:rsidR="00417A42" w:rsidRPr="00CD4BB3" w:rsidRDefault="00417A42" w:rsidP="00417A42">
      <w:pPr>
        <w:ind w:left="0" w:firstLine="709"/>
        <w:contextualSpacing/>
        <w:jc w:val="both"/>
        <w:rPr>
          <w:color w:val="000000"/>
          <w:szCs w:val="26"/>
        </w:rPr>
      </w:pPr>
      <w:r w:rsidRPr="00CD4BB3">
        <w:rPr>
          <w:color w:val="000000"/>
          <w:szCs w:val="26"/>
        </w:rPr>
        <w:lastRenderedPageBreak/>
        <w:t xml:space="preserve">Большую роль в организации устойчивой работы </w:t>
      </w:r>
      <w:proofErr w:type="spellStart"/>
      <w:r w:rsidRPr="00CD4BB3">
        <w:rPr>
          <w:color w:val="000000"/>
          <w:szCs w:val="26"/>
        </w:rPr>
        <w:t>сельхозтоваропроизводителей</w:t>
      </w:r>
      <w:proofErr w:type="spellEnd"/>
      <w:r w:rsidRPr="00CD4BB3">
        <w:rPr>
          <w:color w:val="000000"/>
          <w:szCs w:val="26"/>
        </w:rPr>
        <w:t xml:space="preserve"> района играет заинтересованная, целевая государственная поддержка, позволяющая своевременно сосредоточить финансовые средства для проведения бе</w:t>
      </w:r>
      <w:r w:rsidRPr="00CD4BB3">
        <w:rPr>
          <w:color w:val="000000"/>
          <w:szCs w:val="26"/>
        </w:rPr>
        <w:t>з</w:t>
      </w:r>
      <w:r w:rsidRPr="00CD4BB3">
        <w:rPr>
          <w:color w:val="000000"/>
          <w:szCs w:val="26"/>
        </w:rPr>
        <w:t>отлагательных технологических мероприятий.</w:t>
      </w:r>
    </w:p>
    <w:p w:rsidR="00417A42" w:rsidRPr="00CD4BB3" w:rsidRDefault="00417A42" w:rsidP="00417A42">
      <w:pPr>
        <w:ind w:left="0" w:firstLine="709"/>
        <w:contextualSpacing/>
        <w:jc w:val="both"/>
        <w:rPr>
          <w:color w:val="000000"/>
          <w:szCs w:val="26"/>
        </w:rPr>
      </w:pPr>
      <w:r w:rsidRPr="00CD4BB3">
        <w:rPr>
          <w:color w:val="000000"/>
          <w:szCs w:val="26"/>
        </w:rPr>
        <w:t>В 2019 году аграрный сектор района получил государственную поддержку в су</w:t>
      </w:r>
      <w:r w:rsidRPr="00CD4BB3">
        <w:rPr>
          <w:color w:val="000000"/>
          <w:szCs w:val="26"/>
        </w:rPr>
        <w:t>м</w:t>
      </w:r>
      <w:r w:rsidRPr="00CD4BB3">
        <w:rPr>
          <w:color w:val="000000"/>
          <w:szCs w:val="26"/>
        </w:rPr>
        <w:t>ме 48,7 млн. рублей, в том числе, 46 млн. рублей (или 94,5 %) из федерального бюджета; 2,7 млн. рублей – из краевого бюджета.</w:t>
      </w:r>
    </w:p>
    <w:p w:rsidR="00417A42" w:rsidRPr="00CD4BB3" w:rsidRDefault="00417A42" w:rsidP="00417A42">
      <w:pPr>
        <w:ind w:left="0" w:firstLine="709"/>
        <w:contextualSpacing/>
        <w:jc w:val="both"/>
        <w:rPr>
          <w:color w:val="000000"/>
          <w:szCs w:val="26"/>
        </w:rPr>
      </w:pPr>
      <w:r w:rsidRPr="00CD4BB3">
        <w:rPr>
          <w:color w:val="000000"/>
          <w:szCs w:val="26"/>
        </w:rPr>
        <w:t>68,7 % всей полученной суммы пришлось на долю краевого предприятия АО «ПЗ «Бурлинский». Благодаря инициативе заместителя Председателя Правительства Алта</w:t>
      </w:r>
      <w:r w:rsidRPr="00CD4BB3">
        <w:rPr>
          <w:color w:val="000000"/>
          <w:szCs w:val="26"/>
        </w:rPr>
        <w:t>й</w:t>
      </w:r>
      <w:r w:rsidRPr="00CD4BB3">
        <w:rPr>
          <w:color w:val="000000"/>
          <w:szCs w:val="26"/>
        </w:rPr>
        <w:t>ского края А.Н. Лукьянова при участии Министерства сельского хозяйства края был взят курс и последовательно реализуются мероприятия, направленные на полное техн</w:t>
      </w:r>
      <w:r w:rsidRPr="00CD4BB3">
        <w:rPr>
          <w:color w:val="000000"/>
          <w:szCs w:val="26"/>
        </w:rPr>
        <w:t>и</w:t>
      </w:r>
      <w:r w:rsidRPr="00CD4BB3">
        <w:rPr>
          <w:color w:val="000000"/>
          <w:szCs w:val="26"/>
        </w:rPr>
        <w:t>ческое перевооружение этого стратегически важного для ра</w:t>
      </w:r>
      <w:r w:rsidRPr="00CD4BB3">
        <w:rPr>
          <w:color w:val="000000"/>
          <w:szCs w:val="26"/>
        </w:rPr>
        <w:t>й</w:t>
      </w:r>
      <w:r w:rsidRPr="00CD4BB3">
        <w:rPr>
          <w:color w:val="000000"/>
          <w:szCs w:val="26"/>
        </w:rPr>
        <w:t>она сельхозпредприятия. Беспрецедентно объёмная поддержка краевой власти позволит уже в текущем году пр</w:t>
      </w:r>
      <w:r w:rsidRPr="00CD4BB3">
        <w:rPr>
          <w:color w:val="000000"/>
          <w:szCs w:val="26"/>
        </w:rPr>
        <w:t>о</w:t>
      </w:r>
      <w:r w:rsidRPr="00CD4BB3">
        <w:rPr>
          <w:color w:val="000000"/>
          <w:szCs w:val="26"/>
        </w:rPr>
        <w:t>извести коренное обновление машинно-тракторного и автомобильного парка, сущес</w:t>
      </w:r>
      <w:r w:rsidRPr="00CD4BB3">
        <w:rPr>
          <w:color w:val="000000"/>
          <w:szCs w:val="26"/>
        </w:rPr>
        <w:t>т</w:t>
      </w:r>
      <w:r w:rsidRPr="00CD4BB3">
        <w:rPr>
          <w:color w:val="000000"/>
          <w:szCs w:val="26"/>
        </w:rPr>
        <w:t>венно укрепить производственный потенциал.</w:t>
      </w:r>
    </w:p>
    <w:p w:rsidR="00417A42" w:rsidRPr="00CD4BB3" w:rsidRDefault="00417A42" w:rsidP="00417A42">
      <w:pPr>
        <w:ind w:left="0" w:firstLine="709"/>
        <w:contextualSpacing/>
        <w:jc w:val="both"/>
        <w:rPr>
          <w:color w:val="000000"/>
          <w:szCs w:val="26"/>
        </w:rPr>
      </w:pPr>
      <w:r w:rsidRPr="00CD4BB3">
        <w:rPr>
          <w:color w:val="000000"/>
          <w:szCs w:val="26"/>
        </w:rPr>
        <w:t>Несмотря на сложное финансовое положение сельхозпредприятия и КФХ района направили в 2019 году 35 млн. рублей за счёт собственных и заёмных (кредитных) средств на осуществление технического перевооружения.</w:t>
      </w:r>
    </w:p>
    <w:p w:rsidR="00417A42" w:rsidRPr="00CD4BB3" w:rsidRDefault="00417A42" w:rsidP="00417A42">
      <w:pPr>
        <w:ind w:left="0" w:firstLine="709"/>
        <w:contextualSpacing/>
        <w:jc w:val="both"/>
        <w:rPr>
          <w:color w:val="000000"/>
          <w:szCs w:val="26"/>
        </w:rPr>
      </w:pPr>
      <w:r w:rsidRPr="00CD4BB3">
        <w:rPr>
          <w:color w:val="000000"/>
          <w:szCs w:val="26"/>
        </w:rPr>
        <w:t>Приобретено 7 единиц новой техники, в том числе 3 трактора и 1 зерноуб</w:t>
      </w:r>
      <w:r w:rsidRPr="00CD4BB3">
        <w:rPr>
          <w:color w:val="000000"/>
          <w:szCs w:val="26"/>
        </w:rPr>
        <w:t>о</w:t>
      </w:r>
      <w:r w:rsidRPr="00CD4BB3">
        <w:rPr>
          <w:color w:val="000000"/>
          <w:szCs w:val="26"/>
        </w:rPr>
        <w:t xml:space="preserve">рочный комбайн. За исключением пуско-наладки проведены объемные работы по строительству и оснащению технологическим оборудованием поливного участка площадью 400 га сельхозпредприятием ООО </w:t>
      </w:r>
      <w:proofErr w:type="spellStart"/>
      <w:r w:rsidRPr="00CD4BB3">
        <w:rPr>
          <w:color w:val="000000"/>
          <w:szCs w:val="26"/>
        </w:rPr>
        <w:t>Агрострой</w:t>
      </w:r>
      <w:proofErr w:type="spellEnd"/>
      <w:r w:rsidRPr="00CD4BB3">
        <w:rPr>
          <w:color w:val="000000"/>
          <w:szCs w:val="26"/>
        </w:rPr>
        <w:t>, сметной стоимостью более 60 млн. рублей.</w:t>
      </w:r>
    </w:p>
    <w:p w:rsidR="00417A42" w:rsidRPr="00CD4BB3" w:rsidRDefault="00417A42" w:rsidP="00417A42">
      <w:pPr>
        <w:ind w:left="0" w:firstLine="709"/>
        <w:contextualSpacing/>
        <w:jc w:val="both"/>
        <w:rPr>
          <w:color w:val="000000"/>
          <w:szCs w:val="26"/>
        </w:rPr>
      </w:pPr>
      <w:r w:rsidRPr="00CD4BB3">
        <w:rPr>
          <w:color w:val="000000"/>
          <w:szCs w:val="26"/>
        </w:rPr>
        <w:t xml:space="preserve">Планируется существенное обновление машинно-тракторного парка </w:t>
      </w:r>
      <w:proofErr w:type="spellStart"/>
      <w:r w:rsidRPr="00CD4BB3">
        <w:rPr>
          <w:color w:val="000000"/>
          <w:szCs w:val="26"/>
        </w:rPr>
        <w:t>сельхозтов</w:t>
      </w:r>
      <w:r w:rsidRPr="00CD4BB3">
        <w:rPr>
          <w:color w:val="000000"/>
          <w:szCs w:val="26"/>
        </w:rPr>
        <w:t>а</w:t>
      </w:r>
      <w:r w:rsidRPr="00CD4BB3">
        <w:rPr>
          <w:color w:val="000000"/>
          <w:szCs w:val="26"/>
        </w:rPr>
        <w:t>ропроизводителей</w:t>
      </w:r>
      <w:proofErr w:type="spellEnd"/>
      <w:r w:rsidRPr="00CD4BB3">
        <w:rPr>
          <w:color w:val="000000"/>
          <w:szCs w:val="26"/>
        </w:rPr>
        <w:t xml:space="preserve"> и в 2020 году.</w:t>
      </w:r>
    </w:p>
    <w:p w:rsidR="00417A42" w:rsidRPr="00CD4BB3" w:rsidRDefault="00417A42" w:rsidP="00417A42">
      <w:pPr>
        <w:ind w:left="0" w:firstLine="709"/>
        <w:contextualSpacing/>
        <w:jc w:val="both"/>
        <w:rPr>
          <w:color w:val="000000"/>
          <w:szCs w:val="26"/>
        </w:rPr>
      </w:pPr>
      <w:r w:rsidRPr="00CD4BB3">
        <w:rPr>
          <w:color w:val="000000"/>
          <w:szCs w:val="26"/>
        </w:rPr>
        <w:t>Произошли некоторые положительные сдвиги и в работе ООО «Бурлинский эл</w:t>
      </w:r>
      <w:r w:rsidRPr="00CD4BB3">
        <w:rPr>
          <w:color w:val="000000"/>
          <w:szCs w:val="26"/>
        </w:rPr>
        <w:t>е</w:t>
      </w:r>
      <w:r w:rsidRPr="00CD4BB3">
        <w:rPr>
          <w:color w:val="000000"/>
          <w:szCs w:val="26"/>
        </w:rPr>
        <w:t>ватор», являющегося в своё время одним из крупных предприятий района.</w:t>
      </w:r>
    </w:p>
    <w:p w:rsidR="00417A42" w:rsidRPr="00CD4BB3" w:rsidRDefault="00417A42" w:rsidP="00417A42">
      <w:pPr>
        <w:ind w:left="0" w:firstLine="709"/>
        <w:contextualSpacing/>
        <w:jc w:val="both"/>
        <w:rPr>
          <w:color w:val="000000"/>
          <w:szCs w:val="26"/>
        </w:rPr>
      </w:pPr>
      <w:r w:rsidRPr="00CD4BB3">
        <w:rPr>
          <w:color w:val="000000"/>
          <w:szCs w:val="26"/>
        </w:rPr>
        <w:t>Запущена в работу мельница, налаживается сбыт муки. В результате 102 т. зерна переработаны на муку. Численность работающих на предприятии составила 35 человек. Предприятие осуществляло хранение 23 тыс. тонн зерна. В течение 2019 года принято 5200 тонн зерна, отгружено 5162 т. По итогам года получена прибыль в сумме 3,5 млн. рублей.</w:t>
      </w:r>
    </w:p>
    <w:p w:rsidR="00417A42" w:rsidRPr="00CD4BB3" w:rsidRDefault="00417A42" w:rsidP="00417A42">
      <w:pPr>
        <w:ind w:left="0" w:firstLine="709"/>
        <w:contextualSpacing/>
        <w:jc w:val="both"/>
        <w:rPr>
          <w:color w:val="000000"/>
          <w:szCs w:val="26"/>
        </w:rPr>
      </w:pPr>
      <w:r w:rsidRPr="00CD4BB3">
        <w:rPr>
          <w:color w:val="000000"/>
          <w:szCs w:val="26"/>
        </w:rPr>
        <w:t>В рамках укрепления материально-технической базы за собственные средства приобретён маневровый тепловоз, стоимостью 3616 тыс. рублей.</w:t>
      </w:r>
    </w:p>
    <w:p w:rsidR="00417A42" w:rsidRPr="00CD4BB3" w:rsidRDefault="00417A42" w:rsidP="00417A42">
      <w:pPr>
        <w:ind w:left="0" w:firstLine="709"/>
        <w:contextualSpacing/>
        <w:jc w:val="both"/>
        <w:rPr>
          <w:color w:val="000000"/>
          <w:szCs w:val="26"/>
        </w:rPr>
      </w:pPr>
      <w:r w:rsidRPr="00CD4BB3">
        <w:rPr>
          <w:color w:val="000000"/>
          <w:szCs w:val="26"/>
        </w:rPr>
        <w:t>Руководство предприятия активно изыскивает возможности для более интенси</w:t>
      </w:r>
      <w:r w:rsidRPr="00CD4BB3">
        <w:rPr>
          <w:color w:val="000000"/>
          <w:szCs w:val="26"/>
        </w:rPr>
        <w:t>в</w:t>
      </w:r>
      <w:r w:rsidRPr="00CD4BB3">
        <w:rPr>
          <w:color w:val="000000"/>
          <w:szCs w:val="26"/>
        </w:rPr>
        <w:t>ного использования имеющегося потенциала и наращивания производства.</w:t>
      </w:r>
    </w:p>
    <w:p w:rsidR="00417A42" w:rsidRPr="00CD4BB3" w:rsidRDefault="00417A42" w:rsidP="00417A42">
      <w:pPr>
        <w:ind w:left="0" w:firstLine="709"/>
        <w:contextualSpacing/>
        <w:jc w:val="both"/>
        <w:rPr>
          <w:color w:val="000000"/>
          <w:szCs w:val="26"/>
        </w:rPr>
      </w:pPr>
      <w:r w:rsidRPr="00CD4BB3">
        <w:rPr>
          <w:color w:val="000000"/>
          <w:szCs w:val="26"/>
        </w:rPr>
        <w:t xml:space="preserve"> Несмотря на непростую финансово-экономическую ситуацию, сложившуюся в аграрном секторе района, наши </w:t>
      </w:r>
      <w:proofErr w:type="spellStart"/>
      <w:r w:rsidRPr="00CD4BB3">
        <w:rPr>
          <w:color w:val="000000"/>
          <w:szCs w:val="26"/>
        </w:rPr>
        <w:t>сельхозтоваропроизводители</w:t>
      </w:r>
      <w:proofErr w:type="spellEnd"/>
      <w:r w:rsidRPr="00CD4BB3">
        <w:rPr>
          <w:color w:val="000000"/>
          <w:szCs w:val="26"/>
        </w:rPr>
        <w:t xml:space="preserve"> не только не пу</w:t>
      </w:r>
      <w:r w:rsidRPr="00CD4BB3">
        <w:rPr>
          <w:color w:val="000000"/>
          <w:szCs w:val="26"/>
        </w:rPr>
        <w:t>с</w:t>
      </w:r>
      <w:r w:rsidRPr="00CD4BB3">
        <w:rPr>
          <w:color w:val="000000"/>
          <w:szCs w:val="26"/>
        </w:rPr>
        <w:t>кают руки, но и предпринимают конкретные меры по сохранению уровня прои</w:t>
      </w:r>
      <w:r w:rsidRPr="00CD4BB3">
        <w:rPr>
          <w:color w:val="000000"/>
          <w:szCs w:val="26"/>
        </w:rPr>
        <w:t>з</w:t>
      </w:r>
      <w:r w:rsidRPr="00CD4BB3">
        <w:rPr>
          <w:color w:val="000000"/>
          <w:szCs w:val="26"/>
        </w:rPr>
        <w:t>водства, трудовых коллективов, подготовке к проведению ответственной посевной кампании. К сожал</w:t>
      </w:r>
      <w:r w:rsidRPr="00CD4BB3">
        <w:rPr>
          <w:color w:val="000000"/>
          <w:szCs w:val="26"/>
        </w:rPr>
        <w:t>е</w:t>
      </w:r>
      <w:r w:rsidRPr="00CD4BB3">
        <w:rPr>
          <w:color w:val="000000"/>
          <w:szCs w:val="26"/>
        </w:rPr>
        <w:t>нию, в этом году крупные предприятия, имеющие более 100 работников, будут лишены возможности получать государственную поддержку в виде несвязанной поддержки для проведения весенне-полевых работ по причине и</w:t>
      </w:r>
      <w:r w:rsidRPr="00CD4BB3">
        <w:rPr>
          <w:color w:val="000000"/>
          <w:szCs w:val="26"/>
        </w:rPr>
        <w:t>з</w:t>
      </w:r>
      <w:r w:rsidRPr="00CD4BB3">
        <w:rPr>
          <w:color w:val="000000"/>
          <w:szCs w:val="26"/>
        </w:rPr>
        <w:t>менения федеральной нормативной базы.</w:t>
      </w:r>
    </w:p>
    <w:p w:rsidR="00417A42" w:rsidRPr="00CD4BB3" w:rsidRDefault="00417A42" w:rsidP="00417A42">
      <w:pPr>
        <w:ind w:left="0" w:firstLine="709"/>
        <w:contextualSpacing/>
        <w:jc w:val="both"/>
        <w:rPr>
          <w:color w:val="000000"/>
          <w:szCs w:val="26"/>
        </w:rPr>
      </w:pPr>
      <w:r w:rsidRPr="00CD4BB3">
        <w:rPr>
          <w:color w:val="000000"/>
          <w:szCs w:val="26"/>
        </w:rPr>
        <w:t>В то же время, район располагает достаточными нереализованными резервами и ресурсами для дальнейшего развития производства. Необходимо продо</w:t>
      </w:r>
      <w:r w:rsidRPr="00CD4BB3">
        <w:rPr>
          <w:color w:val="000000"/>
          <w:szCs w:val="26"/>
        </w:rPr>
        <w:t>л</w:t>
      </w:r>
      <w:r w:rsidRPr="00CD4BB3">
        <w:rPr>
          <w:color w:val="000000"/>
          <w:szCs w:val="26"/>
        </w:rPr>
        <w:t xml:space="preserve">жить работу по привлечению </w:t>
      </w:r>
      <w:proofErr w:type="spellStart"/>
      <w:r w:rsidRPr="00CD4BB3">
        <w:rPr>
          <w:color w:val="000000"/>
          <w:szCs w:val="26"/>
        </w:rPr>
        <w:t>грантополучателей</w:t>
      </w:r>
      <w:proofErr w:type="spellEnd"/>
      <w:r w:rsidRPr="00CD4BB3">
        <w:rPr>
          <w:color w:val="000000"/>
          <w:szCs w:val="26"/>
        </w:rPr>
        <w:t xml:space="preserve"> в номинациях «Алтайский фермер» и «Семейная фе</w:t>
      </w:r>
      <w:r w:rsidRPr="00CD4BB3">
        <w:rPr>
          <w:color w:val="000000"/>
          <w:szCs w:val="26"/>
        </w:rPr>
        <w:t>р</w:t>
      </w:r>
      <w:r w:rsidRPr="00CD4BB3">
        <w:rPr>
          <w:color w:val="000000"/>
          <w:szCs w:val="26"/>
        </w:rPr>
        <w:t xml:space="preserve">ма», проводить организаторскую работу по взаимодействию с </w:t>
      </w:r>
      <w:proofErr w:type="spellStart"/>
      <w:r w:rsidRPr="00CD4BB3">
        <w:rPr>
          <w:color w:val="000000"/>
          <w:szCs w:val="26"/>
        </w:rPr>
        <w:t>сельхозтоваропроизвод</w:t>
      </w:r>
      <w:r w:rsidRPr="00CD4BB3">
        <w:rPr>
          <w:color w:val="000000"/>
          <w:szCs w:val="26"/>
        </w:rPr>
        <w:t>и</w:t>
      </w:r>
      <w:r w:rsidRPr="00CD4BB3">
        <w:rPr>
          <w:color w:val="000000"/>
          <w:szCs w:val="26"/>
        </w:rPr>
        <w:t>телями</w:t>
      </w:r>
      <w:proofErr w:type="spellEnd"/>
      <w:r w:rsidRPr="00CD4BB3">
        <w:rPr>
          <w:color w:val="000000"/>
          <w:szCs w:val="26"/>
        </w:rPr>
        <w:t xml:space="preserve"> в вопросах внедрения современных технологий, функционирования в рыночных условиях, подготовки и привлечения кадров специалистов и рабочих массовых профе</w:t>
      </w:r>
      <w:r w:rsidRPr="00CD4BB3">
        <w:rPr>
          <w:color w:val="000000"/>
          <w:szCs w:val="26"/>
        </w:rPr>
        <w:t>с</w:t>
      </w:r>
      <w:r w:rsidRPr="00CD4BB3">
        <w:rPr>
          <w:color w:val="000000"/>
          <w:szCs w:val="26"/>
        </w:rPr>
        <w:lastRenderedPageBreak/>
        <w:t>сий. Следует реализовать имеющиеся наработки по вовлечению в оборот неиспользу</w:t>
      </w:r>
      <w:r w:rsidRPr="00CD4BB3">
        <w:rPr>
          <w:color w:val="000000"/>
          <w:szCs w:val="26"/>
        </w:rPr>
        <w:t>е</w:t>
      </w:r>
      <w:r w:rsidRPr="00CD4BB3">
        <w:rPr>
          <w:color w:val="000000"/>
          <w:szCs w:val="26"/>
        </w:rPr>
        <w:t xml:space="preserve">мых земель </w:t>
      </w:r>
      <w:proofErr w:type="spellStart"/>
      <w:r w:rsidRPr="00CD4BB3">
        <w:rPr>
          <w:color w:val="000000"/>
          <w:szCs w:val="26"/>
        </w:rPr>
        <w:t>сельхозназначения</w:t>
      </w:r>
      <w:proofErr w:type="spellEnd"/>
      <w:r w:rsidRPr="00CD4BB3">
        <w:rPr>
          <w:color w:val="000000"/>
          <w:szCs w:val="26"/>
        </w:rPr>
        <w:t>, созданию необходимых условий для организации в ра</w:t>
      </w:r>
      <w:r w:rsidRPr="00CD4BB3">
        <w:rPr>
          <w:color w:val="000000"/>
          <w:szCs w:val="26"/>
        </w:rPr>
        <w:t>й</w:t>
      </w:r>
      <w:r w:rsidRPr="00CD4BB3">
        <w:rPr>
          <w:color w:val="000000"/>
          <w:szCs w:val="26"/>
        </w:rPr>
        <w:t>оне переработки сельхозпроду</w:t>
      </w:r>
      <w:r w:rsidRPr="00CD4BB3">
        <w:rPr>
          <w:color w:val="000000"/>
          <w:szCs w:val="26"/>
        </w:rPr>
        <w:t>к</w:t>
      </w:r>
      <w:r w:rsidRPr="00CD4BB3">
        <w:rPr>
          <w:color w:val="000000"/>
          <w:szCs w:val="26"/>
        </w:rPr>
        <w:t>ции.</w:t>
      </w:r>
    </w:p>
    <w:p w:rsidR="00417A42" w:rsidRPr="00CD4BB3" w:rsidRDefault="00417A42" w:rsidP="00417A42">
      <w:pPr>
        <w:ind w:left="0" w:firstLine="709"/>
        <w:contextualSpacing/>
        <w:jc w:val="both"/>
        <w:rPr>
          <w:color w:val="000000"/>
          <w:szCs w:val="26"/>
        </w:rPr>
      </w:pPr>
      <w:r w:rsidRPr="00CD4BB3">
        <w:rPr>
          <w:color w:val="000000"/>
          <w:szCs w:val="26"/>
        </w:rPr>
        <w:t>Будет продолжена работа по возобновлению деятельности рыбной отрасли, и</w:t>
      </w:r>
      <w:r w:rsidRPr="00CD4BB3">
        <w:rPr>
          <w:color w:val="000000"/>
          <w:szCs w:val="26"/>
        </w:rPr>
        <w:t>с</w:t>
      </w:r>
      <w:r w:rsidRPr="00CD4BB3">
        <w:rPr>
          <w:color w:val="000000"/>
          <w:szCs w:val="26"/>
        </w:rPr>
        <w:t xml:space="preserve">пользования </w:t>
      </w:r>
      <w:proofErr w:type="spellStart"/>
      <w:r w:rsidRPr="00CD4BB3">
        <w:rPr>
          <w:color w:val="000000"/>
          <w:szCs w:val="26"/>
        </w:rPr>
        <w:t>рыбохозяйственных</w:t>
      </w:r>
      <w:proofErr w:type="spellEnd"/>
      <w:r w:rsidRPr="00CD4BB3">
        <w:rPr>
          <w:color w:val="000000"/>
          <w:szCs w:val="26"/>
        </w:rPr>
        <w:t xml:space="preserve"> водоёмов. На постоянном контроле находится вопрос завершения в текущем году процедуры банкротства ОАО «Бурлинский рыбхоз» и пр</w:t>
      </w:r>
      <w:r w:rsidRPr="00CD4BB3">
        <w:rPr>
          <w:color w:val="000000"/>
          <w:szCs w:val="26"/>
        </w:rPr>
        <w:t>и</w:t>
      </w:r>
      <w:r w:rsidRPr="00CD4BB3">
        <w:rPr>
          <w:color w:val="000000"/>
          <w:szCs w:val="26"/>
        </w:rPr>
        <w:t>влечения эффективного собственника. По инициативе Администр</w:t>
      </w:r>
      <w:r w:rsidRPr="00CD4BB3">
        <w:rPr>
          <w:color w:val="000000"/>
          <w:szCs w:val="26"/>
        </w:rPr>
        <w:t>а</w:t>
      </w:r>
      <w:r w:rsidRPr="00CD4BB3">
        <w:rPr>
          <w:color w:val="000000"/>
          <w:szCs w:val="26"/>
        </w:rPr>
        <w:t>ции района вопросы разрешения ситуации в части затянувшейся процедуры ба</w:t>
      </w:r>
      <w:r w:rsidRPr="00CD4BB3">
        <w:rPr>
          <w:color w:val="000000"/>
          <w:szCs w:val="26"/>
        </w:rPr>
        <w:t>н</w:t>
      </w:r>
      <w:r w:rsidRPr="00CD4BB3">
        <w:rPr>
          <w:color w:val="000000"/>
          <w:szCs w:val="26"/>
        </w:rPr>
        <w:t xml:space="preserve">кротства ОАО Бурлинский рыбхоз, его дальнейшей судьбы и использования рыбопромысловых водоемов были внимательно рассмотрены на заседании  </w:t>
      </w:r>
      <w:proofErr w:type="spellStart"/>
      <w:r w:rsidRPr="00CD4BB3">
        <w:rPr>
          <w:color w:val="000000"/>
          <w:szCs w:val="26"/>
        </w:rPr>
        <w:t>рыбох</w:t>
      </w:r>
      <w:r w:rsidRPr="00CD4BB3">
        <w:rPr>
          <w:color w:val="000000"/>
          <w:szCs w:val="26"/>
        </w:rPr>
        <w:t>о</w:t>
      </w:r>
      <w:r w:rsidRPr="00CD4BB3">
        <w:rPr>
          <w:color w:val="000000"/>
          <w:szCs w:val="26"/>
        </w:rPr>
        <w:t>зяйственного</w:t>
      </w:r>
      <w:proofErr w:type="spellEnd"/>
      <w:r w:rsidRPr="00CD4BB3">
        <w:rPr>
          <w:color w:val="000000"/>
          <w:szCs w:val="26"/>
        </w:rPr>
        <w:t xml:space="preserve"> Совета Алтайского края с участием главы района под председательством заместителя  Председателя Правительс</w:t>
      </w:r>
      <w:r w:rsidRPr="00CD4BB3">
        <w:rPr>
          <w:color w:val="000000"/>
          <w:szCs w:val="26"/>
        </w:rPr>
        <w:t>т</w:t>
      </w:r>
      <w:r w:rsidRPr="00CD4BB3">
        <w:rPr>
          <w:color w:val="000000"/>
          <w:szCs w:val="26"/>
        </w:rPr>
        <w:t>ва Алтайского края А.Н Лукьянова в 2019 году. По результатам заседания приняты ко</w:t>
      </w:r>
      <w:r w:rsidRPr="00CD4BB3">
        <w:rPr>
          <w:color w:val="000000"/>
          <w:szCs w:val="26"/>
        </w:rPr>
        <w:t>н</w:t>
      </w:r>
      <w:r w:rsidRPr="00CD4BB3">
        <w:rPr>
          <w:color w:val="000000"/>
          <w:szCs w:val="26"/>
        </w:rPr>
        <w:t>кретные решения, позволяющие ускорить процесс определения хозяина Бурлинских в</w:t>
      </w:r>
      <w:r w:rsidRPr="00CD4BB3">
        <w:rPr>
          <w:color w:val="000000"/>
          <w:szCs w:val="26"/>
        </w:rPr>
        <w:t>о</w:t>
      </w:r>
      <w:r w:rsidRPr="00CD4BB3">
        <w:rPr>
          <w:color w:val="000000"/>
          <w:szCs w:val="26"/>
        </w:rPr>
        <w:t>доемов.</w:t>
      </w:r>
    </w:p>
    <w:p w:rsidR="00417A42" w:rsidRPr="00CD4BB3" w:rsidRDefault="00417A42" w:rsidP="00417A42">
      <w:pPr>
        <w:ind w:left="0" w:firstLine="709"/>
        <w:contextualSpacing/>
        <w:jc w:val="both"/>
        <w:rPr>
          <w:color w:val="000000"/>
          <w:szCs w:val="26"/>
        </w:rPr>
      </w:pPr>
      <w:r w:rsidRPr="00CD4BB3">
        <w:rPr>
          <w:color w:val="000000"/>
          <w:szCs w:val="26"/>
        </w:rPr>
        <w:t>Для реализации этих важнейших задач следует привлечь необходимые сре</w:t>
      </w:r>
      <w:r w:rsidRPr="00CD4BB3">
        <w:rPr>
          <w:color w:val="000000"/>
          <w:szCs w:val="26"/>
        </w:rPr>
        <w:t>д</w:t>
      </w:r>
      <w:r w:rsidRPr="00CD4BB3">
        <w:rPr>
          <w:color w:val="000000"/>
          <w:szCs w:val="26"/>
        </w:rPr>
        <w:t>ства и финансовые ресурсы в рамках действующих краевых и федеральных цел</w:t>
      </w:r>
      <w:r w:rsidRPr="00CD4BB3">
        <w:rPr>
          <w:color w:val="000000"/>
          <w:szCs w:val="26"/>
        </w:rPr>
        <w:t>е</w:t>
      </w:r>
      <w:r w:rsidRPr="00CD4BB3">
        <w:rPr>
          <w:color w:val="000000"/>
          <w:szCs w:val="26"/>
        </w:rPr>
        <w:t>вых программ, творчество и инициативу наших граждан.</w:t>
      </w:r>
    </w:p>
    <w:p w:rsidR="00417A42" w:rsidRPr="004D0441" w:rsidRDefault="00417A42" w:rsidP="00417A42">
      <w:pPr>
        <w:ind w:left="0" w:firstLine="709"/>
        <w:contextualSpacing/>
        <w:jc w:val="both"/>
        <w:rPr>
          <w:b/>
          <w:color w:val="000000"/>
          <w:szCs w:val="26"/>
        </w:rPr>
      </w:pPr>
      <w:r w:rsidRPr="004D0441">
        <w:rPr>
          <w:b/>
          <w:color w:val="000000"/>
          <w:szCs w:val="26"/>
        </w:rPr>
        <w:t xml:space="preserve"> </w:t>
      </w:r>
    </w:p>
    <w:p w:rsidR="00417A42" w:rsidRPr="004D0441" w:rsidRDefault="00417A42" w:rsidP="00417A42">
      <w:pPr>
        <w:ind w:left="0" w:firstLine="0"/>
        <w:contextualSpacing/>
        <w:jc w:val="center"/>
        <w:rPr>
          <w:b/>
          <w:caps/>
          <w:color w:val="000000"/>
          <w:szCs w:val="26"/>
        </w:rPr>
      </w:pPr>
      <w:r w:rsidRPr="004D0441">
        <w:rPr>
          <w:b/>
          <w:caps/>
          <w:color w:val="000000"/>
          <w:szCs w:val="26"/>
        </w:rPr>
        <w:t>Бюджетная политика</w:t>
      </w:r>
    </w:p>
    <w:p w:rsidR="00417A42" w:rsidRPr="00CD4BB3" w:rsidRDefault="00417A42" w:rsidP="00417A42">
      <w:pPr>
        <w:ind w:left="0" w:firstLine="709"/>
        <w:contextualSpacing/>
        <w:jc w:val="both"/>
        <w:rPr>
          <w:color w:val="000000"/>
          <w:szCs w:val="26"/>
        </w:rPr>
      </w:pPr>
      <w:r w:rsidRPr="00CD4BB3">
        <w:rPr>
          <w:color w:val="000000"/>
          <w:szCs w:val="26"/>
        </w:rPr>
        <w:t>Бюджетная политика Администрации района в прошедшем периоде была напра</w:t>
      </w:r>
      <w:r w:rsidRPr="00CD4BB3">
        <w:rPr>
          <w:color w:val="000000"/>
          <w:szCs w:val="26"/>
        </w:rPr>
        <w:t>в</w:t>
      </w:r>
      <w:r w:rsidRPr="00CD4BB3">
        <w:rPr>
          <w:color w:val="000000"/>
          <w:szCs w:val="26"/>
        </w:rPr>
        <w:t>лена на реализацию полномочий в части обеспечения исполнения бюджета района, пр</w:t>
      </w:r>
      <w:r w:rsidRPr="00CD4BB3">
        <w:rPr>
          <w:color w:val="000000"/>
          <w:szCs w:val="26"/>
        </w:rPr>
        <w:t>е</w:t>
      </w:r>
      <w:r w:rsidRPr="00CD4BB3">
        <w:rPr>
          <w:color w:val="000000"/>
          <w:szCs w:val="26"/>
        </w:rPr>
        <w:t>одоления хронического финансового дефицита, эффективного и рационального испол</w:t>
      </w:r>
      <w:r w:rsidRPr="00CD4BB3">
        <w:rPr>
          <w:color w:val="000000"/>
          <w:szCs w:val="26"/>
        </w:rPr>
        <w:t>ь</w:t>
      </w:r>
      <w:r w:rsidRPr="00CD4BB3">
        <w:rPr>
          <w:color w:val="000000"/>
          <w:szCs w:val="26"/>
        </w:rPr>
        <w:t>зования финансовых и материальных средств для организации стабильного финансир</w:t>
      </w:r>
      <w:r w:rsidRPr="00CD4BB3">
        <w:rPr>
          <w:color w:val="000000"/>
          <w:szCs w:val="26"/>
        </w:rPr>
        <w:t>о</w:t>
      </w:r>
      <w:r w:rsidRPr="00CD4BB3">
        <w:rPr>
          <w:color w:val="000000"/>
          <w:szCs w:val="26"/>
        </w:rPr>
        <w:t>вания деятельности всех подведомственных отраслей социальной сферы и жизнеобесп</w:t>
      </w:r>
      <w:r w:rsidRPr="00CD4BB3">
        <w:rPr>
          <w:color w:val="000000"/>
          <w:szCs w:val="26"/>
        </w:rPr>
        <w:t>е</w:t>
      </w:r>
      <w:r w:rsidRPr="00CD4BB3">
        <w:rPr>
          <w:color w:val="000000"/>
          <w:szCs w:val="26"/>
        </w:rPr>
        <w:t>чения населения.</w:t>
      </w:r>
    </w:p>
    <w:p w:rsidR="00417A42" w:rsidRPr="00CD4BB3" w:rsidRDefault="00417A42" w:rsidP="00417A42">
      <w:pPr>
        <w:ind w:left="0" w:firstLine="709"/>
        <w:contextualSpacing/>
        <w:jc w:val="both"/>
        <w:rPr>
          <w:color w:val="000000"/>
          <w:szCs w:val="26"/>
        </w:rPr>
      </w:pPr>
      <w:r w:rsidRPr="00CD4BB3">
        <w:rPr>
          <w:color w:val="000000"/>
          <w:szCs w:val="26"/>
        </w:rPr>
        <w:t>Утвержденный бюджет муниципалитета района 2019 года, сформированный со значительным дефицитом средств для исполнения предусмотренного действующим з</w:t>
      </w:r>
      <w:r w:rsidRPr="00CD4BB3">
        <w:rPr>
          <w:color w:val="000000"/>
          <w:szCs w:val="26"/>
        </w:rPr>
        <w:t>а</w:t>
      </w:r>
      <w:r w:rsidRPr="00CD4BB3">
        <w:rPr>
          <w:color w:val="000000"/>
          <w:szCs w:val="26"/>
        </w:rPr>
        <w:t>конодательством значительного объема полномочий, был достаточно напряженным. Положение усугублялось заблокированным кредиторами расчетным счетом Админис</w:t>
      </w:r>
      <w:r w:rsidRPr="00CD4BB3">
        <w:rPr>
          <w:color w:val="000000"/>
          <w:szCs w:val="26"/>
        </w:rPr>
        <w:t>т</w:t>
      </w:r>
      <w:r w:rsidRPr="00CD4BB3">
        <w:rPr>
          <w:color w:val="000000"/>
          <w:szCs w:val="26"/>
        </w:rPr>
        <w:t>рации района и сложившейся задолженностью за поставле</w:t>
      </w:r>
      <w:r w:rsidRPr="00CD4BB3">
        <w:rPr>
          <w:color w:val="000000"/>
          <w:szCs w:val="26"/>
        </w:rPr>
        <w:t>н</w:t>
      </w:r>
      <w:r w:rsidRPr="00CD4BB3">
        <w:rPr>
          <w:color w:val="000000"/>
          <w:szCs w:val="26"/>
        </w:rPr>
        <w:t>ные энергоресурсы в сумме более 28 млн. рублей.</w:t>
      </w:r>
    </w:p>
    <w:p w:rsidR="00417A42" w:rsidRPr="00CD4BB3" w:rsidRDefault="00417A42" w:rsidP="00417A42">
      <w:pPr>
        <w:ind w:left="0" w:firstLine="709"/>
        <w:contextualSpacing/>
        <w:jc w:val="both"/>
        <w:rPr>
          <w:color w:val="000000"/>
          <w:szCs w:val="26"/>
        </w:rPr>
      </w:pPr>
      <w:r w:rsidRPr="00CD4BB3">
        <w:rPr>
          <w:color w:val="000000"/>
          <w:szCs w:val="26"/>
        </w:rPr>
        <w:t>В этих условиях предпринимались все меры по привлечению финансовых ресу</w:t>
      </w:r>
      <w:r w:rsidRPr="00CD4BB3">
        <w:rPr>
          <w:color w:val="000000"/>
          <w:szCs w:val="26"/>
        </w:rPr>
        <w:t>р</w:t>
      </w:r>
      <w:r w:rsidRPr="00CD4BB3">
        <w:rPr>
          <w:color w:val="000000"/>
          <w:szCs w:val="26"/>
        </w:rPr>
        <w:t>сов в целях исполнения доходной базы, их эффективного использования для выполн</w:t>
      </w:r>
      <w:r w:rsidRPr="00CD4BB3">
        <w:rPr>
          <w:color w:val="000000"/>
          <w:szCs w:val="26"/>
        </w:rPr>
        <w:t>е</w:t>
      </w:r>
      <w:r w:rsidRPr="00CD4BB3">
        <w:rPr>
          <w:color w:val="000000"/>
          <w:szCs w:val="26"/>
        </w:rPr>
        <w:t>ния всех предусмотренных в бюджете обязательств и программ, включая активное уч</w:t>
      </w:r>
      <w:r w:rsidRPr="00CD4BB3">
        <w:rPr>
          <w:color w:val="000000"/>
          <w:szCs w:val="26"/>
        </w:rPr>
        <w:t>а</w:t>
      </w:r>
      <w:r w:rsidRPr="00CD4BB3">
        <w:rPr>
          <w:color w:val="000000"/>
          <w:szCs w:val="26"/>
        </w:rPr>
        <w:t>стие в и</w:t>
      </w:r>
      <w:r w:rsidRPr="00CD4BB3">
        <w:rPr>
          <w:color w:val="000000"/>
          <w:szCs w:val="26"/>
        </w:rPr>
        <w:t>н</w:t>
      </w:r>
      <w:r w:rsidRPr="00CD4BB3">
        <w:rPr>
          <w:color w:val="000000"/>
          <w:szCs w:val="26"/>
        </w:rPr>
        <w:t>вестиционных проектах.</w:t>
      </w:r>
    </w:p>
    <w:p w:rsidR="00417A42" w:rsidRPr="00CD4BB3" w:rsidRDefault="00417A42" w:rsidP="00417A42">
      <w:pPr>
        <w:ind w:left="0" w:firstLine="709"/>
        <w:contextualSpacing/>
        <w:jc w:val="both"/>
        <w:rPr>
          <w:color w:val="000000"/>
          <w:szCs w:val="26"/>
        </w:rPr>
      </w:pPr>
      <w:r w:rsidRPr="00CD4BB3">
        <w:rPr>
          <w:color w:val="000000"/>
          <w:szCs w:val="26"/>
        </w:rPr>
        <w:t>В процессе работы Администрацией района, её службами осуществлялось пост</w:t>
      </w:r>
      <w:r w:rsidRPr="00CD4BB3">
        <w:rPr>
          <w:color w:val="000000"/>
          <w:szCs w:val="26"/>
        </w:rPr>
        <w:t>о</w:t>
      </w:r>
      <w:r w:rsidRPr="00CD4BB3">
        <w:rPr>
          <w:color w:val="000000"/>
          <w:szCs w:val="26"/>
        </w:rPr>
        <w:t>янное  взаимодействие с руководством предприятий, организаций, учреждений, пре</w:t>
      </w:r>
      <w:r w:rsidRPr="00CD4BB3">
        <w:rPr>
          <w:color w:val="000000"/>
          <w:szCs w:val="26"/>
        </w:rPr>
        <w:t>д</w:t>
      </w:r>
      <w:r w:rsidRPr="00CD4BB3">
        <w:rPr>
          <w:color w:val="000000"/>
          <w:szCs w:val="26"/>
        </w:rPr>
        <w:t>принимательским сообществом, администраторами доходов, в том числе, налоговой службой, в части обеспечения контроля за поступлением в бюджет обязательных плат</w:t>
      </w:r>
      <w:r w:rsidRPr="00CD4BB3">
        <w:rPr>
          <w:color w:val="000000"/>
          <w:szCs w:val="26"/>
        </w:rPr>
        <w:t>е</w:t>
      </w:r>
      <w:r w:rsidRPr="00CD4BB3">
        <w:rPr>
          <w:color w:val="000000"/>
          <w:szCs w:val="26"/>
        </w:rPr>
        <w:t>жей, пр</w:t>
      </w:r>
      <w:r w:rsidRPr="00CD4BB3">
        <w:rPr>
          <w:color w:val="000000"/>
          <w:szCs w:val="26"/>
        </w:rPr>
        <w:t>и</w:t>
      </w:r>
      <w:r w:rsidRPr="00CD4BB3">
        <w:rPr>
          <w:color w:val="000000"/>
          <w:szCs w:val="26"/>
        </w:rPr>
        <w:t>влечения иных неналоговых доходов.</w:t>
      </w:r>
    </w:p>
    <w:p w:rsidR="00417A42" w:rsidRPr="00CD4BB3" w:rsidRDefault="00417A42" w:rsidP="00417A42">
      <w:pPr>
        <w:ind w:left="0" w:firstLine="709"/>
        <w:contextualSpacing/>
        <w:jc w:val="both"/>
        <w:rPr>
          <w:color w:val="000000"/>
          <w:szCs w:val="26"/>
        </w:rPr>
      </w:pPr>
      <w:r w:rsidRPr="00CD4BB3">
        <w:rPr>
          <w:color w:val="000000"/>
          <w:szCs w:val="26"/>
        </w:rPr>
        <w:t>В 2019 году. в соответствии  с утвержденным планом работы, проведены 4 зас</w:t>
      </w:r>
      <w:r w:rsidRPr="00CD4BB3">
        <w:rPr>
          <w:color w:val="000000"/>
          <w:szCs w:val="26"/>
        </w:rPr>
        <w:t>е</w:t>
      </w:r>
      <w:r w:rsidRPr="00CD4BB3">
        <w:rPr>
          <w:color w:val="000000"/>
          <w:szCs w:val="26"/>
        </w:rPr>
        <w:t>дания районной комиссии по вопросам погашения недоимки обязательных платежей в бюджеты всех уровней, включая арендную плату за землю и имущество муниципальн</w:t>
      </w:r>
      <w:r w:rsidRPr="00CD4BB3">
        <w:rPr>
          <w:color w:val="000000"/>
          <w:szCs w:val="26"/>
        </w:rPr>
        <w:t>о</w:t>
      </w:r>
      <w:r w:rsidRPr="00CD4BB3">
        <w:rPr>
          <w:color w:val="000000"/>
          <w:szCs w:val="26"/>
        </w:rPr>
        <w:t>го образования. Для участия в работе комиссии приглашались 23 человека руководит</w:t>
      </w:r>
      <w:r w:rsidRPr="00CD4BB3">
        <w:rPr>
          <w:color w:val="000000"/>
          <w:szCs w:val="26"/>
        </w:rPr>
        <w:t>е</w:t>
      </w:r>
      <w:r w:rsidRPr="00CD4BB3">
        <w:rPr>
          <w:color w:val="000000"/>
          <w:szCs w:val="26"/>
        </w:rPr>
        <w:t>лей предприятий, организаций, 25 человек предпринимателей, 5 физ</w:t>
      </w:r>
      <w:r w:rsidRPr="00CD4BB3">
        <w:rPr>
          <w:color w:val="000000"/>
          <w:szCs w:val="26"/>
        </w:rPr>
        <w:t>и</w:t>
      </w:r>
      <w:r w:rsidRPr="00CD4BB3">
        <w:rPr>
          <w:color w:val="000000"/>
          <w:szCs w:val="26"/>
        </w:rPr>
        <w:t>ческих лиц.</w:t>
      </w:r>
    </w:p>
    <w:p w:rsidR="00417A42" w:rsidRPr="00CD4BB3" w:rsidRDefault="00417A42" w:rsidP="00417A42">
      <w:pPr>
        <w:ind w:left="0" w:firstLine="709"/>
        <w:contextualSpacing/>
        <w:jc w:val="both"/>
        <w:rPr>
          <w:color w:val="000000"/>
          <w:szCs w:val="26"/>
        </w:rPr>
      </w:pPr>
      <w:r w:rsidRPr="00CD4BB3">
        <w:rPr>
          <w:color w:val="000000"/>
          <w:szCs w:val="26"/>
        </w:rPr>
        <w:t>В результате была погашена задолженность перед бюджетом в сумме 2839,5  ру</w:t>
      </w:r>
      <w:r w:rsidRPr="00CD4BB3">
        <w:rPr>
          <w:color w:val="000000"/>
          <w:szCs w:val="26"/>
        </w:rPr>
        <w:t>б</w:t>
      </w:r>
      <w:r w:rsidRPr="00CD4BB3">
        <w:rPr>
          <w:color w:val="000000"/>
          <w:szCs w:val="26"/>
        </w:rPr>
        <w:t>лей, в том числе, 2731,1 тыс. рублей по НДФЛ, 4,2 тыс. рублей по ЕСХН, 11 индивид</w:t>
      </w:r>
      <w:r w:rsidRPr="00CD4BB3">
        <w:rPr>
          <w:color w:val="000000"/>
          <w:szCs w:val="26"/>
        </w:rPr>
        <w:t>у</w:t>
      </w:r>
      <w:r w:rsidRPr="00CD4BB3">
        <w:rPr>
          <w:color w:val="000000"/>
          <w:szCs w:val="26"/>
        </w:rPr>
        <w:t xml:space="preserve">альных предпринимателей по ЕНВД – 87,4 тыс. рублей, НДФЛ – 2,3 тыс. рублей, УСН – </w:t>
      </w:r>
      <w:r w:rsidRPr="00CD4BB3">
        <w:rPr>
          <w:color w:val="000000"/>
          <w:szCs w:val="26"/>
        </w:rPr>
        <w:lastRenderedPageBreak/>
        <w:t>14,5 тыс. рублей. Целенаправленные мероприятия в этом направлении позволили сокр</w:t>
      </w:r>
      <w:r w:rsidRPr="00CD4BB3">
        <w:rPr>
          <w:color w:val="000000"/>
          <w:szCs w:val="26"/>
        </w:rPr>
        <w:t>а</w:t>
      </w:r>
      <w:r w:rsidRPr="00CD4BB3">
        <w:rPr>
          <w:color w:val="000000"/>
          <w:szCs w:val="26"/>
        </w:rPr>
        <w:t>тить объем недоимки на 20,0%.</w:t>
      </w:r>
    </w:p>
    <w:p w:rsidR="00417A42" w:rsidRPr="00CD4BB3" w:rsidRDefault="00417A42" w:rsidP="00417A42">
      <w:pPr>
        <w:ind w:left="0" w:firstLine="709"/>
        <w:contextualSpacing/>
        <w:jc w:val="both"/>
        <w:rPr>
          <w:color w:val="000000"/>
          <w:szCs w:val="26"/>
        </w:rPr>
      </w:pPr>
      <w:r w:rsidRPr="00CD4BB3">
        <w:rPr>
          <w:color w:val="000000"/>
          <w:szCs w:val="26"/>
        </w:rPr>
        <w:t>Искренней благодарности заслуживают все те руководители предприятий, орг</w:t>
      </w:r>
      <w:r w:rsidRPr="00CD4BB3">
        <w:rPr>
          <w:color w:val="000000"/>
          <w:szCs w:val="26"/>
        </w:rPr>
        <w:t>а</w:t>
      </w:r>
      <w:r w:rsidRPr="00CD4BB3">
        <w:rPr>
          <w:color w:val="000000"/>
          <w:szCs w:val="26"/>
        </w:rPr>
        <w:t>низаций, учреждений, предприниматели, граждане района, которые приняли заинтер</w:t>
      </w:r>
      <w:r w:rsidRPr="00CD4BB3">
        <w:rPr>
          <w:color w:val="000000"/>
          <w:szCs w:val="26"/>
        </w:rPr>
        <w:t>е</w:t>
      </w:r>
      <w:r w:rsidRPr="00CD4BB3">
        <w:rPr>
          <w:color w:val="000000"/>
          <w:szCs w:val="26"/>
        </w:rPr>
        <w:t>сованное участие в сборе средств общественного фонда для проведения праздничных мероприятий, посвященных 75-летию со дня образования Бурли</w:t>
      </w:r>
      <w:r w:rsidRPr="00CD4BB3">
        <w:rPr>
          <w:color w:val="000000"/>
          <w:szCs w:val="26"/>
        </w:rPr>
        <w:t>н</w:t>
      </w:r>
      <w:r w:rsidRPr="00CD4BB3">
        <w:rPr>
          <w:color w:val="000000"/>
          <w:szCs w:val="26"/>
        </w:rPr>
        <w:t>ского района.</w:t>
      </w:r>
    </w:p>
    <w:p w:rsidR="00417A42" w:rsidRPr="00CD4BB3" w:rsidRDefault="00417A42" w:rsidP="00417A42">
      <w:pPr>
        <w:ind w:left="0" w:firstLine="709"/>
        <w:contextualSpacing/>
        <w:jc w:val="both"/>
        <w:rPr>
          <w:color w:val="000000"/>
          <w:szCs w:val="26"/>
        </w:rPr>
      </w:pPr>
      <w:r w:rsidRPr="00CD4BB3">
        <w:rPr>
          <w:color w:val="000000"/>
          <w:szCs w:val="26"/>
        </w:rPr>
        <w:t>В результате было собрано 456,6 тыс. рублей финансовых средств, которые были направлены на  оборудование в райцентре сценической площадки и издания печа</w:t>
      </w:r>
      <w:r w:rsidRPr="00CD4BB3">
        <w:rPr>
          <w:color w:val="000000"/>
          <w:szCs w:val="26"/>
        </w:rPr>
        <w:t>т</w:t>
      </w:r>
      <w:r w:rsidRPr="00CD4BB3">
        <w:rPr>
          <w:color w:val="000000"/>
          <w:szCs w:val="26"/>
        </w:rPr>
        <w:t>ной продукции к юбилею района.</w:t>
      </w:r>
    </w:p>
    <w:p w:rsidR="00417A42" w:rsidRPr="00CD4BB3" w:rsidRDefault="00417A42" w:rsidP="00417A42">
      <w:pPr>
        <w:ind w:left="0" w:firstLine="709"/>
        <w:contextualSpacing/>
        <w:jc w:val="both"/>
        <w:rPr>
          <w:color w:val="000000"/>
          <w:szCs w:val="26"/>
        </w:rPr>
      </w:pPr>
      <w:r w:rsidRPr="00CD4BB3">
        <w:rPr>
          <w:color w:val="000000"/>
          <w:szCs w:val="26"/>
        </w:rPr>
        <w:t>Несмотря на объективные трудности в 2019 году удалось в полном объеме д</w:t>
      </w:r>
      <w:r w:rsidRPr="00CD4BB3">
        <w:rPr>
          <w:color w:val="000000"/>
          <w:szCs w:val="26"/>
        </w:rPr>
        <w:t>о</w:t>
      </w:r>
      <w:r w:rsidRPr="00CD4BB3">
        <w:rPr>
          <w:color w:val="000000"/>
          <w:szCs w:val="26"/>
        </w:rPr>
        <w:t>биться исполнения параметров бюджета района, достигнув положительной д</w:t>
      </w:r>
      <w:r w:rsidRPr="00CD4BB3">
        <w:rPr>
          <w:color w:val="000000"/>
          <w:szCs w:val="26"/>
        </w:rPr>
        <w:t>и</w:t>
      </w:r>
      <w:r w:rsidRPr="00CD4BB3">
        <w:rPr>
          <w:color w:val="000000"/>
          <w:szCs w:val="26"/>
        </w:rPr>
        <w:t>намики по сра</w:t>
      </w:r>
      <w:r w:rsidRPr="00CD4BB3">
        <w:rPr>
          <w:color w:val="000000"/>
          <w:szCs w:val="26"/>
        </w:rPr>
        <w:t>в</w:t>
      </w:r>
      <w:r w:rsidRPr="00CD4BB3">
        <w:rPr>
          <w:color w:val="000000"/>
          <w:szCs w:val="26"/>
        </w:rPr>
        <w:t>нению с предыдущим годом.</w:t>
      </w:r>
    </w:p>
    <w:p w:rsidR="00417A42" w:rsidRPr="00CD4BB3" w:rsidRDefault="00417A42" w:rsidP="00417A42">
      <w:pPr>
        <w:ind w:left="0" w:firstLine="709"/>
        <w:contextualSpacing/>
        <w:jc w:val="both"/>
        <w:rPr>
          <w:color w:val="000000"/>
          <w:szCs w:val="26"/>
        </w:rPr>
      </w:pPr>
      <w:r w:rsidRPr="00CD4BB3">
        <w:rPr>
          <w:color w:val="000000"/>
          <w:szCs w:val="26"/>
        </w:rPr>
        <w:t>Всего доходов консолидированного бюджета района в 2019 году поступило 298499,3 тыс.рублей (230471,9 млн.рублей – в 2018 году), в том числе собственных д</w:t>
      </w:r>
      <w:r w:rsidRPr="00CD4BB3">
        <w:rPr>
          <w:color w:val="000000"/>
          <w:szCs w:val="26"/>
        </w:rPr>
        <w:t>о</w:t>
      </w:r>
      <w:r w:rsidRPr="00CD4BB3">
        <w:rPr>
          <w:color w:val="000000"/>
          <w:szCs w:val="26"/>
        </w:rPr>
        <w:t>ходов 67043,9 тыс.рублей (54310,2 тыс. рублей – в 2018 году) при плане 66396,5 тыс. рублей.</w:t>
      </w:r>
    </w:p>
    <w:p w:rsidR="00417A42" w:rsidRPr="00CD4BB3" w:rsidRDefault="00417A42" w:rsidP="00417A42">
      <w:pPr>
        <w:ind w:left="0" w:firstLine="709"/>
        <w:contextualSpacing/>
        <w:jc w:val="both"/>
        <w:rPr>
          <w:color w:val="000000"/>
          <w:szCs w:val="26"/>
        </w:rPr>
      </w:pPr>
      <w:r w:rsidRPr="00CD4BB3">
        <w:rPr>
          <w:color w:val="000000"/>
          <w:szCs w:val="26"/>
        </w:rPr>
        <w:t>План по сбору собственных доходов в консолидированный бюджет района был выполнен на  101,0%, дополнительно получено при этом 647,2 тыс. рублей.</w:t>
      </w:r>
    </w:p>
    <w:p w:rsidR="00417A42" w:rsidRPr="00CD4BB3" w:rsidRDefault="00417A42" w:rsidP="00417A42">
      <w:pPr>
        <w:ind w:left="0" w:firstLine="709"/>
        <w:contextualSpacing/>
        <w:jc w:val="both"/>
        <w:rPr>
          <w:color w:val="000000"/>
          <w:szCs w:val="26"/>
        </w:rPr>
      </w:pPr>
      <w:r w:rsidRPr="00CD4BB3">
        <w:rPr>
          <w:color w:val="000000"/>
          <w:szCs w:val="26"/>
        </w:rPr>
        <w:t>В отчетном году собственных доходов получено на 12733,6 тыс. рублей больше по сравнению с 2018 годом, что на 23,4% превышает объем собственных доходов пр</w:t>
      </w:r>
      <w:r w:rsidRPr="00CD4BB3">
        <w:rPr>
          <w:color w:val="000000"/>
          <w:szCs w:val="26"/>
        </w:rPr>
        <w:t>е</w:t>
      </w:r>
      <w:r w:rsidRPr="00CD4BB3">
        <w:rPr>
          <w:color w:val="000000"/>
          <w:szCs w:val="26"/>
        </w:rPr>
        <w:t>дыдущего года.</w:t>
      </w:r>
    </w:p>
    <w:p w:rsidR="00417A42" w:rsidRPr="00CD4BB3" w:rsidRDefault="00417A42" w:rsidP="00417A42">
      <w:pPr>
        <w:ind w:left="0" w:firstLine="709"/>
        <w:contextualSpacing/>
        <w:jc w:val="both"/>
        <w:rPr>
          <w:color w:val="000000"/>
          <w:szCs w:val="26"/>
        </w:rPr>
      </w:pPr>
      <w:r w:rsidRPr="00CD4BB3">
        <w:rPr>
          <w:color w:val="000000"/>
          <w:szCs w:val="26"/>
        </w:rPr>
        <w:t>В собственных доходах консолидированного бюджета налоговые доходы сост</w:t>
      </w:r>
      <w:r w:rsidRPr="00CD4BB3">
        <w:rPr>
          <w:color w:val="000000"/>
          <w:szCs w:val="26"/>
        </w:rPr>
        <w:t>а</w:t>
      </w:r>
      <w:r w:rsidRPr="00CD4BB3">
        <w:rPr>
          <w:color w:val="000000"/>
          <w:szCs w:val="26"/>
        </w:rPr>
        <w:t>вили 40108,7 тыс. рублей или 60%, неналоговые – 26935,1 тыс. рублей или 40%.</w:t>
      </w:r>
    </w:p>
    <w:p w:rsidR="00417A42" w:rsidRPr="00CD4BB3" w:rsidRDefault="00417A42" w:rsidP="00417A42">
      <w:pPr>
        <w:ind w:left="0" w:firstLine="709"/>
        <w:contextualSpacing/>
        <w:jc w:val="both"/>
        <w:rPr>
          <w:color w:val="000000"/>
          <w:szCs w:val="26"/>
        </w:rPr>
      </w:pPr>
      <w:r w:rsidRPr="00CD4BB3">
        <w:rPr>
          <w:color w:val="000000"/>
          <w:szCs w:val="26"/>
        </w:rPr>
        <w:t>Безвозмездных поступлений из краевого бюджета получено 231494,4 тыс. рублей (77,6% от общего объема средств бюджета), в том числе, 39725,0 тыс. рублей дот</w:t>
      </w:r>
      <w:r w:rsidRPr="00CD4BB3">
        <w:rPr>
          <w:color w:val="000000"/>
          <w:szCs w:val="26"/>
        </w:rPr>
        <w:t>а</w:t>
      </w:r>
      <w:r w:rsidRPr="00CD4BB3">
        <w:rPr>
          <w:color w:val="000000"/>
          <w:szCs w:val="26"/>
        </w:rPr>
        <w:t>ций, что на 5503,0 тыс. рублей больше предыдущего года.</w:t>
      </w:r>
    </w:p>
    <w:p w:rsidR="00417A42" w:rsidRPr="00CD4BB3" w:rsidRDefault="00417A42" w:rsidP="00417A42">
      <w:pPr>
        <w:ind w:left="0" w:firstLine="709"/>
        <w:contextualSpacing/>
        <w:jc w:val="both"/>
        <w:rPr>
          <w:color w:val="000000"/>
          <w:szCs w:val="26"/>
        </w:rPr>
      </w:pPr>
      <w:r w:rsidRPr="00CD4BB3">
        <w:rPr>
          <w:color w:val="000000"/>
          <w:szCs w:val="26"/>
        </w:rPr>
        <w:t>Получено 102846,4 тыс. рублей субвенций, сумма которых превысила поступл</w:t>
      </w:r>
      <w:r w:rsidRPr="00CD4BB3">
        <w:rPr>
          <w:color w:val="000000"/>
          <w:szCs w:val="26"/>
        </w:rPr>
        <w:t>е</w:t>
      </w:r>
      <w:r w:rsidRPr="00CD4BB3">
        <w:rPr>
          <w:color w:val="000000"/>
          <w:szCs w:val="26"/>
        </w:rPr>
        <w:t>ния предыдущего 2018 года на 9035,6 тыс. рублей.</w:t>
      </w:r>
    </w:p>
    <w:p w:rsidR="00417A42" w:rsidRPr="00CD4BB3" w:rsidRDefault="00417A42" w:rsidP="00417A42">
      <w:pPr>
        <w:ind w:left="0" w:firstLine="709"/>
        <w:contextualSpacing/>
        <w:jc w:val="both"/>
        <w:rPr>
          <w:color w:val="000000"/>
          <w:szCs w:val="26"/>
        </w:rPr>
      </w:pPr>
      <w:r w:rsidRPr="00CD4BB3">
        <w:rPr>
          <w:color w:val="000000"/>
          <w:szCs w:val="26"/>
        </w:rPr>
        <w:t>Субсидий в отчетном году получено 88923,0 тыс. рублей, на 40876,1 тыс. ру</w:t>
      </w:r>
      <w:r w:rsidRPr="00CD4BB3">
        <w:rPr>
          <w:color w:val="000000"/>
          <w:szCs w:val="26"/>
        </w:rPr>
        <w:t>б</w:t>
      </w:r>
      <w:r w:rsidRPr="00CD4BB3">
        <w:rPr>
          <w:color w:val="000000"/>
          <w:szCs w:val="26"/>
        </w:rPr>
        <w:t>лей больше поступлений 2018 года.</w:t>
      </w:r>
    </w:p>
    <w:p w:rsidR="00417A42" w:rsidRPr="00CD4BB3" w:rsidRDefault="00417A42" w:rsidP="00417A42">
      <w:pPr>
        <w:ind w:left="0" w:firstLine="709"/>
        <w:contextualSpacing/>
        <w:jc w:val="both"/>
        <w:rPr>
          <w:color w:val="000000"/>
          <w:szCs w:val="26"/>
        </w:rPr>
      </w:pPr>
      <w:r w:rsidRPr="00CD4BB3">
        <w:rPr>
          <w:color w:val="000000"/>
          <w:szCs w:val="26"/>
        </w:rPr>
        <w:t>В отчетном году по сравнению с предыдущим периодом объем безвозмездных поступлений их краевого бюджета увеличился на 55414,7 млн. рублей.</w:t>
      </w:r>
    </w:p>
    <w:p w:rsidR="00417A42" w:rsidRPr="00CD4BB3" w:rsidRDefault="00417A42" w:rsidP="00417A42">
      <w:pPr>
        <w:ind w:left="0" w:firstLine="709"/>
        <w:contextualSpacing/>
        <w:jc w:val="both"/>
        <w:rPr>
          <w:color w:val="000000"/>
          <w:szCs w:val="26"/>
        </w:rPr>
      </w:pPr>
      <w:r w:rsidRPr="00CD4BB3">
        <w:rPr>
          <w:color w:val="000000"/>
          <w:szCs w:val="26"/>
        </w:rPr>
        <w:t>Дотаций на выравнивание бюджетной обеспеченности консолидированного бю</w:t>
      </w:r>
      <w:r w:rsidRPr="00CD4BB3">
        <w:rPr>
          <w:color w:val="000000"/>
          <w:szCs w:val="26"/>
        </w:rPr>
        <w:t>д</w:t>
      </w:r>
      <w:r w:rsidRPr="00CD4BB3">
        <w:rPr>
          <w:color w:val="000000"/>
          <w:szCs w:val="26"/>
        </w:rPr>
        <w:t>жета получено на 12582,0 тыс. рублей больше прошлогоднего, в то же время д</w:t>
      </w:r>
      <w:r w:rsidRPr="00CD4BB3">
        <w:rPr>
          <w:color w:val="000000"/>
          <w:szCs w:val="26"/>
        </w:rPr>
        <w:t>о</w:t>
      </w:r>
      <w:r w:rsidRPr="00CD4BB3">
        <w:rPr>
          <w:color w:val="000000"/>
          <w:szCs w:val="26"/>
        </w:rPr>
        <w:t>таций на сб</w:t>
      </w:r>
      <w:r w:rsidRPr="00CD4BB3">
        <w:rPr>
          <w:color w:val="000000"/>
          <w:szCs w:val="26"/>
        </w:rPr>
        <w:t>а</w:t>
      </w:r>
      <w:r w:rsidRPr="00CD4BB3">
        <w:rPr>
          <w:color w:val="000000"/>
          <w:szCs w:val="26"/>
        </w:rPr>
        <w:t>лансированность на 7559,0 тыс. рублей меньше, чем в 2018 году.</w:t>
      </w:r>
    </w:p>
    <w:p w:rsidR="00417A42" w:rsidRPr="00CD4BB3" w:rsidRDefault="00417A42" w:rsidP="00417A42">
      <w:pPr>
        <w:ind w:left="0" w:firstLine="709"/>
        <w:contextualSpacing/>
        <w:jc w:val="both"/>
        <w:rPr>
          <w:color w:val="000000"/>
          <w:szCs w:val="26"/>
        </w:rPr>
      </w:pPr>
      <w:r w:rsidRPr="00CD4BB3">
        <w:rPr>
          <w:color w:val="000000"/>
          <w:szCs w:val="26"/>
        </w:rPr>
        <w:t>Дополнительно получено 480,0 тыс. рублей прочих дотаций.</w:t>
      </w:r>
    </w:p>
    <w:p w:rsidR="00417A42" w:rsidRPr="00CD4BB3" w:rsidRDefault="00417A42" w:rsidP="00417A42">
      <w:pPr>
        <w:ind w:left="0" w:firstLine="709"/>
        <w:contextualSpacing/>
        <w:jc w:val="both"/>
        <w:rPr>
          <w:color w:val="000000"/>
          <w:szCs w:val="26"/>
        </w:rPr>
      </w:pPr>
      <w:r w:rsidRPr="00CD4BB3">
        <w:rPr>
          <w:color w:val="000000"/>
          <w:szCs w:val="26"/>
        </w:rPr>
        <w:t>За пять лет объем собственных доходов в консолидированный бюджет района вырос в 1,53 раза.</w:t>
      </w:r>
    </w:p>
    <w:p w:rsidR="00417A42" w:rsidRPr="00CD4BB3" w:rsidRDefault="00417A42" w:rsidP="00417A42">
      <w:pPr>
        <w:ind w:left="0" w:firstLine="709"/>
        <w:contextualSpacing/>
        <w:jc w:val="both"/>
        <w:rPr>
          <w:color w:val="000000"/>
          <w:szCs w:val="26"/>
        </w:rPr>
      </w:pPr>
      <w:r w:rsidRPr="00CD4BB3">
        <w:rPr>
          <w:color w:val="000000"/>
          <w:szCs w:val="26"/>
        </w:rPr>
        <w:t>Расходы консолидированного бюджета были исполнены в полном объеме на су</w:t>
      </w:r>
      <w:r w:rsidRPr="00CD4BB3">
        <w:rPr>
          <w:color w:val="000000"/>
          <w:szCs w:val="26"/>
        </w:rPr>
        <w:t>м</w:t>
      </w:r>
      <w:r w:rsidRPr="00CD4BB3">
        <w:rPr>
          <w:color w:val="000000"/>
          <w:szCs w:val="26"/>
        </w:rPr>
        <w:t>му 300457,9 тыс. рублей , в том числе, расходы бюджета муниципального района – на су</w:t>
      </w:r>
      <w:r w:rsidRPr="00CD4BB3">
        <w:rPr>
          <w:color w:val="000000"/>
          <w:szCs w:val="26"/>
        </w:rPr>
        <w:t>м</w:t>
      </w:r>
      <w:r w:rsidRPr="00CD4BB3">
        <w:rPr>
          <w:color w:val="000000"/>
          <w:szCs w:val="26"/>
        </w:rPr>
        <w:t>му 292509,3 тыс. рублей.</w:t>
      </w:r>
    </w:p>
    <w:p w:rsidR="00417A42" w:rsidRPr="00CD4BB3" w:rsidRDefault="00417A42" w:rsidP="00417A42">
      <w:pPr>
        <w:ind w:left="0" w:firstLine="709"/>
        <w:contextualSpacing/>
        <w:jc w:val="both"/>
        <w:rPr>
          <w:color w:val="000000"/>
          <w:szCs w:val="26"/>
        </w:rPr>
      </w:pPr>
      <w:r w:rsidRPr="00CD4BB3">
        <w:rPr>
          <w:color w:val="000000"/>
          <w:szCs w:val="26"/>
        </w:rPr>
        <w:t>Районный бюджет в 2019 году как и прежде был социально-ориентированным.</w:t>
      </w:r>
    </w:p>
    <w:p w:rsidR="00417A42" w:rsidRPr="00CD4BB3" w:rsidRDefault="00417A42" w:rsidP="00417A42">
      <w:pPr>
        <w:ind w:left="0" w:firstLine="709"/>
        <w:contextualSpacing/>
        <w:jc w:val="both"/>
        <w:rPr>
          <w:color w:val="000000"/>
          <w:szCs w:val="26"/>
        </w:rPr>
      </w:pPr>
      <w:r w:rsidRPr="00CD4BB3">
        <w:rPr>
          <w:color w:val="000000"/>
          <w:szCs w:val="26"/>
        </w:rPr>
        <w:t>Социально значимые расходы составили215001,3 тыс. рублей или 71,6%, в том числе 165144,9 тыс. рублей или 55% направлено на образование, 26310,9 тыс. рублей  или 8,7% - на культуру, 23405,5 тыс. рублей или 7,8% - на социальную п</w:t>
      </w:r>
      <w:r w:rsidRPr="00CD4BB3">
        <w:rPr>
          <w:color w:val="000000"/>
          <w:szCs w:val="26"/>
        </w:rPr>
        <w:t>о</w:t>
      </w:r>
      <w:r w:rsidRPr="00CD4BB3">
        <w:rPr>
          <w:color w:val="000000"/>
          <w:szCs w:val="26"/>
        </w:rPr>
        <w:t>литику, 140 тыс. рублей или 0,1% на развитие физической культуры и спорта.</w:t>
      </w:r>
    </w:p>
    <w:p w:rsidR="00417A42" w:rsidRPr="00CD4BB3" w:rsidRDefault="00417A42" w:rsidP="00417A42">
      <w:pPr>
        <w:ind w:left="0" w:firstLine="709"/>
        <w:contextualSpacing/>
        <w:jc w:val="both"/>
        <w:rPr>
          <w:color w:val="000000"/>
          <w:szCs w:val="26"/>
        </w:rPr>
      </w:pPr>
      <w:r w:rsidRPr="00CD4BB3">
        <w:rPr>
          <w:color w:val="000000"/>
          <w:szCs w:val="26"/>
        </w:rPr>
        <w:t>В рамках исполнения майских Указов Президента РФ от 2017 года в части пов</w:t>
      </w:r>
      <w:r w:rsidRPr="00CD4BB3">
        <w:rPr>
          <w:color w:val="000000"/>
          <w:szCs w:val="26"/>
        </w:rPr>
        <w:t>ы</w:t>
      </w:r>
      <w:r w:rsidRPr="00CD4BB3">
        <w:rPr>
          <w:color w:val="000000"/>
          <w:szCs w:val="26"/>
        </w:rPr>
        <w:t>шения заработной платы отдельным категориям работников муниципальных учрежд</w:t>
      </w:r>
      <w:r w:rsidRPr="00CD4BB3">
        <w:rPr>
          <w:color w:val="000000"/>
          <w:szCs w:val="26"/>
        </w:rPr>
        <w:t>е</w:t>
      </w:r>
      <w:r w:rsidRPr="00CD4BB3">
        <w:rPr>
          <w:color w:val="000000"/>
          <w:szCs w:val="26"/>
        </w:rPr>
        <w:t>ний за 2019 год целевые показатели средней заработной платы в основном достигн</w:t>
      </w:r>
      <w:r w:rsidRPr="00CD4BB3">
        <w:rPr>
          <w:color w:val="000000"/>
          <w:szCs w:val="26"/>
        </w:rPr>
        <w:t>у</w:t>
      </w:r>
      <w:r w:rsidRPr="00CD4BB3">
        <w:rPr>
          <w:color w:val="000000"/>
          <w:szCs w:val="26"/>
        </w:rPr>
        <w:t xml:space="preserve">ты. </w:t>
      </w:r>
      <w:r w:rsidRPr="00CD4BB3">
        <w:rPr>
          <w:color w:val="000000"/>
          <w:szCs w:val="26"/>
        </w:rPr>
        <w:lastRenderedPageBreak/>
        <w:t>Однако, существенный рост минимального размера оплаты труда значительно доб</w:t>
      </w:r>
      <w:r w:rsidRPr="00CD4BB3">
        <w:rPr>
          <w:color w:val="000000"/>
          <w:szCs w:val="26"/>
        </w:rPr>
        <w:t>а</w:t>
      </w:r>
      <w:r w:rsidRPr="00CD4BB3">
        <w:rPr>
          <w:color w:val="000000"/>
          <w:szCs w:val="26"/>
        </w:rPr>
        <w:t>вил фонд оплаты труда бюджетников, что создало дополнительное напряжение при испо</w:t>
      </w:r>
      <w:r w:rsidRPr="00CD4BB3">
        <w:rPr>
          <w:color w:val="000000"/>
          <w:szCs w:val="26"/>
        </w:rPr>
        <w:t>л</w:t>
      </w:r>
      <w:r w:rsidRPr="00CD4BB3">
        <w:rPr>
          <w:color w:val="000000"/>
          <w:szCs w:val="26"/>
        </w:rPr>
        <w:t>нении расходных обязательств. Расходы на оплату труда работников бюджетной сферы составили 161519,6 тыс. рублей или 53,8% от общего объема расходов консолидирова</w:t>
      </w:r>
      <w:r w:rsidRPr="00CD4BB3">
        <w:rPr>
          <w:color w:val="000000"/>
          <w:szCs w:val="26"/>
        </w:rPr>
        <w:t>н</w:t>
      </w:r>
      <w:r w:rsidRPr="00CD4BB3">
        <w:rPr>
          <w:color w:val="000000"/>
          <w:szCs w:val="26"/>
        </w:rPr>
        <w:t>ного бюджета. В сравнении с 2018 годом они увеличились на 690,2 тыс. рублей.</w:t>
      </w:r>
    </w:p>
    <w:p w:rsidR="00417A42" w:rsidRPr="00CD4BB3" w:rsidRDefault="00417A42" w:rsidP="00417A42">
      <w:pPr>
        <w:ind w:left="0" w:firstLine="709"/>
        <w:contextualSpacing/>
        <w:jc w:val="both"/>
        <w:rPr>
          <w:color w:val="000000"/>
          <w:szCs w:val="26"/>
        </w:rPr>
      </w:pPr>
      <w:r w:rsidRPr="00CD4BB3">
        <w:rPr>
          <w:color w:val="000000"/>
          <w:szCs w:val="26"/>
        </w:rPr>
        <w:t xml:space="preserve">На закупку товаров, оплату выполненных контрактных работ, включая и </w:t>
      </w:r>
      <w:proofErr w:type="spellStart"/>
      <w:r w:rsidRPr="00CD4BB3">
        <w:rPr>
          <w:color w:val="000000"/>
          <w:szCs w:val="26"/>
        </w:rPr>
        <w:t>соф</w:t>
      </w:r>
      <w:r w:rsidRPr="00CD4BB3">
        <w:rPr>
          <w:color w:val="000000"/>
          <w:szCs w:val="26"/>
        </w:rPr>
        <w:t>и</w:t>
      </w:r>
      <w:r w:rsidRPr="00CD4BB3">
        <w:rPr>
          <w:color w:val="000000"/>
          <w:szCs w:val="26"/>
        </w:rPr>
        <w:t>нанс</w:t>
      </w:r>
      <w:r w:rsidRPr="00CD4BB3">
        <w:rPr>
          <w:color w:val="000000"/>
          <w:szCs w:val="26"/>
        </w:rPr>
        <w:t>и</w:t>
      </w:r>
      <w:r w:rsidRPr="00CD4BB3">
        <w:rPr>
          <w:color w:val="000000"/>
          <w:szCs w:val="26"/>
        </w:rPr>
        <w:t>рование</w:t>
      </w:r>
      <w:proofErr w:type="spellEnd"/>
      <w:r w:rsidRPr="00CD4BB3">
        <w:rPr>
          <w:color w:val="000000"/>
          <w:szCs w:val="26"/>
        </w:rPr>
        <w:t xml:space="preserve"> проектов и программ направлено 103007,2 тыс.рублей или 34,3% общего объ</w:t>
      </w:r>
      <w:r w:rsidRPr="00CD4BB3">
        <w:rPr>
          <w:color w:val="000000"/>
          <w:szCs w:val="26"/>
        </w:rPr>
        <w:t>е</w:t>
      </w:r>
      <w:r w:rsidRPr="00CD4BB3">
        <w:rPr>
          <w:color w:val="000000"/>
          <w:szCs w:val="26"/>
        </w:rPr>
        <w:t>ма бюджета.</w:t>
      </w:r>
    </w:p>
    <w:p w:rsidR="00417A42" w:rsidRPr="00CD4BB3" w:rsidRDefault="00417A42" w:rsidP="00417A42">
      <w:pPr>
        <w:ind w:left="0" w:firstLine="709"/>
        <w:contextualSpacing/>
        <w:jc w:val="both"/>
        <w:rPr>
          <w:color w:val="000000"/>
          <w:szCs w:val="26"/>
        </w:rPr>
      </w:pPr>
      <w:r w:rsidRPr="00CD4BB3">
        <w:rPr>
          <w:color w:val="000000"/>
          <w:szCs w:val="26"/>
        </w:rPr>
        <w:t>Значительно возросла сумма социальных выплат жителям района в виде субсидий на приобретение жилья в рамках целевой программы и составила 23525,1тыс. ру</w:t>
      </w:r>
      <w:r w:rsidRPr="00CD4BB3">
        <w:rPr>
          <w:color w:val="000000"/>
          <w:szCs w:val="26"/>
        </w:rPr>
        <w:t>б</w:t>
      </w:r>
      <w:r w:rsidRPr="00CD4BB3">
        <w:rPr>
          <w:color w:val="000000"/>
          <w:szCs w:val="26"/>
        </w:rPr>
        <w:t>лей или 7,8% всего бюджета.</w:t>
      </w:r>
    </w:p>
    <w:p w:rsidR="00417A42" w:rsidRPr="00CD4BB3" w:rsidRDefault="00417A42" w:rsidP="00417A42">
      <w:pPr>
        <w:ind w:left="0" w:firstLine="709"/>
        <w:contextualSpacing/>
        <w:jc w:val="both"/>
        <w:rPr>
          <w:color w:val="000000"/>
          <w:szCs w:val="26"/>
        </w:rPr>
      </w:pPr>
      <w:r w:rsidRPr="00CD4BB3">
        <w:rPr>
          <w:color w:val="000000"/>
          <w:szCs w:val="26"/>
        </w:rPr>
        <w:t>Объем дорожного фонда в отчетном году составил 3520,7 тыс. рублей. Израсх</w:t>
      </w:r>
      <w:r w:rsidRPr="00CD4BB3">
        <w:rPr>
          <w:color w:val="000000"/>
          <w:szCs w:val="26"/>
        </w:rPr>
        <w:t>о</w:t>
      </w:r>
      <w:r w:rsidRPr="00CD4BB3">
        <w:rPr>
          <w:color w:val="000000"/>
          <w:szCs w:val="26"/>
        </w:rPr>
        <w:t>довано в течение года 3094,0 тыс. рублей, в том числе на содержание действу</w:t>
      </w:r>
      <w:r w:rsidRPr="00CD4BB3">
        <w:rPr>
          <w:color w:val="000000"/>
          <w:szCs w:val="26"/>
        </w:rPr>
        <w:t>ю</w:t>
      </w:r>
      <w:r w:rsidRPr="00CD4BB3">
        <w:rPr>
          <w:color w:val="000000"/>
          <w:szCs w:val="26"/>
        </w:rPr>
        <w:t>щей сети автомобильных дорог общего пользования – 1731,8 тыс. рублей, направлено сельсов</w:t>
      </w:r>
      <w:r w:rsidRPr="00CD4BB3">
        <w:rPr>
          <w:color w:val="000000"/>
          <w:szCs w:val="26"/>
        </w:rPr>
        <w:t>е</w:t>
      </w:r>
      <w:r w:rsidRPr="00CD4BB3">
        <w:rPr>
          <w:color w:val="000000"/>
          <w:szCs w:val="26"/>
        </w:rPr>
        <w:t>там – 1362,2 тыс. рублей. Удалось дополнительно привлечь для ремонта автодорог в райцентре финансовые средства из края в сумме 8674 тыс. рублей, капитального ремо</w:t>
      </w:r>
      <w:r w:rsidRPr="00CD4BB3">
        <w:rPr>
          <w:color w:val="000000"/>
          <w:szCs w:val="26"/>
        </w:rPr>
        <w:t>н</w:t>
      </w:r>
      <w:r w:rsidRPr="00CD4BB3">
        <w:rPr>
          <w:color w:val="000000"/>
          <w:szCs w:val="26"/>
        </w:rPr>
        <w:t>та моста в Притыке 8980 тыс. рублей.</w:t>
      </w:r>
    </w:p>
    <w:p w:rsidR="00417A42" w:rsidRPr="00CD4BB3" w:rsidRDefault="00417A42" w:rsidP="00417A42">
      <w:pPr>
        <w:ind w:left="0" w:firstLine="709"/>
        <w:contextualSpacing/>
        <w:jc w:val="both"/>
        <w:rPr>
          <w:color w:val="000000"/>
          <w:szCs w:val="26"/>
        </w:rPr>
      </w:pPr>
      <w:r w:rsidRPr="00CD4BB3">
        <w:rPr>
          <w:color w:val="000000"/>
          <w:szCs w:val="26"/>
        </w:rPr>
        <w:t>В то же время, расходная часть бюджета сформированная с учетом имеющейся фактической доходной базы, кредитных обязательств, приоритетности финансового обеспечения исполняемых полномочий и обязательств муниципального образов</w:t>
      </w:r>
      <w:r w:rsidRPr="00CD4BB3">
        <w:rPr>
          <w:color w:val="000000"/>
          <w:szCs w:val="26"/>
        </w:rPr>
        <w:t>а</w:t>
      </w:r>
      <w:r w:rsidRPr="00CD4BB3">
        <w:rPr>
          <w:color w:val="000000"/>
          <w:szCs w:val="26"/>
        </w:rPr>
        <w:t>ния не смогла в полном объеме обеспечить необходимое финансирование нарастающих расх</w:t>
      </w:r>
      <w:r w:rsidRPr="00CD4BB3">
        <w:rPr>
          <w:color w:val="000000"/>
          <w:szCs w:val="26"/>
        </w:rPr>
        <w:t>о</w:t>
      </w:r>
      <w:r w:rsidRPr="00CD4BB3">
        <w:rPr>
          <w:color w:val="000000"/>
          <w:szCs w:val="26"/>
        </w:rPr>
        <w:t>дов и потребностей отраслей муниципального хозяйства в у</w:t>
      </w:r>
      <w:r w:rsidRPr="00CD4BB3">
        <w:rPr>
          <w:color w:val="000000"/>
          <w:szCs w:val="26"/>
        </w:rPr>
        <w:t>с</w:t>
      </w:r>
      <w:r w:rsidRPr="00CD4BB3">
        <w:rPr>
          <w:color w:val="000000"/>
          <w:szCs w:val="26"/>
        </w:rPr>
        <w:t>ловиях нарастания цен и тар</w:t>
      </w:r>
      <w:r w:rsidRPr="00CD4BB3">
        <w:rPr>
          <w:color w:val="000000"/>
          <w:szCs w:val="26"/>
        </w:rPr>
        <w:t>и</w:t>
      </w:r>
      <w:r w:rsidRPr="00CD4BB3">
        <w:rPr>
          <w:color w:val="000000"/>
          <w:szCs w:val="26"/>
        </w:rPr>
        <w:t>фов, требований контролирующих структур.</w:t>
      </w:r>
    </w:p>
    <w:p w:rsidR="00417A42" w:rsidRPr="00CD4BB3" w:rsidRDefault="00417A42" w:rsidP="00417A42">
      <w:pPr>
        <w:ind w:left="0" w:firstLine="709"/>
        <w:contextualSpacing/>
        <w:jc w:val="both"/>
        <w:rPr>
          <w:color w:val="000000"/>
          <w:szCs w:val="26"/>
        </w:rPr>
      </w:pPr>
      <w:r w:rsidRPr="00CD4BB3">
        <w:rPr>
          <w:color w:val="000000"/>
          <w:szCs w:val="26"/>
        </w:rPr>
        <w:t>В итоге, фактическая обеспеченность бюджета финансовыми ресурсами не более 73% от потребности не позволила кроме выплаты заработной платы удовлетворить мн</w:t>
      </w:r>
      <w:r w:rsidRPr="00CD4BB3">
        <w:rPr>
          <w:color w:val="000000"/>
          <w:szCs w:val="26"/>
        </w:rPr>
        <w:t>о</w:t>
      </w:r>
      <w:r w:rsidRPr="00CD4BB3">
        <w:rPr>
          <w:color w:val="000000"/>
          <w:szCs w:val="26"/>
        </w:rPr>
        <w:t>гочисленные потребности муниципальной сферы для выполнения установленных по</w:t>
      </w:r>
      <w:r w:rsidRPr="00CD4BB3">
        <w:rPr>
          <w:color w:val="000000"/>
          <w:szCs w:val="26"/>
        </w:rPr>
        <w:t>л</w:t>
      </w:r>
      <w:r w:rsidRPr="00CD4BB3">
        <w:rPr>
          <w:color w:val="000000"/>
          <w:szCs w:val="26"/>
        </w:rPr>
        <w:t>номочий, направить достаточно средств для финансирования расходов сельских мун</w:t>
      </w:r>
      <w:r w:rsidRPr="00CD4BB3">
        <w:rPr>
          <w:color w:val="000000"/>
          <w:szCs w:val="26"/>
        </w:rPr>
        <w:t>и</w:t>
      </w:r>
      <w:r w:rsidRPr="00CD4BB3">
        <w:rPr>
          <w:color w:val="000000"/>
          <w:szCs w:val="26"/>
        </w:rPr>
        <w:t>ципальных образований по оплате жилищно-коммунальных услуг, полноценному с</w:t>
      </w:r>
      <w:r w:rsidRPr="00CD4BB3">
        <w:rPr>
          <w:color w:val="000000"/>
          <w:szCs w:val="26"/>
        </w:rPr>
        <w:t>о</w:t>
      </w:r>
      <w:r w:rsidRPr="00CD4BB3">
        <w:rPr>
          <w:color w:val="000000"/>
          <w:szCs w:val="26"/>
        </w:rPr>
        <w:t>держанию объектов муниципальной собс</w:t>
      </w:r>
      <w:r w:rsidRPr="00CD4BB3">
        <w:rPr>
          <w:color w:val="000000"/>
          <w:szCs w:val="26"/>
        </w:rPr>
        <w:t>т</w:t>
      </w:r>
      <w:r w:rsidRPr="00CD4BB3">
        <w:rPr>
          <w:color w:val="000000"/>
          <w:szCs w:val="26"/>
        </w:rPr>
        <w:t>венности.</w:t>
      </w:r>
    </w:p>
    <w:p w:rsidR="00417A42" w:rsidRPr="00CD4BB3" w:rsidRDefault="00417A42" w:rsidP="00417A42">
      <w:pPr>
        <w:ind w:left="0" w:firstLine="709"/>
        <w:contextualSpacing/>
        <w:jc w:val="both"/>
        <w:rPr>
          <w:color w:val="000000"/>
          <w:szCs w:val="26"/>
        </w:rPr>
      </w:pPr>
      <w:r w:rsidRPr="00CD4BB3">
        <w:rPr>
          <w:color w:val="000000"/>
          <w:szCs w:val="26"/>
        </w:rPr>
        <w:t>Отсюда и наличие кредиторской задолженности в сумме 41470,0 тыс. рублей, и</w:t>
      </w:r>
      <w:r w:rsidRPr="00CD4BB3">
        <w:rPr>
          <w:color w:val="000000"/>
          <w:szCs w:val="26"/>
        </w:rPr>
        <w:t>с</w:t>
      </w:r>
      <w:r w:rsidRPr="00CD4BB3">
        <w:rPr>
          <w:color w:val="000000"/>
          <w:szCs w:val="26"/>
        </w:rPr>
        <w:t>по</w:t>
      </w:r>
      <w:r w:rsidRPr="00CD4BB3">
        <w:rPr>
          <w:color w:val="000000"/>
          <w:szCs w:val="26"/>
        </w:rPr>
        <w:t>л</w:t>
      </w:r>
      <w:r w:rsidRPr="00CD4BB3">
        <w:rPr>
          <w:color w:val="000000"/>
          <w:szCs w:val="26"/>
        </w:rPr>
        <w:t>нительных листов на сумму – 16082,8 тыс. рублей.</w:t>
      </w:r>
    </w:p>
    <w:p w:rsidR="00417A42" w:rsidRPr="00CD4BB3" w:rsidRDefault="00417A42" w:rsidP="00417A42">
      <w:pPr>
        <w:ind w:left="0" w:firstLine="709"/>
        <w:contextualSpacing/>
        <w:jc w:val="both"/>
        <w:rPr>
          <w:color w:val="000000"/>
          <w:szCs w:val="26"/>
        </w:rPr>
      </w:pPr>
      <w:r w:rsidRPr="00CD4BB3">
        <w:rPr>
          <w:color w:val="000000"/>
          <w:szCs w:val="26"/>
        </w:rPr>
        <w:t>В 2020 году Администрации района необходимо направить усилия на дал</w:t>
      </w:r>
      <w:r w:rsidRPr="00CD4BB3">
        <w:rPr>
          <w:color w:val="000000"/>
          <w:szCs w:val="26"/>
        </w:rPr>
        <w:t>ь</w:t>
      </w:r>
      <w:r w:rsidRPr="00CD4BB3">
        <w:rPr>
          <w:color w:val="000000"/>
          <w:szCs w:val="26"/>
        </w:rPr>
        <w:t>нейший рост темпов объема доходной части местного бюджета, эффективность и</w:t>
      </w:r>
      <w:r w:rsidRPr="00CD4BB3">
        <w:rPr>
          <w:color w:val="000000"/>
          <w:szCs w:val="26"/>
        </w:rPr>
        <w:t>с</w:t>
      </w:r>
      <w:r w:rsidRPr="00CD4BB3">
        <w:rPr>
          <w:color w:val="000000"/>
          <w:szCs w:val="26"/>
        </w:rPr>
        <w:t>пользования материальных и финансовых ресурсов, привлечение дополнительных средств путем участия в краевых и федеральных программах.</w:t>
      </w:r>
    </w:p>
    <w:p w:rsidR="00417A42" w:rsidRPr="00361867" w:rsidRDefault="00417A42" w:rsidP="00417A42">
      <w:pPr>
        <w:ind w:left="0" w:firstLine="709"/>
        <w:contextualSpacing/>
        <w:jc w:val="both"/>
        <w:rPr>
          <w:b/>
          <w:color w:val="000000"/>
          <w:szCs w:val="26"/>
        </w:rPr>
      </w:pPr>
    </w:p>
    <w:p w:rsidR="00417A42" w:rsidRPr="00361867" w:rsidRDefault="00417A42" w:rsidP="00417A42">
      <w:pPr>
        <w:ind w:left="0" w:firstLine="0"/>
        <w:jc w:val="center"/>
        <w:rPr>
          <w:b/>
          <w:caps/>
          <w:color w:val="000000"/>
          <w:szCs w:val="26"/>
        </w:rPr>
      </w:pPr>
      <w:r w:rsidRPr="00361867">
        <w:rPr>
          <w:b/>
          <w:caps/>
          <w:color w:val="000000"/>
          <w:szCs w:val="26"/>
        </w:rPr>
        <w:t>Жилищно-коммунальное хозяйство</w:t>
      </w:r>
    </w:p>
    <w:p w:rsidR="00417A42" w:rsidRPr="00CD4BB3" w:rsidRDefault="00417A42" w:rsidP="00417A42">
      <w:pPr>
        <w:ind w:left="0" w:firstLine="709"/>
        <w:jc w:val="both"/>
        <w:rPr>
          <w:color w:val="000000"/>
          <w:szCs w:val="26"/>
        </w:rPr>
      </w:pPr>
      <w:r w:rsidRPr="00CD4BB3">
        <w:rPr>
          <w:color w:val="000000"/>
          <w:szCs w:val="26"/>
        </w:rPr>
        <w:t>Работа Администрации района, ее служб по исполнению полномочий в сфере ж</w:t>
      </w:r>
      <w:r w:rsidRPr="00CD4BB3">
        <w:rPr>
          <w:color w:val="000000"/>
          <w:szCs w:val="26"/>
        </w:rPr>
        <w:t>и</w:t>
      </w:r>
      <w:r w:rsidRPr="00CD4BB3">
        <w:rPr>
          <w:color w:val="000000"/>
          <w:szCs w:val="26"/>
        </w:rPr>
        <w:t>лищно-коммунального хозяйства была нацелена на сохранение и повышение эффекти</w:t>
      </w:r>
      <w:r w:rsidRPr="00CD4BB3">
        <w:rPr>
          <w:color w:val="000000"/>
          <w:szCs w:val="26"/>
        </w:rPr>
        <w:t>в</w:t>
      </w:r>
      <w:r w:rsidRPr="00CD4BB3">
        <w:rPr>
          <w:color w:val="000000"/>
          <w:szCs w:val="26"/>
        </w:rPr>
        <w:t>ности работы систем тепло – и водоснабжения потребителей, обеспечение надежности и качества оказываемых услуг при минимальном их удорожании в этой важнейшей отра</w:t>
      </w:r>
      <w:r w:rsidRPr="00CD4BB3">
        <w:rPr>
          <w:color w:val="000000"/>
          <w:szCs w:val="26"/>
        </w:rPr>
        <w:t>с</w:t>
      </w:r>
      <w:r w:rsidRPr="00CD4BB3">
        <w:rPr>
          <w:color w:val="000000"/>
          <w:szCs w:val="26"/>
        </w:rPr>
        <w:t>ли жизнеобеспечения населения.</w:t>
      </w:r>
    </w:p>
    <w:p w:rsidR="00417A42" w:rsidRPr="00CD4BB3" w:rsidRDefault="00417A42" w:rsidP="00417A42">
      <w:pPr>
        <w:ind w:left="0" w:firstLine="709"/>
        <w:jc w:val="both"/>
        <w:rPr>
          <w:color w:val="000000"/>
          <w:szCs w:val="26"/>
        </w:rPr>
      </w:pPr>
      <w:r w:rsidRPr="00CD4BB3">
        <w:rPr>
          <w:color w:val="000000"/>
          <w:szCs w:val="26"/>
        </w:rPr>
        <w:t>Вода, тепло и свет – это самый ходовой и востребованный товар на рынке комм</w:t>
      </w:r>
      <w:r w:rsidRPr="00CD4BB3">
        <w:rPr>
          <w:color w:val="000000"/>
          <w:szCs w:val="26"/>
        </w:rPr>
        <w:t>у</w:t>
      </w:r>
      <w:r w:rsidRPr="00CD4BB3">
        <w:rPr>
          <w:color w:val="000000"/>
          <w:szCs w:val="26"/>
        </w:rPr>
        <w:t>нал</w:t>
      </w:r>
      <w:r w:rsidRPr="00CD4BB3">
        <w:rPr>
          <w:color w:val="000000"/>
          <w:szCs w:val="26"/>
        </w:rPr>
        <w:t>ь</w:t>
      </w:r>
      <w:r w:rsidRPr="00CD4BB3">
        <w:rPr>
          <w:color w:val="000000"/>
          <w:szCs w:val="26"/>
        </w:rPr>
        <w:t>ных услуг, который необходим постоянно, а значит и требует особого отношения.</w:t>
      </w:r>
    </w:p>
    <w:p w:rsidR="00417A42" w:rsidRPr="00CD4BB3" w:rsidRDefault="00417A42" w:rsidP="00417A42">
      <w:pPr>
        <w:ind w:left="0" w:firstLine="709"/>
        <w:jc w:val="both"/>
        <w:rPr>
          <w:color w:val="000000"/>
          <w:szCs w:val="26"/>
        </w:rPr>
      </w:pPr>
      <w:r w:rsidRPr="00CD4BB3">
        <w:rPr>
          <w:color w:val="000000"/>
          <w:szCs w:val="26"/>
        </w:rPr>
        <w:t>В прошедшем году предпринимались все возможные меры по оказанию поддер</w:t>
      </w:r>
      <w:r w:rsidRPr="00CD4BB3">
        <w:rPr>
          <w:color w:val="000000"/>
          <w:szCs w:val="26"/>
        </w:rPr>
        <w:t>ж</w:t>
      </w:r>
      <w:r w:rsidRPr="00CD4BB3">
        <w:rPr>
          <w:color w:val="000000"/>
          <w:szCs w:val="26"/>
        </w:rPr>
        <w:t>ки действующих на рынке коммунальных услуг предприятий, а таковых достаточно н</w:t>
      </w:r>
      <w:r w:rsidRPr="00CD4BB3">
        <w:rPr>
          <w:color w:val="000000"/>
          <w:szCs w:val="26"/>
        </w:rPr>
        <w:t>е</w:t>
      </w:r>
      <w:r w:rsidRPr="00CD4BB3">
        <w:rPr>
          <w:color w:val="000000"/>
          <w:szCs w:val="26"/>
        </w:rPr>
        <w:t>много, администрации сельсоветов, укреплению и модернизации объектов тепло- и в</w:t>
      </w:r>
      <w:r w:rsidRPr="00CD4BB3">
        <w:rPr>
          <w:color w:val="000000"/>
          <w:szCs w:val="26"/>
        </w:rPr>
        <w:t>о</w:t>
      </w:r>
      <w:r w:rsidRPr="00CD4BB3">
        <w:rPr>
          <w:color w:val="000000"/>
          <w:szCs w:val="26"/>
        </w:rPr>
        <w:t>доснабжения, оптимизации расходов топливно-энергетических и коммунальных ресу</w:t>
      </w:r>
      <w:r w:rsidRPr="00CD4BB3">
        <w:rPr>
          <w:color w:val="000000"/>
          <w:szCs w:val="26"/>
        </w:rPr>
        <w:t>р</w:t>
      </w:r>
      <w:r w:rsidRPr="00CD4BB3">
        <w:rPr>
          <w:color w:val="000000"/>
          <w:szCs w:val="26"/>
        </w:rPr>
        <w:lastRenderedPageBreak/>
        <w:t>сов. Была продолжена поэтапная работа по реализации намеченной программы технич</w:t>
      </w:r>
      <w:r w:rsidRPr="00CD4BB3">
        <w:rPr>
          <w:color w:val="000000"/>
          <w:szCs w:val="26"/>
        </w:rPr>
        <w:t>е</w:t>
      </w:r>
      <w:r w:rsidRPr="00CD4BB3">
        <w:rPr>
          <w:color w:val="000000"/>
          <w:szCs w:val="26"/>
        </w:rPr>
        <w:t>ского перевооружения и реконструкции важнейших объектов ЖКХ.</w:t>
      </w:r>
    </w:p>
    <w:p w:rsidR="00417A42" w:rsidRPr="00CD4BB3" w:rsidRDefault="00417A42" w:rsidP="00417A42">
      <w:pPr>
        <w:ind w:left="0" w:firstLine="709"/>
        <w:jc w:val="both"/>
        <w:rPr>
          <w:color w:val="000000"/>
          <w:szCs w:val="26"/>
        </w:rPr>
      </w:pPr>
      <w:r w:rsidRPr="00CD4BB3">
        <w:rPr>
          <w:color w:val="000000"/>
          <w:szCs w:val="26"/>
        </w:rPr>
        <w:t>В рамках этой работы, благодаря поддержке краевого Министерства строительс</w:t>
      </w:r>
      <w:r w:rsidRPr="00CD4BB3">
        <w:rPr>
          <w:color w:val="000000"/>
          <w:szCs w:val="26"/>
        </w:rPr>
        <w:t>т</w:t>
      </w:r>
      <w:r w:rsidRPr="00CD4BB3">
        <w:rPr>
          <w:color w:val="000000"/>
          <w:szCs w:val="26"/>
        </w:rPr>
        <w:t>ва и жилищно-коммунального хозяйства, с учетом своевременно-подготовленной сме</w:t>
      </w:r>
      <w:r w:rsidRPr="00CD4BB3">
        <w:rPr>
          <w:color w:val="000000"/>
          <w:szCs w:val="26"/>
        </w:rPr>
        <w:t>т</w:t>
      </w:r>
      <w:r w:rsidRPr="00CD4BB3">
        <w:rPr>
          <w:color w:val="000000"/>
          <w:szCs w:val="26"/>
        </w:rPr>
        <w:t>ной документации и оформленной заявки в рамках капитал</w:t>
      </w:r>
      <w:r w:rsidRPr="00CD4BB3">
        <w:rPr>
          <w:color w:val="000000"/>
          <w:szCs w:val="26"/>
        </w:rPr>
        <w:t>ь</w:t>
      </w:r>
      <w:r w:rsidRPr="00CD4BB3">
        <w:rPr>
          <w:color w:val="000000"/>
          <w:szCs w:val="26"/>
        </w:rPr>
        <w:t>ного ремонта в 2019 году в установленные сроки произведены монтаж запуск м</w:t>
      </w:r>
      <w:r w:rsidRPr="00CD4BB3">
        <w:rPr>
          <w:color w:val="000000"/>
          <w:szCs w:val="26"/>
        </w:rPr>
        <w:t>о</w:t>
      </w:r>
      <w:r w:rsidRPr="00CD4BB3">
        <w:rPr>
          <w:color w:val="000000"/>
          <w:szCs w:val="26"/>
        </w:rPr>
        <w:t xml:space="preserve">дульной котельной и теплотрассы на территории КГБУЗ Бурлинская ЦРБ, общей стоимостью 13083,3 тыс. рублей. </w:t>
      </w:r>
    </w:p>
    <w:p w:rsidR="00417A42" w:rsidRPr="00CD4BB3" w:rsidRDefault="00417A42" w:rsidP="00417A42">
      <w:pPr>
        <w:ind w:left="0" w:firstLine="709"/>
        <w:jc w:val="both"/>
        <w:rPr>
          <w:color w:val="000000"/>
          <w:szCs w:val="26"/>
        </w:rPr>
      </w:pPr>
      <w:r w:rsidRPr="00CD4BB3">
        <w:rPr>
          <w:color w:val="000000"/>
          <w:szCs w:val="26"/>
        </w:rPr>
        <w:t>Это позволило кардинально решить проблему замены аварийного оборудования старой котельной, главной тепловой магистрали, обеспечить необходимый запас мо</w:t>
      </w:r>
      <w:r w:rsidRPr="00CD4BB3">
        <w:rPr>
          <w:color w:val="000000"/>
          <w:szCs w:val="26"/>
        </w:rPr>
        <w:t>щ</w:t>
      </w:r>
      <w:r w:rsidRPr="00CD4BB3">
        <w:rPr>
          <w:color w:val="000000"/>
          <w:szCs w:val="26"/>
        </w:rPr>
        <w:t>ности теплоснабжения зданий больничного городка и подвод к ним горячего водосна</w:t>
      </w:r>
      <w:r w:rsidRPr="00CD4BB3">
        <w:rPr>
          <w:color w:val="000000"/>
          <w:szCs w:val="26"/>
        </w:rPr>
        <w:t>б</w:t>
      </w:r>
      <w:r w:rsidRPr="00CD4BB3">
        <w:rPr>
          <w:color w:val="000000"/>
          <w:szCs w:val="26"/>
        </w:rPr>
        <w:t>жения.</w:t>
      </w:r>
    </w:p>
    <w:p w:rsidR="00417A42" w:rsidRPr="00CD4BB3" w:rsidRDefault="00417A42" w:rsidP="00417A42">
      <w:pPr>
        <w:ind w:left="0" w:firstLine="709"/>
        <w:jc w:val="both"/>
        <w:rPr>
          <w:color w:val="000000"/>
          <w:szCs w:val="26"/>
        </w:rPr>
      </w:pPr>
      <w:r w:rsidRPr="00CD4BB3">
        <w:rPr>
          <w:color w:val="000000"/>
          <w:szCs w:val="26"/>
        </w:rPr>
        <w:t>Достаточно напряженно, но результативно решались актуальные вопросы подг</w:t>
      </w:r>
      <w:r w:rsidRPr="00CD4BB3">
        <w:rPr>
          <w:color w:val="000000"/>
          <w:szCs w:val="26"/>
        </w:rPr>
        <w:t>о</w:t>
      </w:r>
      <w:r w:rsidRPr="00CD4BB3">
        <w:rPr>
          <w:color w:val="000000"/>
          <w:szCs w:val="26"/>
        </w:rPr>
        <w:t>товки объектов теплового и жилищно-коммунального хозяйства к работе в зимних у</w:t>
      </w:r>
      <w:r w:rsidRPr="00CD4BB3">
        <w:rPr>
          <w:color w:val="000000"/>
          <w:szCs w:val="26"/>
        </w:rPr>
        <w:t>с</w:t>
      </w:r>
      <w:r w:rsidRPr="00CD4BB3">
        <w:rPr>
          <w:color w:val="000000"/>
          <w:szCs w:val="26"/>
        </w:rPr>
        <w:t>ловиях. В этой созидательной деятельности активно участвовали работники Админис</w:t>
      </w:r>
      <w:r w:rsidRPr="00CD4BB3">
        <w:rPr>
          <w:color w:val="000000"/>
          <w:szCs w:val="26"/>
        </w:rPr>
        <w:t>т</w:t>
      </w:r>
      <w:r w:rsidRPr="00CD4BB3">
        <w:rPr>
          <w:color w:val="000000"/>
          <w:szCs w:val="26"/>
        </w:rPr>
        <w:t>рации района (заместитель главы Администрации района, начальник отдела ЖКХ), б</w:t>
      </w:r>
      <w:r w:rsidRPr="00CD4BB3">
        <w:rPr>
          <w:color w:val="000000"/>
          <w:szCs w:val="26"/>
        </w:rPr>
        <w:t>а</w:t>
      </w:r>
      <w:r w:rsidRPr="00CD4BB3">
        <w:rPr>
          <w:color w:val="000000"/>
          <w:szCs w:val="26"/>
        </w:rPr>
        <w:t>зового предприятия теплового хозяйства Бурлинские тепловые сети, ряд глав Админ</w:t>
      </w:r>
      <w:r w:rsidRPr="00CD4BB3">
        <w:rPr>
          <w:color w:val="000000"/>
          <w:szCs w:val="26"/>
        </w:rPr>
        <w:t>и</w:t>
      </w:r>
      <w:r w:rsidRPr="00CD4BB3">
        <w:rPr>
          <w:color w:val="000000"/>
          <w:szCs w:val="26"/>
        </w:rPr>
        <w:t>страций сельских поселений. Учитывая необходимость постепенной концентрации у</w:t>
      </w:r>
      <w:r w:rsidRPr="00CD4BB3">
        <w:rPr>
          <w:color w:val="000000"/>
          <w:szCs w:val="26"/>
        </w:rPr>
        <w:t>с</w:t>
      </w:r>
      <w:r w:rsidRPr="00CD4BB3">
        <w:rPr>
          <w:color w:val="000000"/>
          <w:szCs w:val="26"/>
        </w:rPr>
        <w:t>тановленных законодательством полномочий органов местного самоуправления на уровне района, в том числе и по решению вопр</w:t>
      </w:r>
      <w:r w:rsidRPr="00CD4BB3">
        <w:rPr>
          <w:color w:val="000000"/>
          <w:szCs w:val="26"/>
        </w:rPr>
        <w:t>о</w:t>
      </w:r>
      <w:r w:rsidRPr="00CD4BB3">
        <w:rPr>
          <w:color w:val="000000"/>
          <w:szCs w:val="26"/>
        </w:rPr>
        <w:t>сов ЖКХ, оказанию ритуальных услуг, эксплуатации ведомственных автодорог  и др. Администрацией района образовано м</w:t>
      </w:r>
      <w:r w:rsidRPr="00CD4BB3">
        <w:rPr>
          <w:color w:val="000000"/>
          <w:szCs w:val="26"/>
        </w:rPr>
        <w:t>у</w:t>
      </w:r>
      <w:r w:rsidRPr="00CD4BB3">
        <w:rPr>
          <w:color w:val="000000"/>
          <w:szCs w:val="26"/>
        </w:rPr>
        <w:t>ниципальное предприятие Бурлинские коммунальные системы. Активная позиция рук</w:t>
      </w:r>
      <w:r w:rsidRPr="00CD4BB3">
        <w:rPr>
          <w:color w:val="000000"/>
          <w:szCs w:val="26"/>
        </w:rPr>
        <w:t>о</w:t>
      </w:r>
      <w:r w:rsidRPr="00CD4BB3">
        <w:rPr>
          <w:color w:val="000000"/>
          <w:szCs w:val="26"/>
        </w:rPr>
        <w:t>водства предприятия позволила  в конце 2019 года запустить в работу ведомственный железн</w:t>
      </w:r>
      <w:r w:rsidRPr="00CD4BB3">
        <w:rPr>
          <w:color w:val="000000"/>
          <w:szCs w:val="26"/>
        </w:rPr>
        <w:t>о</w:t>
      </w:r>
      <w:r w:rsidRPr="00CD4BB3">
        <w:rPr>
          <w:color w:val="000000"/>
          <w:szCs w:val="26"/>
        </w:rPr>
        <w:t>дорожный тупик для получения поставок контрактного угля, ведения торговой и хозяйственной де</w:t>
      </w:r>
      <w:r w:rsidRPr="00CD4BB3">
        <w:rPr>
          <w:color w:val="000000"/>
          <w:szCs w:val="26"/>
        </w:rPr>
        <w:t>я</w:t>
      </w:r>
      <w:r w:rsidRPr="00CD4BB3">
        <w:rPr>
          <w:color w:val="000000"/>
          <w:szCs w:val="26"/>
        </w:rPr>
        <w:t>тельности, что уже сегодня дает довольно ощутимые результаты по пр</w:t>
      </w:r>
      <w:r w:rsidRPr="00CD4BB3">
        <w:rPr>
          <w:color w:val="000000"/>
          <w:szCs w:val="26"/>
        </w:rPr>
        <w:t>и</w:t>
      </w:r>
      <w:r w:rsidRPr="00CD4BB3">
        <w:rPr>
          <w:color w:val="000000"/>
          <w:szCs w:val="26"/>
        </w:rPr>
        <w:t>влечению дополнительных доходов муниципальным предприятием, улучшению его экон</w:t>
      </w:r>
      <w:r w:rsidRPr="00CD4BB3">
        <w:rPr>
          <w:color w:val="000000"/>
          <w:szCs w:val="26"/>
        </w:rPr>
        <w:t>о</w:t>
      </w:r>
      <w:r w:rsidRPr="00CD4BB3">
        <w:rPr>
          <w:color w:val="000000"/>
          <w:szCs w:val="26"/>
        </w:rPr>
        <w:t>мики, экономии топливных ресурсов и расширению сферы услуг для населения.</w:t>
      </w:r>
    </w:p>
    <w:p w:rsidR="00417A42" w:rsidRPr="00CD4BB3" w:rsidRDefault="00417A42" w:rsidP="00417A42">
      <w:pPr>
        <w:ind w:left="0" w:firstLine="709"/>
        <w:jc w:val="both"/>
        <w:rPr>
          <w:color w:val="000000"/>
          <w:szCs w:val="26"/>
        </w:rPr>
      </w:pPr>
      <w:r w:rsidRPr="00CD4BB3">
        <w:rPr>
          <w:color w:val="000000"/>
          <w:szCs w:val="26"/>
        </w:rPr>
        <w:t>В районе в обеспечении теплом были задействованы 23 котельных, из них 13 н</w:t>
      </w:r>
      <w:r w:rsidRPr="00CD4BB3">
        <w:rPr>
          <w:color w:val="000000"/>
          <w:szCs w:val="26"/>
        </w:rPr>
        <w:t>а</w:t>
      </w:r>
      <w:r w:rsidRPr="00CD4BB3">
        <w:rPr>
          <w:color w:val="000000"/>
          <w:szCs w:val="26"/>
        </w:rPr>
        <w:t>ходились в ведении МУП БТС, остальные в оперативном управлении муниц</w:t>
      </w:r>
      <w:r w:rsidRPr="00CD4BB3">
        <w:rPr>
          <w:color w:val="000000"/>
          <w:szCs w:val="26"/>
        </w:rPr>
        <w:t>и</w:t>
      </w:r>
      <w:r w:rsidRPr="00CD4BB3">
        <w:rPr>
          <w:color w:val="000000"/>
          <w:szCs w:val="26"/>
        </w:rPr>
        <w:t>пальных бюджетных учреждений.</w:t>
      </w:r>
    </w:p>
    <w:p w:rsidR="00417A42" w:rsidRPr="00CD4BB3" w:rsidRDefault="00417A42" w:rsidP="00417A42">
      <w:pPr>
        <w:ind w:left="0" w:firstLine="709"/>
        <w:jc w:val="both"/>
        <w:rPr>
          <w:color w:val="000000"/>
          <w:szCs w:val="26"/>
        </w:rPr>
      </w:pPr>
      <w:r w:rsidRPr="00CD4BB3">
        <w:rPr>
          <w:color w:val="000000"/>
          <w:szCs w:val="26"/>
        </w:rPr>
        <w:t>Для прохождения отопительного периода 2019-2020 г.г. во всех котельных прои</w:t>
      </w:r>
      <w:r w:rsidRPr="00CD4BB3">
        <w:rPr>
          <w:color w:val="000000"/>
          <w:szCs w:val="26"/>
        </w:rPr>
        <w:t>з</w:t>
      </w:r>
      <w:r w:rsidRPr="00CD4BB3">
        <w:rPr>
          <w:color w:val="000000"/>
          <w:szCs w:val="26"/>
        </w:rPr>
        <w:t>ведены работы по ремонту котлов, запорной и контрольно-измерительной арматуры, р</w:t>
      </w:r>
      <w:r w:rsidRPr="00CD4BB3">
        <w:rPr>
          <w:color w:val="000000"/>
          <w:szCs w:val="26"/>
        </w:rPr>
        <w:t>е</w:t>
      </w:r>
      <w:r w:rsidRPr="00CD4BB3">
        <w:rPr>
          <w:color w:val="000000"/>
          <w:szCs w:val="26"/>
        </w:rPr>
        <w:t>визии насосного оборудования, косметическому ремонту зданий котельных. Запланир</w:t>
      </w:r>
      <w:r w:rsidRPr="00CD4BB3">
        <w:rPr>
          <w:color w:val="000000"/>
          <w:szCs w:val="26"/>
        </w:rPr>
        <w:t>о</w:t>
      </w:r>
      <w:r w:rsidRPr="00CD4BB3">
        <w:rPr>
          <w:color w:val="000000"/>
          <w:szCs w:val="26"/>
        </w:rPr>
        <w:t>ванные мероприятия были в большей мере выполнены в рамках имеющегося финанс</w:t>
      </w:r>
      <w:r w:rsidRPr="00CD4BB3">
        <w:rPr>
          <w:color w:val="000000"/>
          <w:szCs w:val="26"/>
        </w:rPr>
        <w:t>о</w:t>
      </w:r>
      <w:r w:rsidRPr="00CD4BB3">
        <w:rPr>
          <w:color w:val="000000"/>
          <w:szCs w:val="26"/>
        </w:rPr>
        <w:t>вого обе</w:t>
      </w:r>
      <w:r w:rsidRPr="00CD4BB3">
        <w:rPr>
          <w:color w:val="000000"/>
          <w:szCs w:val="26"/>
        </w:rPr>
        <w:t>с</w:t>
      </w:r>
      <w:r w:rsidRPr="00CD4BB3">
        <w:rPr>
          <w:color w:val="000000"/>
          <w:szCs w:val="26"/>
        </w:rPr>
        <w:t>печения.</w:t>
      </w:r>
    </w:p>
    <w:p w:rsidR="00417A42" w:rsidRPr="00CD4BB3" w:rsidRDefault="00417A42" w:rsidP="00417A42">
      <w:pPr>
        <w:ind w:left="0" w:firstLine="709"/>
        <w:jc w:val="both"/>
        <w:rPr>
          <w:color w:val="000000"/>
          <w:szCs w:val="26"/>
        </w:rPr>
      </w:pPr>
      <w:r w:rsidRPr="00CD4BB3">
        <w:rPr>
          <w:color w:val="000000"/>
          <w:szCs w:val="26"/>
        </w:rPr>
        <w:t>Подготовлены к прохождению отопительного  сезона потребители: предпр</w:t>
      </w:r>
      <w:r w:rsidRPr="00CD4BB3">
        <w:rPr>
          <w:color w:val="000000"/>
          <w:szCs w:val="26"/>
        </w:rPr>
        <w:t>и</w:t>
      </w:r>
      <w:r w:rsidRPr="00CD4BB3">
        <w:rPr>
          <w:color w:val="000000"/>
          <w:szCs w:val="26"/>
        </w:rPr>
        <w:t>ятия, орг</w:t>
      </w:r>
      <w:r w:rsidRPr="00CD4BB3">
        <w:rPr>
          <w:color w:val="000000"/>
          <w:szCs w:val="26"/>
        </w:rPr>
        <w:t>а</w:t>
      </w:r>
      <w:r w:rsidRPr="00CD4BB3">
        <w:rPr>
          <w:color w:val="000000"/>
          <w:szCs w:val="26"/>
        </w:rPr>
        <w:t>низации, учреждения, население.</w:t>
      </w:r>
    </w:p>
    <w:p w:rsidR="00417A42" w:rsidRPr="00CD4BB3" w:rsidRDefault="00417A42" w:rsidP="00417A42">
      <w:pPr>
        <w:ind w:left="0" w:firstLine="709"/>
        <w:jc w:val="both"/>
        <w:rPr>
          <w:color w:val="000000"/>
          <w:szCs w:val="26"/>
        </w:rPr>
      </w:pPr>
      <w:r w:rsidRPr="00CD4BB3">
        <w:rPr>
          <w:color w:val="000000"/>
          <w:szCs w:val="26"/>
        </w:rPr>
        <w:t>Произведен капитальный ремонт отопительной системы в детском саде «Ласто</w:t>
      </w:r>
      <w:r w:rsidRPr="00CD4BB3">
        <w:rPr>
          <w:color w:val="000000"/>
          <w:szCs w:val="26"/>
        </w:rPr>
        <w:t>ч</w:t>
      </w:r>
      <w:r w:rsidRPr="00CD4BB3">
        <w:rPr>
          <w:color w:val="000000"/>
          <w:szCs w:val="26"/>
        </w:rPr>
        <w:t>ка» в с. Устьянка, находящейся в аварийном состоянии.</w:t>
      </w:r>
    </w:p>
    <w:p w:rsidR="00417A42" w:rsidRPr="00CD4BB3" w:rsidRDefault="00417A42" w:rsidP="00417A42">
      <w:pPr>
        <w:ind w:left="0" w:firstLine="709"/>
        <w:jc w:val="both"/>
        <w:rPr>
          <w:color w:val="000000"/>
          <w:szCs w:val="26"/>
        </w:rPr>
      </w:pPr>
      <w:r w:rsidRPr="00CD4BB3">
        <w:rPr>
          <w:color w:val="000000"/>
          <w:szCs w:val="26"/>
        </w:rPr>
        <w:t>Для подготовки к зиме удалось привлечь дополнительные средства из краевого бюджета, что помогло не только отремонтировать, но и обновить проблемное оборуд</w:t>
      </w:r>
      <w:r w:rsidRPr="00CD4BB3">
        <w:rPr>
          <w:color w:val="000000"/>
          <w:szCs w:val="26"/>
        </w:rPr>
        <w:t>о</w:t>
      </w:r>
      <w:r w:rsidRPr="00CD4BB3">
        <w:rPr>
          <w:color w:val="000000"/>
          <w:szCs w:val="26"/>
        </w:rPr>
        <w:t>вание в котельных.</w:t>
      </w:r>
    </w:p>
    <w:p w:rsidR="00417A42" w:rsidRPr="00CD4BB3" w:rsidRDefault="00417A42" w:rsidP="00417A42">
      <w:pPr>
        <w:ind w:left="0" w:firstLine="709"/>
        <w:jc w:val="both"/>
        <w:rPr>
          <w:color w:val="000000"/>
          <w:szCs w:val="26"/>
        </w:rPr>
      </w:pPr>
      <w:r w:rsidRPr="00CD4BB3">
        <w:rPr>
          <w:color w:val="000000"/>
          <w:szCs w:val="26"/>
        </w:rPr>
        <w:t>Дополнительная дотация из края в сумме 500 тыс.рублей была направлена на ча</w:t>
      </w:r>
      <w:r w:rsidRPr="00CD4BB3">
        <w:rPr>
          <w:color w:val="000000"/>
          <w:szCs w:val="26"/>
        </w:rPr>
        <w:t>с</w:t>
      </w:r>
      <w:r w:rsidRPr="00CD4BB3">
        <w:rPr>
          <w:color w:val="000000"/>
          <w:szCs w:val="26"/>
        </w:rPr>
        <w:t>тичное погашение задолженности за потребленные энергоресурсы.</w:t>
      </w:r>
    </w:p>
    <w:p w:rsidR="00417A42" w:rsidRPr="00CD4BB3" w:rsidRDefault="00417A42" w:rsidP="00417A42">
      <w:pPr>
        <w:ind w:left="0" w:firstLine="709"/>
        <w:jc w:val="both"/>
        <w:rPr>
          <w:color w:val="000000"/>
          <w:szCs w:val="26"/>
        </w:rPr>
      </w:pPr>
      <w:r w:rsidRPr="00CD4BB3">
        <w:rPr>
          <w:color w:val="000000"/>
          <w:szCs w:val="26"/>
        </w:rPr>
        <w:t>Для замены котлового оборудования выделено и освоено 1534 тыс. рублей, в том числе 693 тыс. рублей из краевого бюджета и 841 тыс. рублей – собственных средств.</w:t>
      </w:r>
    </w:p>
    <w:p w:rsidR="00417A42" w:rsidRPr="00CD4BB3" w:rsidRDefault="00417A42" w:rsidP="00417A42">
      <w:pPr>
        <w:ind w:left="0" w:firstLine="709"/>
        <w:jc w:val="both"/>
        <w:rPr>
          <w:color w:val="000000"/>
          <w:szCs w:val="26"/>
        </w:rPr>
      </w:pPr>
      <w:r w:rsidRPr="00CD4BB3">
        <w:rPr>
          <w:color w:val="000000"/>
          <w:szCs w:val="26"/>
        </w:rPr>
        <w:t>В результате произведена замена 2 котлов КВР-1,16 и двух дымососов на котел</w:t>
      </w:r>
      <w:r w:rsidRPr="00CD4BB3">
        <w:rPr>
          <w:color w:val="000000"/>
          <w:szCs w:val="26"/>
        </w:rPr>
        <w:t>ь</w:t>
      </w:r>
      <w:r w:rsidRPr="00CD4BB3">
        <w:rPr>
          <w:color w:val="000000"/>
          <w:szCs w:val="26"/>
        </w:rPr>
        <w:t>ной  №2 (Бурлинская СОШ); 1 котла КВР-0,8 котельной с.Орехово, приобретены экон</w:t>
      </w:r>
      <w:r w:rsidRPr="00CD4BB3">
        <w:rPr>
          <w:color w:val="000000"/>
          <w:szCs w:val="26"/>
        </w:rPr>
        <w:t>о</w:t>
      </w:r>
      <w:r w:rsidRPr="00CD4BB3">
        <w:rPr>
          <w:color w:val="000000"/>
          <w:szCs w:val="26"/>
        </w:rPr>
        <w:t xml:space="preserve">мичные котлы длительного горения в с.Гусиная </w:t>
      </w:r>
      <w:proofErr w:type="spellStart"/>
      <w:r w:rsidRPr="00CD4BB3">
        <w:rPr>
          <w:color w:val="000000"/>
          <w:szCs w:val="26"/>
        </w:rPr>
        <w:t>Ляга</w:t>
      </w:r>
      <w:proofErr w:type="spellEnd"/>
      <w:r w:rsidRPr="00CD4BB3">
        <w:rPr>
          <w:color w:val="000000"/>
          <w:szCs w:val="26"/>
        </w:rPr>
        <w:t xml:space="preserve"> и с.Притыка.</w:t>
      </w:r>
    </w:p>
    <w:p w:rsidR="00417A42" w:rsidRPr="00CD4BB3" w:rsidRDefault="00417A42" w:rsidP="00417A42">
      <w:pPr>
        <w:ind w:left="0" w:firstLine="709"/>
        <w:jc w:val="both"/>
        <w:rPr>
          <w:color w:val="000000"/>
          <w:spacing w:val="-4"/>
          <w:szCs w:val="26"/>
        </w:rPr>
      </w:pPr>
      <w:r w:rsidRPr="00CD4BB3">
        <w:rPr>
          <w:color w:val="000000"/>
          <w:spacing w:val="-4"/>
          <w:szCs w:val="26"/>
        </w:rPr>
        <w:lastRenderedPageBreak/>
        <w:t>Выделенные Министерством строительства и жилищно-коммунального хозяйства Алтайского края адресные финансовые средства в сумме 909 тыс.рублей в ра</w:t>
      </w:r>
      <w:r w:rsidRPr="00CD4BB3">
        <w:rPr>
          <w:color w:val="000000"/>
          <w:spacing w:val="-4"/>
          <w:szCs w:val="26"/>
        </w:rPr>
        <w:t>м</w:t>
      </w:r>
      <w:r w:rsidRPr="00CD4BB3">
        <w:rPr>
          <w:color w:val="000000"/>
          <w:spacing w:val="-4"/>
          <w:szCs w:val="26"/>
        </w:rPr>
        <w:t>ках дотации на сбалансированность были направлены на приобретение и уст</w:t>
      </w:r>
      <w:r w:rsidRPr="00CD4BB3">
        <w:rPr>
          <w:color w:val="000000"/>
          <w:spacing w:val="-4"/>
          <w:szCs w:val="26"/>
        </w:rPr>
        <w:t>а</w:t>
      </w:r>
      <w:r w:rsidRPr="00CD4BB3">
        <w:rPr>
          <w:color w:val="000000"/>
          <w:spacing w:val="-4"/>
          <w:szCs w:val="26"/>
        </w:rPr>
        <w:t xml:space="preserve">новку оборудования по </w:t>
      </w:r>
      <w:proofErr w:type="spellStart"/>
      <w:r w:rsidRPr="00CD4BB3">
        <w:rPr>
          <w:color w:val="000000"/>
          <w:spacing w:val="-4"/>
          <w:szCs w:val="26"/>
        </w:rPr>
        <w:t>докотловой</w:t>
      </w:r>
      <w:proofErr w:type="spellEnd"/>
      <w:r w:rsidRPr="00CD4BB3">
        <w:rPr>
          <w:color w:val="000000"/>
          <w:spacing w:val="-4"/>
          <w:szCs w:val="26"/>
        </w:rPr>
        <w:t xml:space="preserve"> обработке воды «Комплексон-6», замену и поверку ко</w:t>
      </w:r>
      <w:r w:rsidRPr="00CD4BB3">
        <w:rPr>
          <w:color w:val="000000"/>
          <w:spacing w:val="-4"/>
          <w:szCs w:val="26"/>
        </w:rPr>
        <w:t>н</w:t>
      </w:r>
      <w:r w:rsidRPr="00CD4BB3">
        <w:rPr>
          <w:color w:val="000000"/>
          <w:spacing w:val="-4"/>
          <w:szCs w:val="26"/>
        </w:rPr>
        <w:t>трольно-измерительных приборов, установку обратных клапанов на напорных патрубках сетевых насосов и др. н</w:t>
      </w:r>
      <w:r w:rsidRPr="00CD4BB3">
        <w:rPr>
          <w:color w:val="000000"/>
          <w:spacing w:val="-4"/>
          <w:szCs w:val="26"/>
        </w:rPr>
        <w:t>е</w:t>
      </w:r>
      <w:r w:rsidRPr="00CD4BB3">
        <w:rPr>
          <w:color w:val="000000"/>
          <w:spacing w:val="-4"/>
          <w:szCs w:val="26"/>
        </w:rPr>
        <w:t>обходимые первоочередные меропри</w:t>
      </w:r>
      <w:r w:rsidRPr="00CD4BB3">
        <w:rPr>
          <w:color w:val="000000"/>
          <w:spacing w:val="-4"/>
          <w:szCs w:val="26"/>
        </w:rPr>
        <w:t>я</w:t>
      </w:r>
      <w:r w:rsidRPr="00CD4BB3">
        <w:rPr>
          <w:color w:val="000000"/>
          <w:spacing w:val="-4"/>
          <w:szCs w:val="26"/>
        </w:rPr>
        <w:t>тия.</w:t>
      </w:r>
    </w:p>
    <w:p w:rsidR="00417A42" w:rsidRPr="00CD4BB3" w:rsidRDefault="00417A42" w:rsidP="00417A42">
      <w:pPr>
        <w:ind w:left="0" w:firstLine="709"/>
        <w:jc w:val="both"/>
        <w:rPr>
          <w:color w:val="000000"/>
          <w:szCs w:val="26"/>
        </w:rPr>
      </w:pPr>
      <w:r w:rsidRPr="00CD4BB3">
        <w:rPr>
          <w:color w:val="000000"/>
          <w:szCs w:val="26"/>
        </w:rPr>
        <w:t xml:space="preserve">По итогам напряженной работы было устранено подавляющее большинство из 31 требования </w:t>
      </w:r>
      <w:proofErr w:type="spellStart"/>
      <w:r w:rsidRPr="00CD4BB3">
        <w:rPr>
          <w:color w:val="000000"/>
          <w:szCs w:val="26"/>
        </w:rPr>
        <w:t>Ростехнадзора</w:t>
      </w:r>
      <w:proofErr w:type="spellEnd"/>
      <w:r w:rsidRPr="00CD4BB3">
        <w:rPr>
          <w:color w:val="000000"/>
          <w:szCs w:val="26"/>
        </w:rPr>
        <w:t>, что позволило впервые в истории района получить паспорт г</w:t>
      </w:r>
      <w:r w:rsidRPr="00CD4BB3">
        <w:rPr>
          <w:color w:val="000000"/>
          <w:szCs w:val="26"/>
        </w:rPr>
        <w:t>о</w:t>
      </w:r>
      <w:r w:rsidRPr="00CD4BB3">
        <w:rPr>
          <w:color w:val="000000"/>
          <w:szCs w:val="26"/>
        </w:rPr>
        <w:t>товности к прохождению отопительного сезона.</w:t>
      </w:r>
    </w:p>
    <w:p w:rsidR="00417A42" w:rsidRPr="00CD4BB3" w:rsidRDefault="00417A42" w:rsidP="00417A42">
      <w:pPr>
        <w:ind w:left="0" w:firstLine="709"/>
        <w:jc w:val="both"/>
        <w:rPr>
          <w:color w:val="000000"/>
          <w:szCs w:val="26"/>
        </w:rPr>
      </w:pPr>
      <w:r w:rsidRPr="00CD4BB3">
        <w:rPr>
          <w:color w:val="000000"/>
          <w:szCs w:val="26"/>
        </w:rPr>
        <w:t>Своевременная организация работы по подготовке контракта на поставки угля в район и отлаженное взаимодействие с его поставщиком обеспечивают традиционно у</w:t>
      </w:r>
      <w:r w:rsidRPr="00CD4BB3">
        <w:rPr>
          <w:color w:val="000000"/>
          <w:szCs w:val="26"/>
        </w:rPr>
        <w:t>с</w:t>
      </w:r>
      <w:r w:rsidRPr="00CD4BB3">
        <w:rPr>
          <w:color w:val="000000"/>
          <w:szCs w:val="26"/>
        </w:rPr>
        <w:t>тойчивое прохождение отопительного сезона. На текущий отопительный период качес</w:t>
      </w:r>
      <w:r w:rsidRPr="00CD4BB3">
        <w:rPr>
          <w:color w:val="000000"/>
          <w:szCs w:val="26"/>
        </w:rPr>
        <w:t>т</w:t>
      </w:r>
      <w:r w:rsidRPr="00CD4BB3">
        <w:rPr>
          <w:color w:val="000000"/>
          <w:szCs w:val="26"/>
        </w:rPr>
        <w:t>венный Кузбасский уголь согласно согласованному графику поставляется выи</w:t>
      </w:r>
      <w:r w:rsidRPr="00CD4BB3">
        <w:rPr>
          <w:color w:val="000000"/>
          <w:szCs w:val="26"/>
        </w:rPr>
        <w:t>г</w:t>
      </w:r>
      <w:r w:rsidRPr="00CD4BB3">
        <w:rPr>
          <w:color w:val="000000"/>
          <w:szCs w:val="26"/>
        </w:rPr>
        <w:t>равшим конкурс ОАО «Алтайская топливная компания». Цена контракта для отопления соц</w:t>
      </w:r>
      <w:r w:rsidRPr="00CD4BB3">
        <w:rPr>
          <w:color w:val="000000"/>
          <w:szCs w:val="26"/>
        </w:rPr>
        <w:t>и</w:t>
      </w:r>
      <w:r w:rsidRPr="00CD4BB3">
        <w:rPr>
          <w:color w:val="000000"/>
          <w:szCs w:val="26"/>
        </w:rPr>
        <w:t>альной сф</w:t>
      </w:r>
      <w:r w:rsidRPr="00CD4BB3">
        <w:rPr>
          <w:color w:val="000000"/>
          <w:szCs w:val="26"/>
        </w:rPr>
        <w:t>е</w:t>
      </w:r>
      <w:r w:rsidRPr="00CD4BB3">
        <w:rPr>
          <w:color w:val="000000"/>
          <w:szCs w:val="26"/>
        </w:rPr>
        <w:t>ры составила 14956,4 тыс. рублей, объем 4300 тонн, стоимость 1 тонны 3475 рублей.</w:t>
      </w:r>
    </w:p>
    <w:p w:rsidR="00417A42" w:rsidRPr="00CD4BB3" w:rsidRDefault="00417A42" w:rsidP="00417A42">
      <w:pPr>
        <w:ind w:left="0" w:firstLine="709"/>
        <w:jc w:val="both"/>
        <w:rPr>
          <w:color w:val="000000"/>
          <w:szCs w:val="26"/>
        </w:rPr>
      </w:pPr>
      <w:r w:rsidRPr="00CD4BB3">
        <w:rPr>
          <w:color w:val="000000"/>
          <w:szCs w:val="26"/>
        </w:rPr>
        <w:t>В то же время главными проблемами в обеспечении устойчивой работы комм</w:t>
      </w:r>
      <w:r w:rsidRPr="00CD4BB3">
        <w:rPr>
          <w:color w:val="000000"/>
          <w:szCs w:val="26"/>
        </w:rPr>
        <w:t>у</w:t>
      </w:r>
      <w:r w:rsidRPr="00CD4BB3">
        <w:rPr>
          <w:color w:val="000000"/>
          <w:szCs w:val="26"/>
        </w:rPr>
        <w:t>нального хозяйства являются:</w:t>
      </w:r>
    </w:p>
    <w:p w:rsidR="00417A42" w:rsidRPr="00CD4BB3" w:rsidRDefault="00417A42" w:rsidP="00417A42">
      <w:pPr>
        <w:ind w:left="0" w:firstLine="709"/>
        <w:jc w:val="both"/>
        <w:rPr>
          <w:color w:val="000000"/>
          <w:szCs w:val="26"/>
        </w:rPr>
      </w:pPr>
      <w:r w:rsidRPr="00CD4BB3">
        <w:rPr>
          <w:color w:val="000000"/>
          <w:szCs w:val="26"/>
        </w:rPr>
        <w:t>- складывающийся отрицательный баланс хозяйственной деятельности муниц</w:t>
      </w:r>
      <w:r w:rsidRPr="00CD4BB3">
        <w:rPr>
          <w:color w:val="000000"/>
          <w:szCs w:val="26"/>
        </w:rPr>
        <w:t>и</w:t>
      </w:r>
      <w:r w:rsidRPr="00CD4BB3">
        <w:rPr>
          <w:color w:val="000000"/>
          <w:szCs w:val="26"/>
        </w:rPr>
        <w:t>пальных унитарных предприятий в сфере ЖКХ, в том числе основного районного пре</w:t>
      </w:r>
      <w:r w:rsidRPr="00CD4BB3">
        <w:rPr>
          <w:color w:val="000000"/>
          <w:szCs w:val="26"/>
        </w:rPr>
        <w:t>д</w:t>
      </w:r>
      <w:r w:rsidRPr="00CD4BB3">
        <w:rPr>
          <w:color w:val="000000"/>
          <w:szCs w:val="26"/>
        </w:rPr>
        <w:t>приятия МУП БТС по причине несовершенства тарифной политики, резкого повышения за п</w:t>
      </w:r>
      <w:r w:rsidRPr="00CD4BB3">
        <w:rPr>
          <w:color w:val="000000"/>
          <w:szCs w:val="26"/>
        </w:rPr>
        <w:t>о</w:t>
      </w:r>
      <w:r w:rsidRPr="00CD4BB3">
        <w:rPr>
          <w:color w:val="000000"/>
          <w:szCs w:val="26"/>
        </w:rPr>
        <w:t>следние 2 года цены на уголь, свет и ГСМ, роста МРОТ;</w:t>
      </w:r>
    </w:p>
    <w:p w:rsidR="00417A42" w:rsidRPr="00CD4BB3" w:rsidRDefault="00417A42" w:rsidP="00417A42">
      <w:pPr>
        <w:ind w:left="0" w:firstLine="709"/>
        <w:jc w:val="both"/>
        <w:rPr>
          <w:color w:val="000000"/>
          <w:szCs w:val="26"/>
        </w:rPr>
      </w:pPr>
      <w:r w:rsidRPr="00CD4BB3">
        <w:rPr>
          <w:color w:val="000000"/>
          <w:szCs w:val="26"/>
        </w:rPr>
        <w:t>- снижение объемов производства из-за сокращения потребителей;</w:t>
      </w:r>
    </w:p>
    <w:p w:rsidR="00417A42" w:rsidRPr="00CD4BB3" w:rsidRDefault="00417A42" w:rsidP="00417A42">
      <w:pPr>
        <w:ind w:left="0" w:firstLine="709"/>
        <w:jc w:val="both"/>
        <w:rPr>
          <w:color w:val="000000"/>
          <w:szCs w:val="26"/>
        </w:rPr>
      </w:pPr>
      <w:r w:rsidRPr="00CD4BB3">
        <w:rPr>
          <w:color w:val="000000"/>
          <w:szCs w:val="26"/>
        </w:rPr>
        <w:t>- дефицит местного бюджета.</w:t>
      </w:r>
    </w:p>
    <w:p w:rsidR="00417A42" w:rsidRPr="00CD4BB3" w:rsidRDefault="00417A42" w:rsidP="00417A42">
      <w:pPr>
        <w:ind w:left="0" w:firstLine="709"/>
        <w:jc w:val="both"/>
        <w:rPr>
          <w:color w:val="000000"/>
          <w:szCs w:val="26"/>
        </w:rPr>
      </w:pPr>
      <w:r w:rsidRPr="00CD4BB3">
        <w:rPr>
          <w:color w:val="000000"/>
          <w:szCs w:val="26"/>
        </w:rPr>
        <w:t>В результате после окончания очередного отопительного сезона муницип</w:t>
      </w:r>
      <w:r w:rsidRPr="00CD4BB3">
        <w:rPr>
          <w:color w:val="000000"/>
          <w:szCs w:val="26"/>
        </w:rPr>
        <w:t>а</w:t>
      </w:r>
      <w:r w:rsidRPr="00CD4BB3">
        <w:rPr>
          <w:color w:val="000000"/>
          <w:szCs w:val="26"/>
        </w:rPr>
        <w:t>литеты ра</w:t>
      </w:r>
      <w:r w:rsidRPr="00CD4BB3">
        <w:rPr>
          <w:color w:val="000000"/>
          <w:szCs w:val="26"/>
        </w:rPr>
        <w:t>й</w:t>
      </w:r>
      <w:r w:rsidRPr="00CD4BB3">
        <w:rPr>
          <w:color w:val="000000"/>
          <w:szCs w:val="26"/>
        </w:rPr>
        <w:t>она прирастают по кредиторской задолженности за тепло и уголь на 7-8 млн. рублей.</w:t>
      </w:r>
    </w:p>
    <w:p w:rsidR="00417A42" w:rsidRPr="00CD4BB3" w:rsidRDefault="00417A42" w:rsidP="00417A42">
      <w:pPr>
        <w:ind w:left="0" w:firstLine="709"/>
        <w:jc w:val="both"/>
        <w:rPr>
          <w:color w:val="000000"/>
          <w:szCs w:val="26"/>
        </w:rPr>
      </w:pPr>
      <w:r w:rsidRPr="00CD4BB3">
        <w:rPr>
          <w:color w:val="000000"/>
          <w:szCs w:val="26"/>
        </w:rPr>
        <w:t>По состоянию на 01.02.2020 года вся задолженность за поставленный в район уголь  с</w:t>
      </w:r>
      <w:r w:rsidRPr="00CD4BB3">
        <w:rPr>
          <w:color w:val="000000"/>
          <w:szCs w:val="26"/>
        </w:rPr>
        <w:t>о</w:t>
      </w:r>
      <w:r w:rsidRPr="00CD4BB3">
        <w:rPr>
          <w:color w:val="000000"/>
          <w:szCs w:val="26"/>
        </w:rPr>
        <w:t>ставила 32879 тыс. рублей, в том числе за текущий отопительный период 8100 тыс. ру</w:t>
      </w:r>
      <w:r w:rsidRPr="00CD4BB3">
        <w:rPr>
          <w:color w:val="000000"/>
          <w:szCs w:val="26"/>
        </w:rPr>
        <w:t>б</w:t>
      </w:r>
      <w:r w:rsidRPr="00CD4BB3">
        <w:rPr>
          <w:color w:val="000000"/>
          <w:szCs w:val="26"/>
        </w:rPr>
        <w:t xml:space="preserve">лей.  </w:t>
      </w:r>
    </w:p>
    <w:p w:rsidR="00417A42" w:rsidRPr="00CD4BB3" w:rsidRDefault="00417A42" w:rsidP="00417A42">
      <w:pPr>
        <w:ind w:left="0" w:firstLine="709"/>
        <w:jc w:val="both"/>
        <w:rPr>
          <w:color w:val="000000"/>
          <w:szCs w:val="26"/>
        </w:rPr>
      </w:pPr>
      <w:r w:rsidRPr="00CD4BB3">
        <w:rPr>
          <w:color w:val="000000"/>
          <w:szCs w:val="26"/>
        </w:rPr>
        <w:t>По причине несбалансированности районного бюджета ежегодно для обесп</w:t>
      </w:r>
      <w:r w:rsidRPr="00CD4BB3">
        <w:rPr>
          <w:color w:val="000000"/>
          <w:szCs w:val="26"/>
        </w:rPr>
        <w:t>е</w:t>
      </w:r>
      <w:r w:rsidRPr="00CD4BB3">
        <w:rPr>
          <w:color w:val="000000"/>
          <w:szCs w:val="26"/>
        </w:rPr>
        <w:t>чения расчетов за тепло и уголь предусматривается всего от 40 до 60% от потре</w:t>
      </w:r>
      <w:r w:rsidRPr="00CD4BB3">
        <w:rPr>
          <w:color w:val="000000"/>
          <w:szCs w:val="26"/>
        </w:rPr>
        <w:t>б</w:t>
      </w:r>
      <w:r w:rsidRPr="00CD4BB3">
        <w:rPr>
          <w:color w:val="000000"/>
          <w:szCs w:val="26"/>
        </w:rPr>
        <w:t>ной суммы. Отсюда и долги.</w:t>
      </w:r>
    </w:p>
    <w:p w:rsidR="00417A42" w:rsidRPr="00CD4BB3" w:rsidRDefault="00417A42" w:rsidP="00417A42">
      <w:pPr>
        <w:ind w:left="0" w:firstLine="709"/>
        <w:jc w:val="both"/>
        <w:rPr>
          <w:color w:val="000000"/>
          <w:szCs w:val="26"/>
        </w:rPr>
      </w:pPr>
      <w:r w:rsidRPr="00CD4BB3">
        <w:rPr>
          <w:color w:val="000000"/>
          <w:szCs w:val="26"/>
        </w:rPr>
        <w:t>В течение 2019 года Администрация района практически в полном объеме ра</w:t>
      </w:r>
      <w:r w:rsidRPr="00CD4BB3">
        <w:rPr>
          <w:color w:val="000000"/>
          <w:szCs w:val="26"/>
        </w:rPr>
        <w:t>с</w:t>
      </w:r>
      <w:r w:rsidRPr="00CD4BB3">
        <w:rPr>
          <w:color w:val="000000"/>
          <w:szCs w:val="26"/>
        </w:rPr>
        <w:t>считалась с долгами за поставленное тепло перед МУП БТС, что позволяло н</w:t>
      </w:r>
      <w:r w:rsidRPr="00CD4BB3">
        <w:rPr>
          <w:color w:val="000000"/>
          <w:szCs w:val="26"/>
        </w:rPr>
        <w:t>е</w:t>
      </w:r>
      <w:r w:rsidRPr="00CD4BB3">
        <w:rPr>
          <w:color w:val="000000"/>
          <w:szCs w:val="26"/>
        </w:rPr>
        <w:t>которое время с</w:t>
      </w:r>
      <w:r w:rsidRPr="00CD4BB3">
        <w:rPr>
          <w:color w:val="000000"/>
          <w:szCs w:val="26"/>
        </w:rPr>
        <w:t>о</w:t>
      </w:r>
      <w:r w:rsidRPr="00CD4BB3">
        <w:rPr>
          <w:color w:val="000000"/>
          <w:szCs w:val="26"/>
        </w:rPr>
        <w:t>хранять финансовый баланс предприятия.</w:t>
      </w:r>
    </w:p>
    <w:p w:rsidR="00417A42" w:rsidRPr="00CD4BB3" w:rsidRDefault="00417A42" w:rsidP="00417A42">
      <w:pPr>
        <w:ind w:left="0" w:firstLine="709"/>
        <w:jc w:val="both"/>
        <w:rPr>
          <w:color w:val="000000"/>
          <w:szCs w:val="26"/>
        </w:rPr>
      </w:pPr>
      <w:r w:rsidRPr="00CD4BB3">
        <w:rPr>
          <w:color w:val="000000"/>
          <w:szCs w:val="26"/>
        </w:rPr>
        <w:t>Есть надежда, что поручения Губернатора Алтайского края В.П. Томенко кра</w:t>
      </w:r>
      <w:r w:rsidRPr="00CD4BB3">
        <w:rPr>
          <w:color w:val="000000"/>
          <w:szCs w:val="26"/>
        </w:rPr>
        <w:t>е</w:t>
      </w:r>
      <w:r w:rsidRPr="00CD4BB3">
        <w:rPr>
          <w:color w:val="000000"/>
          <w:szCs w:val="26"/>
        </w:rPr>
        <w:t>вым ведомствам по результатам совещания с главами районов в феврале 2020 года п</w:t>
      </w:r>
      <w:r w:rsidRPr="00CD4BB3">
        <w:rPr>
          <w:color w:val="000000"/>
          <w:szCs w:val="26"/>
        </w:rPr>
        <w:t>о</w:t>
      </w:r>
      <w:r w:rsidRPr="00CD4BB3">
        <w:rPr>
          <w:color w:val="000000"/>
          <w:szCs w:val="26"/>
        </w:rPr>
        <w:t>зволят  определить дальнейшую перспективу деятельности как конкретно МУП БТС, так и в целом унитарных муниципальных мероприятий в системе ЖКХ края.</w:t>
      </w:r>
    </w:p>
    <w:p w:rsidR="00417A42" w:rsidRPr="00CD4BB3" w:rsidRDefault="00417A42" w:rsidP="00417A42">
      <w:pPr>
        <w:ind w:left="0" w:firstLine="709"/>
        <w:jc w:val="both"/>
        <w:rPr>
          <w:color w:val="000000"/>
          <w:szCs w:val="26"/>
        </w:rPr>
      </w:pPr>
      <w:r w:rsidRPr="00CD4BB3">
        <w:rPr>
          <w:color w:val="000000"/>
          <w:szCs w:val="26"/>
        </w:rPr>
        <w:t>В рамках федеральной программы «Устойчивое развитие сельских террит</w:t>
      </w:r>
      <w:r w:rsidRPr="00CD4BB3">
        <w:rPr>
          <w:color w:val="000000"/>
          <w:szCs w:val="26"/>
        </w:rPr>
        <w:t>о</w:t>
      </w:r>
      <w:r w:rsidRPr="00CD4BB3">
        <w:rPr>
          <w:color w:val="000000"/>
          <w:szCs w:val="26"/>
        </w:rPr>
        <w:t>рий на 2014-2017 г.г. и на период до 2020 года» была проведена масштабная реконструкция в</w:t>
      </w:r>
      <w:r w:rsidRPr="00CD4BB3">
        <w:rPr>
          <w:color w:val="000000"/>
          <w:szCs w:val="26"/>
        </w:rPr>
        <w:t>о</w:t>
      </w:r>
      <w:r w:rsidRPr="00CD4BB3">
        <w:rPr>
          <w:color w:val="000000"/>
          <w:szCs w:val="26"/>
        </w:rPr>
        <w:t>допроводной сети в с.Бурла и с.Партизанское общей протяженностью 34,8 км. Продо</w:t>
      </w:r>
      <w:r w:rsidRPr="00CD4BB3">
        <w:rPr>
          <w:color w:val="000000"/>
          <w:szCs w:val="26"/>
        </w:rPr>
        <w:t>л</w:t>
      </w:r>
      <w:r w:rsidRPr="00CD4BB3">
        <w:rPr>
          <w:color w:val="000000"/>
          <w:szCs w:val="26"/>
        </w:rPr>
        <w:t>жается работы по подключению абонентов к новому водопроводу. Практически новый водопровод и головные сооружения отвечают всем необходимым требованиям, бесп</w:t>
      </w:r>
      <w:r w:rsidRPr="00CD4BB3">
        <w:rPr>
          <w:color w:val="000000"/>
          <w:szCs w:val="26"/>
        </w:rPr>
        <w:t>е</w:t>
      </w:r>
      <w:r w:rsidRPr="00CD4BB3">
        <w:rPr>
          <w:color w:val="000000"/>
          <w:szCs w:val="26"/>
        </w:rPr>
        <w:t>ребойно обеспечивают водоснабжением всех абонентов при минимальных затратах на эксплуатацию. Обслуживанием водопроводной сети занимается предприятие ООО «Пристрой». В то же время, водопроводные сети и оборудование в других населенных пунктах района  находятся в неудовлетвор</w:t>
      </w:r>
      <w:r w:rsidRPr="00CD4BB3">
        <w:rPr>
          <w:color w:val="000000"/>
          <w:szCs w:val="26"/>
        </w:rPr>
        <w:t>и</w:t>
      </w:r>
      <w:r w:rsidRPr="00CD4BB3">
        <w:rPr>
          <w:color w:val="000000"/>
          <w:szCs w:val="26"/>
        </w:rPr>
        <w:t>тельном техническом состоянии по причине ветхости, имеют повышенную аварийность и обеспечивают водой потребителей благ</w:t>
      </w:r>
      <w:r w:rsidRPr="00CD4BB3">
        <w:rPr>
          <w:color w:val="000000"/>
          <w:szCs w:val="26"/>
        </w:rPr>
        <w:t>о</w:t>
      </w:r>
      <w:r w:rsidRPr="00CD4BB3">
        <w:rPr>
          <w:color w:val="000000"/>
          <w:szCs w:val="26"/>
        </w:rPr>
        <w:lastRenderedPageBreak/>
        <w:t>даря оперативным действиям глав сельсоветов, которые взяли на себя ответственность за водоснабжение, учитывая отсутствие эксплуатирующих организаций и реальных пр</w:t>
      </w:r>
      <w:r w:rsidRPr="00CD4BB3">
        <w:rPr>
          <w:color w:val="000000"/>
          <w:szCs w:val="26"/>
        </w:rPr>
        <w:t>и</w:t>
      </w:r>
      <w:r w:rsidRPr="00CD4BB3">
        <w:rPr>
          <w:color w:val="000000"/>
          <w:szCs w:val="26"/>
        </w:rPr>
        <w:t>емлемых вар</w:t>
      </w:r>
      <w:r w:rsidRPr="00CD4BB3">
        <w:rPr>
          <w:color w:val="000000"/>
          <w:szCs w:val="26"/>
        </w:rPr>
        <w:t>и</w:t>
      </w:r>
      <w:r w:rsidRPr="00CD4BB3">
        <w:rPr>
          <w:color w:val="000000"/>
          <w:szCs w:val="26"/>
        </w:rPr>
        <w:t>антов для удовлетворения потребностей местного населения и социальной сферы.</w:t>
      </w:r>
    </w:p>
    <w:p w:rsidR="00417A42" w:rsidRPr="00CD4BB3" w:rsidRDefault="00417A42" w:rsidP="00417A42">
      <w:pPr>
        <w:ind w:left="0" w:firstLine="709"/>
        <w:jc w:val="both"/>
        <w:rPr>
          <w:color w:val="000000"/>
          <w:szCs w:val="26"/>
        </w:rPr>
      </w:pPr>
      <w:r w:rsidRPr="00CD4BB3">
        <w:rPr>
          <w:color w:val="000000"/>
          <w:szCs w:val="26"/>
        </w:rPr>
        <w:t>Крайне нуждаются в проведении реконструкции и капитального ремонта системы водоснабжения в крупных селах: Новопесчаное, Новосельское, Орехово, М</w:t>
      </w:r>
      <w:r w:rsidRPr="00CD4BB3">
        <w:rPr>
          <w:color w:val="000000"/>
          <w:szCs w:val="26"/>
        </w:rPr>
        <w:t>и</w:t>
      </w:r>
      <w:r w:rsidRPr="00CD4BB3">
        <w:rPr>
          <w:color w:val="000000"/>
          <w:szCs w:val="26"/>
        </w:rPr>
        <w:t>хайловка, малых селах: Петровка, Цветополь, Лесное.</w:t>
      </w:r>
    </w:p>
    <w:p w:rsidR="00417A42" w:rsidRPr="00CD4BB3" w:rsidRDefault="00417A42" w:rsidP="00417A42">
      <w:pPr>
        <w:ind w:left="0" w:firstLine="709"/>
        <w:jc w:val="both"/>
        <w:rPr>
          <w:color w:val="000000"/>
          <w:szCs w:val="26"/>
        </w:rPr>
      </w:pPr>
      <w:r w:rsidRPr="00CD4BB3">
        <w:rPr>
          <w:color w:val="000000"/>
          <w:szCs w:val="26"/>
        </w:rPr>
        <w:t>Главные проблемы в вопросах эффективной эксплуатации водопроводов, это ни</w:t>
      </w:r>
      <w:r w:rsidRPr="00CD4BB3">
        <w:rPr>
          <w:color w:val="000000"/>
          <w:szCs w:val="26"/>
        </w:rPr>
        <w:t>з</w:t>
      </w:r>
      <w:r w:rsidRPr="00CD4BB3">
        <w:rPr>
          <w:color w:val="000000"/>
          <w:szCs w:val="26"/>
        </w:rPr>
        <w:t>кие объемы водопотребления и как следствие, нерентабельность их обслуживания, о</w:t>
      </w:r>
      <w:r w:rsidRPr="00CD4BB3">
        <w:rPr>
          <w:color w:val="000000"/>
          <w:szCs w:val="26"/>
        </w:rPr>
        <w:t>т</w:t>
      </w:r>
      <w:r w:rsidRPr="00CD4BB3">
        <w:rPr>
          <w:color w:val="000000"/>
          <w:szCs w:val="26"/>
        </w:rPr>
        <w:t>сутствие правоустанавливающих документов и технической документации, высокая степень износа трубопроводов и оборудования.</w:t>
      </w:r>
    </w:p>
    <w:p w:rsidR="00417A42" w:rsidRPr="00CD4BB3" w:rsidRDefault="00417A42" w:rsidP="00417A42">
      <w:pPr>
        <w:ind w:left="0" w:firstLine="709"/>
        <w:jc w:val="both"/>
        <w:rPr>
          <w:color w:val="000000"/>
          <w:szCs w:val="26"/>
        </w:rPr>
      </w:pPr>
      <w:r w:rsidRPr="00CD4BB3">
        <w:rPr>
          <w:color w:val="000000"/>
          <w:szCs w:val="26"/>
        </w:rPr>
        <w:t>Администрация района, учитывая сложившуюся ситуацию предпринимает п</w:t>
      </w:r>
      <w:r w:rsidRPr="00CD4BB3">
        <w:rPr>
          <w:color w:val="000000"/>
          <w:szCs w:val="26"/>
        </w:rPr>
        <w:t>о</w:t>
      </w:r>
      <w:r w:rsidRPr="00CD4BB3">
        <w:rPr>
          <w:color w:val="000000"/>
          <w:szCs w:val="26"/>
        </w:rPr>
        <w:t>этапные меры по улучшению ситуации в области водоснабжения в районе. Ок</w:t>
      </w:r>
      <w:r w:rsidRPr="00CD4BB3">
        <w:rPr>
          <w:color w:val="000000"/>
          <w:szCs w:val="26"/>
        </w:rPr>
        <w:t>а</w:t>
      </w:r>
      <w:r w:rsidRPr="00CD4BB3">
        <w:rPr>
          <w:color w:val="000000"/>
          <w:szCs w:val="26"/>
        </w:rPr>
        <w:t>зывается поддержка в установке экономичного оборудования и финансировании ремонтных р</w:t>
      </w:r>
      <w:r w:rsidRPr="00CD4BB3">
        <w:rPr>
          <w:color w:val="000000"/>
          <w:szCs w:val="26"/>
        </w:rPr>
        <w:t>а</w:t>
      </w:r>
      <w:r w:rsidRPr="00CD4BB3">
        <w:rPr>
          <w:color w:val="000000"/>
          <w:szCs w:val="26"/>
        </w:rPr>
        <w:t>бот, оформлена проектно-сметная документация по бурению впервые за последние д</w:t>
      </w:r>
      <w:r w:rsidRPr="00CD4BB3">
        <w:rPr>
          <w:color w:val="000000"/>
          <w:szCs w:val="26"/>
        </w:rPr>
        <w:t>е</w:t>
      </w:r>
      <w:r w:rsidRPr="00CD4BB3">
        <w:rPr>
          <w:color w:val="000000"/>
          <w:szCs w:val="26"/>
        </w:rPr>
        <w:t>сятилетия в с. Михайловка глубоководной скважины свыше 700 м. С монтажом обор</w:t>
      </w:r>
      <w:r w:rsidRPr="00CD4BB3">
        <w:rPr>
          <w:color w:val="000000"/>
          <w:szCs w:val="26"/>
        </w:rPr>
        <w:t>у</w:t>
      </w:r>
      <w:r w:rsidRPr="00CD4BB3">
        <w:rPr>
          <w:color w:val="000000"/>
          <w:szCs w:val="26"/>
        </w:rPr>
        <w:t>дования головных сооружений, предусматривается частичный ремонт системы вод</w:t>
      </w:r>
      <w:r w:rsidRPr="00CD4BB3">
        <w:rPr>
          <w:color w:val="000000"/>
          <w:szCs w:val="26"/>
        </w:rPr>
        <w:t>о</w:t>
      </w:r>
      <w:r w:rsidRPr="00CD4BB3">
        <w:rPr>
          <w:color w:val="000000"/>
          <w:szCs w:val="26"/>
        </w:rPr>
        <w:t>снабж</w:t>
      </w:r>
      <w:r w:rsidRPr="00CD4BB3">
        <w:rPr>
          <w:color w:val="000000"/>
          <w:szCs w:val="26"/>
        </w:rPr>
        <w:t>е</w:t>
      </w:r>
      <w:r w:rsidRPr="00CD4BB3">
        <w:rPr>
          <w:color w:val="000000"/>
          <w:szCs w:val="26"/>
        </w:rPr>
        <w:t>ния в с. Орехово и Новопесчаное.</w:t>
      </w:r>
    </w:p>
    <w:p w:rsidR="00417A42" w:rsidRPr="00CD4BB3" w:rsidRDefault="00417A42" w:rsidP="00417A42">
      <w:pPr>
        <w:ind w:left="0" w:firstLine="709"/>
        <w:jc w:val="both"/>
        <w:rPr>
          <w:color w:val="000000"/>
          <w:szCs w:val="26"/>
        </w:rPr>
      </w:pPr>
      <w:r w:rsidRPr="00CD4BB3">
        <w:rPr>
          <w:color w:val="000000"/>
          <w:szCs w:val="26"/>
        </w:rPr>
        <w:t>Требуют значительных вложений планируемые мероприятия по оформлению правоустанавливающих документов по водопроводным системам сел, изготовления проектно- сметной документации на реконструкцию и ремонт.</w:t>
      </w:r>
    </w:p>
    <w:p w:rsidR="00417A42" w:rsidRPr="00CD4BB3" w:rsidRDefault="00417A42" w:rsidP="00417A42">
      <w:pPr>
        <w:ind w:left="0" w:firstLine="709"/>
        <w:jc w:val="both"/>
        <w:rPr>
          <w:color w:val="000000"/>
          <w:szCs w:val="26"/>
        </w:rPr>
      </w:pPr>
      <w:r w:rsidRPr="00CD4BB3">
        <w:rPr>
          <w:color w:val="000000"/>
          <w:szCs w:val="26"/>
        </w:rPr>
        <w:t>Продолжается реализация на территории  района краевой адресной пр</w:t>
      </w:r>
      <w:r w:rsidRPr="00CD4BB3">
        <w:rPr>
          <w:color w:val="000000"/>
          <w:szCs w:val="26"/>
        </w:rPr>
        <w:t>о</w:t>
      </w:r>
      <w:r w:rsidRPr="00CD4BB3">
        <w:rPr>
          <w:color w:val="000000"/>
          <w:szCs w:val="26"/>
        </w:rPr>
        <w:t>граммы по плановому ремонту многоквартирных домов, которых насчитывается 20 ед</w:t>
      </w:r>
      <w:r w:rsidRPr="00CD4BB3">
        <w:rPr>
          <w:color w:val="000000"/>
          <w:szCs w:val="26"/>
        </w:rPr>
        <w:t>и</w:t>
      </w:r>
      <w:r w:rsidRPr="00CD4BB3">
        <w:rPr>
          <w:color w:val="000000"/>
          <w:szCs w:val="26"/>
        </w:rPr>
        <w:t>ниц.</w:t>
      </w:r>
    </w:p>
    <w:p w:rsidR="00417A42" w:rsidRPr="00CD4BB3" w:rsidRDefault="00417A42" w:rsidP="00417A42">
      <w:pPr>
        <w:ind w:left="0" w:firstLine="709"/>
        <w:jc w:val="both"/>
        <w:rPr>
          <w:color w:val="000000"/>
          <w:szCs w:val="26"/>
        </w:rPr>
      </w:pPr>
      <w:r w:rsidRPr="00CD4BB3">
        <w:rPr>
          <w:color w:val="000000"/>
          <w:szCs w:val="26"/>
        </w:rPr>
        <w:t>Плановые начисления за весь период действия краевой программы составили 3172 тыс. рублей, а на счет регионального оператора поступило 2335 тыс. рублей. Ра</w:t>
      </w:r>
      <w:r w:rsidRPr="00CD4BB3">
        <w:rPr>
          <w:color w:val="000000"/>
          <w:szCs w:val="26"/>
        </w:rPr>
        <w:t>с</w:t>
      </w:r>
      <w:r w:rsidRPr="00CD4BB3">
        <w:rPr>
          <w:color w:val="000000"/>
          <w:szCs w:val="26"/>
        </w:rPr>
        <w:t>ходы на ф</w:t>
      </w:r>
      <w:r w:rsidRPr="00CD4BB3">
        <w:rPr>
          <w:color w:val="000000"/>
          <w:szCs w:val="26"/>
        </w:rPr>
        <w:t>и</w:t>
      </w:r>
      <w:r w:rsidRPr="00CD4BB3">
        <w:rPr>
          <w:color w:val="000000"/>
          <w:szCs w:val="26"/>
        </w:rPr>
        <w:t>нансирование капитального ремонта за 2014-2019 г.г. составили 1989 тыс. рублей. Ост</w:t>
      </w:r>
      <w:r w:rsidRPr="00CD4BB3">
        <w:rPr>
          <w:color w:val="000000"/>
          <w:szCs w:val="26"/>
        </w:rPr>
        <w:t>а</w:t>
      </w:r>
      <w:r w:rsidRPr="00CD4BB3">
        <w:rPr>
          <w:color w:val="000000"/>
          <w:szCs w:val="26"/>
        </w:rPr>
        <w:t>ток фонда 2019 года – 346 тыс. рублей.</w:t>
      </w:r>
    </w:p>
    <w:p w:rsidR="00417A42" w:rsidRPr="00CD4BB3" w:rsidRDefault="00417A42" w:rsidP="00417A42">
      <w:pPr>
        <w:ind w:left="0" w:firstLine="709"/>
        <w:jc w:val="both"/>
        <w:rPr>
          <w:color w:val="000000"/>
          <w:szCs w:val="26"/>
        </w:rPr>
      </w:pPr>
      <w:r w:rsidRPr="00CD4BB3">
        <w:rPr>
          <w:color w:val="000000"/>
          <w:szCs w:val="26"/>
        </w:rPr>
        <w:t>В связи с тем, что сбор средств собственниками многоквартирных домов на кап</w:t>
      </w:r>
      <w:r w:rsidRPr="00CD4BB3">
        <w:rPr>
          <w:color w:val="000000"/>
          <w:szCs w:val="26"/>
        </w:rPr>
        <w:t>и</w:t>
      </w:r>
      <w:r w:rsidRPr="00CD4BB3">
        <w:rPr>
          <w:color w:val="000000"/>
          <w:szCs w:val="26"/>
        </w:rPr>
        <w:t>тальный ремонт был произведен не в полном объеме (79% от плана) сроки ремонта д</w:t>
      </w:r>
      <w:r w:rsidRPr="00CD4BB3">
        <w:rPr>
          <w:color w:val="000000"/>
          <w:szCs w:val="26"/>
        </w:rPr>
        <w:t>о</w:t>
      </w:r>
      <w:r w:rsidRPr="00CD4BB3">
        <w:rPr>
          <w:color w:val="000000"/>
          <w:szCs w:val="26"/>
        </w:rPr>
        <w:t>мов вынужденно перенесены на более поздний период. В результате, в 2019 году ремонт жилфонда многоквартирных домов не проводился. Предстоит провести работы в 2020 году.</w:t>
      </w:r>
    </w:p>
    <w:p w:rsidR="00417A42" w:rsidRPr="00CD4BB3" w:rsidRDefault="00417A42" w:rsidP="00417A42">
      <w:pPr>
        <w:ind w:left="0" w:firstLine="709"/>
        <w:jc w:val="both"/>
        <w:rPr>
          <w:color w:val="000000"/>
          <w:szCs w:val="26"/>
        </w:rPr>
      </w:pPr>
      <w:r w:rsidRPr="00CD4BB3">
        <w:rPr>
          <w:color w:val="000000"/>
          <w:szCs w:val="26"/>
        </w:rPr>
        <w:t>Продолжала свою работу жилищная комиссия при Администрации района, кот</w:t>
      </w:r>
      <w:r w:rsidRPr="00CD4BB3">
        <w:rPr>
          <w:color w:val="000000"/>
          <w:szCs w:val="26"/>
        </w:rPr>
        <w:t>о</w:t>
      </w:r>
      <w:r w:rsidRPr="00CD4BB3">
        <w:rPr>
          <w:color w:val="000000"/>
          <w:szCs w:val="26"/>
        </w:rPr>
        <w:t>рой в 2019 году проведено 10 заседаний.  Рассмотрены 14 заявлений граждан о пост</w:t>
      </w:r>
      <w:r w:rsidRPr="00CD4BB3">
        <w:rPr>
          <w:color w:val="000000"/>
          <w:szCs w:val="26"/>
        </w:rPr>
        <w:t>а</w:t>
      </w:r>
      <w:r w:rsidRPr="00CD4BB3">
        <w:rPr>
          <w:color w:val="000000"/>
          <w:szCs w:val="26"/>
        </w:rPr>
        <w:t>новке на учет в качестве нуждающихся в улучшении жилищных условий, из них 11 удовлетворены. В то же время, сняты  с учета 19 семей из которых 15  семей улучш</w:t>
      </w:r>
      <w:r w:rsidRPr="00CD4BB3">
        <w:rPr>
          <w:color w:val="000000"/>
          <w:szCs w:val="26"/>
        </w:rPr>
        <w:t>и</w:t>
      </w:r>
      <w:r w:rsidRPr="00CD4BB3">
        <w:rPr>
          <w:color w:val="000000"/>
          <w:szCs w:val="26"/>
        </w:rPr>
        <w:t>ли свои жилищные условия, получив в установленном порядке бюджетные целевые сре</w:t>
      </w:r>
      <w:r w:rsidRPr="00CD4BB3">
        <w:rPr>
          <w:color w:val="000000"/>
          <w:szCs w:val="26"/>
        </w:rPr>
        <w:t>д</w:t>
      </w:r>
      <w:r w:rsidRPr="00CD4BB3">
        <w:rPr>
          <w:color w:val="000000"/>
          <w:szCs w:val="26"/>
        </w:rPr>
        <w:t>ства на приобрет</w:t>
      </w:r>
      <w:r w:rsidRPr="00CD4BB3">
        <w:rPr>
          <w:color w:val="000000"/>
          <w:szCs w:val="26"/>
        </w:rPr>
        <w:t>е</w:t>
      </w:r>
      <w:r w:rsidRPr="00CD4BB3">
        <w:rPr>
          <w:color w:val="000000"/>
          <w:szCs w:val="26"/>
        </w:rPr>
        <w:t>ние (строительства) жилого помещения.</w:t>
      </w:r>
    </w:p>
    <w:p w:rsidR="00417A42" w:rsidRPr="00CD4BB3" w:rsidRDefault="00417A42" w:rsidP="00417A42">
      <w:pPr>
        <w:ind w:left="0" w:firstLine="709"/>
        <w:jc w:val="both"/>
        <w:rPr>
          <w:color w:val="000000"/>
          <w:szCs w:val="26"/>
        </w:rPr>
      </w:pPr>
      <w:r w:rsidRPr="00CD4BB3">
        <w:rPr>
          <w:color w:val="000000"/>
          <w:szCs w:val="26"/>
        </w:rPr>
        <w:t>А всего по состоянию на 01.01.2020 года на учете в качестве нуждающихся в ж</w:t>
      </w:r>
      <w:r w:rsidRPr="00CD4BB3">
        <w:rPr>
          <w:color w:val="000000"/>
          <w:szCs w:val="26"/>
        </w:rPr>
        <w:t>и</w:t>
      </w:r>
      <w:r w:rsidRPr="00CD4BB3">
        <w:rPr>
          <w:color w:val="000000"/>
          <w:szCs w:val="26"/>
        </w:rPr>
        <w:t>лых помещениях в районе состоит 64 человека.</w:t>
      </w:r>
    </w:p>
    <w:p w:rsidR="00417A42" w:rsidRPr="00CD4BB3" w:rsidRDefault="00417A42" w:rsidP="00417A42">
      <w:pPr>
        <w:ind w:left="0" w:firstLine="709"/>
        <w:jc w:val="both"/>
        <w:rPr>
          <w:color w:val="000000"/>
          <w:szCs w:val="26"/>
        </w:rPr>
      </w:pPr>
      <w:r w:rsidRPr="00CD4BB3">
        <w:rPr>
          <w:color w:val="000000"/>
          <w:szCs w:val="26"/>
        </w:rPr>
        <w:t xml:space="preserve"> 2019 год был ознаменован началом реализации в стране и районе так наз</w:t>
      </w:r>
      <w:r w:rsidRPr="00CD4BB3">
        <w:rPr>
          <w:color w:val="000000"/>
          <w:szCs w:val="26"/>
        </w:rPr>
        <w:t>ы</w:t>
      </w:r>
      <w:r w:rsidRPr="00CD4BB3">
        <w:rPr>
          <w:color w:val="000000"/>
          <w:szCs w:val="26"/>
        </w:rPr>
        <w:t>ваемой «м</w:t>
      </w:r>
      <w:r w:rsidRPr="00CD4BB3">
        <w:rPr>
          <w:color w:val="000000"/>
          <w:szCs w:val="26"/>
        </w:rPr>
        <w:t>у</w:t>
      </w:r>
      <w:r w:rsidRPr="00CD4BB3">
        <w:rPr>
          <w:color w:val="000000"/>
          <w:szCs w:val="26"/>
        </w:rPr>
        <w:t>сорной реформы».</w:t>
      </w:r>
    </w:p>
    <w:p w:rsidR="00417A42" w:rsidRPr="00CD4BB3" w:rsidRDefault="00417A42" w:rsidP="00417A42">
      <w:pPr>
        <w:ind w:left="0" w:firstLine="709"/>
        <w:jc w:val="both"/>
        <w:rPr>
          <w:color w:val="000000"/>
          <w:szCs w:val="26"/>
        </w:rPr>
      </w:pPr>
      <w:r w:rsidRPr="00CD4BB3">
        <w:rPr>
          <w:color w:val="000000"/>
          <w:szCs w:val="26"/>
        </w:rPr>
        <w:t>В настоящее время организованный сбор мусора производится пока только на территории сел Бурла и Партизанское. Работы осуществляются региональным операт</w:t>
      </w:r>
      <w:r w:rsidRPr="00CD4BB3">
        <w:rPr>
          <w:color w:val="000000"/>
          <w:szCs w:val="26"/>
        </w:rPr>
        <w:t>о</w:t>
      </w:r>
      <w:r w:rsidRPr="00CD4BB3">
        <w:rPr>
          <w:color w:val="000000"/>
          <w:szCs w:val="26"/>
        </w:rPr>
        <w:t>ром Позитив 88, определенным в результате проведенного конкурса, к уровню деятел</w:t>
      </w:r>
      <w:r w:rsidRPr="00CD4BB3">
        <w:rPr>
          <w:color w:val="000000"/>
          <w:szCs w:val="26"/>
        </w:rPr>
        <w:t>ь</w:t>
      </w:r>
      <w:r w:rsidRPr="00CD4BB3">
        <w:rPr>
          <w:color w:val="000000"/>
          <w:szCs w:val="26"/>
        </w:rPr>
        <w:t>ности которого имеется много нареканий, ряд из которых частично принят к исполн</w:t>
      </w:r>
      <w:r w:rsidRPr="00CD4BB3">
        <w:rPr>
          <w:color w:val="000000"/>
          <w:szCs w:val="26"/>
        </w:rPr>
        <w:t>е</w:t>
      </w:r>
      <w:r w:rsidRPr="00CD4BB3">
        <w:rPr>
          <w:color w:val="000000"/>
          <w:szCs w:val="26"/>
        </w:rPr>
        <w:t>нию. Благодаря направленным Правительством Алтайского края в район целевым ф</w:t>
      </w:r>
      <w:r w:rsidRPr="00CD4BB3">
        <w:rPr>
          <w:color w:val="000000"/>
          <w:szCs w:val="26"/>
        </w:rPr>
        <w:t>и</w:t>
      </w:r>
      <w:r w:rsidRPr="00CD4BB3">
        <w:rPr>
          <w:color w:val="000000"/>
          <w:szCs w:val="26"/>
        </w:rPr>
        <w:t>нансовым средствам в сумме 480 тысяч рублей, Админ</w:t>
      </w:r>
      <w:r w:rsidRPr="00CD4BB3">
        <w:rPr>
          <w:color w:val="000000"/>
          <w:szCs w:val="26"/>
        </w:rPr>
        <w:t>и</w:t>
      </w:r>
      <w:r w:rsidRPr="00CD4BB3">
        <w:rPr>
          <w:color w:val="000000"/>
          <w:szCs w:val="26"/>
        </w:rPr>
        <w:t>страцией района приобретены 64 мусорных контейнера для ведомственного ра</w:t>
      </w:r>
      <w:r w:rsidRPr="00CD4BB3">
        <w:rPr>
          <w:color w:val="000000"/>
          <w:szCs w:val="26"/>
        </w:rPr>
        <w:t>с</w:t>
      </w:r>
      <w:r w:rsidRPr="00CD4BB3">
        <w:rPr>
          <w:color w:val="000000"/>
          <w:szCs w:val="26"/>
        </w:rPr>
        <w:t>пределения и пользования.</w:t>
      </w:r>
    </w:p>
    <w:p w:rsidR="00417A42" w:rsidRPr="00CD4BB3" w:rsidRDefault="00417A42" w:rsidP="00417A42">
      <w:pPr>
        <w:ind w:left="0" w:firstLine="709"/>
        <w:jc w:val="both"/>
        <w:rPr>
          <w:color w:val="000000"/>
          <w:szCs w:val="26"/>
        </w:rPr>
      </w:pPr>
      <w:r w:rsidRPr="00CD4BB3">
        <w:rPr>
          <w:color w:val="000000"/>
          <w:szCs w:val="26"/>
        </w:rPr>
        <w:lastRenderedPageBreak/>
        <w:t>Проблем в организации сбора и утилизации твердых коммунальных отходов до</w:t>
      </w:r>
      <w:r w:rsidRPr="00CD4BB3">
        <w:rPr>
          <w:color w:val="000000"/>
          <w:szCs w:val="26"/>
        </w:rPr>
        <w:t>с</w:t>
      </w:r>
      <w:r w:rsidRPr="00CD4BB3">
        <w:rPr>
          <w:color w:val="000000"/>
          <w:szCs w:val="26"/>
        </w:rPr>
        <w:t>таточно много, но необходимо понять главное: обратной дороги нет, реформа будет продолжаться и поэтому следует совместными усилиями определить и осуществить с</w:t>
      </w:r>
      <w:r w:rsidRPr="00CD4BB3">
        <w:rPr>
          <w:color w:val="000000"/>
          <w:szCs w:val="26"/>
        </w:rPr>
        <w:t>о</w:t>
      </w:r>
      <w:r w:rsidRPr="00CD4BB3">
        <w:rPr>
          <w:color w:val="000000"/>
          <w:szCs w:val="26"/>
        </w:rPr>
        <w:t>гласованные, рациональные действия по совершенствованию технологического проце</w:t>
      </w:r>
      <w:r w:rsidRPr="00CD4BB3">
        <w:rPr>
          <w:color w:val="000000"/>
          <w:szCs w:val="26"/>
        </w:rPr>
        <w:t>с</w:t>
      </w:r>
      <w:r w:rsidRPr="00CD4BB3">
        <w:rPr>
          <w:color w:val="000000"/>
          <w:szCs w:val="26"/>
        </w:rPr>
        <w:t>са сбора ТКО с уч</w:t>
      </w:r>
      <w:r w:rsidRPr="00CD4BB3">
        <w:rPr>
          <w:color w:val="000000"/>
          <w:szCs w:val="26"/>
        </w:rPr>
        <w:t>е</w:t>
      </w:r>
      <w:r w:rsidRPr="00CD4BB3">
        <w:rPr>
          <w:color w:val="000000"/>
          <w:szCs w:val="26"/>
        </w:rPr>
        <w:t xml:space="preserve">том мнения населения и его потребностей. </w:t>
      </w:r>
    </w:p>
    <w:p w:rsidR="00417A42" w:rsidRPr="00CD4BB3" w:rsidRDefault="00417A42" w:rsidP="00417A42">
      <w:pPr>
        <w:ind w:left="0" w:firstLine="709"/>
        <w:jc w:val="both"/>
        <w:rPr>
          <w:color w:val="000000"/>
          <w:szCs w:val="26"/>
        </w:rPr>
      </w:pPr>
      <w:r w:rsidRPr="00CD4BB3">
        <w:rPr>
          <w:color w:val="000000"/>
          <w:szCs w:val="26"/>
        </w:rPr>
        <w:t>В эту работу необходимо включиться всем сельским муниципальным образован</w:t>
      </w:r>
      <w:r w:rsidRPr="00CD4BB3">
        <w:rPr>
          <w:color w:val="000000"/>
          <w:szCs w:val="26"/>
        </w:rPr>
        <w:t>и</w:t>
      </w:r>
      <w:r w:rsidRPr="00CD4BB3">
        <w:rPr>
          <w:color w:val="000000"/>
          <w:szCs w:val="26"/>
        </w:rPr>
        <w:t>ям, привлечь население.</w:t>
      </w:r>
    </w:p>
    <w:p w:rsidR="00417A42" w:rsidRPr="009E4347" w:rsidRDefault="00417A42" w:rsidP="00417A42">
      <w:pPr>
        <w:ind w:left="0" w:firstLine="0"/>
        <w:jc w:val="center"/>
        <w:rPr>
          <w:caps/>
          <w:color w:val="000000"/>
          <w:szCs w:val="26"/>
        </w:rPr>
      </w:pPr>
    </w:p>
    <w:p w:rsidR="00417A42" w:rsidRPr="00745C09" w:rsidRDefault="00417A42" w:rsidP="00417A42">
      <w:pPr>
        <w:ind w:left="0" w:firstLine="0"/>
        <w:jc w:val="center"/>
        <w:rPr>
          <w:b/>
          <w:caps/>
          <w:color w:val="000000"/>
          <w:szCs w:val="26"/>
        </w:rPr>
      </w:pPr>
      <w:r w:rsidRPr="00745C09">
        <w:rPr>
          <w:b/>
          <w:caps/>
          <w:color w:val="000000"/>
          <w:szCs w:val="26"/>
        </w:rPr>
        <w:t>Строительство, дорожное хозяйство</w:t>
      </w:r>
    </w:p>
    <w:p w:rsidR="00417A42" w:rsidRPr="00CD4BB3" w:rsidRDefault="00417A42" w:rsidP="00417A42">
      <w:pPr>
        <w:widowControl w:val="0"/>
        <w:ind w:left="0" w:firstLine="709"/>
        <w:jc w:val="both"/>
        <w:rPr>
          <w:color w:val="000000"/>
          <w:szCs w:val="26"/>
        </w:rPr>
      </w:pPr>
      <w:r w:rsidRPr="00CD4BB3">
        <w:rPr>
          <w:color w:val="000000"/>
          <w:szCs w:val="26"/>
        </w:rPr>
        <w:t>В 2019 году была продолжена работа по строительству, реконструкции и р</w:t>
      </w:r>
      <w:r w:rsidRPr="00CD4BB3">
        <w:rPr>
          <w:color w:val="000000"/>
          <w:szCs w:val="26"/>
        </w:rPr>
        <w:t>е</w:t>
      </w:r>
      <w:r w:rsidRPr="00CD4BB3">
        <w:rPr>
          <w:color w:val="000000"/>
          <w:szCs w:val="26"/>
        </w:rPr>
        <w:t>монту социально-значимых объектов на территории района, включая необходимые меропри</w:t>
      </w:r>
      <w:r w:rsidRPr="00CD4BB3">
        <w:rPr>
          <w:color w:val="000000"/>
          <w:szCs w:val="26"/>
        </w:rPr>
        <w:t>я</w:t>
      </w:r>
      <w:r w:rsidRPr="00CD4BB3">
        <w:rPr>
          <w:color w:val="000000"/>
          <w:szCs w:val="26"/>
        </w:rPr>
        <w:t>тия по подготовке проектной и сметной документации и процедуры по технической экспертизе. В результате произведены:</w:t>
      </w:r>
    </w:p>
    <w:p w:rsidR="00417A42" w:rsidRPr="00CD4BB3" w:rsidRDefault="00417A42" w:rsidP="00417A42">
      <w:pPr>
        <w:widowControl w:val="0"/>
        <w:ind w:left="0" w:firstLine="709"/>
        <w:jc w:val="both"/>
        <w:rPr>
          <w:color w:val="000000"/>
          <w:szCs w:val="26"/>
        </w:rPr>
      </w:pPr>
      <w:r w:rsidRPr="00CD4BB3">
        <w:rPr>
          <w:color w:val="000000"/>
          <w:szCs w:val="26"/>
        </w:rPr>
        <w:t xml:space="preserve">- завершение капитального ремонта Михайловской средней школы общей </w:t>
      </w:r>
      <w:r w:rsidRPr="00CD4BB3">
        <w:t>сто</w:t>
      </w:r>
      <w:r w:rsidRPr="00CD4BB3">
        <w:t>и</w:t>
      </w:r>
      <w:r w:rsidRPr="00CD4BB3">
        <w:t>мостью</w:t>
      </w:r>
      <w:r w:rsidRPr="00CD4BB3">
        <w:rPr>
          <w:color w:val="000000"/>
          <w:szCs w:val="26"/>
        </w:rPr>
        <w:t xml:space="preserve"> 1244,421 тыс. </w:t>
      </w:r>
      <w:r w:rsidRPr="00CD4BB3">
        <w:rPr>
          <w:bCs/>
          <w:color w:val="000000"/>
          <w:szCs w:val="26"/>
        </w:rPr>
        <w:t>рублей</w:t>
      </w:r>
      <w:r w:rsidRPr="00CD4BB3">
        <w:rPr>
          <w:color w:val="000000"/>
          <w:szCs w:val="26"/>
        </w:rPr>
        <w:t xml:space="preserve"> в т.ч. 62,22 тыс.</w:t>
      </w:r>
      <w:r w:rsidRPr="00CD4BB3">
        <w:rPr>
          <w:bCs/>
          <w:color w:val="000000"/>
          <w:szCs w:val="26"/>
        </w:rPr>
        <w:t xml:space="preserve"> рублей –</w:t>
      </w:r>
      <w:r w:rsidRPr="00CD4BB3">
        <w:rPr>
          <w:color w:val="000000"/>
          <w:szCs w:val="26"/>
        </w:rPr>
        <w:t xml:space="preserve"> </w:t>
      </w:r>
      <w:proofErr w:type="spellStart"/>
      <w:r w:rsidRPr="00CD4BB3">
        <w:rPr>
          <w:color w:val="000000"/>
          <w:szCs w:val="26"/>
        </w:rPr>
        <w:t>софинансирование</w:t>
      </w:r>
      <w:proofErr w:type="spellEnd"/>
      <w:r w:rsidRPr="00CD4BB3">
        <w:rPr>
          <w:color w:val="000000"/>
          <w:szCs w:val="26"/>
        </w:rPr>
        <w:t xml:space="preserve"> из местного бю</w:t>
      </w:r>
      <w:r w:rsidRPr="00CD4BB3">
        <w:rPr>
          <w:color w:val="000000"/>
          <w:szCs w:val="26"/>
        </w:rPr>
        <w:t>д</w:t>
      </w:r>
      <w:r w:rsidRPr="00CD4BB3">
        <w:rPr>
          <w:color w:val="000000"/>
          <w:szCs w:val="26"/>
        </w:rPr>
        <w:t>жета;</w:t>
      </w:r>
    </w:p>
    <w:p w:rsidR="00417A42" w:rsidRPr="00CD4BB3" w:rsidRDefault="00417A42" w:rsidP="00417A42">
      <w:pPr>
        <w:widowControl w:val="0"/>
        <w:ind w:left="0" w:firstLine="709"/>
        <w:jc w:val="both"/>
        <w:rPr>
          <w:color w:val="000000"/>
          <w:szCs w:val="26"/>
        </w:rPr>
      </w:pPr>
      <w:r w:rsidRPr="00CD4BB3">
        <w:rPr>
          <w:color w:val="000000"/>
          <w:szCs w:val="26"/>
        </w:rPr>
        <w:t xml:space="preserve">- ремонт здания детского сада в Михайловке (кровля, двери, окна, крыльцо, </w:t>
      </w:r>
      <w:proofErr w:type="spellStart"/>
      <w:r w:rsidRPr="00CD4BB3">
        <w:rPr>
          <w:color w:val="000000"/>
          <w:szCs w:val="26"/>
        </w:rPr>
        <w:t>о</w:t>
      </w:r>
      <w:r w:rsidRPr="00CD4BB3">
        <w:rPr>
          <w:color w:val="000000"/>
          <w:szCs w:val="26"/>
        </w:rPr>
        <w:t>т</w:t>
      </w:r>
      <w:r w:rsidRPr="00CD4BB3">
        <w:rPr>
          <w:color w:val="000000"/>
          <w:szCs w:val="26"/>
        </w:rPr>
        <w:t>мостка</w:t>
      </w:r>
      <w:proofErr w:type="spellEnd"/>
      <w:r w:rsidRPr="00CD4BB3">
        <w:rPr>
          <w:color w:val="000000"/>
          <w:szCs w:val="26"/>
        </w:rPr>
        <w:t xml:space="preserve">, видеонаблюдение, потолки на путях эвакуации) общей </w:t>
      </w:r>
      <w:r w:rsidRPr="00CD4BB3">
        <w:t>стоимостью</w:t>
      </w:r>
      <w:r w:rsidRPr="00CD4BB3">
        <w:rPr>
          <w:color w:val="000000"/>
          <w:szCs w:val="26"/>
        </w:rPr>
        <w:t xml:space="preserve"> 9724,111 тыс.</w:t>
      </w:r>
      <w:r w:rsidRPr="00CD4BB3">
        <w:rPr>
          <w:bCs/>
          <w:color w:val="000000"/>
          <w:szCs w:val="26"/>
        </w:rPr>
        <w:t xml:space="preserve"> рублей</w:t>
      </w:r>
      <w:r w:rsidRPr="00CD4BB3">
        <w:rPr>
          <w:color w:val="000000"/>
          <w:szCs w:val="26"/>
        </w:rPr>
        <w:t>, в т.ч  972,411 тыс.</w:t>
      </w:r>
      <w:r w:rsidRPr="00CD4BB3">
        <w:rPr>
          <w:bCs/>
          <w:color w:val="000000"/>
          <w:szCs w:val="26"/>
        </w:rPr>
        <w:t xml:space="preserve"> рублей</w:t>
      </w:r>
      <w:r w:rsidRPr="00CD4BB3">
        <w:rPr>
          <w:color w:val="000000"/>
          <w:szCs w:val="26"/>
        </w:rPr>
        <w:t xml:space="preserve"> – </w:t>
      </w:r>
      <w:proofErr w:type="spellStart"/>
      <w:r w:rsidRPr="00CD4BB3">
        <w:rPr>
          <w:color w:val="000000"/>
          <w:szCs w:val="26"/>
        </w:rPr>
        <w:t>софинансирование</w:t>
      </w:r>
      <w:proofErr w:type="spellEnd"/>
      <w:r w:rsidRPr="00CD4BB3">
        <w:rPr>
          <w:color w:val="000000"/>
          <w:szCs w:val="26"/>
        </w:rPr>
        <w:t xml:space="preserve"> из местного бюджета;</w:t>
      </w:r>
    </w:p>
    <w:p w:rsidR="00417A42" w:rsidRPr="00CD4BB3" w:rsidRDefault="00417A42" w:rsidP="00417A42">
      <w:pPr>
        <w:widowControl w:val="0"/>
        <w:ind w:left="0" w:firstLine="709"/>
        <w:jc w:val="both"/>
        <w:rPr>
          <w:color w:val="000000"/>
          <w:szCs w:val="26"/>
        </w:rPr>
      </w:pPr>
      <w:r w:rsidRPr="00CD4BB3">
        <w:rPr>
          <w:color w:val="000000"/>
          <w:szCs w:val="26"/>
        </w:rPr>
        <w:t xml:space="preserve">- ремонт здания Михайловской средней школы (кровля, окна, входные двери и система видеонаблюдения) общей </w:t>
      </w:r>
      <w:r w:rsidRPr="00CD4BB3">
        <w:t>стоимостью</w:t>
      </w:r>
      <w:r w:rsidRPr="00CD4BB3">
        <w:rPr>
          <w:color w:val="000000"/>
          <w:szCs w:val="26"/>
        </w:rPr>
        <w:t xml:space="preserve"> 5046526,32 </w:t>
      </w:r>
      <w:r w:rsidRPr="00CD4BB3">
        <w:rPr>
          <w:bCs/>
          <w:color w:val="000000"/>
          <w:szCs w:val="26"/>
        </w:rPr>
        <w:t>рублей</w:t>
      </w:r>
      <w:r w:rsidRPr="00CD4BB3">
        <w:rPr>
          <w:color w:val="000000"/>
          <w:szCs w:val="26"/>
        </w:rPr>
        <w:t xml:space="preserve">, в т.ч. 252326,32 </w:t>
      </w:r>
      <w:r w:rsidRPr="00CD4BB3">
        <w:rPr>
          <w:bCs/>
          <w:color w:val="000000"/>
          <w:szCs w:val="26"/>
        </w:rPr>
        <w:t>ру</w:t>
      </w:r>
      <w:r w:rsidRPr="00CD4BB3">
        <w:rPr>
          <w:bCs/>
          <w:color w:val="000000"/>
          <w:szCs w:val="26"/>
        </w:rPr>
        <w:t>б</w:t>
      </w:r>
      <w:r w:rsidRPr="00CD4BB3">
        <w:rPr>
          <w:bCs/>
          <w:color w:val="000000"/>
          <w:szCs w:val="26"/>
        </w:rPr>
        <w:t>лей направлены из</w:t>
      </w:r>
      <w:r w:rsidRPr="00CD4BB3">
        <w:rPr>
          <w:color w:val="000000"/>
          <w:szCs w:val="26"/>
        </w:rPr>
        <w:t xml:space="preserve"> бюджета района; </w:t>
      </w:r>
    </w:p>
    <w:p w:rsidR="00417A42" w:rsidRPr="00CD4BB3" w:rsidRDefault="00417A42" w:rsidP="00417A42">
      <w:pPr>
        <w:widowControl w:val="0"/>
        <w:ind w:left="0" w:firstLine="709"/>
        <w:jc w:val="both"/>
        <w:rPr>
          <w:color w:val="000000"/>
          <w:szCs w:val="26"/>
        </w:rPr>
      </w:pPr>
      <w:r w:rsidRPr="00CD4BB3">
        <w:rPr>
          <w:color w:val="000000"/>
          <w:szCs w:val="26"/>
        </w:rPr>
        <w:t xml:space="preserve">- капитальный ремонт котельной и теплотрассы в с.Бурла общей </w:t>
      </w:r>
      <w:r w:rsidRPr="00CD4BB3">
        <w:t>стоимостью</w:t>
      </w:r>
      <w:r w:rsidRPr="00CD4BB3">
        <w:rPr>
          <w:color w:val="000000"/>
          <w:szCs w:val="26"/>
        </w:rPr>
        <w:t xml:space="preserve"> 13083,333 тыс.</w:t>
      </w:r>
      <w:r w:rsidRPr="00CD4BB3">
        <w:rPr>
          <w:bCs/>
          <w:color w:val="000000"/>
          <w:szCs w:val="26"/>
        </w:rPr>
        <w:t xml:space="preserve"> рублей</w:t>
      </w:r>
      <w:r w:rsidRPr="00CD4BB3">
        <w:rPr>
          <w:color w:val="000000"/>
          <w:szCs w:val="26"/>
        </w:rPr>
        <w:t>, в т.ч. 130,84 тыс.</w:t>
      </w:r>
      <w:r w:rsidRPr="00CD4BB3">
        <w:rPr>
          <w:bCs/>
          <w:color w:val="000000"/>
          <w:szCs w:val="26"/>
        </w:rPr>
        <w:t xml:space="preserve"> рублей</w:t>
      </w:r>
      <w:r w:rsidRPr="00CD4BB3">
        <w:rPr>
          <w:color w:val="000000"/>
          <w:szCs w:val="26"/>
        </w:rPr>
        <w:t xml:space="preserve"> из бюджета района;</w:t>
      </w:r>
    </w:p>
    <w:p w:rsidR="00417A42" w:rsidRPr="00CD4BB3" w:rsidRDefault="00417A42" w:rsidP="00417A42">
      <w:pPr>
        <w:widowControl w:val="0"/>
        <w:ind w:left="0" w:firstLine="709"/>
        <w:jc w:val="both"/>
        <w:rPr>
          <w:color w:val="000000"/>
          <w:szCs w:val="26"/>
        </w:rPr>
      </w:pPr>
      <w:r w:rsidRPr="00CD4BB3">
        <w:rPr>
          <w:color w:val="000000"/>
          <w:szCs w:val="26"/>
        </w:rPr>
        <w:t xml:space="preserve">- капитальный ремонт моста в Притыке </w:t>
      </w:r>
      <w:r w:rsidRPr="00CD4BB3">
        <w:t>стоимостью</w:t>
      </w:r>
      <w:r w:rsidRPr="00CD4BB3">
        <w:rPr>
          <w:color w:val="000000"/>
          <w:szCs w:val="26"/>
        </w:rPr>
        <w:t xml:space="preserve"> 8980,0 тыс.</w:t>
      </w:r>
      <w:r w:rsidRPr="00CD4BB3">
        <w:rPr>
          <w:bCs/>
          <w:color w:val="000000"/>
          <w:szCs w:val="26"/>
        </w:rPr>
        <w:t xml:space="preserve"> рублей</w:t>
      </w:r>
      <w:r w:rsidRPr="00CD4BB3">
        <w:rPr>
          <w:color w:val="000000"/>
          <w:szCs w:val="26"/>
        </w:rPr>
        <w:t>;</w:t>
      </w:r>
    </w:p>
    <w:p w:rsidR="00417A42" w:rsidRPr="00CD4BB3" w:rsidRDefault="00417A42" w:rsidP="00417A42">
      <w:pPr>
        <w:widowControl w:val="0"/>
        <w:ind w:left="0" w:firstLine="709"/>
        <w:jc w:val="both"/>
        <w:rPr>
          <w:color w:val="000000"/>
          <w:szCs w:val="26"/>
        </w:rPr>
      </w:pPr>
      <w:r w:rsidRPr="00CD4BB3">
        <w:rPr>
          <w:color w:val="000000"/>
          <w:szCs w:val="26"/>
        </w:rPr>
        <w:t xml:space="preserve">- ремонт улично-дорожной сети в с. Бурла (участки дорог по ул.Советская, ул.Гоголя, ул.Ленина, въезд в Бурлу, тротуар по ул.Советской и около ДЮСШ) </w:t>
      </w:r>
      <w:r w:rsidRPr="00CD4BB3">
        <w:t>на су</w:t>
      </w:r>
      <w:r w:rsidRPr="00CD4BB3">
        <w:t>м</w:t>
      </w:r>
      <w:r w:rsidRPr="00CD4BB3">
        <w:t>му</w:t>
      </w:r>
      <w:r w:rsidRPr="00CD4BB3">
        <w:rPr>
          <w:color w:val="000000"/>
          <w:szCs w:val="26"/>
        </w:rPr>
        <w:t xml:space="preserve"> 9603,0 тыс.</w:t>
      </w:r>
      <w:r w:rsidRPr="00CD4BB3">
        <w:rPr>
          <w:bCs/>
          <w:color w:val="000000"/>
          <w:szCs w:val="26"/>
        </w:rPr>
        <w:t xml:space="preserve"> рублей</w:t>
      </w:r>
      <w:r w:rsidRPr="00CD4BB3">
        <w:rPr>
          <w:color w:val="000000"/>
          <w:szCs w:val="26"/>
        </w:rPr>
        <w:t xml:space="preserve">, в том числе </w:t>
      </w:r>
      <w:r w:rsidRPr="00CD4BB3">
        <w:t>–</w:t>
      </w:r>
      <w:r w:rsidRPr="00CD4BB3">
        <w:rPr>
          <w:color w:val="000000"/>
          <w:szCs w:val="26"/>
        </w:rPr>
        <w:t xml:space="preserve"> 929,0 тыс.</w:t>
      </w:r>
      <w:r w:rsidRPr="00CD4BB3">
        <w:rPr>
          <w:bCs/>
          <w:color w:val="000000"/>
          <w:szCs w:val="26"/>
        </w:rPr>
        <w:t xml:space="preserve"> рублей из</w:t>
      </w:r>
      <w:r w:rsidRPr="00CD4BB3">
        <w:rPr>
          <w:color w:val="000000"/>
          <w:szCs w:val="26"/>
        </w:rPr>
        <w:t xml:space="preserve"> бюджета района.</w:t>
      </w:r>
    </w:p>
    <w:p w:rsidR="00417A42" w:rsidRPr="00CD4BB3" w:rsidRDefault="00417A42" w:rsidP="00417A42">
      <w:pPr>
        <w:widowControl w:val="0"/>
        <w:ind w:left="0" w:firstLine="709"/>
        <w:jc w:val="both"/>
        <w:rPr>
          <w:color w:val="000000"/>
          <w:szCs w:val="26"/>
        </w:rPr>
      </w:pPr>
      <w:r w:rsidRPr="00CD4BB3">
        <w:rPr>
          <w:color w:val="000000"/>
          <w:szCs w:val="26"/>
        </w:rPr>
        <w:t>В 2019 году начаты весьма значимые для нашего района масштабные работы по капитальному ремонту участка автодороги Бурла – Карасук до границы с Новосиби</w:t>
      </w:r>
      <w:r w:rsidRPr="00CD4BB3">
        <w:rPr>
          <w:color w:val="000000"/>
          <w:szCs w:val="26"/>
        </w:rPr>
        <w:t>р</w:t>
      </w:r>
      <w:r w:rsidRPr="00CD4BB3">
        <w:rPr>
          <w:color w:val="000000"/>
          <w:szCs w:val="26"/>
        </w:rPr>
        <w:t>ской областью сметной стоимостью более 230 млн. рублей.</w:t>
      </w:r>
    </w:p>
    <w:p w:rsidR="00417A42" w:rsidRPr="00CD4BB3" w:rsidRDefault="00417A42" w:rsidP="00417A42">
      <w:pPr>
        <w:widowControl w:val="0"/>
        <w:ind w:left="0" w:firstLine="709"/>
        <w:jc w:val="both"/>
        <w:rPr>
          <w:color w:val="000000"/>
          <w:szCs w:val="26"/>
        </w:rPr>
      </w:pPr>
      <w:r w:rsidRPr="00CD4BB3">
        <w:rPr>
          <w:color w:val="000000"/>
          <w:szCs w:val="26"/>
        </w:rPr>
        <w:t>В течение года отделом архитектуры и градостроительства Администрации ра</w:t>
      </w:r>
      <w:r w:rsidRPr="00CD4BB3">
        <w:rPr>
          <w:color w:val="000000"/>
          <w:szCs w:val="26"/>
        </w:rPr>
        <w:t>й</w:t>
      </w:r>
      <w:r w:rsidRPr="00CD4BB3">
        <w:rPr>
          <w:color w:val="000000"/>
          <w:szCs w:val="26"/>
        </w:rPr>
        <w:t>она: согласовывались схемы планировочной организации земельных участков для строительства хозяйственных построек; выдавались разрешения на строительство об</w:t>
      </w:r>
      <w:r w:rsidRPr="00CD4BB3">
        <w:rPr>
          <w:color w:val="000000"/>
          <w:szCs w:val="26"/>
        </w:rPr>
        <w:t>ъ</w:t>
      </w:r>
      <w:r w:rsidRPr="00CD4BB3">
        <w:rPr>
          <w:color w:val="000000"/>
          <w:szCs w:val="26"/>
        </w:rPr>
        <w:t>ектов различного назначения и форм собственности; готовились акты освидетельств</w:t>
      </w:r>
      <w:r w:rsidRPr="00CD4BB3">
        <w:rPr>
          <w:color w:val="000000"/>
          <w:szCs w:val="26"/>
        </w:rPr>
        <w:t>о</w:t>
      </w:r>
      <w:r w:rsidRPr="00CD4BB3">
        <w:rPr>
          <w:color w:val="000000"/>
          <w:szCs w:val="26"/>
        </w:rPr>
        <w:t>вания проведения строительных работ на жилых домах для получения материнского к</w:t>
      </w:r>
      <w:r w:rsidRPr="00CD4BB3">
        <w:rPr>
          <w:color w:val="000000"/>
          <w:szCs w:val="26"/>
        </w:rPr>
        <w:t>а</w:t>
      </w:r>
      <w:r w:rsidRPr="00CD4BB3">
        <w:rPr>
          <w:color w:val="000000"/>
          <w:szCs w:val="26"/>
        </w:rPr>
        <w:t>питала, выдавались  разрешения на ввод в эксплуатацию, подготавливались и выдав</w:t>
      </w:r>
      <w:r w:rsidRPr="00CD4BB3">
        <w:rPr>
          <w:color w:val="000000"/>
          <w:szCs w:val="26"/>
        </w:rPr>
        <w:t>а</w:t>
      </w:r>
      <w:r w:rsidRPr="00CD4BB3">
        <w:rPr>
          <w:color w:val="000000"/>
          <w:szCs w:val="26"/>
        </w:rPr>
        <w:t>лись градостроительные планы земельных участков, оформлялась разрешительная д</w:t>
      </w:r>
      <w:r w:rsidRPr="00CD4BB3">
        <w:rPr>
          <w:color w:val="000000"/>
          <w:szCs w:val="26"/>
        </w:rPr>
        <w:t>о</w:t>
      </w:r>
      <w:r w:rsidRPr="00CD4BB3">
        <w:rPr>
          <w:color w:val="000000"/>
          <w:szCs w:val="26"/>
        </w:rPr>
        <w:t>кументация на проведение переустройства или перепланировки жилых домов. Была подготовлена проектно-сметная документация на капитальный ремонт тепловых сетей и котельной в Бурле, ремонт спортзала в Михайловской школе, ремонт кровли здания Администрации района, устройство глубоководной скважины и водозабора в с. Миха</w:t>
      </w:r>
      <w:r w:rsidRPr="00CD4BB3">
        <w:rPr>
          <w:color w:val="000000"/>
          <w:szCs w:val="26"/>
        </w:rPr>
        <w:t>й</w:t>
      </w:r>
      <w:r w:rsidRPr="00CD4BB3">
        <w:rPr>
          <w:color w:val="000000"/>
          <w:szCs w:val="26"/>
        </w:rPr>
        <w:t>ловка  Предусматривается проведение работ в 2020 году. Включено в краевую програ</w:t>
      </w:r>
      <w:r w:rsidRPr="00CD4BB3">
        <w:rPr>
          <w:color w:val="000000"/>
          <w:szCs w:val="26"/>
        </w:rPr>
        <w:t>м</w:t>
      </w:r>
      <w:r w:rsidRPr="00CD4BB3">
        <w:rPr>
          <w:color w:val="000000"/>
          <w:szCs w:val="26"/>
        </w:rPr>
        <w:t>му финансирование  подготовки проектно-сметной документации на строительство и капитальный ремонт здания детского сада в Бурле.</w:t>
      </w:r>
    </w:p>
    <w:p w:rsidR="00417A42" w:rsidRPr="00CD4BB3" w:rsidRDefault="00417A42" w:rsidP="00417A42">
      <w:pPr>
        <w:widowControl w:val="0"/>
        <w:ind w:left="0" w:firstLine="709"/>
        <w:jc w:val="both"/>
        <w:rPr>
          <w:color w:val="000000"/>
          <w:szCs w:val="26"/>
        </w:rPr>
      </w:pPr>
      <w:r w:rsidRPr="00CD4BB3">
        <w:rPr>
          <w:color w:val="000000"/>
          <w:szCs w:val="26"/>
        </w:rPr>
        <w:t>На личном приеме, по различным вопросам отделом архитектуры и градостро</w:t>
      </w:r>
      <w:r w:rsidRPr="00CD4BB3">
        <w:rPr>
          <w:color w:val="000000"/>
          <w:szCs w:val="26"/>
        </w:rPr>
        <w:t>и</w:t>
      </w:r>
      <w:r w:rsidRPr="00CD4BB3">
        <w:rPr>
          <w:color w:val="000000"/>
          <w:szCs w:val="26"/>
        </w:rPr>
        <w:t>тельства Администрации района в 2019 году, было принято 68 человек. На начало 2020 года в стадии строительства находится 8 индивидуальных жилых домов. Введено в эк</w:t>
      </w:r>
      <w:r w:rsidRPr="00CD4BB3">
        <w:rPr>
          <w:color w:val="000000"/>
          <w:szCs w:val="26"/>
        </w:rPr>
        <w:t>с</w:t>
      </w:r>
      <w:r w:rsidRPr="00CD4BB3">
        <w:rPr>
          <w:color w:val="000000"/>
          <w:szCs w:val="26"/>
        </w:rPr>
        <w:t xml:space="preserve">плуатацию два индивидуальных дома общей площадью </w:t>
      </w:r>
      <w:r w:rsidRPr="00CD4BB3">
        <w:t>–</w:t>
      </w:r>
      <w:r w:rsidRPr="00CD4BB3">
        <w:rPr>
          <w:color w:val="000000"/>
          <w:szCs w:val="26"/>
        </w:rPr>
        <w:t xml:space="preserve"> 191,0 м</w:t>
      </w:r>
      <w:r w:rsidRPr="00CD4BB3">
        <w:rPr>
          <w:color w:val="000000"/>
          <w:szCs w:val="26"/>
          <w:vertAlign w:val="superscript"/>
        </w:rPr>
        <w:t>2</w:t>
      </w:r>
      <w:r w:rsidRPr="00CD4BB3">
        <w:rPr>
          <w:color w:val="000000"/>
          <w:szCs w:val="26"/>
        </w:rPr>
        <w:t>. Постоянно осущес</w:t>
      </w:r>
      <w:r w:rsidRPr="00CD4BB3">
        <w:rPr>
          <w:color w:val="000000"/>
          <w:szCs w:val="26"/>
        </w:rPr>
        <w:t>т</w:t>
      </w:r>
      <w:r w:rsidRPr="00CD4BB3">
        <w:rPr>
          <w:color w:val="000000"/>
          <w:szCs w:val="26"/>
        </w:rPr>
        <w:lastRenderedPageBreak/>
        <w:t>вляется контроль  строительства объектов любой формы собственн</w:t>
      </w:r>
      <w:r w:rsidRPr="00CD4BB3">
        <w:rPr>
          <w:color w:val="000000"/>
          <w:szCs w:val="26"/>
        </w:rPr>
        <w:t>о</w:t>
      </w:r>
      <w:r w:rsidRPr="00CD4BB3">
        <w:rPr>
          <w:color w:val="000000"/>
          <w:szCs w:val="26"/>
        </w:rPr>
        <w:t>сти.</w:t>
      </w:r>
    </w:p>
    <w:p w:rsidR="00417A42" w:rsidRPr="00CD4BB3" w:rsidRDefault="00417A42" w:rsidP="00417A42">
      <w:pPr>
        <w:widowControl w:val="0"/>
        <w:ind w:left="0" w:firstLine="709"/>
        <w:jc w:val="both"/>
        <w:rPr>
          <w:color w:val="000000"/>
          <w:szCs w:val="26"/>
        </w:rPr>
      </w:pPr>
      <w:r w:rsidRPr="00CD4BB3">
        <w:rPr>
          <w:color w:val="000000"/>
          <w:szCs w:val="26"/>
        </w:rPr>
        <w:t>По федеральной целевой программе «Устойчивое развитие сельских терр</w:t>
      </w:r>
      <w:r w:rsidRPr="00CD4BB3">
        <w:rPr>
          <w:color w:val="000000"/>
          <w:szCs w:val="26"/>
        </w:rPr>
        <w:t>и</w:t>
      </w:r>
      <w:r w:rsidRPr="00CD4BB3">
        <w:rPr>
          <w:color w:val="000000"/>
          <w:szCs w:val="26"/>
        </w:rPr>
        <w:t>торий» в 2019 году обеспечены жильем 13 семей на сумму 15943,04 тыс.рублей, так же улу</w:t>
      </w:r>
      <w:r w:rsidRPr="00CD4BB3">
        <w:rPr>
          <w:color w:val="000000"/>
          <w:szCs w:val="26"/>
        </w:rPr>
        <w:t>ч</w:t>
      </w:r>
      <w:r w:rsidRPr="00CD4BB3">
        <w:rPr>
          <w:color w:val="000000"/>
          <w:szCs w:val="26"/>
        </w:rPr>
        <w:t xml:space="preserve">шил свой жилищные условия 1 участник боевых действий </w:t>
      </w:r>
      <w:r w:rsidRPr="00CD4BB3">
        <w:t xml:space="preserve">с направлением ему </w:t>
      </w:r>
      <w:r w:rsidRPr="00CD4BB3">
        <w:rPr>
          <w:color w:val="000000"/>
          <w:szCs w:val="26"/>
        </w:rPr>
        <w:t xml:space="preserve"> 612,684 тыс.рублей.</w:t>
      </w:r>
    </w:p>
    <w:p w:rsidR="00417A42" w:rsidRPr="00F85429" w:rsidRDefault="00417A42" w:rsidP="00417A42">
      <w:pPr>
        <w:widowControl w:val="0"/>
        <w:ind w:left="0" w:firstLine="709"/>
        <w:jc w:val="both"/>
        <w:rPr>
          <w:color w:val="000000"/>
          <w:szCs w:val="26"/>
        </w:rPr>
      </w:pPr>
      <w:r w:rsidRPr="00F85429">
        <w:rPr>
          <w:color w:val="000000"/>
          <w:szCs w:val="26"/>
        </w:rPr>
        <w:t>Продолжается работа по ведению информационной системы градостроительной деятельности, ведению реестра жилых домов. Готовятся по срокам отчеты и необход</w:t>
      </w:r>
      <w:r w:rsidRPr="00F85429">
        <w:rPr>
          <w:color w:val="000000"/>
          <w:szCs w:val="26"/>
        </w:rPr>
        <w:t>и</w:t>
      </w:r>
      <w:r w:rsidRPr="00F85429">
        <w:rPr>
          <w:color w:val="000000"/>
          <w:szCs w:val="26"/>
        </w:rPr>
        <w:t>мая информация в краевые комитеты, ГАСН, органы статистики, антимонопольную службу.</w:t>
      </w:r>
    </w:p>
    <w:p w:rsidR="00417A42" w:rsidRPr="00F85429" w:rsidRDefault="00417A42" w:rsidP="00417A42">
      <w:pPr>
        <w:ind w:left="0" w:firstLine="0"/>
        <w:jc w:val="center"/>
        <w:rPr>
          <w:i/>
          <w:color w:val="FF0000"/>
          <w:sz w:val="32"/>
          <w:szCs w:val="32"/>
          <w:u w:val="single"/>
        </w:rPr>
      </w:pPr>
    </w:p>
    <w:p w:rsidR="00417A42" w:rsidRPr="00A93295" w:rsidRDefault="00417A42" w:rsidP="00417A42">
      <w:pPr>
        <w:ind w:left="0" w:firstLine="0"/>
        <w:jc w:val="center"/>
        <w:rPr>
          <w:b/>
          <w:caps/>
          <w:szCs w:val="26"/>
        </w:rPr>
      </w:pPr>
      <w:r w:rsidRPr="00A93295">
        <w:rPr>
          <w:b/>
          <w:caps/>
          <w:szCs w:val="26"/>
        </w:rPr>
        <w:t>Социальная политика</w:t>
      </w:r>
    </w:p>
    <w:p w:rsidR="00417A42" w:rsidRPr="00CD4BB3" w:rsidRDefault="00417A42" w:rsidP="00417A42">
      <w:pPr>
        <w:tabs>
          <w:tab w:val="left" w:pos="989"/>
        </w:tabs>
        <w:ind w:left="0" w:firstLine="708"/>
        <w:jc w:val="both"/>
        <w:rPr>
          <w:szCs w:val="26"/>
        </w:rPr>
      </w:pPr>
      <w:r w:rsidRPr="00CD4BB3">
        <w:rPr>
          <w:szCs w:val="26"/>
        </w:rPr>
        <w:t>Администрация района, ее структурные подразделения в отчетном периоде уд</w:t>
      </w:r>
      <w:r w:rsidRPr="00CD4BB3">
        <w:rPr>
          <w:szCs w:val="26"/>
        </w:rPr>
        <w:t>е</w:t>
      </w:r>
      <w:r w:rsidRPr="00CD4BB3">
        <w:rPr>
          <w:szCs w:val="26"/>
        </w:rPr>
        <w:t>ляли особое внимание формированию и реализации в районе взвешенной  и эффекти</w:t>
      </w:r>
      <w:r w:rsidRPr="00CD4BB3">
        <w:rPr>
          <w:szCs w:val="26"/>
        </w:rPr>
        <w:t>в</w:t>
      </w:r>
      <w:r w:rsidRPr="00CD4BB3">
        <w:rPr>
          <w:szCs w:val="26"/>
        </w:rPr>
        <w:t>ной социальной политики, на основе необходимости обеспечения населения нашего района качественными, современными услугами в образовательной и культурной сф</w:t>
      </w:r>
      <w:r w:rsidRPr="00CD4BB3">
        <w:rPr>
          <w:szCs w:val="26"/>
        </w:rPr>
        <w:t>е</w:t>
      </w:r>
      <w:r w:rsidRPr="00CD4BB3">
        <w:rPr>
          <w:szCs w:val="26"/>
        </w:rPr>
        <w:t>рах, здравоохранении и молодежной среде в рамках исполнения муниципальных полн</w:t>
      </w:r>
      <w:r w:rsidRPr="00CD4BB3">
        <w:rPr>
          <w:szCs w:val="26"/>
        </w:rPr>
        <w:t>о</w:t>
      </w:r>
      <w:r w:rsidRPr="00CD4BB3">
        <w:rPr>
          <w:szCs w:val="26"/>
        </w:rPr>
        <w:t>мочий.</w:t>
      </w:r>
    </w:p>
    <w:p w:rsidR="00417A42" w:rsidRPr="00CD4BB3" w:rsidRDefault="00417A42" w:rsidP="00417A42">
      <w:pPr>
        <w:tabs>
          <w:tab w:val="left" w:pos="989"/>
        </w:tabs>
        <w:ind w:left="0" w:firstLine="708"/>
        <w:jc w:val="both"/>
        <w:rPr>
          <w:szCs w:val="26"/>
        </w:rPr>
      </w:pPr>
      <w:r w:rsidRPr="00CD4BB3">
        <w:rPr>
          <w:szCs w:val="26"/>
        </w:rPr>
        <w:t>Именно социальная политика, занимающая приоритетное место в сфере деятел</w:t>
      </w:r>
      <w:r w:rsidRPr="00CD4BB3">
        <w:rPr>
          <w:szCs w:val="26"/>
        </w:rPr>
        <w:t>ь</w:t>
      </w:r>
      <w:r w:rsidRPr="00CD4BB3">
        <w:rPr>
          <w:szCs w:val="26"/>
        </w:rPr>
        <w:t>ности органов муниципальной власти и расходах консолидированного бюдж</w:t>
      </w:r>
      <w:r w:rsidRPr="00CD4BB3">
        <w:rPr>
          <w:szCs w:val="26"/>
        </w:rPr>
        <w:t>е</w:t>
      </w:r>
      <w:r w:rsidRPr="00CD4BB3">
        <w:rPr>
          <w:szCs w:val="26"/>
        </w:rPr>
        <w:t>та требует постоянного совершенствования и внимания.</w:t>
      </w:r>
    </w:p>
    <w:p w:rsidR="00417A42" w:rsidRPr="00CD4BB3" w:rsidRDefault="00417A42" w:rsidP="00417A42">
      <w:pPr>
        <w:tabs>
          <w:tab w:val="left" w:pos="989"/>
        </w:tabs>
        <w:ind w:left="0" w:firstLine="708"/>
        <w:rPr>
          <w:color w:val="FF0000"/>
          <w:szCs w:val="26"/>
        </w:rPr>
      </w:pPr>
    </w:p>
    <w:p w:rsidR="00417A42" w:rsidRPr="00A93295" w:rsidRDefault="00417A42" w:rsidP="00417A42">
      <w:pPr>
        <w:tabs>
          <w:tab w:val="left" w:pos="4057"/>
          <w:tab w:val="left" w:pos="4495"/>
        </w:tabs>
        <w:jc w:val="center"/>
        <w:rPr>
          <w:b/>
          <w:caps/>
          <w:color w:val="000000"/>
          <w:szCs w:val="26"/>
        </w:rPr>
      </w:pPr>
      <w:r w:rsidRPr="00A93295">
        <w:rPr>
          <w:b/>
          <w:caps/>
          <w:color w:val="000000"/>
          <w:szCs w:val="26"/>
        </w:rPr>
        <w:t>образование</w:t>
      </w:r>
    </w:p>
    <w:p w:rsidR="00417A42" w:rsidRPr="00CD4BB3" w:rsidRDefault="00417A42" w:rsidP="00417A42">
      <w:pPr>
        <w:tabs>
          <w:tab w:val="left" w:pos="4057"/>
          <w:tab w:val="left" w:pos="4495"/>
        </w:tabs>
        <w:ind w:left="0" w:firstLine="708"/>
        <w:jc w:val="both"/>
        <w:rPr>
          <w:caps/>
          <w:color w:val="000000"/>
          <w:szCs w:val="26"/>
        </w:rPr>
      </w:pPr>
      <w:r w:rsidRPr="00CD4BB3">
        <w:rPr>
          <w:color w:val="000000"/>
          <w:szCs w:val="26"/>
        </w:rPr>
        <w:t>Главными направлениями деятельности в сфере образования в 2019 году стали дальнейшее совершенствование учебно-воспитательного процесса, системы управления, оплаты труда педагогов, укрепление материально-технической базы наряду с модерн</w:t>
      </w:r>
      <w:r w:rsidRPr="00CD4BB3">
        <w:rPr>
          <w:color w:val="000000"/>
          <w:szCs w:val="26"/>
        </w:rPr>
        <w:t>и</w:t>
      </w:r>
      <w:r w:rsidRPr="00CD4BB3">
        <w:rPr>
          <w:color w:val="000000"/>
          <w:szCs w:val="26"/>
        </w:rPr>
        <w:t>зацией оборудования и средств обучения, внедрение инновационных технологий для достижения главной цели – высокого уровня и качества образов</w:t>
      </w:r>
      <w:r w:rsidRPr="00CD4BB3">
        <w:rPr>
          <w:color w:val="000000"/>
          <w:szCs w:val="26"/>
        </w:rPr>
        <w:t>а</w:t>
      </w:r>
      <w:r w:rsidRPr="00CD4BB3">
        <w:rPr>
          <w:color w:val="000000"/>
          <w:szCs w:val="26"/>
        </w:rPr>
        <w:t>ния.</w:t>
      </w:r>
    </w:p>
    <w:p w:rsidR="00417A42" w:rsidRPr="00CD4BB3" w:rsidRDefault="00417A42" w:rsidP="00417A42">
      <w:pPr>
        <w:ind w:left="0" w:firstLine="709"/>
        <w:jc w:val="both"/>
        <w:rPr>
          <w:szCs w:val="26"/>
        </w:rPr>
      </w:pPr>
      <w:r w:rsidRPr="00CD4BB3">
        <w:rPr>
          <w:szCs w:val="26"/>
        </w:rPr>
        <w:t>Для обеспечения предоставления различных образовательных услуг в Бу</w:t>
      </w:r>
      <w:r w:rsidRPr="00CD4BB3">
        <w:rPr>
          <w:szCs w:val="26"/>
        </w:rPr>
        <w:t>р</w:t>
      </w:r>
      <w:r w:rsidRPr="00CD4BB3">
        <w:rPr>
          <w:szCs w:val="26"/>
        </w:rPr>
        <w:t>линском районе функционируют 4 общеобразовательные организации с правом оказания услуг дошкольного образования (СОШ), 1 дошкольное образовательное учреждение (ДОУ),  1 учреждение дополнительного образования (УДО).</w:t>
      </w:r>
    </w:p>
    <w:p w:rsidR="00417A42" w:rsidRPr="00CD4BB3" w:rsidRDefault="00417A42" w:rsidP="00417A42">
      <w:pPr>
        <w:ind w:left="0" w:firstLine="709"/>
        <w:jc w:val="both"/>
        <w:rPr>
          <w:szCs w:val="26"/>
        </w:rPr>
      </w:pPr>
      <w:r w:rsidRPr="00CD4BB3">
        <w:rPr>
          <w:szCs w:val="26"/>
        </w:rPr>
        <w:t>Функционирование и развитие системы образования Бурлинского района, её у</w:t>
      </w:r>
      <w:r w:rsidRPr="00CD4BB3">
        <w:rPr>
          <w:szCs w:val="26"/>
        </w:rPr>
        <w:t>с</w:t>
      </w:r>
      <w:r w:rsidRPr="00CD4BB3">
        <w:rPr>
          <w:szCs w:val="26"/>
        </w:rPr>
        <w:t>пехи напрямую зависят от ресурсного обеспечения, важнейшей составляющей которого я</w:t>
      </w:r>
      <w:r w:rsidRPr="00CD4BB3">
        <w:rPr>
          <w:szCs w:val="26"/>
        </w:rPr>
        <w:t>в</w:t>
      </w:r>
      <w:r w:rsidRPr="00CD4BB3">
        <w:rPr>
          <w:szCs w:val="26"/>
        </w:rPr>
        <w:t>ляются кадры.</w:t>
      </w:r>
    </w:p>
    <w:p w:rsidR="00417A42" w:rsidRPr="00CD4BB3" w:rsidRDefault="00417A42" w:rsidP="00417A42">
      <w:pPr>
        <w:shd w:val="clear" w:color="auto" w:fill="FFFFFF"/>
        <w:ind w:left="0" w:firstLine="709"/>
        <w:jc w:val="both"/>
        <w:rPr>
          <w:color w:val="000000"/>
          <w:szCs w:val="26"/>
        </w:rPr>
      </w:pPr>
      <w:r w:rsidRPr="00CD4BB3">
        <w:rPr>
          <w:color w:val="000000"/>
          <w:szCs w:val="26"/>
        </w:rPr>
        <w:t>Всего в районе 203 педагогических работника. Руководителей (в том числе заме</w:t>
      </w:r>
      <w:r w:rsidRPr="00CD4BB3">
        <w:rPr>
          <w:color w:val="000000"/>
          <w:szCs w:val="26"/>
        </w:rPr>
        <w:t>с</w:t>
      </w:r>
      <w:r w:rsidRPr="00CD4BB3">
        <w:rPr>
          <w:color w:val="000000"/>
          <w:szCs w:val="26"/>
        </w:rPr>
        <w:t xml:space="preserve">тителей) – 13. </w:t>
      </w:r>
      <w:r w:rsidRPr="00CD4BB3">
        <w:rPr>
          <w:color w:val="000000"/>
          <w:szCs w:val="26"/>
          <w:lang w:eastAsia="ar-SA"/>
        </w:rPr>
        <w:t>Педагоги в возрасте до 35 лет составляют 20,2 %.</w:t>
      </w:r>
      <w:r w:rsidRPr="00CD4BB3">
        <w:rPr>
          <w:color w:val="000000"/>
          <w:szCs w:val="26"/>
        </w:rPr>
        <w:t xml:space="preserve"> </w:t>
      </w:r>
      <w:r w:rsidRPr="00CD4BB3">
        <w:rPr>
          <w:color w:val="000000"/>
          <w:szCs w:val="26"/>
          <w:lang w:eastAsia="ar-SA"/>
        </w:rPr>
        <w:t>Педагогические рабо</w:t>
      </w:r>
      <w:r w:rsidRPr="00CD4BB3">
        <w:rPr>
          <w:color w:val="000000"/>
          <w:szCs w:val="26"/>
          <w:lang w:eastAsia="ar-SA"/>
        </w:rPr>
        <w:t>т</w:t>
      </w:r>
      <w:r w:rsidRPr="00CD4BB3">
        <w:rPr>
          <w:color w:val="000000"/>
          <w:szCs w:val="26"/>
          <w:lang w:eastAsia="ar-SA"/>
        </w:rPr>
        <w:t>ники в возрасте старше 60 лет составляют 13,3%.</w:t>
      </w:r>
    </w:p>
    <w:p w:rsidR="00417A42" w:rsidRPr="00CD4BB3" w:rsidRDefault="00417A42" w:rsidP="00417A42">
      <w:pPr>
        <w:shd w:val="clear" w:color="auto" w:fill="FFFFFF"/>
        <w:ind w:left="0" w:firstLine="709"/>
        <w:jc w:val="both"/>
        <w:rPr>
          <w:color w:val="000000"/>
          <w:szCs w:val="26"/>
        </w:rPr>
      </w:pPr>
      <w:r w:rsidRPr="00CD4BB3">
        <w:rPr>
          <w:color w:val="000000"/>
          <w:szCs w:val="26"/>
        </w:rPr>
        <w:t>В районе ведется работа по развитию кадрового потенциала.</w:t>
      </w:r>
    </w:p>
    <w:p w:rsidR="00417A42" w:rsidRPr="00CD4BB3" w:rsidRDefault="00417A42" w:rsidP="00417A42">
      <w:pPr>
        <w:shd w:val="clear" w:color="auto" w:fill="FFFFFF"/>
        <w:ind w:left="0" w:firstLine="709"/>
        <w:jc w:val="both"/>
        <w:rPr>
          <w:szCs w:val="26"/>
        </w:rPr>
      </w:pPr>
      <w:r w:rsidRPr="00CD4BB3">
        <w:rPr>
          <w:color w:val="000000"/>
          <w:szCs w:val="26"/>
        </w:rPr>
        <w:t xml:space="preserve">В 2018 </w:t>
      </w:r>
      <w:r w:rsidRPr="00CD4BB3">
        <w:t xml:space="preserve">– </w:t>
      </w:r>
      <w:r w:rsidRPr="00CD4BB3">
        <w:rPr>
          <w:color w:val="000000"/>
          <w:szCs w:val="26"/>
        </w:rPr>
        <w:t xml:space="preserve">2019 учебном году прошли аттестацию 49 педагогических </w:t>
      </w:r>
      <w:r w:rsidRPr="00CD4BB3">
        <w:rPr>
          <w:bCs/>
          <w:color w:val="000000"/>
          <w:szCs w:val="26"/>
        </w:rPr>
        <w:t>работников</w:t>
      </w:r>
      <w:r w:rsidRPr="00CD4BB3">
        <w:rPr>
          <w:color w:val="000000"/>
          <w:szCs w:val="26"/>
        </w:rPr>
        <w:t>. Из них на первую квалификационную категорию аттестовано 29 человек, на высшую кв</w:t>
      </w:r>
      <w:r w:rsidRPr="00CD4BB3">
        <w:rPr>
          <w:color w:val="000000"/>
          <w:szCs w:val="26"/>
        </w:rPr>
        <w:t>а</w:t>
      </w:r>
      <w:r w:rsidRPr="00CD4BB3">
        <w:rPr>
          <w:color w:val="000000"/>
          <w:szCs w:val="26"/>
        </w:rPr>
        <w:t>лификационную категорию – 20 чел</w:t>
      </w:r>
      <w:r w:rsidRPr="00CD4BB3">
        <w:rPr>
          <w:szCs w:val="26"/>
        </w:rPr>
        <w:t xml:space="preserve">. </w:t>
      </w:r>
    </w:p>
    <w:p w:rsidR="00417A42" w:rsidRPr="00CD4BB3" w:rsidRDefault="00417A42" w:rsidP="00417A42">
      <w:pPr>
        <w:shd w:val="clear" w:color="auto" w:fill="FFFFFF"/>
        <w:ind w:left="0" w:firstLine="709"/>
        <w:jc w:val="both"/>
        <w:rPr>
          <w:szCs w:val="26"/>
        </w:rPr>
      </w:pPr>
      <w:r w:rsidRPr="00CD4BB3">
        <w:rPr>
          <w:szCs w:val="26"/>
        </w:rPr>
        <w:t>Одной из основных задач аттестации является повышение эффективности и кач</w:t>
      </w:r>
      <w:r w:rsidRPr="00CD4BB3">
        <w:rPr>
          <w:szCs w:val="26"/>
        </w:rPr>
        <w:t>е</w:t>
      </w:r>
      <w:r w:rsidRPr="00CD4BB3">
        <w:rPr>
          <w:szCs w:val="26"/>
        </w:rPr>
        <w:t>ства деятельности учителей. Доля из общего числа педагогических работников, име</w:t>
      </w:r>
      <w:r w:rsidRPr="00CD4BB3">
        <w:rPr>
          <w:szCs w:val="26"/>
        </w:rPr>
        <w:t>ю</w:t>
      </w:r>
      <w:r w:rsidRPr="00CD4BB3">
        <w:rPr>
          <w:szCs w:val="26"/>
        </w:rPr>
        <w:t>щих квалификационные категории, составляет: 142 человек (70,00 %): из них высшую имеют 74 чел. (52,2 %); первую – 68 чел. (47,9 %).</w:t>
      </w:r>
    </w:p>
    <w:p w:rsidR="00417A42" w:rsidRPr="00CD4BB3" w:rsidRDefault="00417A42" w:rsidP="00417A42">
      <w:pPr>
        <w:shd w:val="clear" w:color="auto" w:fill="FFFFFF"/>
        <w:ind w:left="0" w:firstLine="709"/>
        <w:jc w:val="both"/>
        <w:rPr>
          <w:szCs w:val="26"/>
        </w:rPr>
      </w:pPr>
      <w:r w:rsidRPr="00CD4BB3">
        <w:rPr>
          <w:szCs w:val="26"/>
        </w:rPr>
        <w:t xml:space="preserve">Количество обучающихся и воспитанников образовательных организаций имеет тенденцию к снижению, что оказывает существенное влияние на процесс формирования </w:t>
      </w:r>
      <w:r w:rsidRPr="00CD4BB3">
        <w:rPr>
          <w:szCs w:val="26"/>
        </w:rPr>
        <w:lastRenderedPageBreak/>
        <w:t>фонда оплаты труда, способствует принятию непопулярных мер по оптимизации сети образовательных учреждений.</w:t>
      </w:r>
    </w:p>
    <w:p w:rsidR="00417A42" w:rsidRPr="00CD4BB3" w:rsidRDefault="00417A42" w:rsidP="00417A42">
      <w:pPr>
        <w:shd w:val="clear" w:color="auto" w:fill="FFFFFF"/>
        <w:ind w:left="0" w:firstLine="709"/>
        <w:jc w:val="both"/>
        <w:rPr>
          <w:szCs w:val="26"/>
        </w:rPr>
      </w:pPr>
      <w:r w:rsidRPr="00CD4BB3">
        <w:rPr>
          <w:szCs w:val="26"/>
        </w:rPr>
        <w:t>На начало 2020 года в дошкольной образовательной организации и структурных подразделениях школ 394 воспитанника. В 4 общеобразовательных организациях с с</w:t>
      </w:r>
      <w:r w:rsidRPr="00CD4BB3">
        <w:rPr>
          <w:szCs w:val="26"/>
        </w:rPr>
        <w:t>е</w:t>
      </w:r>
      <w:r w:rsidRPr="00CD4BB3">
        <w:rPr>
          <w:szCs w:val="26"/>
        </w:rPr>
        <w:t>тью ф</w:t>
      </w:r>
      <w:r w:rsidRPr="00CD4BB3">
        <w:rPr>
          <w:szCs w:val="26"/>
        </w:rPr>
        <w:t>и</w:t>
      </w:r>
      <w:r w:rsidRPr="00CD4BB3">
        <w:rPr>
          <w:szCs w:val="26"/>
        </w:rPr>
        <w:t xml:space="preserve">лиалов 1118 обучающихся. </w:t>
      </w:r>
    </w:p>
    <w:p w:rsidR="00417A42" w:rsidRPr="00CD4BB3" w:rsidRDefault="00417A42" w:rsidP="00417A42">
      <w:pPr>
        <w:ind w:left="0" w:firstLine="709"/>
        <w:jc w:val="both"/>
        <w:rPr>
          <w:szCs w:val="26"/>
        </w:rPr>
      </w:pPr>
      <w:r w:rsidRPr="00CD4BB3">
        <w:rPr>
          <w:szCs w:val="26"/>
        </w:rPr>
        <w:t>В 2019 году государственная итоговая аттестация для 121</w:t>
      </w:r>
      <w:r w:rsidRPr="00CD4BB3">
        <w:rPr>
          <w:color w:val="FF0000"/>
          <w:szCs w:val="26"/>
        </w:rPr>
        <w:t xml:space="preserve"> </w:t>
      </w:r>
      <w:r w:rsidRPr="00CD4BB3">
        <w:rPr>
          <w:szCs w:val="26"/>
        </w:rPr>
        <w:t>выпускника 9 классов проводилась в форме ОГЭ. Все выпускники получили аттестат об основном общем о</w:t>
      </w:r>
      <w:r w:rsidRPr="00CD4BB3">
        <w:rPr>
          <w:szCs w:val="26"/>
        </w:rPr>
        <w:t>б</w:t>
      </w:r>
      <w:r w:rsidRPr="00CD4BB3">
        <w:rPr>
          <w:szCs w:val="26"/>
        </w:rPr>
        <w:t xml:space="preserve">разовании. </w:t>
      </w:r>
    </w:p>
    <w:p w:rsidR="00417A42" w:rsidRPr="00CD4BB3" w:rsidRDefault="00417A42" w:rsidP="00417A42">
      <w:pPr>
        <w:ind w:left="0" w:firstLine="709"/>
        <w:jc w:val="both"/>
        <w:rPr>
          <w:szCs w:val="26"/>
        </w:rPr>
      </w:pPr>
      <w:r w:rsidRPr="00CD4BB3">
        <w:rPr>
          <w:szCs w:val="26"/>
        </w:rPr>
        <w:t>В едином государственном экзамене в 2019 году приняли участие 55 обучающи</w:t>
      </w:r>
      <w:r w:rsidRPr="00CD4BB3">
        <w:rPr>
          <w:szCs w:val="26"/>
        </w:rPr>
        <w:t>х</w:t>
      </w:r>
      <w:r w:rsidRPr="00CD4BB3">
        <w:rPr>
          <w:szCs w:val="26"/>
        </w:rPr>
        <w:t>ся 11 классов, 54 из них получили аттестат, награждены медалью за особые успехи в обучении – 4 учащихся.</w:t>
      </w:r>
    </w:p>
    <w:p w:rsidR="00417A42" w:rsidRPr="00CD4BB3" w:rsidRDefault="00417A42" w:rsidP="00417A42">
      <w:pPr>
        <w:ind w:left="0" w:firstLine="709"/>
        <w:jc w:val="both"/>
        <w:rPr>
          <w:color w:val="000000"/>
          <w:szCs w:val="26"/>
        </w:rPr>
      </w:pPr>
      <w:r w:rsidRPr="00CD4BB3">
        <w:rPr>
          <w:color w:val="000000"/>
          <w:szCs w:val="26"/>
        </w:rPr>
        <w:t xml:space="preserve">Ежегодно проводится </w:t>
      </w:r>
      <w:r w:rsidRPr="00CD4BB3">
        <w:rPr>
          <w:szCs w:val="26"/>
        </w:rPr>
        <w:t>районная олимпиада младших школьников</w:t>
      </w:r>
      <w:r w:rsidRPr="00CD4BB3">
        <w:rPr>
          <w:color w:val="000000"/>
          <w:szCs w:val="26"/>
        </w:rPr>
        <w:t xml:space="preserve"> для уч</w:t>
      </w:r>
      <w:r w:rsidRPr="00CD4BB3">
        <w:rPr>
          <w:color w:val="000000"/>
          <w:szCs w:val="26"/>
        </w:rPr>
        <w:t>а</w:t>
      </w:r>
      <w:r w:rsidRPr="00CD4BB3">
        <w:rPr>
          <w:color w:val="000000"/>
          <w:szCs w:val="26"/>
        </w:rPr>
        <w:t>щихся 3-4 классов по математике, русскому языку, литературному чтению, окружающему м</w:t>
      </w:r>
      <w:r w:rsidRPr="00CD4BB3">
        <w:rPr>
          <w:color w:val="000000"/>
          <w:szCs w:val="26"/>
        </w:rPr>
        <w:t>и</w:t>
      </w:r>
      <w:r w:rsidRPr="00CD4BB3">
        <w:rPr>
          <w:color w:val="000000"/>
          <w:szCs w:val="26"/>
        </w:rPr>
        <w:t xml:space="preserve">ру. В </w:t>
      </w:r>
      <w:r w:rsidRPr="00CD4BB3">
        <w:rPr>
          <w:szCs w:val="26"/>
        </w:rPr>
        <w:t xml:space="preserve">2019 году </w:t>
      </w:r>
      <w:r w:rsidRPr="00CD4BB3">
        <w:rPr>
          <w:color w:val="000000"/>
          <w:szCs w:val="26"/>
        </w:rPr>
        <w:t xml:space="preserve">приняли участие 46 учащихся. </w:t>
      </w:r>
    </w:p>
    <w:p w:rsidR="00417A42" w:rsidRPr="00F85429" w:rsidRDefault="008A5123" w:rsidP="00417A42">
      <w:pPr>
        <w:ind w:left="0" w:firstLine="0"/>
        <w:jc w:val="center"/>
        <w:rPr>
          <w:bCs/>
          <w:color w:val="000000"/>
          <w:szCs w:val="26"/>
        </w:rPr>
      </w:pPr>
      <w:r>
        <w:rPr>
          <w:bCs/>
          <w:noProof/>
          <w:color w:val="000000"/>
          <w:szCs w:val="26"/>
        </w:rPr>
        <w:drawing>
          <wp:inline distT="0" distB="0" distL="0" distR="0">
            <wp:extent cx="4047490" cy="3084830"/>
            <wp:effectExtent l="19050" t="0" r="0" b="0"/>
            <wp:docPr id="1" name="Рисунок 1" descr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иаграмма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7490" cy="3084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A42" w:rsidRPr="00ED292A" w:rsidRDefault="00417A42" w:rsidP="00417A42">
      <w:pPr>
        <w:ind w:left="0" w:firstLine="709"/>
        <w:jc w:val="both"/>
        <w:rPr>
          <w:bCs/>
          <w:color w:val="000000"/>
          <w:szCs w:val="26"/>
        </w:rPr>
      </w:pPr>
      <w:r w:rsidRPr="00ED292A">
        <w:rPr>
          <w:bCs/>
          <w:color w:val="000000"/>
          <w:szCs w:val="26"/>
        </w:rPr>
        <w:t>В муниципальном этапе олимпиады по предметам приняли участие 186 учащи</w:t>
      </w:r>
      <w:r w:rsidRPr="00ED292A">
        <w:rPr>
          <w:bCs/>
          <w:color w:val="000000"/>
          <w:szCs w:val="26"/>
        </w:rPr>
        <w:t>х</w:t>
      </w:r>
      <w:r w:rsidRPr="00ED292A">
        <w:rPr>
          <w:bCs/>
          <w:color w:val="000000"/>
          <w:szCs w:val="26"/>
        </w:rPr>
        <w:t xml:space="preserve">ся. </w:t>
      </w:r>
    </w:p>
    <w:p w:rsidR="00417A42" w:rsidRPr="00CD4BB3" w:rsidRDefault="00417A42" w:rsidP="00417A42">
      <w:pPr>
        <w:ind w:left="0" w:firstLine="709"/>
        <w:jc w:val="both"/>
        <w:rPr>
          <w:bCs/>
          <w:szCs w:val="26"/>
        </w:rPr>
      </w:pPr>
      <w:r w:rsidRPr="00CD4BB3">
        <w:rPr>
          <w:bCs/>
          <w:szCs w:val="26"/>
        </w:rPr>
        <w:t>Число участн</w:t>
      </w:r>
      <w:r w:rsidRPr="00CD4BB3">
        <w:rPr>
          <w:bCs/>
          <w:szCs w:val="26"/>
        </w:rPr>
        <w:t>и</w:t>
      </w:r>
      <w:r w:rsidRPr="00CD4BB3">
        <w:rPr>
          <w:bCs/>
          <w:szCs w:val="26"/>
        </w:rPr>
        <w:t>ков распределилось следующим образом:</w:t>
      </w:r>
    </w:p>
    <w:tbl>
      <w:tblPr>
        <w:tblW w:w="985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126"/>
        <w:gridCol w:w="817"/>
        <w:gridCol w:w="850"/>
        <w:gridCol w:w="851"/>
        <w:gridCol w:w="992"/>
        <w:gridCol w:w="851"/>
        <w:gridCol w:w="992"/>
        <w:gridCol w:w="850"/>
        <w:gridCol w:w="954"/>
      </w:tblGrid>
      <w:tr w:rsidR="00417A42" w:rsidRPr="00CD4BB3" w:rsidTr="00990057">
        <w:trPr>
          <w:trHeight w:val="261"/>
        </w:trPr>
        <w:tc>
          <w:tcPr>
            <w:tcW w:w="567" w:type="dxa"/>
            <w:vAlign w:val="center"/>
          </w:tcPr>
          <w:p w:rsidR="00417A42" w:rsidRPr="00CD4BB3" w:rsidRDefault="00417A42" w:rsidP="00990057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CD4BB3">
              <w:rPr>
                <w:b/>
                <w:sz w:val="20"/>
                <w:szCs w:val="20"/>
              </w:rPr>
              <w:t xml:space="preserve">№ </w:t>
            </w:r>
            <w:proofErr w:type="spellStart"/>
            <w:r w:rsidRPr="00CD4BB3">
              <w:rPr>
                <w:b/>
                <w:sz w:val="20"/>
                <w:szCs w:val="20"/>
              </w:rPr>
              <w:t>п</w:t>
            </w:r>
            <w:proofErr w:type="spellEnd"/>
            <w:r w:rsidRPr="00CD4BB3">
              <w:rPr>
                <w:b/>
                <w:sz w:val="20"/>
                <w:szCs w:val="20"/>
              </w:rPr>
              <w:t>/</w:t>
            </w:r>
            <w:proofErr w:type="spellStart"/>
            <w:r w:rsidRPr="00CD4BB3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26" w:type="dxa"/>
            <w:vAlign w:val="center"/>
          </w:tcPr>
          <w:p w:rsidR="00417A42" w:rsidRPr="00CD4BB3" w:rsidRDefault="00417A42" w:rsidP="00990057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CD4BB3">
              <w:rPr>
                <w:b/>
                <w:sz w:val="20"/>
                <w:szCs w:val="20"/>
              </w:rPr>
              <w:t>предмет</w:t>
            </w:r>
          </w:p>
        </w:tc>
        <w:tc>
          <w:tcPr>
            <w:tcW w:w="817" w:type="dxa"/>
          </w:tcPr>
          <w:p w:rsidR="00417A42" w:rsidRPr="00CD4BB3" w:rsidRDefault="00417A42" w:rsidP="00990057">
            <w:pPr>
              <w:ind w:left="0" w:firstLine="0"/>
              <w:rPr>
                <w:b/>
                <w:sz w:val="20"/>
                <w:szCs w:val="20"/>
              </w:rPr>
            </w:pPr>
            <w:r w:rsidRPr="00CD4BB3">
              <w:rPr>
                <w:b/>
                <w:sz w:val="20"/>
                <w:szCs w:val="20"/>
              </w:rPr>
              <w:t xml:space="preserve">5 </w:t>
            </w:r>
            <w:proofErr w:type="spellStart"/>
            <w:r w:rsidRPr="00CD4BB3">
              <w:rPr>
                <w:b/>
                <w:sz w:val="20"/>
                <w:szCs w:val="20"/>
              </w:rPr>
              <w:t>кл</w:t>
            </w:r>
            <w:proofErr w:type="spellEnd"/>
            <w:r w:rsidRPr="00CD4BB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417A42" w:rsidRPr="00CD4BB3" w:rsidRDefault="00417A42" w:rsidP="00990057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CD4BB3">
              <w:rPr>
                <w:b/>
                <w:sz w:val="20"/>
                <w:szCs w:val="20"/>
              </w:rPr>
              <w:t xml:space="preserve">6 </w:t>
            </w:r>
            <w:proofErr w:type="spellStart"/>
            <w:r w:rsidRPr="00CD4BB3">
              <w:rPr>
                <w:b/>
                <w:sz w:val="20"/>
                <w:szCs w:val="20"/>
              </w:rPr>
              <w:t>кл</w:t>
            </w:r>
            <w:proofErr w:type="spellEnd"/>
            <w:r w:rsidRPr="00CD4BB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51" w:type="dxa"/>
            <w:vAlign w:val="center"/>
          </w:tcPr>
          <w:p w:rsidR="00417A42" w:rsidRPr="00CD4BB3" w:rsidRDefault="00417A42" w:rsidP="00990057">
            <w:pPr>
              <w:ind w:left="0" w:firstLine="0"/>
              <w:rPr>
                <w:b/>
                <w:sz w:val="20"/>
                <w:szCs w:val="20"/>
              </w:rPr>
            </w:pPr>
            <w:r w:rsidRPr="00CD4BB3">
              <w:rPr>
                <w:b/>
                <w:sz w:val="20"/>
                <w:szCs w:val="20"/>
              </w:rPr>
              <w:t xml:space="preserve">7 </w:t>
            </w:r>
            <w:proofErr w:type="spellStart"/>
            <w:r w:rsidRPr="00CD4BB3">
              <w:rPr>
                <w:b/>
                <w:sz w:val="20"/>
                <w:szCs w:val="20"/>
              </w:rPr>
              <w:t>кл</w:t>
            </w:r>
            <w:proofErr w:type="spellEnd"/>
            <w:r w:rsidRPr="00CD4BB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:rsidR="00417A42" w:rsidRPr="00CD4BB3" w:rsidRDefault="00417A42" w:rsidP="00990057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CD4BB3">
              <w:rPr>
                <w:b/>
                <w:sz w:val="20"/>
                <w:szCs w:val="20"/>
              </w:rPr>
              <w:t xml:space="preserve">8 </w:t>
            </w:r>
            <w:proofErr w:type="spellStart"/>
            <w:r w:rsidRPr="00CD4BB3">
              <w:rPr>
                <w:b/>
                <w:sz w:val="20"/>
                <w:szCs w:val="20"/>
              </w:rPr>
              <w:t>кл</w:t>
            </w:r>
            <w:proofErr w:type="spellEnd"/>
            <w:r w:rsidRPr="00CD4BB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417A42" w:rsidRPr="00CD4BB3" w:rsidRDefault="00417A42" w:rsidP="00990057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CD4BB3">
              <w:rPr>
                <w:b/>
                <w:sz w:val="20"/>
                <w:szCs w:val="20"/>
              </w:rPr>
              <w:t xml:space="preserve">9 </w:t>
            </w:r>
            <w:proofErr w:type="spellStart"/>
            <w:r w:rsidRPr="00CD4BB3">
              <w:rPr>
                <w:b/>
                <w:sz w:val="20"/>
                <w:szCs w:val="20"/>
              </w:rPr>
              <w:t>кл</w:t>
            </w:r>
            <w:proofErr w:type="spellEnd"/>
            <w:r w:rsidRPr="00CD4BB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417A42" w:rsidRPr="00CD4BB3" w:rsidRDefault="00417A42" w:rsidP="00990057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CD4BB3">
              <w:rPr>
                <w:b/>
                <w:sz w:val="20"/>
                <w:szCs w:val="20"/>
              </w:rPr>
              <w:t xml:space="preserve">10 </w:t>
            </w:r>
            <w:proofErr w:type="spellStart"/>
            <w:r w:rsidRPr="00CD4BB3">
              <w:rPr>
                <w:b/>
                <w:sz w:val="20"/>
                <w:szCs w:val="20"/>
              </w:rPr>
              <w:t>кл</w:t>
            </w:r>
            <w:proofErr w:type="spellEnd"/>
            <w:r w:rsidRPr="00CD4BB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center"/>
          </w:tcPr>
          <w:p w:rsidR="00417A42" w:rsidRPr="00CD4BB3" w:rsidRDefault="00417A42" w:rsidP="00990057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CD4BB3">
              <w:rPr>
                <w:b/>
                <w:sz w:val="20"/>
                <w:szCs w:val="20"/>
              </w:rPr>
              <w:t xml:space="preserve">11 </w:t>
            </w:r>
            <w:proofErr w:type="spellStart"/>
            <w:r w:rsidRPr="00CD4BB3">
              <w:rPr>
                <w:b/>
                <w:sz w:val="20"/>
                <w:szCs w:val="20"/>
              </w:rPr>
              <w:t>кл</w:t>
            </w:r>
            <w:proofErr w:type="spellEnd"/>
            <w:r w:rsidRPr="00CD4BB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54" w:type="dxa"/>
            <w:vAlign w:val="center"/>
          </w:tcPr>
          <w:p w:rsidR="00417A42" w:rsidRPr="00CD4BB3" w:rsidRDefault="00417A42" w:rsidP="00990057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CD4BB3">
              <w:rPr>
                <w:b/>
                <w:sz w:val="20"/>
                <w:szCs w:val="20"/>
              </w:rPr>
              <w:t>всего</w:t>
            </w:r>
          </w:p>
        </w:tc>
      </w:tr>
      <w:tr w:rsidR="00417A42" w:rsidRPr="00CD4BB3" w:rsidTr="00990057">
        <w:trPr>
          <w:trHeight w:val="107"/>
        </w:trPr>
        <w:tc>
          <w:tcPr>
            <w:tcW w:w="567" w:type="dxa"/>
          </w:tcPr>
          <w:p w:rsidR="00417A42" w:rsidRPr="00CD4BB3" w:rsidRDefault="00417A42" w:rsidP="00990057">
            <w:pPr>
              <w:ind w:left="0" w:firstLine="0"/>
              <w:jc w:val="center"/>
              <w:rPr>
                <w:sz w:val="24"/>
              </w:rPr>
            </w:pPr>
            <w:r w:rsidRPr="00CD4BB3">
              <w:rPr>
                <w:sz w:val="24"/>
              </w:rPr>
              <w:t>1.</w:t>
            </w:r>
          </w:p>
        </w:tc>
        <w:tc>
          <w:tcPr>
            <w:tcW w:w="2126" w:type="dxa"/>
          </w:tcPr>
          <w:p w:rsidR="00417A42" w:rsidRPr="00CD4BB3" w:rsidRDefault="00417A42" w:rsidP="00990057">
            <w:pPr>
              <w:ind w:left="0" w:firstLine="0"/>
              <w:jc w:val="center"/>
              <w:rPr>
                <w:sz w:val="24"/>
              </w:rPr>
            </w:pPr>
            <w:r w:rsidRPr="00CD4BB3">
              <w:rPr>
                <w:sz w:val="24"/>
              </w:rPr>
              <w:t>математика</w:t>
            </w:r>
          </w:p>
        </w:tc>
        <w:tc>
          <w:tcPr>
            <w:tcW w:w="817" w:type="dxa"/>
          </w:tcPr>
          <w:p w:rsidR="00417A42" w:rsidRPr="00CD4BB3" w:rsidRDefault="00417A42" w:rsidP="00990057">
            <w:pPr>
              <w:ind w:left="0" w:firstLine="0"/>
              <w:jc w:val="center"/>
              <w:rPr>
                <w:sz w:val="24"/>
              </w:rPr>
            </w:pPr>
            <w:r w:rsidRPr="00CD4BB3">
              <w:rPr>
                <w:sz w:val="24"/>
              </w:rPr>
              <w:t>2</w:t>
            </w:r>
          </w:p>
        </w:tc>
        <w:tc>
          <w:tcPr>
            <w:tcW w:w="850" w:type="dxa"/>
          </w:tcPr>
          <w:p w:rsidR="00417A42" w:rsidRPr="00CD4BB3" w:rsidRDefault="00417A42" w:rsidP="00990057">
            <w:pPr>
              <w:ind w:left="0" w:firstLine="0"/>
              <w:jc w:val="center"/>
              <w:rPr>
                <w:sz w:val="24"/>
              </w:rPr>
            </w:pPr>
            <w:r w:rsidRPr="00CD4BB3">
              <w:rPr>
                <w:sz w:val="24"/>
              </w:rPr>
              <w:t>2</w:t>
            </w:r>
          </w:p>
        </w:tc>
        <w:tc>
          <w:tcPr>
            <w:tcW w:w="851" w:type="dxa"/>
          </w:tcPr>
          <w:p w:rsidR="00417A42" w:rsidRPr="00CD4BB3" w:rsidRDefault="00417A42" w:rsidP="00990057">
            <w:pPr>
              <w:ind w:left="0" w:firstLine="0"/>
              <w:jc w:val="center"/>
              <w:rPr>
                <w:sz w:val="24"/>
              </w:rPr>
            </w:pPr>
            <w:r w:rsidRPr="00CD4BB3">
              <w:rPr>
                <w:sz w:val="24"/>
              </w:rPr>
              <w:t>9</w:t>
            </w:r>
          </w:p>
        </w:tc>
        <w:tc>
          <w:tcPr>
            <w:tcW w:w="992" w:type="dxa"/>
          </w:tcPr>
          <w:p w:rsidR="00417A42" w:rsidRPr="00CD4BB3" w:rsidRDefault="00417A42" w:rsidP="00990057">
            <w:pPr>
              <w:ind w:left="0" w:firstLine="0"/>
              <w:jc w:val="center"/>
              <w:rPr>
                <w:sz w:val="24"/>
              </w:rPr>
            </w:pPr>
            <w:r w:rsidRPr="00CD4BB3">
              <w:rPr>
                <w:sz w:val="24"/>
              </w:rPr>
              <w:t>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A42" w:rsidRPr="00CD4BB3" w:rsidRDefault="00417A42" w:rsidP="00990057">
            <w:pPr>
              <w:ind w:left="0" w:firstLine="0"/>
              <w:jc w:val="center"/>
              <w:rPr>
                <w:sz w:val="24"/>
              </w:rPr>
            </w:pPr>
            <w:r w:rsidRPr="00CD4BB3">
              <w:rPr>
                <w:sz w:val="24"/>
              </w:rPr>
              <w:t>5</w:t>
            </w:r>
          </w:p>
        </w:tc>
        <w:tc>
          <w:tcPr>
            <w:tcW w:w="992" w:type="dxa"/>
          </w:tcPr>
          <w:p w:rsidR="00417A42" w:rsidRPr="00CD4BB3" w:rsidRDefault="00417A42" w:rsidP="00990057">
            <w:pPr>
              <w:ind w:left="0" w:firstLine="0"/>
              <w:jc w:val="center"/>
              <w:rPr>
                <w:sz w:val="24"/>
              </w:rPr>
            </w:pPr>
            <w:r w:rsidRPr="00CD4BB3">
              <w:rPr>
                <w:sz w:val="24"/>
              </w:rPr>
              <w:t>4</w:t>
            </w:r>
          </w:p>
        </w:tc>
        <w:tc>
          <w:tcPr>
            <w:tcW w:w="850" w:type="dxa"/>
          </w:tcPr>
          <w:p w:rsidR="00417A42" w:rsidRPr="00CD4BB3" w:rsidRDefault="00417A42" w:rsidP="00990057">
            <w:pPr>
              <w:ind w:left="0" w:firstLine="0"/>
              <w:jc w:val="center"/>
              <w:rPr>
                <w:sz w:val="24"/>
              </w:rPr>
            </w:pPr>
            <w:r w:rsidRPr="00CD4BB3">
              <w:rPr>
                <w:sz w:val="24"/>
              </w:rPr>
              <w:t>6</w:t>
            </w:r>
          </w:p>
        </w:tc>
        <w:tc>
          <w:tcPr>
            <w:tcW w:w="954" w:type="dxa"/>
            <w:tcBorders>
              <w:left w:val="single" w:sz="4" w:space="0" w:color="auto"/>
            </w:tcBorders>
          </w:tcPr>
          <w:p w:rsidR="00417A42" w:rsidRPr="00CD4BB3" w:rsidRDefault="00417A42" w:rsidP="00990057">
            <w:pPr>
              <w:ind w:left="0" w:firstLine="0"/>
              <w:jc w:val="center"/>
              <w:rPr>
                <w:sz w:val="24"/>
              </w:rPr>
            </w:pPr>
            <w:r w:rsidRPr="00CD4BB3">
              <w:rPr>
                <w:sz w:val="24"/>
              </w:rPr>
              <w:t>34</w:t>
            </w:r>
          </w:p>
        </w:tc>
      </w:tr>
      <w:tr w:rsidR="00417A42" w:rsidRPr="00CD4BB3" w:rsidTr="00990057">
        <w:trPr>
          <w:trHeight w:val="136"/>
        </w:trPr>
        <w:tc>
          <w:tcPr>
            <w:tcW w:w="567" w:type="dxa"/>
          </w:tcPr>
          <w:p w:rsidR="00417A42" w:rsidRPr="00CD4BB3" w:rsidRDefault="00417A42" w:rsidP="00990057">
            <w:pPr>
              <w:ind w:left="0" w:firstLine="0"/>
              <w:jc w:val="center"/>
              <w:rPr>
                <w:sz w:val="24"/>
              </w:rPr>
            </w:pPr>
            <w:r w:rsidRPr="00CD4BB3">
              <w:rPr>
                <w:sz w:val="24"/>
              </w:rPr>
              <w:t>2.</w:t>
            </w:r>
          </w:p>
        </w:tc>
        <w:tc>
          <w:tcPr>
            <w:tcW w:w="2126" w:type="dxa"/>
          </w:tcPr>
          <w:p w:rsidR="00417A42" w:rsidRPr="00CD4BB3" w:rsidRDefault="00417A42" w:rsidP="00990057">
            <w:pPr>
              <w:ind w:left="0" w:firstLine="0"/>
              <w:jc w:val="center"/>
              <w:rPr>
                <w:sz w:val="24"/>
              </w:rPr>
            </w:pPr>
            <w:r w:rsidRPr="00CD4BB3">
              <w:rPr>
                <w:sz w:val="24"/>
              </w:rPr>
              <w:t>русский язык</w:t>
            </w:r>
          </w:p>
        </w:tc>
        <w:tc>
          <w:tcPr>
            <w:tcW w:w="817" w:type="dxa"/>
          </w:tcPr>
          <w:p w:rsidR="00417A42" w:rsidRPr="00CD4BB3" w:rsidRDefault="00417A42" w:rsidP="00990057">
            <w:p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417A42" w:rsidRPr="00CD4BB3" w:rsidRDefault="00417A42" w:rsidP="00990057">
            <w:p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417A42" w:rsidRPr="00CD4BB3" w:rsidRDefault="00417A42" w:rsidP="00990057">
            <w:pPr>
              <w:ind w:left="0" w:firstLine="0"/>
              <w:jc w:val="center"/>
              <w:rPr>
                <w:sz w:val="24"/>
              </w:rPr>
            </w:pPr>
            <w:r w:rsidRPr="00CD4BB3">
              <w:rPr>
                <w:sz w:val="24"/>
              </w:rPr>
              <w:t>8</w:t>
            </w:r>
          </w:p>
        </w:tc>
        <w:tc>
          <w:tcPr>
            <w:tcW w:w="992" w:type="dxa"/>
          </w:tcPr>
          <w:p w:rsidR="00417A42" w:rsidRPr="00CD4BB3" w:rsidRDefault="00417A42" w:rsidP="00990057">
            <w:pPr>
              <w:ind w:left="0" w:firstLine="0"/>
              <w:jc w:val="center"/>
              <w:rPr>
                <w:sz w:val="24"/>
              </w:rPr>
            </w:pPr>
            <w:r w:rsidRPr="00CD4BB3">
              <w:rPr>
                <w:sz w:val="24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A42" w:rsidRPr="00CD4BB3" w:rsidRDefault="00417A42" w:rsidP="00990057">
            <w:pPr>
              <w:ind w:left="0" w:firstLine="0"/>
              <w:jc w:val="center"/>
              <w:rPr>
                <w:sz w:val="24"/>
              </w:rPr>
            </w:pPr>
            <w:r w:rsidRPr="00CD4BB3">
              <w:rPr>
                <w:sz w:val="24"/>
              </w:rPr>
              <w:t>8</w:t>
            </w:r>
          </w:p>
        </w:tc>
        <w:tc>
          <w:tcPr>
            <w:tcW w:w="992" w:type="dxa"/>
          </w:tcPr>
          <w:p w:rsidR="00417A42" w:rsidRPr="00CD4BB3" w:rsidRDefault="00417A42" w:rsidP="00990057">
            <w:pPr>
              <w:ind w:left="0" w:firstLine="0"/>
              <w:jc w:val="center"/>
              <w:rPr>
                <w:sz w:val="24"/>
              </w:rPr>
            </w:pPr>
            <w:r w:rsidRPr="00CD4BB3">
              <w:rPr>
                <w:sz w:val="24"/>
              </w:rPr>
              <w:t>4</w:t>
            </w:r>
          </w:p>
        </w:tc>
        <w:tc>
          <w:tcPr>
            <w:tcW w:w="850" w:type="dxa"/>
          </w:tcPr>
          <w:p w:rsidR="00417A42" w:rsidRPr="00CD4BB3" w:rsidRDefault="00417A42" w:rsidP="00990057">
            <w:pPr>
              <w:ind w:left="0" w:firstLine="0"/>
              <w:jc w:val="center"/>
              <w:rPr>
                <w:sz w:val="24"/>
              </w:rPr>
            </w:pPr>
            <w:r w:rsidRPr="00CD4BB3">
              <w:rPr>
                <w:sz w:val="24"/>
              </w:rPr>
              <w:t>7</w:t>
            </w:r>
          </w:p>
        </w:tc>
        <w:tc>
          <w:tcPr>
            <w:tcW w:w="954" w:type="dxa"/>
            <w:tcBorders>
              <w:left w:val="single" w:sz="4" w:space="0" w:color="auto"/>
            </w:tcBorders>
          </w:tcPr>
          <w:p w:rsidR="00417A42" w:rsidRPr="00CD4BB3" w:rsidRDefault="00417A42" w:rsidP="00990057">
            <w:pPr>
              <w:ind w:left="0" w:firstLine="0"/>
              <w:jc w:val="center"/>
              <w:rPr>
                <w:sz w:val="24"/>
              </w:rPr>
            </w:pPr>
            <w:r w:rsidRPr="00CD4BB3">
              <w:rPr>
                <w:sz w:val="24"/>
              </w:rPr>
              <w:t>29</w:t>
            </w:r>
          </w:p>
        </w:tc>
      </w:tr>
      <w:tr w:rsidR="00417A42" w:rsidRPr="00CD4BB3" w:rsidTr="00990057">
        <w:trPr>
          <w:trHeight w:val="136"/>
        </w:trPr>
        <w:tc>
          <w:tcPr>
            <w:tcW w:w="567" w:type="dxa"/>
          </w:tcPr>
          <w:p w:rsidR="00417A42" w:rsidRPr="00CD4BB3" w:rsidRDefault="00417A42" w:rsidP="00990057">
            <w:pPr>
              <w:ind w:left="0" w:firstLine="0"/>
              <w:jc w:val="center"/>
              <w:rPr>
                <w:sz w:val="24"/>
              </w:rPr>
            </w:pPr>
            <w:r w:rsidRPr="00CD4BB3">
              <w:rPr>
                <w:sz w:val="24"/>
              </w:rPr>
              <w:t>3.</w:t>
            </w:r>
          </w:p>
        </w:tc>
        <w:tc>
          <w:tcPr>
            <w:tcW w:w="2126" w:type="dxa"/>
          </w:tcPr>
          <w:p w:rsidR="00417A42" w:rsidRPr="00CD4BB3" w:rsidRDefault="00417A42" w:rsidP="00990057">
            <w:pPr>
              <w:ind w:left="0" w:firstLine="0"/>
              <w:jc w:val="center"/>
              <w:rPr>
                <w:sz w:val="24"/>
              </w:rPr>
            </w:pPr>
            <w:r w:rsidRPr="00CD4BB3">
              <w:rPr>
                <w:sz w:val="24"/>
              </w:rPr>
              <w:t>история</w:t>
            </w:r>
          </w:p>
        </w:tc>
        <w:tc>
          <w:tcPr>
            <w:tcW w:w="817" w:type="dxa"/>
          </w:tcPr>
          <w:p w:rsidR="00417A42" w:rsidRPr="00CD4BB3" w:rsidRDefault="00417A42" w:rsidP="00990057">
            <w:p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417A42" w:rsidRPr="00CD4BB3" w:rsidRDefault="00417A42" w:rsidP="00990057">
            <w:p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417A42" w:rsidRPr="00CD4BB3" w:rsidRDefault="00417A42" w:rsidP="00990057">
            <w:pPr>
              <w:ind w:left="0" w:firstLine="0"/>
              <w:jc w:val="center"/>
              <w:rPr>
                <w:sz w:val="24"/>
              </w:rPr>
            </w:pPr>
            <w:r w:rsidRPr="00CD4BB3">
              <w:rPr>
                <w:sz w:val="24"/>
              </w:rPr>
              <w:t>3</w:t>
            </w:r>
          </w:p>
        </w:tc>
        <w:tc>
          <w:tcPr>
            <w:tcW w:w="992" w:type="dxa"/>
          </w:tcPr>
          <w:p w:rsidR="00417A42" w:rsidRPr="00CD4BB3" w:rsidRDefault="00417A42" w:rsidP="00990057">
            <w:pPr>
              <w:ind w:left="0" w:firstLine="0"/>
              <w:jc w:val="center"/>
              <w:rPr>
                <w:sz w:val="24"/>
              </w:rPr>
            </w:pPr>
            <w:r w:rsidRPr="00CD4BB3">
              <w:rPr>
                <w:sz w:val="24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A42" w:rsidRPr="00CD4BB3" w:rsidRDefault="00417A42" w:rsidP="00990057">
            <w:pPr>
              <w:ind w:left="0" w:firstLine="0"/>
              <w:jc w:val="center"/>
              <w:rPr>
                <w:sz w:val="24"/>
              </w:rPr>
            </w:pPr>
            <w:r w:rsidRPr="00CD4BB3">
              <w:rPr>
                <w:sz w:val="24"/>
              </w:rPr>
              <w:t>3</w:t>
            </w:r>
          </w:p>
        </w:tc>
        <w:tc>
          <w:tcPr>
            <w:tcW w:w="992" w:type="dxa"/>
          </w:tcPr>
          <w:p w:rsidR="00417A42" w:rsidRPr="00CD4BB3" w:rsidRDefault="00417A42" w:rsidP="00990057">
            <w:pPr>
              <w:ind w:left="0" w:firstLine="0"/>
              <w:jc w:val="center"/>
              <w:rPr>
                <w:sz w:val="24"/>
              </w:rPr>
            </w:pPr>
            <w:r w:rsidRPr="00CD4BB3">
              <w:rPr>
                <w:sz w:val="24"/>
              </w:rPr>
              <w:t>3</w:t>
            </w:r>
          </w:p>
        </w:tc>
        <w:tc>
          <w:tcPr>
            <w:tcW w:w="850" w:type="dxa"/>
          </w:tcPr>
          <w:p w:rsidR="00417A42" w:rsidRPr="00CD4BB3" w:rsidRDefault="00417A42" w:rsidP="00990057">
            <w:pPr>
              <w:ind w:left="0" w:firstLine="0"/>
              <w:jc w:val="center"/>
              <w:rPr>
                <w:sz w:val="24"/>
              </w:rPr>
            </w:pPr>
            <w:r w:rsidRPr="00CD4BB3">
              <w:rPr>
                <w:sz w:val="24"/>
              </w:rPr>
              <w:t>5</w:t>
            </w:r>
          </w:p>
        </w:tc>
        <w:tc>
          <w:tcPr>
            <w:tcW w:w="954" w:type="dxa"/>
            <w:tcBorders>
              <w:left w:val="single" w:sz="4" w:space="0" w:color="auto"/>
            </w:tcBorders>
          </w:tcPr>
          <w:p w:rsidR="00417A42" w:rsidRPr="00CD4BB3" w:rsidRDefault="00417A42" w:rsidP="00990057">
            <w:pPr>
              <w:ind w:left="0" w:firstLine="0"/>
              <w:jc w:val="center"/>
              <w:rPr>
                <w:sz w:val="24"/>
              </w:rPr>
            </w:pPr>
            <w:r w:rsidRPr="00CD4BB3">
              <w:rPr>
                <w:sz w:val="24"/>
              </w:rPr>
              <w:t>17</w:t>
            </w:r>
          </w:p>
        </w:tc>
      </w:tr>
      <w:tr w:rsidR="00417A42" w:rsidRPr="00CD4BB3" w:rsidTr="00990057">
        <w:trPr>
          <w:trHeight w:val="136"/>
        </w:trPr>
        <w:tc>
          <w:tcPr>
            <w:tcW w:w="567" w:type="dxa"/>
          </w:tcPr>
          <w:p w:rsidR="00417A42" w:rsidRPr="00CD4BB3" w:rsidRDefault="00417A42" w:rsidP="00990057">
            <w:pPr>
              <w:ind w:left="0" w:firstLine="0"/>
              <w:jc w:val="center"/>
              <w:rPr>
                <w:sz w:val="24"/>
              </w:rPr>
            </w:pPr>
            <w:r w:rsidRPr="00CD4BB3">
              <w:rPr>
                <w:sz w:val="24"/>
              </w:rPr>
              <w:t>4.</w:t>
            </w:r>
          </w:p>
        </w:tc>
        <w:tc>
          <w:tcPr>
            <w:tcW w:w="2126" w:type="dxa"/>
          </w:tcPr>
          <w:p w:rsidR="00417A42" w:rsidRPr="00CD4BB3" w:rsidRDefault="00417A42" w:rsidP="00990057">
            <w:pPr>
              <w:ind w:left="0" w:firstLine="0"/>
              <w:jc w:val="center"/>
              <w:rPr>
                <w:sz w:val="24"/>
              </w:rPr>
            </w:pPr>
            <w:r w:rsidRPr="00CD4BB3">
              <w:rPr>
                <w:sz w:val="24"/>
              </w:rPr>
              <w:t>физика</w:t>
            </w:r>
          </w:p>
        </w:tc>
        <w:tc>
          <w:tcPr>
            <w:tcW w:w="817" w:type="dxa"/>
          </w:tcPr>
          <w:p w:rsidR="00417A42" w:rsidRPr="00CD4BB3" w:rsidRDefault="00417A42" w:rsidP="00990057">
            <w:p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417A42" w:rsidRPr="00CD4BB3" w:rsidRDefault="00417A42" w:rsidP="00990057">
            <w:p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417A42" w:rsidRPr="00CD4BB3" w:rsidRDefault="00417A42" w:rsidP="00990057">
            <w:pPr>
              <w:ind w:left="0" w:firstLine="0"/>
              <w:jc w:val="center"/>
              <w:rPr>
                <w:sz w:val="24"/>
              </w:rPr>
            </w:pPr>
            <w:r w:rsidRPr="00CD4BB3">
              <w:rPr>
                <w:sz w:val="24"/>
              </w:rPr>
              <w:t>3</w:t>
            </w:r>
          </w:p>
        </w:tc>
        <w:tc>
          <w:tcPr>
            <w:tcW w:w="992" w:type="dxa"/>
          </w:tcPr>
          <w:p w:rsidR="00417A42" w:rsidRPr="00CD4BB3" w:rsidRDefault="00417A42" w:rsidP="00990057">
            <w:pPr>
              <w:ind w:left="0" w:firstLine="0"/>
              <w:jc w:val="center"/>
              <w:rPr>
                <w:sz w:val="24"/>
              </w:rPr>
            </w:pPr>
            <w:r w:rsidRPr="00CD4BB3">
              <w:rPr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A42" w:rsidRPr="00CD4BB3" w:rsidRDefault="00417A42" w:rsidP="00990057">
            <w:pPr>
              <w:ind w:left="0" w:firstLine="0"/>
              <w:jc w:val="center"/>
              <w:rPr>
                <w:sz w:val="24"/>
              </w:rPr>
            </w:pPr>
            <w:r w:rsidRPr="00CD4BB3">
              <w:rPr>
                <w:sz w:val="24"/>
              </w:rPr>
              <w:t>6</w:t>
            </w:r>
          </w:p>
        </w:tc>
        <w:tc>
          <w:tcPr>
            <w:tcW w:w="992" w:type="dxa"/>
          </w:tcPr>
          <w:p w:rsidR="00417A42" w:rsidRPr="00CD4BB3" w:rsidRDefault="00417A42" w:rsidP="00990057">
            <w:pPr>
              <w:ind w:left="0" w:firstLine="0"/>
              <w:jc w:val="center"/>
              <w:rPr>
                <w:sz w:val="24"/>
              </w:rPr>
            </w:pPr>
            <w:r w:rsidRPr="00CD4BB3">
              <w:rPr>
                <w:sz w:val="24"/>
              </w:rPr>
              <w:t>4</w:t>
            </w:r>
          </w:p>
        </w:tc>
        <w:tc>
          <w:tcPr>
            <w:tcW w:w="850" w:type="dxa"/>
          </w:tcPr>
          <w:p w:rsidR="00417A42" w:rsidRPr="00CD4BB3" w:rsidRDefault="00417A42" w:rsidP="00990057">
            <w:pPr>
              <w:ind w:left="0" w:firstLine="0"/>
              <w:jc w:val="center"/>
              <w:rPr>
                <w:sz w:val="24"/>
              </w:rPr>
            </w:pPr>
            <w:r w:rsidRPr="00CD4BB3">
              <w:rPr>
                <w:sz w:val="24"/>
              </w:rPr>
              <w:t>2</w:t>
            </w:r>
          </w:p>
        </w:tc>
        <w:tc>
          <w:tcPr>
            <w:tcW w:w="954" w:type="dxa"/>
            <w:tcBorders>
              <w:left w:val="single" w:sz="4" w:space="0" w:color="auto"/>
            </w:tcBorders>
          </w:tcPr>
          <w:p w:rsidR="00417A42" w:rsidRPr="00CD4BB3" w:rsidRDefault="00417A42" w:rsidP="00990057">
            <w:pPr>
              <w:ind w:left="0" w:firstLine="0"/>
              <w:jc w:val="center"/>
              <w:rPr>
                <w:sz w:val="24"/>
              </w:rPr>
            </w:pPr>
            <w:r w:rsidRPr="00CD4BB3">
              <w:rPr>
                <w:sz w:val="24"/>
              </w:rPr>
              <w:t>19</w:t>
            </w:r>
          </w:p>
        </w:tc>
      </w:tr>
      <w:tr w:rsidR="00417A42" w:rsidRPr="00CD4BB3" w:rsidTr="00990057">
        <w:trPr>
          <w:trHeight w:val="136"/>
        </w:trPr>
        <w:tc>
          <w:tcPr>
            <w:tcW w:w="567" w:type="dxa"/>
          </w:tcPr>
          <w:p w:rsidR="00417A42" w:rsidRPr="00CD4BB3" w:rsidRDefault="00417A42" w:rsidP="00990057">
            <w:pPr>
              <w:ind w:left="0" w:firstLine="0"/>
              <w:jc w:val="center"/>
              <w:rPr>
                <w:sz w:val="24"/>
              </w:rPr>
            </w:pPr>
            <w:r w:rsidRPr="00CD4BB3">
              <w:rPr>
                <w:sz w:val="24"/>
              </w:rPr>
              <w:t>5.</w:t>
            </w:r>
          </w:p>
        </w:tc>
        <w:tc>
          <w:tcPr>
            <w:tcW w:w="2126" w:type="dxa"/>
          </w:tcPr>
          <w:p w:rsidR="00417A42" w:rsidRPr="00CD4BB3" w:rsidRDefault="00417A42" w:rsidP="00990057">
            <w:pPr>
              <w:ind w:left="0" w:firstLine="0"/>
              <w:jc w:val="center"/>
              <w:rPr>
                <w:sz w:val="24"/>
              </w:rPr>
            </w:pPr>
            <w:r w:rsidRPr="00CD4BB3">
              <w:rPr>
                <w:sz w:val="24"/>
              </w:rPr>
              <w:t>химия</w:t>
            </w:r>
          </w:p>
        </w:tc>
        <w:tc>
          <w:tcPr>
            <w:tcW w:w="817" w:type="dxa"/>
          </w:tcPr>
          <w:p w:rsidR="00417A42" w:rsidRPr="00CD4BB3" w:rsidRDefault="00417A42" w:rsidP="00990057">
            <w:p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417A42" w:rsidRPr="00CD4BB3" w:rsidRDefault="00417A42" w:rsidP="00990057">
            <w:p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417A42" w:rsidRPr="00CD4BB3" w:rsidRDefault="00417A42" w:rsidP="00990057">
            <w:pPr>
              <w:ind w:left="0" w:firstLine="0"/>
              <w:jc w:val="center"/>
              <w:rPr>
                <w:sz w:val="24"/>
              </w:rPr>
            </w:pPr>
            <w:r w:rsidRPr="00CD4BB3">
              <w:rPr>
                <w:sz w:val="24"/>
              </w:rPr>
              <w:t xml:space="preserve"> </w:t>
            </w:r>
          </w:p>
        </w:tc>
        <w:tc>
          <w:tcPr>
            <w:tcW w:w="992" w:type="dxa"/>
          </w:tcPr>
          <w:p w:rsidR="00417A42" w:rsidRPr="00CD4BB3" w:rsidRDefault="00417A42" w:rsidP="00990057">
            <w:pPr>
              <w:ind w:left="0" w:firstLine="0"/>
              <w:jc w:val="center"/>
              <w:rPr>
                <w:sz w:val="24"/>
              </w:rPr>
            </w:pPr>
            <w:r w:rsidRPr="00CD4BB3">
              <w:rPr>
                <w:sz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A42" w:rsidRPr="00CD4BB3" w:rsidRDefault="00417A42" w:rsidP="00990057">
            <w:pPr>
              <w:ind w:left="0" w:firstLine="0"/>
              <w:jc w:val="center"/>
              <w:rPr>
                <w:sz w:val="24"/>
              </w:rPr>
            </w:pPr>
            <w:r w:rsidRPr="00CD4BB3">
              <w:rPr>
                <w:sz w:val="24"/>
              </w:rPr>
              <w:t>4</w:t>
            </w:r>
          </w:p>
        </w:tc>
        <w:tc>
          <w:tcPr>
            <w:tcW w:w="992" w:type="dxa"/>
          </w:tcPr>
          <w:p w:rsidR="00417A42" w:rsidRPr="00CD4BB3" w:rsidRDefault="00417A42" w:rsidP="00990057">
            <w:pPr>
              <w:ind w:left="0" w:firstLine="0"/>
              <w:jc w:val="center"/>
              <w:rPr>
                <w:sz w:val="24"/>
              </w:rPr>
            </w:pPr>
            <w:r w:rsidRPr="00CD4BB3">
              <w:rPr>
                <w:sz w:val="24"/>
              </w:rPr>
              <w:t xml:space="preserve"> </w:t>
            </w:r>
          </w:p>
        </w:tc>
        <w:tc>
          <w:tcPr>
            <w:tcW w:w="850" w:type="dxa"/>
          </w:tcPr>
          <w:p w:rsidR="00417A42" w:rsidRPr="00CD4BB3" w:rsidRDefault="00417A42" w:rsidP="00990057">
            <w:pPr>
              <w:ind w:left="0" w:firstLine="0"/>
              <w:jc w:val="center"/>
              <w:rPr>
                <w:sz w:val="24"/>
              </w:rPr>
            </w:pPr>
            <w:r w:rsidRPr="00CD4BB3">
              <w:rPr>
                <w:sz w:val="24"/>
              </w:rPr>
              <w:t xml:space="preserve"> </w:t>
            </w:r>
          </w:p>
        </w:tc>
        <w:tc>
          <w:tcPr>
            <w:tcW w:w="954" w:type="dxa"/>
            <w:tcBorders>
              <w:left w:val="single" w:sz="4" w:space="0" w:color="auto"/>
            </w:tcBorders>
          </w:tcPr>
          <w:p w:rsidR="00417A42" w:rsidRPr="00CD4BB3" w:rsidRDefault="00417A42" w:rsidP="00990057">
            <w:pPr>
              <w:ind w:left="0" w:firstLine="0"/>
              <w:jc w:val="center"/>
              <w:rPr>
                <w:sz w:val="24"/>
              </w:rPr>
            </w:pPr>
            <w:r w:rsidRPr="00CD4BB3">
              <w:rPr>
                <w:sz w:val="24"/>
              </w:rPr>
              <w:t>5</w:t>
            </w:r>
          </w:p>
        </w:tc>
      </w:tr>
      <w:tr w:rsidR="00417A42" w:rsidRPr="00CD4BB3" w:rsidTr="00990057">
        <w:trPr>
          <w:trHeight w:val="136"/>
        </w:trPr>
        <w:tc>
          <w:tcPr>
            <w:tcW w:w="567" w:type="dxa"/>
          </w:tcPr>
          <w:p w:rsidR="00417A42" w:rsidRPr="00CD4BB3" w:rsidRDefault="00417A42" w:rsidP="00990057">
            <w:pPr>
              <w:ind w:left="0" w:firstLine="0"/>
              <w:jc w:val="center"/>
              <w:rPr>
                <w:sz w:val="24"/>
              </w:rPr>
            </w:pPr>
            <w:r w:rsidRPr="00CD4BB3">
              <w:rPr>
                <w:sz w:val="24"/>
              </w:rPr>
              <w:t>6.</w:t>
            </w:r>
          </w:p>
        </w:tc>
        <w:tc>
          <w:tcPr>
            <w:tcW w:w="2126" w:type="dxa"/>
          </w:tcPr>
          <w:p w:rsidR="00417A42" w:rsidRPr="00CD4BB3" w:rsidRDefault="00417A42" w:rsidP="00990057">
            <w:pPr>
              <w:ind w:left="0" w:firstLine="0"/>
              <w:jc w:val="center"/>
              <w:rPr>
                <w:sz w:val="24"/>
              </w:rPr>
            </w:pPr>
            <w:r w:rsidRPr="00CD4BB3">
              <w:rPr>
                <w:sz w:val="24"/>
              </w:rPr>
              <w:t>география</w:t>
            </w:r>
          </w:p>
        </w:tc>
        <w:tc>
          <w:tcPr>
            <w:tcW w:w="817" w:type="dxa"/>
          </w:tcPr>
          <w:p w:rsidR="00417A42" w:rsidRPr="00CD4BB3" w:rsidRDefault="00417A42" w:rsidP="00990057">
            <w:p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417A42" w:rsidRPr="00CD4BB3" w:rsidRDefault="00417A42" w:rsidP="00990057">
            <w:p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417A42" w:rsidRPr="00CD4BB3" w:rsidRDefault="00417A42" w:rsidP="00990057">
            <w:pPr>
              <w:ind w:left="0" w:firstLine="0"/>
              <w:jc w:val="center"/>
              <w:rPr>
                <w:sz w:val="24"/>
              </w:rPr>
            </w:pPr>
            <w:r w:rsidRPr="00CD4BB3">
              <w:rPr>
                <w:sz w:val="24"/>
              </w:rPr>
              <w:t xml:space="preserve"> </w:t>
            </w:r>
          </w:p>
        </w:tc>
        <w:tc>
          <w:tcPr>
            <w:tcW w:w="992" w:type="dxa"/>
          </w:tcPr>
          <w:p w:rsidR="00417A42" w:rsidRPr="00CD4BB3" w:rsidRDefault="00417A42" w:rsidP="00990057">
            <w:pPr>
              <w:ind w:left="0" w:firstLine="0"/>
              <w:jc w:val="center"/>
              <w:rPr>
                <w:sz w:val="24"/>
              </w:rPr>
            </w:pPr>
            <w:r w:rsidRPr="00CD4BB3">
              <w:rPr>
                <w:sz w:val="24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A42" w:rsidRPr="00CD4BB3" w:rsidRDefault="00417A42" w:rsidP="00990057">
            <w:pPr>
              <w:ind w:left="0" w:firstLine="0"/>
              <w:jc w:val="center"/>
              <w:rPr>
                <w:sz w:val="24"/>
              </w:rPr>
            </w:pPr>
            <w:r w:rsidRPr="00CD4BB3">
              <w:rPr>
                <w:sz w:val="24"/>
              </w:rPr>
              <w:t>2</w:t>
            </w:r>
          </w:p>
        </w:tc>
        <w:tc>
          <w:tcPr>
            <w:tcW w:w="992" w:type="dxa"/>
          </w:tcPr>
          <w:p w:rsidR="00417A42" w:rsidRPr="00CD4BB3" w:rsidRDefault="00417A42" w:rsidP="00990057">
            <w:pPr>
              <w:ind w:left="0" w:firstLine="0"/>
              <w:jc w:val="center"/>
              <w:rPr>
                <w:sz w:val="24"/>
              </w:rPr>
            </w:pPr>
            <w:r w:rsidRPr="00CD4BB3">
              <w:rPr>
                <w:sz w:val="24"/>
              </w:rPr>
              <w:t>2</w:t>
            </w:r>
          </w:p>
        </w:tc>
        <w:tc>
          <w:tcPr>
            <w:tcW w:w="850" w:type="dxa"/>
          </w:tcPr>
          <w:p w:rsidR="00417A42" w:rsidRPr="00CD4BB3" w:rsidRDefault="00417A42" w:rsidP="00990057">
            <w:pPr>
              <w:ind w:left="0" w:firstLine="0"/>
              <w:jc w:val="center"/>
              <w:rPr>
                <w:sz w:val="24"/>
              </w:rPr>
            </w:pPr>
            <w:r w:rsidRPr="00CD4BB3">
              <w:rPr>
                <w:sz w:val="24"/>
              </w:rPr>
              <w:t xml:space="preserve">3 </w:t>
            </w:r>
          </w:p>
        </w:tc>
        <w:tc>
          <w:tcPr>
            <w:tcW w:w="954" w:type="dxa"/>
            <w:tcBorders>
              <w:left w:val="single" w:sz="4" w:space="0" w:color="auto"/>
            </w:tcBorders>
          </w:tcPr>
          <w:p w:rsidR="00417A42" w:rsidRPr="00CD4BB3" w:rsidRDefault="00417A42" w:rsidP="00990057">
            <w:pPr>
              <w:ind w:left="0" w:firstLine="0"/>
              <w:jc w:val="center"/>
              <w:rPr>
                <w:sz w:val="24"/>
              </w:rPr>
            </w:pPr>
            <w:r w:rsidRPr="00CD4BB3">
              <w:rPr>
                <w:sz w:val="24"/>
              </w:rPr>
              <w:t>10</w:t>
            </w:r>
          </w:p>
        </w:tc>
      </w:tr>
      <w:tr w:rsidR="00417A42" w:rsidRPr="00CD4BB3" w:rsidTr="00990057">
        <w:trPr>
          <w:trHeight w:val="136"/>
        </w:trPr>
        <w:tc>
          <w:tcPr>
            <w:tcW w:w="567" w:type="dxa"/>
          </w:tcPr>
          <w:p w:rsidR="00417A42" w:rsidRPr="00CD4BB3" w:rsidRDefault="00417A42" w:rsidP="00990057">
            <w:pPr>
              <w:ind w:left="0" w:firstLine="0"/>
              <w:jc w:val="center"/>
              <w:rPr>
                <w:sz w:val="24"/>
              </w:rPr>
            </w:pPr>
            <w:r w:rsidRPr="00CD4BB3">
              <w:rPr>
                <w:sz w:val="24"/>
              </w:rPr>
              <w:t>7.</w:t>
            </w:r>
          </w:p>
        </w:tc>
        <w:tc>
          <w:tcPr>
            <w:tcW w:w="2126" w:type="dxa"/>
          </w:tcPr>
          <w:p w:rsidR="00417A42" w:rsidRPr="00CD4BB3" w:rsidRDefault="00417A42" w:rsidP="00990057">
            <w:pPr>
              <w:ind w:left="0" w:firstLine="0"/>
              <w:jc w:val="center"/>
              <w:rPr>
                <w:sz w:val="24"/>
              </w:rPr>
            </w:pPr>
            <w:r w:rsidRPr="00CD4BB3">
              <w:rPr>
                <w:sz w:val="24"/>
              </w:rPr>
              <w:t>биология</w:t>
            </w:r>
          </w:p>
        </w:tc>
        <w:tc>
          <w:tcPr>
            <w:tcW w:w="817" w:type="dxa"/>
          </w:tcPr>
          <w:p w:rsidR="00417A42" w:rsidRPr="00CD4BB3" w:rsidRDefault="00417A42" w:rsidP="00990057">
            <w:p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417A42" w:rsidRPr="00CD4BB3" w:rsidRDefault="00417A42" w:rsidP="00990057">
            <w:p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417A42" w:rsidRPr="00CD4BB3" w:rsidRDefault="00417A42" w:rsidP="00990057">
            <w:pPr>
              <w:ind w:left="0" w:firstLine="0"/>
              <w:jc w:val="center"/>
              <w:rPr>
                <w:sz w:val="24"/>
              </w:rPr>
            </w:pPr>
            <w:r w:rsidRPr="00CD4BB3"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417A42" w:rsidRPr="00CD4BB3" w:rsidRDefault="00417A42" w:rsidP="00990057">
            <w:pPr>
              <w:ind w:left="0" w:firstLine="0"/>
              <w:jc w:val="center"/>
              <w:rPr>
                <w:sz w:val="24"/>
              </w:rPr>
            </w:pPr>
            <w:r w:rsidRPr="00CD4BB3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A42" w:rsidRPr="00CD4BB3" w:rsidRDefault="00417A42" w:rsidP="00990057">
            <w:pPr>
              <w:ind w:left="0" w:firstLine="0"/>
              <w:jc w:val="center"/>
              <w:rPr>
                <w:sz w:val="24"/>
              </w:rPr>
            </w:pPr>
            <w:r w:rsidRPr="00CD4BB3">
              <w:rPr>
                <w:sz w:val="24"/>
              </w:rPr>
              <w:t>6</w:t>
            </w:r>
          </w:p>
        </w:tc>
        <w:tc>
          <w:tcPr>
            <w:tcW w:w="992" w:type="dxa"/>
          </w:tcPr>
          <w:p w:rsidR="00417A42" w:rsidRPr="00CD4BB3" w:rsidRDefault="00417A42" w:rsidP="00990057">
            <w:pPr>
              <w:ind w:left="0" w:firstLine="0"/>
              <w:jc w:val="center"/>
              <w:rPr>
                <w:sz w:val="24"/>
              </w:rPr>
            </w:pPr>
            <w:r w:rsidRPr="00CD4BB3">
              <w:rPr>
                <w:sz w:val="24"/>
              </w:rPr>
              <w:t>5</w:t>
            </w:r>
          </w:p>
        </w:tc>
        <w:tc>
          <w:tcPr>
            <w:tcW w:w="850" w:type="dxa"/>
          </w:tcPr>
          <w:p w:rsidR="00417A42" w:rsidRPr="00CD4BB3" w:rsidRDefault="00417A42" w:rsidP="00990057">
            <w:pPr>
              <w:ind w:left="0" w:firstLine="0"/>
              <w:jc w:val="center"/>
              <w:rPr>
                <w:sz w:val="24"/>
              </w:rPr>
            </w:pPr>
            <w:r w:rsidRPr="00CD4BB3">
              <w:rPr>
                <w:sz w:val="24"/>
              </w:rPr>
              <w:t>2</w:t>
            </w:r>
          </w:p>
        </w:tc>
        <w:tc>
          <w:tcPr>
            <w:tcW w:w="954" w:type="dxa"/>
            <w:tcBorders>
              <w:left w:val="single" w:sz="4" w:space="0" w:color="auto"/>
            </w:tcBorders>
          </w:tcPr>
          <w:p w:rsidR="00417A42" w:rsidRPr="00CD4BB3" w:rsidRDefault="00417A42" w:rsidP="00990057">
            <w:pPr>
              <w:ind w:left="0" w:firstLine="0"/>
              <w:jc w:val="center"/>
              <w:rPr>
                <w:sz w:val="24"/>
              </w:rPr>
            </w:pPr>
            <w:r w:rsidRPr="00CD4BB3">
              <w:rPr>
                <w:sz w:val="24"/>
              </w:rPr>
              <w:t>14</w:t>
            </w:r>
          </w:p>
        </w:tc>
      </w:tr>
      <w:tr w:rsidR="00417A42" w:rsidRPr="00CD4BB3" w:rsidTr="00990057">
        <w:trPr>
          <w:trHeight w:val="136"/>
        </w:trPr>
        <w:tc>
          <w:tcPr>
            <w:tcW w:w="567" w:type="dxa"/>
          </w:tcPr>
          <w:p w:rsidR="00417A42" w:rsidRPr="00CD4BB3" w:rsidRDefault="00417A42" w:rsidP="00990057">
            <w:pPr>
              <w:ind w:left="0" w:firstLine="0"/>
              <w:jc w:val="center"/>
              <w:rPr>
                <w:sz w:val="24"/>
              </w:rPr>
            </w:pPr>
            <w:r w:rsidRPr="00CD4BB3">
              <w:rPr>
                <w:sz w:val="24"/>
              </w:rPr>
              <w:t>8.</w:t>
            </w:r>
          </w:p>
        </w:tc>
        <w:tc>
          <w:tcPr>
            <w:tcW w:w="2126" w:type="dxa"/>
          </w:tcPr>
          <w:p w:rsidR="00417A42" w:rsidRPr="00CD4BB3" w:rsidRDefault="00417A42" w:rsidP="00990057">
            <w:pPr>
              <w:ind w:left="0" w:firstLine="0"/>
              <w:jc w:val="center"/>
              <w:rPr>
                <w:sz w:val="24"/>
              </w:rPr>
            </w:pPr>
            <w:r w:rsidRPr="00CD4BB3">
              <w:rPr>
                <w:sz w:val="24"/>
              </w:rPr>
              <w:t>английский язык</w:t>
            </w:r>
          </w:p>
        </w:tc>
        <w:tc>
          <w:tcPr>
            <w:tcW w:w="817" w:type="dxa"/>
          </w:tcPr>
          <w:p w:rsidR="00417A42" w:rsidRPr="00CD4BB3" w:rsidRDefault="00417A42" w:rsidP="00990057">
            <w:p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417A42" w:rsidRPr="00CD4BB3" w:rsidRDefault="00417A42" w:rsidP="00990057">
            <w:p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417A42" w:rsidRPr="00CD4BB3" w:rsidRDefault="00417A42" w:rsidP="00990057">
            <w:pPr>
              <w:ind w:left="0" w:firstLine="0"/>
              <w:jc w:val="center"/>
              <w:rPr>
                <w:sz w:val="24"/>
              </w:rPr>
            </w:pPr>
            <w:r w:rsidRPr="00CD4BB3"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417A42" w:rsidRPr="00CD4BB3" w:rsidRDefault="00417A42" w:rsidP="00990057">
            <w:pPr>
              <w:ind w:left="0" w:firstLine="0"/>
              <w:jc w:val="center"/>
              <w:rPr>
                <w:sz w:val="24"/>
              </w:rPr>
            </w:pPr>
            <w:r w:rsidRPr="00CD4BB3">
              <w:rPr>
                <w:sz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A42" w:rsidRPr="00CD4BB3" w:rsidRDefault="00417A42" w:rsidP="00990057">
            <w:pPr>
              <w:ind w:left="0" w:firstLine="0"/>
              <w:jc w:val="center"/>
              <w:rPr>
                <w:sz w:val="24"/>
              </w:rPr>
            </w:pPr>
            <w:r w:rsidRPr="00CD4BB3">
              <w:rPr>
                <w:sz w:val="24"/>
              </w:rPr>
              <w:t>2</w:t>
            </w:r>
          </w:p>
        </w:tc>
        <w:tc>
          <w:tcPr>
            <w:tcW w:w="992" w:type="dxa"/>
          </w:tcPr>
          <w:p w:rsidR="00417A42" w:rsidRPr="00CD4BB3" w:rsidRDefault="00417A42" w:rsidP="00990057">
            <w:pPr>
              <w:ind w:left="0" w:firstLine="0"/>
              <w:jc w:val="center"/>
              <w:rPr>
                <w:sz w:val="24"/>
              </w:rPr>
            </w:pPr>
            <w:r w:rsidRPr="00CD4BB3">
              <w:rPr>
                <w:sz w:val="24"/>
              </w:rPr>
              <w:t>2</w:t>
            </w:r>
          </w:p>
        </w:tc>
        <w:tc>
          <w:tcPr>
            <w:tcW w:w="850" w:type="dxa"/>
          </w:tcPr>
          <w:p w:rsidR="00417A42" w:rsidRPr="00CD4BB3" w:rsidRDefault="00417A42" w:rsidP="00990057">
            <w:pPr>
              <w:ind w:left="0" w:firstLine="0"/>
              <w:jc w:val="center"/>
              <w:rPr>
                <w:sz w:val="24"/>
              </w:rPr>
            </w:pPr>
            <w:r w:rsidRPr="00CD4BB3">
              <w:rPr>
                <w:sz w:val="24"/>
              </w:rPr>
              <w:t>2</w:t>
            </w:r>
          </w:p>
        </w:tc>
        <w:tc>
          <w:tcPr>
            <w:tcW w:w="954" w:type="dxa"/>
            <w:tcBorders>
              <w:left w:val="single" w:sz="4" w:space="0" w:color="auto"/>
            </w:tcBorders>
          </w:tcPr>
          <w:p w:rsidR="00417A42" w:rsidRPr="00CD4BB3" w:rsidRDefault="00417A42" w:rsidP="00990057">
            <w:pPr>
              <w:ind w:left="0" w:firstLine="0"/>
              <w:jc w:val="center"/>
              <w:rPr>
                <w:sz w:val="24"/>
              </w:rPr>
            </w:pPr>
            <w:r w:rsidRPr="00CD4BB3">
              <w:rPr>
                <w:sz w:val="24"/>
              </w:rPr>
              <w:t>8</w:t>
            </w:r>
          </w:p>
        </w:tc>
      </w:tr>
      <w:tr w:rsidR="00417A42" w:rsidRPr="00CD4BB3" w:rsidTr="00990057">
        <w:trPr>
          <w:trHeight w:val="136"/>
        </w:trPr>
        <w:tc>
          <w:tcPr>
            <w:tcW w:w="567" w:type="dxa"/>
          </w:tcPr>
          <w:p w:rsidR="00417A42" w:rsidRPr="00CD4BB3" w:rsidRDefault="00417A42" w:rsidP="00990057">
            <w:pPr>
              <w:ind w:left="0" w:firstLine="0"/>
              <w:jc w:val="center"/>
              <w:rPr>
                <w:sz w:val="24"/>
              </w:rPr>
            </w:pPr>
            <w:r w:rsidRPr="00CD4BB3">
              <w:rPr>
                <w:sz w:val="24"/>
              </w:rPr>
              <w:t>9.</w:t>
            </w:r>
          </w:p>
        </w:tc>
        <w:tc>
          <w:tcPr>
            <w:tcW w:w="2126" w:type="dxa"/>
          </w:tcPr>
          <w:p w:rsidR="00417A42" w:rsidRPr="00CD4BB3" w:rsidRDefault="00417A42" w:rsidP="00990057">
            <w:pPr>
              <w:ind w:left="0" w:firstLine="0"/>
              <w:jc w:val="center"/>
              <w:rPr>
                <w:sz w:val="24"/>
              </w:rPr>
            </w:pPr>
            <w:r w:rsidRPr="00CD4BB3">
              <w:rPr>
                <w:sz w:val="24"/>
              </w:rPr>
              <w:t>обществозн</w:t>
            </w:r>
            <w:r w:rsidRPr="00CD4BB3">
              <w:rPr>
                <w:sz w:val="24"/>
              </w:rPr>
              <w:t>а</w:t>
            </w:r>
            <w:r w:rsidRPr="00CD4BB3">
              <w:rPr>
                <w:sz w:val="24"/>
              </w:rPr>
              <w:t>ние</w:t>
            </w:r>
          </w:p>
        </w:tc>
        <w:tc>
          <w:tcPr>
            <w:tcW w:w="817" w:type="dxa"/>
          </w:tcPr>
          <w:p w:rsidR="00417A42" w:rsidRPr="00CD4BB3" w:rsidRDefault="00417A42" w:rsidP="00990057">
            <w:p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417A42" w:rsidRPr="00CD4BB3" w:rsidRDefault="00417A42" w:rsidP="00990057">
            <w:p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417A42" w:rsidRPr="00CD4BB3" w:rsidRDefault="00417A42" w:rsidP="00990057">
            <w:pPr>
              <w:ind w:left="0" w:firstLine="0"/>
              <w:jc w:val="center"/>
              <w:rPr>
                <w:sz w:val="24"/>
              </w:rPr>
            </w:pPr>
            <w:r w:rsidRPr="00CD4BB3">
              <w:rPr>
                <w:sz w:val="24"/>
              </w:rPr>
              <w:t>4</w:t>
            </w:r>
          </w:p>
        </w:tc>
        <w:tc>
          <w:tcPr>
            <w:tcW w:w="992" w:type="dxa"/>
          </w:tcPr>
          <w:p w:rsidR="00417A42" w:rsidRPr="00CD4BB3" w:rsidRDefault="00417A42" w:rsidP="00990057">
            <w:pPr>
              <w:ind w:left="0" w:firstLine="0"/>
              <w:jc w:val="center"/>
              <w:rPr>
                <w:sz w:val="24"/>
              </w:rPr>
            </w:pPr>
            <w:r w:rsidRPr="00CD4BB3">
              <w:rPr>
                <w:sz w:val="24"/>
              </w:rPr>
              <w:t>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A42" w:rsidRPr="00CD4BB3" w:rsidRDefault="00417A42" w:rsidP="00990057">
            <w:pPr>
              <w:ind w:left="0" w:firstLine="0"/>
              <w:jc w:val="center"/>
              <w:rPr>
                <w:sz w:val="24"/>
              </w:rPr>
            </w:pPr>
            <w:r w:rsidRPr="00CD4BB3">
              <w:rPr>
                <w:sz w:val="24"/>
              </w:rPr>
              <w:t>10</w:t>
            </w:r>
          </w:p>
        </w:tc>
        <w:tc>
          <w:tcPr>
            <w:tcW w:w="992" w:type="dxa"/>
          </w:tcPr>
          <w:p w:rsidR="00417A42" w:rsidRPr="00CD4BB3" w:rsidRDefault="00417A42" w:rsidP="00990057">
            <w:pPr>
              <w:ind w:left="0" w:firstLine="0"/>
              <w:jc w:val="center"/>
              <w:rPr>
                <w:sz w:val="24"/>
              </w:rPr>
            </w:pPr>
            <w:r w:rsidRPr="00CD4BB3">
              <w:rPr>
                <w:sz w:val="24"/>
              </w:rPr>
              <w:t>6</w:t>
            </w:r>
          </w:p>
        </w:tc>
        <w:tc>
          <w:tcPr>
            <w:tcW w:w="850" w:type="dxa"/>
          </w:tcPr>
          <w:p w:rsidR="00417A42" w:rsidRPr="00CD4BB3" w:rsidRDefault="00417A42" w:rsidP="00990057">
            <w:pPr>
              <w:ind w:left="0" w:firstLine="0"/>
              <w:jc w:val="center"/>
              <w:rPr>
                <w:sz w:val="24"/>
              </w:rPr>
            </w:pPr>
            <w:r w:rsidRPr="00CD4BB3">
              <w:rPr>
                <w:sz w:val="24"/>
              </w:rPr>
              <w:t>7</w:t>
            </w:r>
          </w:p>
        </w:tc>
        <w:tc>
          <w:tcPr>
            <w:tcW w:w="954" w:type="dxa"/>
            <w:tcBorders>
              <w:left w:val="single" w:sz="4" w:space="0" w:color="auto"/>
            </w:tcBorders>
          </w:tcPr>
          <w:p w:rsidR="00417A42" w:rsidRPr="00CD4BB3" w:rsidRDefault="00417A42" w:rsidP="00990057">
            <w:pPr>
              <w:ind w:left="0" w:firstLine="0"/>
              <w:jc w:val="center"/>
              <w:rPr>
                <w:sz w:val="24"/>
              </w:rPr>
            </w:pPr>
            <w:r w:rsidRPr="00CD4BB3">
              <w:rPr>
                <w:sz w:val="24"/>
              </w:rPr>
              <w:t>32</w:t>
            </w:r>
          </w:p>
        </w:tc>
      </w:tr>
      <w:tr w:rsidR="00417A42" w:rsidRPr="00CD4BB3" w:rsidTr="00990057">
        <w:trPr>
          <w:trHeight w:val="136"/>
        </w:trPr>
        <w:tc>
          <w:tcPr>
            <w:tcW w:w="567" w:type="dxa"/>
          </w:tcPr>
          <w:p w:rsidR="00417A42" w:rsidRPr="00CD4BB3" w:rsidRDefault="00417A42" w:rsidP="00990057">
            <w:pPr>
              <w:ind w:left="0" w:firstLine="0"/>
              <w:jc w:val="center"/>
              <w:rPr>
                <w:sz w:val="24"/>
              </w:rPr>
            </w:pPr>
            <w:r w:rsidRPr="00CD4BB3">
              <w:rPr>
                <w:sz w:val="24"/>
              </w:rPr>
              <w:t>10.</w:t>
            </w:r>
          </w:p>
        </w:tc>
        <w:tc>
          <w:tcPr>
            <w:tcW w:w="2126" w:type="dxa"/>
          </w:tcPr>
          <w:p w:rsidR="00417A42" w:rsidRPr="00CD4BB3" w:rsidRDefault="00417A42" w:rsidP="00990057">
            <w:pPr>
              <w:ind w:left="0" w:firstLine="0"/>
              <w:jc w:val="center"/>
              <w:rPr>
                <w:sz w:val="24"/>
              </w:rPr>
            </w:pPr>
            <w:r w:rsidRPr="00CD4BB3">
              <w:rPr>
                <w:sz w:val="24"/>
              </w:rPr>
              <w:t>право</w:t>
            </w:r>
          </w:p>
        </w:tc>
        <w:tc>
          <w:tcPr>
            <w:tcW w:w="817" w:type="dxa"/>
          </w:tcPr>
          <w:p w:rsidR="00417A42" w:rsidRPr="00CD4BB3" w:rsidRDefault="00417A42" w:rsidP="00990057">
            <w:p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417A42" w:rsidRPr="00CD4BB3" w:rsidRDefault="00417A42" w:rsidP="00990057">
            <w:p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417A42" w:rsidRPr="00CD4BB3" w:rsidRDefault="00417A42" w:rsidP="00990057">
            <w:p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417A42" w:rsidRPr="00CD4BB3" w:rsidRDefault="00417A42" w:rsidP="00990057">
            <w:p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A42" w:rsidRPr="00CD4BB3" w:rsidRDefault="00417A42" w:rsidP="00990057">
            <w:pPr>
              <w:ind w:left="0" w:firstLine="0"/>
              <w:jc w:val="center"/>
              <w:rPr>
                <w:sz w:val="24"/>
              </w:rPr>
            </w:pPr>
            <w:r w:rsidRPr="00CD4BB3">
              <w:rPr>
                <w:sz w:val="24"/>
              </w:rPr>
              <w:t>3</w:t>
            </w:r>
          </w:p>
        </w:tc>
        <w:tc>
          <w:tcPr>
            <w:tcW w:w="992" w:type="dxa"/>
          </w:tcPr>
          <w:p w:rsidR="00417A42" w:rsidRPr="00CD4BB3" w:rsidRDefault="00417A42" w:rsidP="00990057">
            <w:pPr>
              <w:ind w:left="0" w:firstLine="0"/>
              <w:jc w:val="center"/>
              <w:rPr>
                <w:sz w:val="24"/>
              </w:rPr>
            </w:pPr>
            <w:r w:rsidRPr="00CD4BB3">
              <w:rPr>
                <w:sz w:val="24"/>
              </w:rPr>
              <w:t>3</w:t>
            </w:r>
          </w:p>
        </w:tc>
        <w:tc>
          <w:tcPr>
            <w:tcW w:w="850" w:type="dxa"/>
          </w:tcPr>
          <w:p w:rsidR="00417A42" w:rsidRPr="00CD4BB3" w:rsidRDefault="00417A42" w:rsidP="00990057">
            <w:pPr>
              <w:ind w:left="0" w:firstLine="0"/>
              <w:jc w:val="center"/>
              <w:rPr>
                <w:sz w:val="24"/>
              </w:rPr>
            </w:pPr>
            <w:r w:rsidRPr="00CD4BB3">
              <w:rPr>
                <w:sz w:val="24"/>
              </w:rPr>
              <w:t>4</w:t>
            </w:r>
          </w:p>
        </w:tc>
        <w:tc>
          <w:tcPr>
            <w:tcW w:w="954" w:type="dxa"/>
            <w:tcBorders>
              <w:left w:val="single" w:sz="4" w:space="0" w:color="auto"/>
            </w:tcBorders>
          </w:tcPr>
          <w:p w:rsidR="00417A42" w:rsidRPr="00CD4BB3" w:rsidRDefault="00417A42" w:rsidP="00990057">
            <w:pPr>
              <w:ind w:left="0" w:firstLine="0"/>
              <w:jc w:val="center"/>
              <w:rPr>
                <w:sz w:val="24"/>
              </w:rPr>
            </w:pPr>
            <w:r w:rsidRPr="00CD4BB3">
              <w:rPr>
                <w:sz w:val="24"/>
              </w:rPr>
              <w:t>10</w:t>
            </w:r>
          </w:p>
        </w:tc>
      </w:tr>
      <w:tr w:rsidR="00417A42" w:rsidRPr="00CD4BB3" w:rsidTr="00990057">
        <w:trPr>
          <w:trHeight w:val="136"/>
        </w:trPr>
        <w:tc>
          <w:tcPr>
            <w:tcW w:w="567" w:type="dxa"/>
          </w:tcPr>
          <w:p w:rsidR="00417A42" w:rsidRPr="00CD4BB3" w:rsidRDefault="00417A42" w:rsidP="00990057">
            <w:pPr>
              <w:ind w:left="0" w:firstLine="0"/>
              <w:jc w:val="center"/>
              <w:rPr>
                <w:sz w:val="24"/>
              </w:rPr>
            </w:pPr>
            <w:r w:rsidRPr="00CD4BB3">
              <w:rPr>
                <w:sz w:val="24"/>
              </w:rPr>
              <w:t>11.</w:t>
            </w:r>
          </w:p>
        </w:tc>
        <w:tc>
          <w:tcPr>
            <w:tcW w:w="2126" w:type="dxa"/>
          </w:tcPr>
          <w:p w:rsidR="00417A42" w:rsidRPr="00CD4BB3" w:rsidRDefault="00417A42" w:rsidP="00990057">
            <w:pPr>
              <w:ind w:left="0" w:firstLine="0"/>
              <w:jc w:val="center"/>
              <w:rPr>
                <w:sz w:val="24"/>
              </w:rPr>
            </w:pPr>
            <w:r w:rsidRPr="00CD4BB3">
              <w:rPr>
                <w:sz w:val="24"/>
              </w:rPr>
              <w:t>литература</w:t>
            </w:r>
          </w:p>
        </w:tc>
        <w:tc>
          <w:tcPr>
            <w:tcW w:w="817" w:type="dxa"/>
          </w:tcPr>
          <w:p w:rsidR="00417A42" w:rsidRPr="00CD4BB3" w:rsidRDefault="00417A42" w:rsidP="00990057">
            <w:p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417A42" w:rsidRPr="00CD4BB3" w:rsidRDefault="00417A42" w:rsidP="00990057">
            <w:p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417A42" w:rsidRPr="00CD4BB3" w:rsidRDefault="00417A42" w:rsidP="00990057">
            <w:pPr>
              <w:ind w:left="0" w:firstLine="0"/>
              <w:jc w:val="center"/>
              <w:rPr>
                <w:sz w:val="24"/>
              </w:rPr>
            </w:pPr>
            <w:r w:rsidRPr="00CD4BB3"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417A42" w:rsidRPr="00CD4BB3" w:rsidRDefault="00417A42" w:rsidP="00990057">
            <w:pPr>
              <w:ind w:left="0" w:firstLine="0"/>
              <w:jc w:val="center"/>
              <w:rPr>
                <w:sz w:val="24"/>
              </w:rPr>
            </w:pPr>
            <w:r w:rsidRPr="00CD4BB3">
              <w:rPr>
                <w:sz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A42" w:rsidRPr="00CD4BB3" w:rsidRDefault="00417A42" w:rsidP="00990057">
            <w:pPr>
              <w:ind w:left="0" w:firstLine="0"/>
              <w:jc w:val="center"/>
              <w:rPr>
                <w:sz w:val="24"/>
              </w:rPr>
            </w:pPr>
            <w:r w:rsidRPr="00CD4BB3"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417A42" w:rsidRPr="00CD4BB3" w:rsidRDefault="00417A42" w:rsidP="00990057">
            <w:pPr>
              <w:ind w:left="0" w:firstLine="0"/>
              <w:jc w:val="center"/>
              <w:rPr>
                <w:sz w:val="24"/>
              </w:rPr>
            </w:pPr>
            <w:r w:rsidRPr="00CD4BB3"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417A42" w:rsidRPr="00CD4BB3" w:rsidRDefault="00417A42" w:rsidP="00990057">
            <w:pPr>
              <w:ind w:left="0" w:firstLine="0"/>
              <w:jc w:val="center"/>
              <w:rPr>
                <w:sz w:val="24"/>
              </w:rPr>
            </w:pPr>
            <w:r w:rsidRPr="00CD4BB3">
              <w:rPr>
                <w:sz w:val="24"/>
              </w:rPr>
              <w:t>0</w:t>
            </w:r>
          </w:p>
        </w:tc>
        <w:tc>
          <w:tcPr>
            <w:tcW w:w="954" w:type="dxa"/>
            <w:tcBorders>
              <w:left w:val="single" w:sz="4" w:space="0" w:color="auto"/>
            </w:tcBorders>
          </w:tcPr>
          <w:p w:rsidR="00417A42" w:rsidRPr="00CD4BB3" w:rsidRDefault="00417A42" w:rsidP="00990057">
            <w:pPr>
              <w:ind w:left="0" w:firstLine="0"/>
              <w:jc w:val="center"/>
              <w:rPr>
                <w:sz w:val="24"/>
              </w:rPr>
            </w:pPr>
            <w:r w:rsidRPr="00CD4BB3">
              <w:rPr>
                <w:sz w:val="24"/>
              </w:rPr>
              <w:t>3</w:t>
            </w:r>
          </w:p>
        </w:tc>
      </w:tr>
      <w:tr w:rsidR="00417A42" w:rsidRPr="00CD4BB3" w:rsidTr="00990057">
        <w:trPr>
          <w:trHeight w:val="136"/>
        </w:trPr>
        <w:tc>
          <w:tcPr>
            <w:tcW w:w="567" w:type="dxa"/>
          </w:tcPr>
          <w:p w:rsidR="00417A42" w:rsidRPr="00CD4BB3" w:rsidRDefault="00417A42" w:rsidP="00990057">
            <w:pPr>
              <w:ind w:left="0" w:firstLine="0"/>
              <w:jc w:val="center"/>
              <w:rPr>
                <w:sz w:val="24"/>
              </w:rPr>
            </w:pPr>
            <w:r w:rsidRPr="00CD4BB3">
              <w:rPr>
                <w:sz w:val="24"/>
              </w:rPr>
              <w:t>12.</w:t>
            </w:r>
          </w:p>
        </w:tc>
        <w:tc>
          <w:tcPr>
            <w:tcW w:w="2126" w:type="dxa"/>
          </w:tcPr>
          <w:p w:rsidR="00417A42" w:rsidRPr="00CD4BB3" w:rsidRDefault="00417A42" w:rsidP="00990057">
            <w:pPr>
              <w:ind w:left="0" w:firstLine="0"/>
              <w:jc w:val="center"/>
              <w:rPr>
                <w:sz w:val="24"/>
              </w:rPr>
            </w:pPr>
            <w:r w:rsidRPr="00CD4BB3">
              <w:rPr>
                <w:sz w:val="24"/>
              </w:rPr>
              <w:t>экономика</w:t>
            </w:r>
          </w:p>
        </w:tc>
        <w:tc>
          <w:tcPr>
            <w:tcW w:w="817" w:type="dxa"/>
          </w:tcPr>
          <w:p w:rsidR="00417A42" w:rsidRPr="00CD4BB3" w:rsidRDefault="00417A42" w:rsidP="00990057">
            <w:p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417A42" w:rsidRPr="00CD4BB3" w:rsidRDefault="00417A42" w:rsidP="00990057">
            <w:p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417A42" w:rsidRPr="00CD4BB3" w:rsidRDefault="00417A42" w:rsidP="00990057">
            <w:pPr>
              <w:ind w:left="0" w:firstLine="0"/>
              <w:jc w:val="center"/>
              <w:rPr>
                <w:sz w:val="24"/>
              </w:rPr>
            </w:pPr>
            <w:r w:rsidRPr="00CD4BB3"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417A42" w:rsidRPr="00CD4BB3" w:rsidRDefault="00417A42" w:rsidP="00990057">
            <w:pPr>
              <w:ind w:left="0" w:firstLine="0"/>
              <w:jc w:val="center"/>
              <w:rPr>
                <w:sz w:val="24"/>
              </w:rPr>
            </w:pPr>
            <w:r w:rsidRPr="00CD4BB3">
              <w:rPr>
                <w:sz w:val="24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A42" w:rsidRPr="00CD4BB3" w:rsidRDefault="00417A42" w:rsidP="00990057">
            <w:pPr>
              <w:ind w:left="0" w:firstLine="0"/>
              <w:jc w:val="center"/>
              <w:rPr>
                <w:sz w:val="24"/>
              </w:rPr>
            </w:pPr>
            <w:r w:rsidRPr="00CD4BB3"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417A42" w:rsidRPr="00CD4BB3" w:rsidRDefault="00417A42" w:rsidP="00990057">
            <w:pPr>
              <w:ind w:left="0" w:firstLine="0"/>
              <w:jc w:val="center"/>
              <w:rPr>
                <w:sz w:val="24"/>
              </w:rPr>
            </w:pPr>
            <w:r w:rsidRPr="00CD4BB3"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417A42" w:rsidRPr="00CD4BB3" w:rsidRDefault="00417A42" w:rsidP="00990057">
            <w:pPr>
              <w:ind w:left="0" w:firstLine="0"/>
              <w:jc w:val="center"/>
              <w:rPr>
                <w:sz w:val="24"/>
              </w:rPr>
            </w:pPr>
            <w:r w:rsidRPr="00CD4BB3">
              <w:rPr>
                <w:sz w:val="24"/>
              </w:rPr>
              <w:t>2</w:t>
            </w:r>
          </w:p>
        </w:tc>
        <w:tc>
          <w:tcPr>
            <w:tcW w:w="954" w:type="dxa"/>
            <w:tcBorders>
              <w:left w:val="single" w:sz="4" w:space="0" w:color="auto"/>
            </w:tcBorders>
          </w:tcPr>
          <w:p w:rsidR="00417A42" w:rsidRPr="00CD4BB3" w:rsidRDefault="00417A42" w:rsidP="00990057">
            <w:pPr>
              <w:ind w:left="0" w:firstLine="0"/>
              <w:jc w:val="center"/>
              <w:rPr>
                <w:sz w:val="24"/>
              </w:rPr>
            </w:pPr>
            <w:r w:rsidRPr="00CD4BB3">
              <w:rPr>
                <w:sz w:val="24"/>
              </w:rPr>
              <w:t>2</w:t>
            </w:r>
          </w:p>
        </w:tc>
      </w:tr>
      <w:tr w:rsidR="00417A42" w:rsidRPr="00CD4BB3" w:rsidTr="00990057">
        <w:trPr>
          <w:trHeight w:val="136"/>
        </w:trPr>
        <w:tc>
          <w:tcPr>
            <w:tcW w:w="567" w:type="dxa"/>
          </w:tcPr>
          <w:p w:rsidR="00417A42" w:rsidRPr="00CD4BB3" w:rsidRDefault="00417A42" w:rsidP="00990057">
            <w:pPr>
              <w:ind w:left="0" w:firstLine="0"/>
              <w:jc w:val="center"/>
              <w:rPr>
                <w:sz w:val="24"/>
              </w:rPr>
            </w:pPr>
            <w:r w:rsidRPr="00CD4BB3">
              <w:rPr>
                <w:sz w:val="24"/>
              </w:rPr>
              <w:t>13.</w:t>
            </w:r>
          </w:p>
        </w:tc>
        <w:tc>
          <w:tcPr>
            <w:tcW w:w="2126" w:type="dxa"/>
          </w:tcPr>
          <w:p w:rsidR="00417A42" w:rsidRPr="00CD4BB3" w:rsidRDefault="00417A42" w:rsidP="00990057">
            <w:pPr>
              <w:ind w:left="0" w:firstLine="0"/>
              <w:jc w:val="center"/>
              <w:rPr>
                <w:sz w:val="24"/>
              </w:rPr>
            </w:pPr>
            <w:r w:rsidRPr="00CD4BB3">
              <w:rPr>
                <w:sz w:val="24"/>
              </w:rPr>
              <w:t>астрономия</w:t>
            </w:r>
          </w:p>
        </w:tc>
        <w:tc>
          <w:tcPr>
            <w:tcW w:w="817" w:type="dxa"/>
          </w:tcPr>
          <w:p w:rsidR="00417A42" w:rsidRPr="00CD4BB3" w:rsidRDefault="00417A42" w:rsidP="00990057">
            <w:p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417A42" w:rsidRPr="00CD4BB3" w:rsidRDefault="00417A42" w:rsidP="00990057">
            <w:p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417A42" w:rsidRPr="00CD4BB3" w:rsidRDefault="00417A42" w:rsidP="00990057">
            <w:pPr>
              <w:ind w:left="0" w:firstLine="0"/>
              <w:jc w:val="center"/>
              <w:rPr>
                <w:sz w:val="24"/>
              </w:rPr>
            </w:pPr>
            <w:r w:rsidRPr="00CD4BB3"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417A42" w:rsidRPr="00CD4BB3" w:rsidRDefault="00417A42" w:rsidP="00990057">
            <w:pPr>
              <w:ind w:left="0" w:firstLine="0"/>
              <w:jc w:val="center"/>
              <w:rPr>
                <w:sz w:val="24"/>
              </w:rPr>
            </w:pPr>
            <w:r w:rsidRPr="00CD4BB3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A42" w:rsidRPr="00CD4BB3" w:rsidRDefault="00417A42" w:rsidP="00990057">
            <w:pPr>
              <w:ind w:left="0" w:firstLine="0"/>
              <w:jc w:val="center"/>
              <w:rPr>
                <w:sz w:val="24"/>
              </w:rPr>
            </w:pPr>
            <w:r w:rsidRPr="00CD4BB3">
              <w:rPr>
                <w:sz w:val="24"/>
              </w:rPr>
              <w:t xml:space="preserve"> </w:t>
            </w:r>
          </w:p>
        </w:tc>
        <w:tc>
          <w:tcPr>
            <w:tcW w:w="992" w:type="dxa"/>
          </w:tcPr>
          <w:p w:rsidR="00417A42" w:rsidRPr="00CD4BB3" w:rsidRDefault="00417A42" w:rsidP="00990057">
            <w:pPr>
              <w:ind w:left="0" w:firstLine="0"/>
              <w:jc w:val="center"/>
              <w:rPr>
                <w:sz w:val="24"/>
              </w:rPr>
            </w:pPr>
            <w:r w:rsidRPr="00CD4BB3">
              <w:rPr>
                <w:sz w:val="24"/>
              </w:rPr>
              <w:t>3</w:t>
            </w:r>
          </w:p>
        </w:tc>
        <w:tc>
          <w:tcPr>
            <w:tcW w:w="850" w:type="dxa"/>
          </w:tcPr>
          <w:p w:rsidR="00417A42" w:rsidRPr="00CD4BB3" w:rsidRDefault="00417A42" w:rsidP="00990057">
            <w:pPr>
              <w:ind w:left="0" w:firstLine="0"/>
              <w:jc w:val="center"/>
              <w:rPr>
                <w:sz w:val="24"/>
              </w:rPr>
            </w:pPr>
            <w:r w:rsidRPr="00CD4BB3">
              <w:rPr>
                <w:sz w:val="24"/>
              </w:rPr>
              <w:t xml:space="preserve"> </w:t>
            </w:r>
          </w:p>
        </w:tc>
        <w:tc>
          <w:tcPr>
            <w:tcW w:w="954" w:type="dxa"/>
            <w:tcBorders>
              <w:left w:val="single" w:sz="4" w:space="0" w:color="auto"/>
            </w:tcBorders>
          </w:tcPr>
          <w:p w:rsidR="00417A42" w:rsidRPr="00CD4BB3" w:rsidRDefault="00417A42" w:rsidP="00990057">
            <w:pPr>
              <w:ind w:left="0" w:firstLine="0"/>
              <w:jc w:val="center"/>
              <w:rPr>
                <w:sz w:val="24"/>
              </w:rPr>
            </w:pPr>
            <w:r w:rsidRPr="00CD4BB3">
              <w:rPr>
                <w:sz w:val="24"/>
              </w:rPr>
              <w:t>3</w:t>
            </w:r>
          </w:p>
        </w:tc>
      </w:tr>
      <w:tr w:rsidR="00417A42" w:rsidRPr="00CD4BB3" w:rsidTr="00990057">
        <w:trPr>
          <w:trHeight w:val="165"/>
        </w:trPr>
        <w:tc>
          <w:tcPr>
            <w:tcW w:w="567" w:type="dxa"/>
          </w:tcPr>
          <w:p w:rsidR="00417A42" w:rsidRPr="00CD4BB3" w:rsidRDefault="00417A42" w:rsidP="00990057">
            <w:pPr>
              <w:ind w:left="0" w:firstLine="0"/>
              <w:rPr>
                <w:sz w:val="24"/>
              </w:rPr>
            </w:pPr>
          </w:p>
        </w:tc>
        <w:tc>
          <w:tcPr>
            <w:tcW w:w="2126" w:type="dxa"/>
          </w:tcPr>
          <w:p w:rsidR="00417A42" w:rsidRPr="00CD4BB3" w:rsidRDefault="00417A42" w:rsidP="00990057">
            <w:pPr>
              <w:ind w:left="0" w:firstLine="0"/>
              <w:jc w:val="center"/>
              <w:rPr>
                <w:sz w:val="24"/>
              </w:rPr>
            </w:pPr>
            <w:r w:rsidRPr="00CD4BB3">
              <w:rPr>
                <w:sz w:val="24"/>
              </w:rPr>
              <w:t>ИТОГО:</w:t>
            </w:r>
          </w:p>
        </w:tc>
        <w:tc>
          <w:tcPr>
            <w:tcW w:w="817" w:type="dxa"/>
          </w:tcPr>
          <w:p w:rsidR="00417A42" w:rsidRPr="00CD4BB3" w:rsidRDefault="00417A42" w:rsidP="00990057">
            <w:pPr>
              <w:ind w:left="0" w:firstLine="0"/>
              <w:jc w:val="center"/>
              <w:rPr>
                <w:sz w:val="24"/>
              </w:rPr>
            </w:pPr>
            <w:r w:rsidRPr="00CD4BB3">
              <w:rPr>
                <w:sz w:val="24"/>
              </w:rPr>
              <w:t>2</w:t>
            </w:r>
          </w:p>
        </w:tc>
        <w:tc>
          <w:tcPr>
            <w:tcW w:w="850" w:type="dxa"/>
          </w:tcPr>
          <w:p w:rsidR="00417A42" w:rsidRPr="00CD4BB3" w:rsidRDefault="00417A42" w:rsidP="00990057">
            <w:pPr>
              <w:ind w:left="0" w:firstLine="0"/>
              <w:jc w:val="center"/>
              <w:rPr>
                <w:sz w:val="24"/>
              </w:rPr>
            </w:pPr>
            <w:r w:rsidRPr="00CD4BB3">
              <w:rPr>
                <w:sz w:val="24"/>
              </w:rPr>
              <w:t>2</w:t>
            </w:r>
          </w:p>
        </w:tc>
        <w:tc>
          <w:tcPr>
            <w:tcW w:w="851" w:type="dxa"/>
          </w:tcPr>
          <w:p w:rsidR="00417A42" w:rsidRPr="00CD4BB3" w:rsidRDefault="00417A42" w:rsidP="00990057">
            <w:pPr>
              <w:ind w:left="0" w:firstLine="0"/>
              <w:jc w:val="center"/>
              <w:rPr>
                <w:sz w:val="24"/>
              </w:rPr>
            </w:pPr>
            <w:r w:rsidRPr="00CD4BB3">
              <w:rPr>
                <w:sz w:val="24"/>
              </w:rPr>
              <w:t>29</w:t>
            </w:r>
          </w:p>
        </w:tc>
        <w:tc>
          <w:tcPr>
            <w:tcW w:w="992" w:type="dxa"/>
          </w:tcPr>
          <w:p w:rsidR="00417A42" w:rsidRPr="00CD4BB3" w:rsidRDefault="00417A42" w:rsidP="00990057">
            <w:pPr>
              <w:ind w:left="0" w:firstLine="0"/>
              <w:jc w:val="center"/>
              <w:rPr>
                <w:sz w:val="24"/>
              </w:rPr>
            </w:pPr>
            <w:r w:rsidRPr="00CD4BB3">
              <w:rPr>
                <w:sz w:val="24"/>
              </w:rPr>
              <w:t>26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A42" w:rsidRPr="00CD4BB3" w:rsidRDefault="00417A42" w:rsidP="00990057">
            <w:pPr>
              <w:ind w:left="0" w:firstLine="0"/>
              <w:rPr>
                <w:sz w:val="24"/>
              </w:rPr>
            </w:pPr>
            <w:r w:rsidRPr="00CD4BB3">
              <w:rPr>
                <w:sz w:val="24"/>
              </w:rPr>
              <w:t xml:space="preserve">  50</w:t>
            </w:r>
          </w:p>
        </w:tc>
        <w:tc>
          <w:tcPr>
            <w:tcW w:w="992" w:type="dxa"/>
          </w:tcPr>
          <w:p w:rsidR="00417A42" w:rsidRPr="00CD4BB3" w:rsidRDefault="00417A42" w:rsidP="00990057">
            <w:pPr>
              <w:ind w:left="0" w:firstLine="0"/>
              <w:jc w:val="center"/>
              <w:rPr>
                <w:sz w:val="24"/>
              </w:rPr>
            </w:pPr>
            <w:r w:rsidRPr="00CD4BB3">
              <w:rPr>
                <w:sz w:val="24"/>
              </w:rPr>
              <w:t>37</w:t>
            </w:r>
          </w:p>
        </w:tc>
        <w:tc>
          <w:tcPr>
            <w:tcW w:w="850" w:type="dxa"/>
          </w:tcPr>
          <w:p w:rsidR="00417A42" w:rsidRPr="00CD4BB3" w:rsidRDefault="00417A42" w:rsidP="00990057">
            <w:pPr>
              <w:ind w:left="0" w:firstLine="0"/>
              <w:jc w:val="center"/>
              <w:rPr>
                <w:sz w:val="24"/>
              </w:rPr>
            </w:pPr>
            <w:r w:rsidRPr="00CD4BB3">
              <w:rPr>
                <w:sz w:val="24"/>
              </w:rPr>
              <w:t>40</w:t>
            </w:r>
          </w:p>
        </w:tc>
        <w:tc>
          <w:tcPr>
            <w:tcW w:w="954" w:type="dxa"/>
            <w:tcBorders>
              <w:left w:val="single" w:sz="4" w:space="0" w:color="auto"/>
            </w:tcBorders>
          </w:tcPr>
          <w:p w:rsidR="00417A42" w:rsidRPr="00CD4BB3" w:rsidRDefault="00417A42" w:rsidP="00990057">
            <w:pPr>
              <w:ind w:left="0" w:firstLine="0"/>
              <w:jc w:val="center"/>
              <w:rPr>
                <w:sz w:val="24"/>
              </w:rPr>
            </w:pPr>
            <w:r w:rsidRPr="00CD4BB3">
              <w:rPr>
                <w:sz w:val="24"/>
              </w:rPr>
              <w:t>186</w:t>
            </w:r>
          </w:p>
        </w:tc>
      </w:tr>
    </w:tbl>
    <w:p w:rsidR="00417A42" w:rsidRPr="00CD4BB3" w:rsidRDefault="00417A42" w:rsidP="00417A42">
      <w:pPr>
        <w:ind w:left="0" w:firstLine="709"/>
        <w:jc w:val="both"/>
        <w:rPr>
          <w:szCs w:val="26"/>
        </w:rPr>
      </w:pPr>
    </w:p>
    <w:p w:rsidR="00417A42" w:rsidRPr="00CD4BB3" w:rsidRDefault="00417A42" w:rsidP="00417A42">
      <w:pPr>
        <w:ind w:left="0" w:firstLine="709"/>
        <w:jc w:val="both"/>
        <w:rPr>
          <w:szCs w:val="26"/>
        </w:rPr>
      </w:pPr>
      <w:r w:rsidRPr="00CD4BB3">
        <w:rPr>
          <w:szCs w:val="26"/>
        </w:rPr>
        <w:lastRenderedPageBreak/>
        <w:t>Предметные туры регионального этапа Всероссийской Олимпиады будут прох</w:t>
      </w:r>
      <w:r w:rsidRPr="00CD4BB3">
        <w:rPr>
          <w:szCs w:val="26"/>
        </w:rPr>
        <w:t>о</w:t>
      </w:r>
      <w:r w:rsidRPr="00CD4BB3">
        <w:rPr>
          <w:szCs w:val="26"/>
        </w:rPr>
        <w:t>дить в марте 2020 года.</w:t>
      </w:r>
    </w:p>
    <w:p w:rsidR="00417A42" w:rsidRPr="00CD4BB3" w:rsidRDefault="00417A42" w:rsidP="00417A42">
      <w:pPr>
        <w:ind w:left="0" w:firstLine="709"/>
        <w:jc w:val="both"/>
        <w:rPr>
          <w:szCs w:val="26"/>
          <w:shd w:val="clear" w:color="auto" w:fill="FFFFFF"/>
        </w:rPr>
      </w:pPr>
      <w:r w:rsidRPr="00CD4BB3">
        <w:rPr>
          <w:szCs w:val="26"/>
          <w:shd w:val="clear" w:color="auto" w:fill="FFFFFF"/>
        </w:rPr>
        <w:t>В региональном этапе Всероссийской предметной Олимпиады примут участие учащиеся 9-11 классов, победители</w:t>
      </w:r>
      <w:r w:rsidR="00ED292A">
        <w:rPr>
          <w:szCs w:val="26"/>
          <w:shd w:val="clear" w:color="auto" w:fill="FFFFFF"/>
        </w:rPr>
        <w:t xml:space="preserve"> и призеры муниципального этапа:</w:t>
      </w:r>
      <w:r w:rsidRPr="00CD4BB3">
        <w:rPr>
          <w:szCs w:val="26"/>
          <w:shd w:val="clear" w:color="auto" w:fill="FFFFFF"/>
        </w:rPr>
        <w:t xml:space="preserve"> </w:t>
      </w:r>
    </w:p>
    <w:p w:rsidR="00417A42" w:rsidRPr="00ED292A" w:rsidRDefault="00417A42" w:rsidP="00417A42">
      <w:pPr>
        <w:ind w:left="0" w:firstLine="0"/>
        <w:jc w:val="both"/>
        <w:rPr>
          <w:szCs w:val="26"/>
        </w:rPr>
      </w:pPr>
      <w:r w:rsidRPr="00ED292A">
        <w:rPr>
          <w:szCs w:val="26"/>
          <w:shd w:val="clear" w:color="auto" w:fill="FFFFFF"/>
        </w:rPr>
        <w:t xml:space="preserve">- </w:t>
      </w:r>
      <w:r w:rsidRPr="00ED292A">
        <w:rPr>
          <w:bCs/>
          <w:szCs w:val="26"/>
        </w:rPr>
        <w:t xml:space="preserve">Климук Полина, </w:t>
      </w:r>
      <w:bookmarkStart w:id="0" w:name="_Hlk29461008"/>
      <w:r w:rsidRPr="00ED292A">
        <w:rPr>
          <w:szCs w:val="26"/>
        </w:rPr>
        <w:t>учащаяся 11 класса МБОУ «Бурлинская СОШ, обществозн</w:t>
      </w:r>
      <w:r w:rsidRPr="00ED292A">
        <w:rPr>
          <w:szCs w:val="26"/>
        </w:rPr>
        <w:t>а</w:t>
      </w:r>
      <w:r w:rsidRPr="00ED292A">
        <w:rPr>
          <w:szCs w:val="26"/>
        </w:rPr>
        <w:t>ние;</w:t>
      </w:r>
      <w:bookmarkEnd w:id="0"/>
    </w:p>
    <w:p w:rsidR="00417A42" w:rsidRPr="00ED292A" w:rsidRDefault="00417A42" w:rsidP="00417A42">
      <w:pPr>
        <w:jc w:val="both"/>
        <w:rPr>
          <w:szCs w:val="26"/>
        </w:rPr>
      </w:pPr>
      <w:r w:rsidRPr="00ED292A">
        <w:rPr>
          <w:bCs/>
          <w:szCs w:val="26"/>
        </w:rPr>
        <w:t>- Попова Юлия</w:t>
      </w:r>
      <w:r w:rsidRPr="00ED292A">
        <w:rPr>
          <w:szCs w:val="26"/>
        </w:rPr>
        <w:t>, учащаяся 11 класса МБОУ «Бурлинская СОШ, обществознание;</w:t>
      </w:r>
    </w:p>
    <w:p w:rsidR="00417A42" w:rsidRPr="00ED292A" w:rsidRDefault="00417A42" w:rsidP="00417A42">
      <w:pPr>
        <w:jc w:val="both"/>
        <w:rPr>
          <w:szCs w:val="26"/>
        </w:rPr>
      </w:pPr>
      <w:r w:rsidRPr="00ED292A">
        <w:rPr>
          <w:bCs/>
          <w:szCs w:val="26"/>
        </w:rPr>
        <w:t xml:space="preserve">- Миллер Виктория, </w:t>
      </w:r>
      <w:r w:rsidRPr="00ED292A">
        <w:rPr>
          <w:szCs w:val="26"/>
        </w:rPr>
        <w:t>учащаяся 9 класса МБОУ «Бурлинская СОШ, физика;</w:t>
      </w:r>
    </w:p>
    <w:p w:rsidR="00417A42" w:rsidRPr="00ED292A" w:rsidRDefault="00417A42" w:rsidP="00417A42">
      <w:pPr>
        <w:jc w:val="both"/>
        <w:rPr>
          <w:szCs w:val="26"/>
        </w:rPr>
      </w:pPr>
      <w:r w:rsidRPr="00ED292A">
        <w:rPr>
          <w:bCs/>
          <w:szCs w:val="26"/>
        </w:rPr>
        <w:t xml:space="preserve">- </w:t>
      </w:r>
      <w:proofErr w:type="spellStart"/>
      <w:r w:rsidRPr="00ED292A">
        <w:rPr>
          <w:bCs/>
          <w:szCs w:val="26"/>
        </w:rPr>
        <w:t>Пыльцова</w:t>
      </w:r>
      <w:proofErr w:type="spellEnd"/>
      <w:r w:rsidRPr="00ED292A">
        <w:rPr>
          <w:bCs/>
          <w:szCs w:val="26"/>
        </w:rPr>
        <w:t xml:space="preserve"> Дарья, </w:t>
      </w:r>
      <w:r w:rsidRPr="00ED292A">
        <w:rPr>
          <w:szCs w:val="26"/>
        </w:rPr>
        <w:t>учащаяся 10 класса МБОУ «Бурлинская СОШ, физика;</w:t>
      </w:r>
    </w:p>
    <w:p w:rsidR="00417A42" w:rsidRPr="00CD4BB3" w:rsidRDefault="00417A42" w:rsidP="00417A42">
      <w:pPr>
        <w:jc w:val="both"/>
        <w:rPr>
          <w:b/>
          <w:bCs/>
          <w:szCs w:val="26"/>
        </w:rPr>
      </w:pPr>
      <w:r w:rsidRPr="00ED292A">
        <w:rPr>
          <w:bCs/>
          <w:szCs w:val="26"/>
        </w:rPr>
        <w:t>- Шумейко Лариса,</w:t>
      </w:r>
      <w:r w:rsidRPr="00CD4BB3">
        <w:rPr>
          <w:b/>
          <w:bCs/>
          <w:szCs w:val="26"/>
        </w:rPr>
        <w:t xml:space="preserve"> </w:t>
      </w:r>
      <w:r w:rsidRPr="00CD4BB3">
        <w:rPr>
          <w:szCs w:val="26"/>
        </w:rPr>
        <w:t>учащаяся 11 класс</w:t>
      </w:r>
      <w:r w:rsidR="00CD4BB3">
        <w:rPr>
          <w:szCs w:val="26"/>
        </w:rPr>
        <w:t>а МБОУ «Бурлинская СОШ, история.</w:t>
      </w:r>
    </w:p>
    <w:p w:rsidR="00417A42" w:rsidRPr="00F85429" w:rsidRDefault="00417A42" w:rsidP="00417A42">
      <w:pPr>
        <w:ind w:left="0" w:firstLine="709"/>
        <w:jc w:val="both"/>
        <w:rPr>
          <w:szCs w:val="26"/>
        </w:rPr>
      </w:pPr>
      <w:r w:rsidRPr="00CD4BB3">
        <w:rPr>
          <w:szCs w:val="26"/>
        </w:rPr>
        <w:t>В соответствии с нормативными документами с 2016 года реализуется Федерал</w:t>
      </w:r>
      <w:r w:rsidRPr="00CD4BB3">
        <w:rPr>
          <w:szCs w:val="26"/>
        </w:rPr>
        <w:t>ь</w:t>
      </w:r>
      <w:r w:rsidRPr="00CD4BB3">
        <w:rPr>
          <w:szCs w:val="26"/>
        </w:rPr>
        <w:t>ный Государственный образовательный стандарт начального образования обучающихся с особенными возможностями здоровья. Для нашего муниципалитета это акт</w:t>
      </w:r>
      <w:r w:rsidRPr="00CD4BB3">
        <w:rPr>
          <w:szCs w:val="26"/>
        </w:rPr>
        <w:t>у</w:t>
      </w:r>
      <w:r w:rsidRPr="00CD4BB3">
        <w:rPr>
          <w:szCs w:val="26"/>
        </w:rPr>
        <w:t xml:space="preserve">ально, так как количество детей с ОВЗ ежегодно растет. </w:t>
      </w:r>
      <w:r w:rsidRPr="00F85429">
        <w:rPr>
          <w:szCs w:val="26"/>
        </w:rPr>
        <w:t>В прошедшем учебном году возникла н</w:t>
      </w:r>
      <w:r w:rsidRPr="00F85429">
        <w:rPr>
          <w:szCs w:val="26"/>
        </w:rPr>
        <w:t>е</w:t>
      </w:r>
      <w:r w:rsidRPr="00F85429">
        <w:rPr>
          <w:szCs w:val="26"/>
        </w:rPr>
        <w:t xml:space="preserve">обходимость в создании территориальной </w:t>
      </w:r>
      <w:proofErr w:type="spellStart"/>
      <w:r w:rsidRPr="00F85429">
        <w:rPr>
          <w:szCs w:val="26"/>
        </w:rPr>
        <w:t>психол</w:t>
      </w:r>
      <w:r w:rsidRPr="00F85429">
        <w:rPr>
          <w:szCs w:val="26"/>
        </w:rPr>
        <w:t>о</w:t>
      </w:r>
      <w:r w:rsidRPr="00F85429">
        <w:rPr>
          <w:szCs w:val="26"/>
        </w:rPr>
        <w:t>го-медико-педагогической</w:t>
      </w:r>
      <w:proofErr w:type="spellEnd"/>
      <w:r w:rsidRPr="00F85429">
        <w:rPr>
          <w:szCs w:val="26"/>
        </w:rPr>
        <w:t xml:space="preserve"> комиссии. </w:t>
      </w:r>
      <w:r w:rsidRPr="00F85429">
        <w:rPr>
          <w:color w:val="000000"/>
          <w:szCs w:val="26"/>
        </w:rPr>
        <w:t>В течение 2019</w:t>
      </w:r>
      <w:r>
        <w:rPr>
          <w:color w:val="000000"/>
          <w:szCs w:val="26"/>
        </w:rPr>
        <w:t xml:space="preserve"> </w:t>
      </w:r>
      <w:r w:rsidRPr="00F85429">
        <w:rPr>
          <w:szCs w:val="26"/>
        </w:rPr>
        <w:t>года</w:t>
      </w:r>
      <w:r w:rsidRPr="00F85429">
        <w:rPr>
          <w:color w:val="000000"/>
          <w:szCs w:val="26"/>
        </w:rPr>
        <w:t xml:space="preserve"> обследование прошли 37 детей дошк</w:t>
      </w:r>
      <w:r w:rsidRPr="00F85429">
        <w:rPr>
          <w:color w:val="000000"/>
          <w:szCs w:val="26"/>
        </w:rPr>
        <w:t>о</w:t>
      </w:r>
      <w:r w:rsidRPr="00F85429">
        <w:rPr>
          <w:color w:val="000000"/>
          <w:szCs w:val="26"/>
        </w:rPr>
        <w:t xml:space="preserve">льного и школьного возраста. Перед экзаменами 5 детей-инвалидов прошли обследование ТПМПК, </w:t>
      </w:r>
      <w:r>
        <w:rPr>
          <w:color w:val="000000"/>
          <w:szCs w:val="26"/>
        </w:rPr>
        <w:t>для них были</w:t>
      </w:r>
      <w:r w:rsidRPr="00F85429">
        <w:rPr>
          <w:color w:val="000000"/>
          <w:szCs w:val="26"/>
        </w:rPr>
        <w:t xml:space="preserve"> со</w:t>
      </w:r>
      <w:r w:rsidRPr="00F85429">
        <w:rPr>
          <w:color w:val="000000"/>
          <w:szCs w:val="26"/>
        </w:rPr>
        <w:t>з</w:t>
      </w:r>
      <w:r w:rsidRPr="00F85429">
        <w:rPr>
          <w:color w:val="000000"/>
          <w:szCs w:val="26"/>
        </w:rPr>
        <w:t>даны специальные условия для сдачи государственных в</w:t>
      </w:r>
      <w:r w:rsidRPr="00F85429">
        <w:rPr>
          <w:color w:val="000000"/>
          <w:szCs w:val="26"/>
        </w:rPr>
        <w:t>ы</w:t>
      </w:r>
      <w:r w:rsidRPr="00F85429">
        <w:rPr>
          <w:color w:val="000000"/>
          <w:szCs w:val="26"/>
        </w:rPr>
        <w:t>пускных экзаменов.</w:t>
      </w:r>
    </w:p>
    <w:p w:rsidR="00417A42" w:rsidRPr="00F85429" w:rsidRDefault="00417A42" w:rsidP="00417A42">
      <w:pPr>
        <w:ind w:left="0" w:firstLine="709"/>
        <w:jc w:val="both"/>
        <w:rPr>
          <w:szCs w:val="26"/>
        </w:rPr>
      </w:pPr>
      <w:r w:rsidRPr="00F85429">
        <w:rPr>
          <w:szCs w:val="26"/>
        </w:rPr>
        <w:t>В районе создана автоматизированная информационная система учета континге</w:t>
      </w:r>
      <w:r w:rsidRPr="00F85429">
        <w:rPr>
          <w:szCs w:val="26"/>
        </w:rPr>
        <w:t>н</w:t>
      </w:r>
      <w:r w:rsidRPr="00F85429">
        <w:rPr>
          <w:szCs w:val="26"/>
        </w:rPr>
        <w:t>та, в которую включаются данные о детях, обучающихся в организациях общего, и д</w:t>
      </w:r>
      <w:r w:rsidRPr="00F85429">
        <w:rPr>
          <w:szCs w:val="26"/>
        </w:rPr>
        <w:t>о</w:t>
      </w:r>
      <w:r w:rsidRPr="00F85429">
        <w:rPr>
          <w:szCs w:val="26"/>
        </w:rPr>
        <w:t>школьного образования. Данная система позволяет автоматизировать не только эле</w:t>
      </w:r>
      <w:r w:rsidRPr="00F85429">
        <w:rPr>
          <w:szCs w:val="26"/>
        </w:rPr>
        <w:t>к</w:t>
      </w:r>
      <w:r w:rsidRPr="00F85429">
        <w:rPr>
          <w:szCs w:val="26"/>
        </w:rPr>
        <w:t>тронную очередь в детские сады, которая функционирует уже несколько лет, но и з</w:t>
      </w:r>
      <w:r w:rsidRPr="00F85429">
        <w:rPr>
          <w:szCs w:val="26"/>
        </w:rPr>
        <w:t>а</w:t>
      </w:r>
      <w:r w:rsidRPr="00F85429">
        <w:rPr>
          <w:szCs w:val="26"/>
        </w:rPr>
        <w:t>числять учащихся в 1-е и 10-е классы общеобразовательных учреждений, в орг</w:t>
      </w:r>
      <w:r w:rsidRPr="00F85429">
        <w:rPr>
          <w:szCs w:val="26"/>
        </w:rPr>
        <w:t>а</w:t>
      </w:r>
      <w:r w:rsidRPr="00F85429">
        <w:rPr>
          <w:szCs w:val="26"/>
        </w:rPr>
        <w:t>низ</w:t>
      </w:r>
      <w:r>
        <w:rPr>
          <w:szCs w:val="26"/>
        </w:rPr>
        <w:t>ации дополнительного</w:t>
      </w:r>
      <w:r w:rsidRPr="00F85429">
        <w:rPr>
          <w:szCs w:val="26"/>
        </w:rPr>
        <w:t xml:space="preserve"> образования и вести учет движения контингента этих организ</w:t>
      </w:r>
      <w:r w:rsidRPr="00F85429">
        <w:rPr>
          <w:szCs w:val="26"/>
        </w:rPr>
        <w:t>а</w:t>
      </w:r>
      <w:r w:rsidRPr="00F85429">
        <w:rPr>
          <w:szCs w:val="26"/>
        </w:rPr>
        <w:t>ций.</w:t>
      </w:r>
    </w:p>
    <w:p w:rsidR="00417A42" w:rsidRPr="00CD4BB3" w:rsidRDefault="00417A42" w:rsidP="00417A42">
      <w:pPr>
        <w:ind w:left="0" w:firstLine="709"/>
        <w:jc w:val="both"/>
        <w:rPr>
          <w:szCs w:val="26"/>
        </w:rPr>
      </w:pPr>
      <w:r w:rsidRPr="00CD4BB3">
        <w:rPr>
          <w:szCs w:val="26"/>
        </w:rPr>
        <w:t xml:space="preserve">В 2019 году МБОУ «Михайловская СОШ» структурное подразделение </w:t>
      </w:r>
      <w:proofErr w:type="spellStart"/>
      <w:r w:rsidRPr="00CD4BB3">
        <w:rPr>
          <w:szCs w:val="26"/>
        </w:rPr>
        <w:t>д</w:t>
      </w:r>
      <w:proofErr w:type="spellEnd"/>
      <w:r w:rsidRPr="00CD4BB3">
        <w:rPr>
          <w:szCs w:val="26"/>
        </w:rPr>
        <w:t>/с «Фиа</w:t>
      </w:r>
      <w:r w:rsidRPr="00CD4BB3">
        <w:rPr>
          <w:szCs w:val="26"/>
        </w:rPr>
        <w:t>л</w:t>
      </w:r>
      <w:r w:rsidRPr="00CD4BB3">
        <w:rPr>
          <w:szCs w:val="26"/>
        </w:rPr>
        <w:t>ка» был отремонтирован по Краевой адресной инвестиционной программе. Из муниц</w:t>
      </w:r>
      <w:r w:rsidRPr="00CD4BB3">
        <w:rPr>
          <w:szCs w:val="26"/>
        </w:rPr>
        <w:t>и</w:t>
      </w:r>
      <w:r w:rsidRPr="00CD4BB3">
        <w:rPr>
          <w:szCs w:val="26"/>
        </w:rPr>
        <w:t>пального бюджета на строительство было выделено 689,6 тыс. рублей.</w:t>
      </w:r>
    </w:p>
    <w:p w:rsidR="00417A42" w:rsidRPr="00CD4BB3" w:rsidRDefault="00417A42" w:rsidP="00417A42">
      <w:pPr>
        <w:pStyle w:val="12"/>
        <w:ind w:firstLine="709"/>
        <w:jc w:val="both"/>
        <w:rPr>
          <w:rFonts w:ascii="Times New Roman" w:hAnsi="Times New Roman"/>
          <w:sz w:val="26"/>
          <w:szCs w:val="26"/>
        </w:rPr>
      </w:pPr>
      <w:r w:rsidRPr="00CD4BB3">
        <w:rPr>
          <w:rFonts w:ascii="Times New Roman" w:hAnsi="Times New Roman"/>
          <w:sz w:val="26"/>
          <w:szCs w:val="26"/>
        </w:rPr>
        <w:t>Возможность реализовать свою активность, проявить лидерские качества, ин</w:t>
      </w:r>
      <w:r w:rsidRPr="00CD4BB3">
        <w:rPr>
          <w:rFonts w:ascii="Times New Roman" w:hAnsi="Times New Roman"/>
          <w:sz w:val="26"/>
          <w:szCs w:val="26"/>
        </w:rPr>
        <w:t>и</w:t>
      </w:r>
      <w:r w:rsidRPr="00CD4BB3">
        <w:rPr>
          <w:rFonts w:ascii="Times New Roman" w:hAnsi="Times New Roman"/>
          <w:sz w:val="26"/>
          <w:szCs w:val="26"/>
        </w:rPr>
        <w:t>циативу школьникам предоставляется в рамках деятельности органов школьного учен</w:t>
      </w:r>
      <w:r w:rsidRPr="00CD4BB3">
        <w:rPr>
          <w:rFonts w:ascii="Times New Roman" w:hAnsi="Times New Roman"/>
          <w:sz w:val="26"/>
          <w:szCs w:val="26"/>
        </w:rPr>
        <w:t>и</w:t>
      </w:r>
      <w:r w:rsidRPr="00CD4BB3">
        <w:rPr>
          <w:rFonts w:ascii="Times New Roman" w:hAnsi="Times New Roman"/>
          <w:sz w:val="26"/>
          <w:szCs w:val="26"/>
        </w:rPr>
        <w:t xml:space="preserve">ческого самоуправления и работы детских общественных организаций. </w:t>
      </w:r>
    </w:p>
    <w:p w:rsidR="00417A42" w:rsidRPr="00CD4BB3" w:rsidRDefault="00417A42" w:rsidP="00417A42">
      <w:pPr>
        <w:ind w:left="0" w:firstLine="709"/>
        <w:jc w:val="both"/>
        <w:rPr>
          <w:szCs w:val="26"/>
        </w:rPr>
      </w:pPr>
      <w:r w:rsidRPr="00CD4BB3">
        <w:rPr>
          <w:szCs w:val="26"/>
        </w:rPr>
        <w:t>Детские организации Бурлинского района имеют в своём составе 7 первичных о</w:t>
      </w:r>
      <w:r w:rsidRPr="00CD4BB3">
        <w:rPr>
          <w:szCs w:val="26"/>
        </w:rPr>
        <w:t>р</w:t>
      </w:r>
      <w:r w:rsidRPr="00CD4BB3">
        <w:rPr>
          <w:szCs w:val="26"/>
        </w:rPr>
        <w:t>ганизаций, численностью 793 человека, и являются субъектом Алтайского краевого Союза детских и подростковых организаций, субъекта регионального отделения «Ро</w:t>
      </w:r>
      <w:r w:rsidRPr="00CD4BB3">
        <w:rPr>
          <w:szCs w:val="26"/>
        </w:rPr>
        <w:t>с</w:t>
      </w:r>
      <w:r w:rsidRPr="00CD4BB3">
        <w:rPr>
          <w:szCs w:val="26"/>
        </w:rPr>
        <w:t xml:space="preserve">сийской движение школьников». </w:t>
      </w:r>
      <w:r w:rsidRPr="00CD4BB3">
        <w:rPr>
          <w:rFonts w:eastAsia="Calibri"/>
          <w:szCs w:val="26"/>
        </w:rPr>
        <w:t xml:space="preserve">Устьянская школа является </w:t>
      </w:r>
      <w:proofErr w:type="spellStart"/>
      <w:r w:rsidRPr="00CD4BB3">
        <w:rPr>
          <w:rFonts w:eastAsia="Calibri"/>
          <w:szCs w:val="26"/>
        </w:rPr>
        <w:t>пилотной</w:t>
      </w:r>
      <w:proofErr w:type="spellEnd"/>
      <w:r w:rsidRPr="00CD4BB3">
        <w:rPr>
          <w:rFonts w:eastAsia="Calibri"/>
          <w:szCs w:val="26"/>
        </w:rPr>
        <w:t xml:space="preserve"> в рамках Общ</w:t>
      </w:r>
      <w:r w:rsidRPr="00CD4BB3">
        <w:rPr>
          <w:rFonts w:eastAsia="Calibri"/>
          <w:szCs w:val="26"/>
        </w:rPr>
        <w:t>е</w:t>
      </w:r>
      <w:r w:rsidRPr="00CD4BB3">
        <w:rPr>
          <w:rFonts w:eastAsia="Calibri"/>
          <w:szCs w:val="26"/>
        </w:rPr>
        <w:t>российской общественно-государственной детско-юношеской организации «Российское движение школьников».</w:t>
      </w:r>
    </w:p>
    <w:p w:rsidR="00417A42" w:rsidRPr="00CD4BB3" w:rsidRDefault="00417A42" w:rsidP="00417A42">
      <w:pPr>
        <w:pStyle w:val="12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CD4BB3">
        <w:rPr>
          <w:rFonts w:ascii="Times New Roman" w:hAnsi="Times New Roman"/>
          <w:sz w:val="26"/>
          <w:szCs w:val="26"/>
          <w:lang w:eastAsia="ru-RU"/>
        </w:rPr>
        <w:t>Важным направлением в деятельности образовательных организаций  района я</w:t>
      </w:r>
      <w:r w:rsidRPr="00CD4BB3">
        <w:rPr>
          <w:rFonts w:ascii="Times New Roman" w:hAnsi="Times New Roman"/>
          <w:sz w:val="26"/>
          <w:szCs w:val="26"/>
          <w:lang w:eastAsia="ru-RU"/>
        </w:rPr>
        <w:t>в</w:t>
      </w:r>
      <w:r w:rsidRPr="00CD4BB3">
        <w:rPr>
          <w:rFonts w:ascii="Times New Roman" w:hAnsi="Times New Roman"/>
          <w:sz w:val="26"/>
          <w:szCs w:val="26"/>
          <w:lang w:eastAsia="ru-RU"/>
        </w:rPr>
        <w:t xml:space="preserve">ляется экологическое воспитание. </w:t>
      </w:r>
      <w:r w:rsidRPr="00CD4BB3">
        <w:rPr>
          <w:rFonts w:ascii="Times New Roman" w:hAnsi="Times New Roman"/>
          <w:bCs/>
          <w:sz w:val="26"/>
          <w:szCs w:val="26"/>
        </w:rPr>
        <w:t>Традиционными в школах района стали такие общ</w:t>
      </w:r>
      <w:r w:rsidRPr="00CD4BB3">
        <w:rPr>
          <w:rFonts w:ascii="Times New Roman" w:hAnsi="Times New Roman"/>
          <w:bCs/>
          <w:sz w:val="26"/>
          <w:szCs w:val="26"/>
        </w:rPr>
        <w:t>е</w:t>
      </w:r>
      <w:r w:rsidRPr="00CD4BB3">
        <w:rPr>
          <w:rFonts w:ascii="Times New Roman" w:hAnsi="Times New Roman"/>
          <w:bCs/>
          <w:sz w:val="26"/>
          <w:szCs w:val="26"/>
        </w:rPr>
        <w:t>школьные мероприятия, как Всемирный день Земли, субботники по благоустройству территории школы, благоустройство Мемориалов Славы, дни здоровья</w:t>
      </w:r>
      <w:r w:rsidRPr="00CD4BB3">
        <w:rPr>
          <w:rFonts w:ascii="Times New Roman" w:hAnsi="Times New Roman"/>
          <w:bCs/>
          <w:spacing w:val="-2"/>
          <w:sz w:val="26"/>
          <w:szCs w:val="26"/>
        </w:rPr>
        <w:t>, походы, экску</w:t>
      </w:r>
      <w:r w:rsidRPr="00CD4BB3">
        <w:rPr>
          <w:rFonts w:ascii="Times New Roman" w:hAnsi="Times New Roman"/>
          <w:bCs/>
          <w:spacing w:val="-2"/>
          <w:sz w:val="26"/>
          <w:szCs w:val="26"/>
        </w:rPr>
        <w:t>р</w:t>
      </w:r>
      <w:r w:rsidRPr="00CD4BB3">
        <w:rPr>
          <w:rFonts w:ascii="Times New Roman" w:hAnsi="Times New Roman"/>
          <w:bCs/>
          <w:spacing w:val="-2"/>
          <w:sz w:val="26"/>
          <w:szCs w:val="26"/>
        </w:rPr>
        <w:t>сии, классные часы о красоте родной природы, взаимодействии человека и окр</w:t>
      </w:r>
      <w:r w:rsidRPr="00CD4BB3">
        <w:rPr>
          <w:rFonts w:ascii="Times New Roman" w:hAnsi="Times New Roman"/>
          <w:bCs/>
          <w:spacing w:val="-2"/>
          <w:sz w:val="26"/>
          <w:szCs w:val="26"/>
        </w:rPr>
        <w:t>у</w:t>
      </w:r>
      <w:r w:rsidRPr="00CD4BB3">
        <w:rPr>
          <w:rFonts w:ascii="Times New Roman" w:hAnsi="Times New Roman"/>
          <w:bCs/>
          <w:spacing w:val="-2"/>
          <w:sz w:val="26"/>
          <w:szCs w:val="26"/>
        </w:rPr>
        <w:t>жающей ср</w:t>
      </w:r>
      <w:r w:rsidRPr="00CD4BB3">
        <w:rPr>
          <w:rFonts w:ascii="Times New Roman" w:hAnsi="Times New Roman"/>
          <w:bCs/>
          <w:spacing w:val="-2"/>
          <w:sz w:val="26"/>
          <w:szCs w:val="26"/>
        </w:rPr>
        <w:t>е</w:t>
      </w:r>
      <w:r w:rsidRPr="00CD4BB3">
        <w:rPr>
          <w:rFonts w:ascii="Times New Roman" w:hAnsi="Times New Roman"/>
          <w:bCs/>
          <w:spacing w:val="-2"/>
          <w:sz w:val="26"/>
          <w:szCs w:val="26"/>
        </w:rPr>
        <w:t>ды.</w:t>
      </w:r>
      <w:r w:rsidRPr="00CD4BB3">
        <w:rPr>
          <w:rFonts w:ascii="Times New Roman" w:hAnsi="Times New Roman"/>
          <w:bCs/>
          <w:sz w:val="26"/>
          <w:szCs w:val="26"/>
        </w:rPr>
        <w:t xml:space="preserve"> </w:t>
      </w:r>
    </w:p>
    <w:p w:rsidR="00417A42" w:rsidRPr="00CD4BB3" w:rsidRDefault="00417A42" w:rsidP="00417A42">
      <w:pPr>
        <w:ind w:left="0" w:firstLine="709"/>
        <w:jc w:val="both"/>
        <w:rPr>
          <w:szCs w:val="26"/>
        </w:rPr>
      </w:pPr>
      <w:r w:rsidRPr="00CD4BB3">
        <w:rPr>
          <w:rFonts w:eastAsia="Calibri"/>
          <w:szCs w:val="26"/>
        </w:rPr>
        <w:t>Ежегодно школьники 5-10 классов проходят трудовую практику на пришк</w:t>
      </w:r>
      <w:r w:rsidRPr="00CD4BB3">
        <w:rPr>
          <w:rFonts w:eastAsia="Calibri"/>
          <w:szCs w:val="26"/>
        </w:rPr>
        <w:t>о</w:t>
      </w:r>
      <w:r w:rsidRPr="00CD4BB3">
        <w:rPr>
          <w:rFonts w:eastAsia="Calibri"/>
          <w:szCs w:val="26"/>
        </w:rPr>
        <w:t>льных участках. Целью летней трудовой практики является: работа обучающихся по благоус</w:t>
      </w:r>
      <w:r w:rsidRPr="00CD4BB3">
        <w:rPr>
          <w:rFonts w:eastAsia="Calibri"/>
          <w:szCs w:val="26"/>
        </w:rPr>
        <w:t>т</w:t>
      </w:r>
      <w:r w:rsidRPr="00CD4BB3">
        <w:rPr>
          <w:rFonts w:eastAsia="Calibri"/>
          <w:szCs w:val="26"/>
        </w:rPr>
        <w:t>ройству школы и школьной территории, работа на пришкольном участке, укр</w:t>
      </w:r>
      <w:r w:rsidRPr="00CD4BB3">
        <w:rPr>
          <w:rFonts w:eastAsia="Calibri"/>
          <w:szCs w:val="26"/>
        </w:rPr>
        <w:t>е</w:t>
      </w:r>
      <w:r w:rsidRPr="00CD4BB3">
        <w:rPr>
          <w:rFonts w:eastAsia="Calibri"/>
          <w:szCs w:val="26"/>
        </w:rPr>
        <w:t>пление связи обучения и воспитания с практикой, улучшение подготовки обучающихся к созн</w:t>
      </w:r>
      <w:r w:rsidRPr="00CD4BB3">
        <w:rPr>
          <w:rFonts w:eastAsia="Calibri"/>
          <w:szCs w:val="26"/>
        </w:rPr>
        <w:t>а</w:t>
      </w:r>
      <w:r w:rsidRPr="00CD4BB3">
        <w:rPr>
          <w:rFonts w:eastAsia="Calibri"/>
          <w:szCs w:val="26"/>
        </w:rPr>
        <w:t>тельному выбору профессии.</w:t>
      </w:r>
      <w:r w:rsidRPr="00CD4BB3">
        <w:rPr>
          <w:szCs w:val="26"/>
        </w:rPr>
        <w:t xml:space="preserve"> На 10 пришкольных участках где выращивается сельск</w:t>
      </w:r>
      <w:r w:rsidRPr="00CD4BB3">
        <w:rPr>
          <w:szCs w:val="26"/>
        </w:rPr>
        <w:t>о</w:t>
      </w:r>
      <w:r w:rsidRPr="00CD4BB3">
        <w:rPr>
          <w:szCs w:val="26"/>
        </w:rPr>
        <w:t xml:space="preserve">хозяйственная продукция для школьной столовой, работали более 570 учащихся. </w:t>
      </w:r>
    </w:p>
    <w:p w:rsidR="00417A42" w:rsidRPr="00CD4BB3" w:rsidRDefault="00417A42" w:rsidP="00417A42">
      <w:pPr>
        <w:pStyle w:val="12"/>
        <w:ind w:firstLine="709"/>
        <w:jc w:val="both"/>
        <w:rPr>
          <w:rFonts w:ascii="Times New Roman" w:hAnsi="Times New Roman"/>
          <w:sz w:val="26"/>
          <w:szCs w:val="26"/>
        </w:rPr>
      </w:pPr>
      <w:r w:rsidRPr="00CD4BB3">
        <w:rPr>
          <w:rFonts w:ascii="Times New Roman" w:hAnsi="Times New Roman"/>
          <w:sz w:val="26"/>
          <w:szCs w:val="26"/>
        </w:rPr>
        <w:lastRenderedPageBreak/>
        <w:t>Школьники участвуют в проектно-исследовательской работе по экологическому воспитанию и получают знания, личный опыт, осознают, что результаты их деятельн</w:t>
      </w:r>
      <w:r w:rsidRPr="00CD4BB3">
        <w:rPr>
          <w:rFonts w:ascii="Times New Roman" w:hAnsi="Times New Roman"/>
          <w:sz w:val="26"/>
          <w:szCs w:val="26"/>
        </w:rPr>
        <w:t>о</w:t>
      </w:r>
      <w:r w:rsidRPr="00CD4BB3">
        <w:rPr>
          <w:rFonts w:ascii="Times New Roman" w:hAnsi="Times New Roman"/>
          <w:sz w:val="26"/>
          <w:szCs w:val="26"/>
        </w:rPr>
        <w:t>сти представляют интерес не только для них, но и для окружающих.</w:t>
      </w:r>
    </w:p>
    <w:p w:rsidR="00417A42" w:rsidRPr="00CD4BB3" w:rsidRDefault="00417A42" w:rsidP="00417A42">
      <w:pPr>
        <w:pStyle w:val="12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CD4BB3">
        <w:rPr>
          <w:rFonts w:ascii="Times New Roman" w:hAnsi="Times New Roman"/>
          <w:sz w:val="26"/>
          <w:szCs w:val="26"/>
          <w:lang w:eastAsia="ru-RU"/>
        </w:rPr>
        <w:t>С целью обеспечения эффективности  профилактики асоциального поведения учащихся, правонарушений и негативных явлений организована занятость 73,3 % уч</w:t>
      </w:r>
      <w:r w:rsidRPr="00CD4BB3">
        <w:rPr>
          <w:rFonts w:ascii="Times New Roman" w:hAnsi="Times New Roman"/>
          <w:sz w:val="26"/>
          <w:szCs w:val="26"/>
          <w:lang w:eastAsia="ru-RU"/>
        </w:rPr>
        <w:t>а</w:t>
      </w:r>
      <w:r w:rsidRPr="00CD4BB3">
        <w:rPr>
          <w:rFonts w:ascii="Times New Roman" w:hAnsi="Times New Roman"/>
          <w:sz w:val="26"/>
          <w:szCs w:val="26"/>
          <w:lang w:eastAsia="ru-RU"/>
        </w:rPr>
        <w:t>щихся через систему дополнительного образования Центра дополнительного образов</w:t>
      </w:r>
      <w:r w:rsidRPr="00CD4BB3">
        <w:rPr>
          <w:rFonts w:ascii="Times New Roman" w:hAnsi="Times New Roman"/>
          <w:sz w:val="26"/>
          <w:szCs w:val="26"/>
          <w:lang w:eastAsia="ru-RU"/>
        </w:rPr>
        <w:t>а</w:t>
      </w:r>
      <w:r w:rsidRPr="00CD4BB3">
        <w:rPr>
          <w:rFonts w:ascii="Times New Roman" w:hAnsi="Times New Roman"/>
          <w:sz w:val="26"/>
          <w:szCs w:val="26"/>
          <w:lang w:eastAsia="ru-RU"/>
        </w:rPr>
        <w:t>ния, школы искусств, внеурочной занятости на базе общеобразовательных организ</w:t>
      </w:r>
      <w:r w:rsidRPr="00CD4BB3">
        <w:rPr>
          <w:rFonts w:ascii="Times New Roman" w:hAnsi="Times New Roman"/>
          <w:sz w:val="26"/>
          <w:szCs w:val="26"/>
          <w:lang w:eastAsia="ru-RU"/>
        </w:rPr>
        <w:t>а</w:t>
      </w:r>
      <w:r w:rsidRPr="00CD4BB3">
        <w:rPr>
          <w:rFonts w:ascii="Times New Roman" w:hAnsi="Times New Roman"/>
          <w:sz w:val="26"/>
          <w:szCs w:val="26"/>
          <w:lang w:eastAsia="ru-RU"/>
        </w:rPr>
        <w:t>ций.</w:t>
      </w:r>
    </w:p>
    <w:p w:rsidR="00417A42" w:rsidRPr="00CD4BB3" w:rsidRDefault="00417A42" w:rsidP="00417A42">
      <w:pPr>
        <w:pStyle w:val="12"/>
        <w:ind w:firstLine="708"/>
        <w:jc w:val="both"/>
        <w:rPr>
          <w:rFonts w:ascii="Times New Roman" w:hAnsi="Times New Roman"/>
          <w:sz w:val="26"/>
          <w:szCs w:val="26"/>
        </w:rPr>
      </w:pPr>
      <w:r w:rsidRPr="00CD4BB3">
        <w:rPr>
          <w:rFonts w:ascii="Times New Roman" w:hAnsi="Times New Roman"/>
          <w:sz w:val="26"/>
          <w:szCs w:val="26"/>
        </w:rPr>
        <w:t>Общеобразовательными организациями проводятся профилактические меропри</w:t>
      </w:r>
      <w:r w:rsidRPr="00CD4BB3">
        <w:rPr>
          <w:rFonts w:ascii="Times New Roman" w:hAnsi="Times New Roman"/>
          <w:sz w:val="26"/>
          <w:szCs w:val="26"/>
        </w:rPr>
        <w:t>я</w:t>
      </w:r>
      <w:r w:rsidRPr="00CD4BB3">
        <w:rPr>
          <w:rFonts w:ascii="Times New Roman" w:hAnsi="Times New Roman"/>
          <w:sz w:val="26"/>
          <w:szCs w:val="26"/>
        </w:rPr>
        <w:t xml:space="preserve">тия, </w:t>
      </w:r>
      <w:proofErr w:type="spellStart"/>
      <w:r w:rsidRPr="00CD4BB3">
        <w:rPr>
          <w:rFonts w:ascii="Times New Roman" w:hAnsi="Times New Roman"/>
          <w:sz w:val="26"/>
          <w:szCs w:val="26"/>
        </w:rPr>
        <w:t>антинаркотические</w:t>
      </w:r>
      <w:proofErr w:type="spellEnd"/>
      <w:r w:rsidRPr="00CD4BB3">
        <w:rPr>
          <w:rFonts w:ascii="Times New Roman" w:hAnsi="Times New Roman"/>
          <w:sz w:val="26"/>
          <w:szCs w:val="26"/>
        </w:rPr>
        <w:t xml:space="preserve"> акции, спортивные мероприятия с целью пропаганды зд</w:t>
      </w:r>
      <w:r w:rsidRPr="00CD4BB3">
        <w:rPr>
          <w:rFonts w:ascii="Times New Roman" w:hAnsi="Times New Roman"/>
          <w:sz w:val="26"/>
          <w:szCs w:val="26"/>
        </w:rPr>
        <w:t>о</w:t>
      </w:r>
      <w:r w:rsidRPr="00CD4BB3">
        <w:rPr>
          <w:rFonts w:ascii="Times New Roman" w:hAnsi="Times New Roman"/>
          <w:sz w:val="26"/>
          <w:szCs w:val="26"/>
        </w:rPr>
        <w:t>рового образа жизни. Для беседы с детьми привлекаются специалисты Центра социальной п</w:t>
      </w:r>
      <w:r w:rsidRPr="00CD4BB3">
        <w:rPr>
          <w:rFonts w:ascii="Times New Roman" w:hAnsi="Times New Roman"/>
          <w:sz w:val="26"/>
          <w:szCs w:val="26"/>
        </w:rPr>
        <w:t>о</w:t>
      </w:r>
      <w:r w:rsidRPr="00CD4BB3">
        <w:rPr>
          <w:rFonts w:ascii="Times New Roman" w:hAnsi="Times New Roman"/>
          <w:sz w:val="26"/>
          <w:szCs w:val="26"/>
        </w:rPr>
        <w:t>мощи семье и детям, КГБУЗ «Бурлинская ЦРБ», сотрудники ОП по Бурлинскому ра</w:t>
      </w:r>
      <w:r w:rsidRPr="00CD4BB3">
        <w:rPr>
          <w:rFonts w:ascii="Times New Roman" w:hAnsi="Times New Roman"/>
          <w:sz w:val="26"/>
          <w:szCs w:val="26"/>
        </w:rPr>
        <w:t>й</w:t>
      </w:r>
      <w:r w:rsidRPr="00CD4BB3">
        <w:rPr>
          <w:rFonts w:ascii="Times New Roman" w:hAnsi="Times New Roman"/>
          <w:sz w:val="26"/>
          <w:szCs w:val="26"/>
        </w:rPr>
        <w:t>ону (участковые инспектора). Продолжена работа по реализации профилактических о</w:t>
      </w:r>
      <w:r w:rsidRPr="00CD4BB3">
        <w:rPr>
          <w:rFonts w:ascii="Times New Roman" w:hAnsi="Times New Roman"/>
          <w:sz w:val="26"/>
          <w:szCs w:val="26"/>
        </w:rPr>
        <w:t>б</w:t>
      </w:r>
      <w:r w:rsidRPr="00CD4BB3">
        <w:rPr>
          <w:rFonts w:ascii="Times New Roman" w:hAnsi="Times New Roman"/>
          <w:sz w:val="26"/>
          <w:szCs w:val="26"/>
        </w:rPr>
        <w:t>разовательных программ, направленных на формирование законопослушного повед</w:t>
      </w:r>
      <w:r w:rsidRPr="00CD4BB3">
        <w:rPr>
          <w:rFonts w:ascii="Times New Roman" w:hAnsi="Times New Roman"/>
          <w:sz w:val="26"/>
          <w:szCs w:val="26"/>
        </w:rPr>
        <w:t>е</w:t>
      </w:r>
      <w:r w:rsidRPr="00CD4BB3">
        <w:rPr>
          <w:rFonts w:ascii="Times New Roman" w:hAnsi="Times New Roman"/>
          <w:sz w:val="26"/>
          <w:szCs w:val="26"/>
        </w:rPr>
        <w:t xml:space="preserve">ния и навыков здорового образа жизни. </w:t>
      </w:r>
    </w:p>
    <w:p w:rsidR="00417A42" w:rsidRPr="00CD4BB3" w:rsidRDefault="00417A42" w:rsidP="00417A42">
      <w:pPr>
        <w:pStyle w:val="12"/>
        <w:ind w:firstLine="708"/>
        <w:jc w:val="both"/>
        <w:rPr>
          <w:rFonts w:ascii="Times New Roman" w:hAnsi="Times New Roman"/>
          <w:sz w:val="26"/>
          <w:szCs w:val="26"/>
        </w:rPr>
      </w:pPr>
      <w:proofErr w:type="spellStart"/>
      <w:r w:rsidRPr="00CD4BB3">
        <w:rPr>
          <w:rFonts w:ascii="Times New Roman" w:hAnsi="Times New Roman"/>
          <w:sz w:val="26"/>
          <w:szCs w:val="26"/>
        </w:rPr>
        <w:t>Профориентационная</w:t>
      </w:r>
      <w:proofErr w:type="spellEnd"/>
      <w:r w:rsidRPr="00CD4BB3">
        <w:rPr>
          <w:rFonts w:ascii="Times New Roman" w:hAnsi="Times New Roman"/>
          <w:sz w:val="26"/>
          <w:szCs w:val="26"/>
        </w:rPr>
        <w:t xml:space="preserve"> работа в общеобразовательных  организациях района явл</w:t>
      </w:r>
      <w:r w:rsidRPr="00CD4BB3">
        <w:rPr>
          <w:rFonts w:ascii="Times New Roman" w:hAnsi="Times New Roman"/>
          <w:sz w:val="26"/>
          <w:szCs w:val="26"/>
        </w:rPr>
        <w:t>я</w:t>
      </w:r>
      <w:r w:rsidRPr="00CD4BB3">
        <w:rPr>
          <w:rFonts w:ascii="Times New Roman" w:hAnsi="Times New Roman"/>
          <w:sz w:val="26"/>
          <w:szCs w:val="26"/>
        </w:rPr>
        <w:t>ется одним из направлений воспитательной деятельности по профессиональному и ли</w:t>
      </w:r>
      <w:r w:rsidRPr="00CD4BB3">
        <w:rPr>
          <w:rFonts w:ascii="Times New Roman" w:hAnsi="Times New Roman"/>
          <w:sz w:val="26"/>
          <w:szCs w:val="26"/>
        </w:rPr>
        <w:t>ч</w:t>
      </w:r>
      <w:r w:rsidRPr="00CD4BB3">
        <w:rPr>
          <w:rFonts w:ascii="Times New Roman" w:hAnsi="Times New Roman"/>
          <w:sz w:val="26"/>
          <w:szCs w:val="26"/>
        </w:rPr>
        <w:t>ностному самоопределению подростков в процессе преподавания школьных дисциплин и организации внеурочной деятельности.</w:t>
      </w:r>
    </w:p>
    <w:p w:rsidR="00417A42" w:rsidRPr="00CD4BB3" w:rsidRDefault="00417A42" w:rsidP="00417A42">
      <w:pPr>
        <w:ind w:left="0" w:firstLine="709"/>
        <w:jc w:val="both"/>
        <w:rPr>
          <w:szCs w:val="26"/>
        </w:rPr>
      </w:pPr>
      <w:r w:rsidRPr="00CD4BB3">
        <w:rPr>
          <w:szCs w:val="26"/>
        </w:rPr>
        <w:t>В соответствии с законом № 273-ФЗ «Об образовании в Российской Федер</w:t>
      </w:r>
      <w:r w:rsidRPr="00CD4BB3">
        <w:rPr>
          <w:szCs w:val="26"/>
        </w:rPr>
        <w:t>а</w:t>
      </w:r>
      <w:r w:rsidRPr="00CD4BB3">
        <w:rPr>
          <w:szCs w:val="26"/>
        </w:rPr>
        <w:t>ции» в компетенцию образовательной организации входит создание необходимых условий для охраны и укрепления здоровья обучающихся. Для реализации этих задач в образов</w:t>
      </w:r>
      <w:r w:rsidRPr="00CD4BB3">
        <w:rPr>
          <w:szCs w:val="26"/>
        </w:rPr>
        <w:t>а</w:t>
      </w:r>
      <w:r w:rsidRPr="00CD4BB3">
        <w:rPr>
          <w:szCs w:val="26"/>
        </w:rPr>
        <w:t>тельных организациях района функционируют современные оборудованные стол</w:t>
      </w:r>
      <w:r w:rsidRPr="00CD4BB3">
        <w:rPr>
          <w:szCs w:val="26"/>
        </w:rPr>
        <w:t>о</w:t>
      </w:r>
      <w:r w:rsidRPr="00CD4BB3">
        <w:rPr>
          <w:szCs w:val="26"/>
        </w:rPr>
        <w:t>вые,  а на основе заключенных договоров с КГБУЗ «Бурлинская ЦРБ» проводится медици</w:t>
      </w:r>
      <w:r w:rsidRPr="00CD4BB3">
        <w:rPr>
          <w:szCs w:val="26"/>
        </w:rPr>
        <w:t>н</w:t>
      </w:r>
      <w:r w:rsidRPr="00CD4BB3">
        <w:rPr>
          <w:szCs w:val="26"/>
        </w:rPr>
        <w:t>ское обслуживание обучающихся. Всего школьным п</w:t>
      </w:r>
      <w:r w:rsidRPr="00CD4BB3">
        <w:rPr>
          <w:szCs w:val="26"/>
        </w:rPr>
        <w:t>и</w:t>
      </w:r>
      <w:r w:rsidRPr="00CD4BB3">
        <w:rPr>
          <w:szCs w:val="26"/>
        </w:rPr>
        <w:t>танием охвачено 89% учащихся, компенсационные выплаты на питание из краевого бюджета получают 27% уч</w:t>
      </w:r>
      <w:r w:rsidRPr="00CD4BB3">
        <w:rPr>
          <w:szCs w:val="26"/>
        </w:rPr>
        <w:t>а</w:t>
      </w:r>
      <w:r w:rsidRPr="00CD4BB3">
        <w:rPr>
          <w:szCs w:val="26"/>
        </w:rPr>
        <w:t>щихся.</w:t>
      </w:r>
    </w:p>
    <w:p w:rsidR="00417A42" w:rsidRPr="00CD4BB3" w:rsidRDefault="00417A42" w:rsidP="00417A42">
      <w:pPr>
        <w:ind w:left="0" w:firstLine="709"/>
        <w:jc w:val="both"/>
        <w:rPr>
          <w:szCs w:val="26"/>
        </w:rPr>
      </w:pPr>
      <w:r w:rsidRPr="00CD4BB3">
        <w:rPr>
          <w:bCs/>
          <w:szCs w:val="26"/>
        </w:rPr>
        <w:t xml:space="preserve">Одной важной составляющей </w:t>
      </w:r>
      <w:r w:rsidRPr="00CD4BB3">
        <w:rPr>
          <w:szCs w:val="26"/>
        </w:rPr>
        <w:t>укрепления здоровья детей является организация отдыха и оздоровления детей в детских оздоровительных организациях.</w:t>
      </w:r>
    </w:p>
    <w:p w:rsidR="00417A42" w:rsidRPr="00CD4BB3" w:rsidRDefault="00417A42" w:rsidP="00417A42">
      <w:pPr>
        <w:ind w:left="0" w:firstLine="709"/>
        <w:jc w:val="both"/>
        <w:rPr>
          <w:szCs w:val="26"/>
        </w:rPr>
      </w:pPr>
      <w:r w:rsidRPr="00CD4BB3">
        <w:rPr>
          <w:szCs w:val="26"/>
        </w:rPr>
        <w:t>Основной формой летнего оздоровления стали лагеря с дневным пребыванием д</w:t>
      </w:r>
      <w:r w:rsidRPr="00CD4BB3">
        <w:rPr>
          <w:szCs w:val="26"/>
        </w:rPr>
        <w:t>е</w:t>
      </w:r>
      <w:r w:rsidRPr="00CD4BB3">
        <w:rPr>
          <w:szCs w:val="26"/>
        </w:rPr>
        <w:t>тей, в которых оздоро</w:t>
      </w:r>
      <w:r w:rsidRPr="00CD4BB3">
        <w:rPr>
          <w:szCs w:val="26"/>
        </w:rPr>
        <w:t>в</w:t>
      </w:r>
      <w:r w:rsidRPr="00CD4BB3">
        <w:rPr>
          <w:szCs w:val="26"/>
        </w:rPr>
        <w:t>лено 113 школьников.</w:t>
      </w:r>
    </w:p>
    <w:p w:rsidR="00417A42" w:rsidRPr="00CD4BB3" w:rsidRDefault="00417A42" w:rsidP="00417A42">
      <w:pPr>
        <w:ind w:left="0" w:firstLine="709"/>
        <w:jc w:val="both"/>
        <w:rPr>
          <w:szCs w:val="26"/>
        </w:rPr>
      </w:pPr>
      <w:r w:rsidRPr="00CD4BB3">
        <w:rPr>
          <w:szCs w:val="26"/>
        </w:rPr>
        <w:t>Из муниципального бюджета на проведение военно-полевых сборов и летней о</w:t>
      </w:r>
      <w:r w:rsidRPr="00CD4BB3">
        <w:rPr>
          <w:szCs w:val="26"/>
        </w:rPr>
        <w:t>з</w:t>
      </w:r>
      <w:r w:rsidRPr="00CD4BB3">
        <w:rPr>
          <w:szCs w:val="26"/>
        </w:rPr>
        <w:t>доровител</w:t>
      </w:r>
      <w:r w:rsidRPr="00CD4BB3">
        <w:rPr>
          <w:szCs w:val="26"/>
        </w:rPr>
        <w:t>ь</w:t>
      </w:r>
      <w:r w:rsidRPr="00CD4BB3">
        <w:rPr>
          <w:szCs w:val="26"/>
        </w:rPr>
        <w:t xml:space="preserve">ной кампании выделено 262,0 тыс. рублей. </w:t>
      </w:r>
    </w:p>
    <w:p w:rsidR="00417A42" w:rsidRPr="00CD4BB3" w:rsidRDefault="00417A42" w:rsidP="00417A42">
      <w:pPr>
        <w:ind w:left="0" w:firstLine="709"/>
        <w:jc w:val="both"/>
        <w:rPr>
          <w:spacing w:val="-6"/>
          <w:szCs w:val="26"/>
        </w:rPr>
      </w:pPr>
      <w:r w:rsidRPr="00CD4BB3">
        <w:rPr>
          <w:rStyle w:val="apple-style-span"/>
          <w:spacing w:val="-6"/>
          <w:szCs w:val="26"/>
        </w:rPr>
        <w:t>В период летних каникул организована работа с детьми была в профильных лаг</w:t>
      </w:r>
      <w:r w:rsidRPr="00CD4BB3">
        <w:rPr>
          <w:rStyle w:val="apple-style-span"/>
          <w:spacing w:val="-6"/>
          <w:szCs w:val="26"/>
        </w:rPr>
        <w:t>е</w:t>
      </w:r>
      <w:r w:rsidRPr="00CD4BB3">
        <w:rPr>
          <w:rStyle w:val="apple-style-span"/>
          <w:spacing w:val="-6"/>
          <w:szCs w:val="26"/>
        </w:rPr>
        <w:t>рях:</w:t>
      </w:r>
    </w:p>
    <w:tbl>
      <w:tblPr>
        <w:tblW w:w="0" w:type="auto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55"/>
        <w:gridCol w:w="3336"/>
        <w:gridCol w:w="1985"/>
      </w:tblGrid>
      <w:tr w:rsidR="00417A42" w:rsidRPr="00CD4BB3" w:rsidTr="00990057">
        <w:trPr>
          <w:jc w:val="center"/>
        </w:trPr>
        <w:tc>
          <w:tcPr>
            <w:tcW w:w="4255" w:type="dxa"/>
          </w:tcPr>
          <w:p w:rsidR="00417A42" w:rsidRPr="00CD4BB3" w:rsidRDefault="00417A42" w:rsidP="00990057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4BB3">
              <w:rPr>
                <w:rFonts w:ascii="Times New Roman" w:hAnsi="Times New Roman"/>
                <w:b/>
                <w:sz w:val="20"/>
                <w:szCs w:val="20"/>
              </w:rPr>
              <w:t>ОО</w:t>
            </w:r>
          </w:p>
        </w:tc>
        <w:tc>
          <w:tcPr>
            <w:tcW w:w="3336" w:type="dxa"/>
          </w:tcPr>
          <w:p w:rsidR="00417A42" w:rsidRPr="00CD4BB3" w:rsidRDefault="00417A42" w:rsidP="00990057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4BB3">
              <w:rPr>
                <w:rFonts w:ascii="Times New Roman" w:hAnsi="Times New Roman"/>
                <w:b/>
                <w:sz w:val="20"/>
                <w:szCs w:val="20"/>
              </w:rPr>
              <w:t>профильный лагерь</w:t>
            </w:r>
          </w:p>
        </w:tc>
        <w:tc>
          <w:tcPr>
            <w:tcW w:w="1985" w:type="dxa"/>
          </w:tcPr>
          <w:p w:rsidR="00417A42" w:rsidRPr="00CD4BB3" w:rsidRDefault="00417A42" w:rsidP="00990057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4BB3">
              <w:rPr>
                <w:rFonts w:ascii="Times New Roman" w:hAnsi="Times New Roman"/>
                <w:b/>
                <w:sz w:val="20"/>
                <w:szCs w:val="20"/>
              </w:rPr>
              <w:t>кол-во детей</w:t>
            </w:r>
          </w:p>
        </w:tc>
      </w:tr>
      <w:tr w:rsidR="00417A42" w:rsidRPr="00CD4BB3" w:rsidTr="00990057">
        <w:trPr>
          <w:jc w:val="center"/>
        </w:trPr>
        <w:tc>
          <w:tcPr>
            <w:tcW w:w="4255" w:type="dxa"/>
          </w:tcPr>
          <w:p w:rsidR="00417A42" w:rsidRPr="00CD4BB3" w:rsidRDefault="00417A42" w:rsidP="00990057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4BB3">
              <w:rPr>
                <w:rFonts w:ascii="Times New Roman" w:hAnsi="Times New Roman"/>
                <w:b/>
                <w:sz w:val="24"/>
                <w:szCs w:val="24"/>
              </w:rPr>
              <w:t>МБОУ «Новопесчанская СОШ»</w:t>
            </w:r>
          </w:p>
        </w:tc>
        <w:tc>
          <w:tcPr>
            <w:tcW w:w="3336" w:type="dxa"/>
          </w:tcPr>
          <w:p w:rsidR="00417A42" w:rsidRPr="00CD4BB3" w:rsidRDefault="00417A42" w:rsidP="00990057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BB3">
              <w:rPr>
                <w:rFonts w:ascii="Times New Roman" w:hAnsi="Times New Roman"/>
                <w:sz w:val="24"/>
                <w:szCs w:val="24"/>
              </w:rPr>
              <w:t>Теперь я первоклассник</w:t>
            </w:r>
          </w:p>
        </w:tc>
        <w:tc>
          <w:tcPr>
            <w:tcW w:w="1985" w:type="dxa"/>
          </w:tcPr>
          <w:p w:rsidR="00417A42" w:rsidRPr="00CD4BB3" w:rsidRDefault="00417A42" w:rsidP="00990057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BB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417A42" w:rsidRPr="00CD4BB3" w:rsidTr="00990057">
        <w:trPr>
          <w:jc w:val="center"/>
        </w:trPr>
        <w:tc>
          <w:tcPr>
            <w:tcW w:w="4255" w:type="dxa"/>
          </w:tcPr>
          <w:p w:rsidR="00417A42" w:rsidRPr="00CD4BB3" w:rsidRDefault="00417A42" w:rsidP="00990057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4BB3">
              <w:rPr>
                <w:rFonts w:ascii="Times New Roman" w:hAnsi="Times New Roman"/>
                <w:b/>
                <w:sz w:val="24"/>
                <w:szCs w:val="24"/>
              </w:rPr>
              <w:t>МБОУ «Михайловская СОШ»</w:t>
            </w:r>
          </w:p>
        </w:tc>
        <w:tc>
          <w:tcPr>
            <w:tcW w:w="3336" w:type="dxa"/>
          </w:tcPr>
          <w:p w:rsidR="00417A42" w:rsidRPr="00CD4BB3" w:rsidRDefault="00417A42" w:rsidP="00990057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BB3">
              <w:rPr>
                <w:rFonts w:ascii="Times New Roman" w:hAnsi="Times New Roman"/>
                <w:sz w:val="24"/>
                <w:szCs w:val="24"/>
              </w:rPr>
              <w:t>Будущий первоклассник</w:t>
            </w:r>
          </w:p>
        </w:tc>
        <w:tc>
          <w:tcPr>
            <w:tcW w:w="1985" w:type="dxa"/>
          </w:tcPr>
          <w:p w:rsidR="00417A42" w:rsidRPr="00CD4BB3" w:rsidRDefault="00417A42" w:rsidP="00990057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BB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17A42" w:rsidRPr="00CD4BB3" w:rsidTr="00990057">
        <w:trPr>
          <w:jc w:val="center"/>
        </w:trPr>
        <w:tc>
          <w:tcPr>
            <w:tcW w:w="4255" w:type="dxa"/>
          </w:tcPr>
          <w:p w:rsidR="00417A42" w:rsidRPr="00CD4BB3" w:rsidRDefault="00417A42" w:rsidP="00990057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4BB3">
              <w:rPr>
                <w:rFonts w:ascii="Times New Roman" w:hAnsi="Times New Roman"/>
                <w:b/>
                <w:sz w:val="24"/>
                <w:szCs w:val="24"/>
              </w:rPr>
              <w:t>МБОУ «Устьянская СОШ»</w:t>
            </w:r>
          </w:p>
        </w:tc>
        <w:tc>
          <w:tcPr>
            <w:tcW w:w="3336" w:type="dxa"/>
          </w:tcPr>
          <w:p w:rsidR="00417A42" w:rsidRPr="00CD4BB3" w:rsidRDefault="00417A42" w:rsidP="00990057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BB3">
              <w:rPr>
                <w:rFonts w:ascii="Times New Roman" w:hAnsi="Times New Roman"/>
                <w:sz w:val="24"/>
                <w:szCs w:val="24"/>
              </w:rPr>
              <w:t>Теперь я первоклассник</w:t>
            </w:r>
          </w:p>
        </w:tc>
        <w:tc>
          <w:tcPr>
            <w:tcW w:w="1985" w:type="dxa"/>
          </w:tcPr>
          <w:p w:rsidR="00417A42" w:rsidRPr="00CD4BB3" w:rsidRDefault="00417A42" w:rsidP="00990057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BB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417A42" w:rsidRPr="00CD4BB3" w:rsidTr="00990057">
        <w:trPr>
          <w:jc w:val="center"/>
        </w:trPr>
        <w:tc>
          <w:tcPr>
            <w:tcW w:w="4255" w:type="dxa"/>
            <w:vMerge w:val="restart"/>
          </w:tcPr>
          <w:p w:rsidR="00417A42" w:rsidRPr="00CD4BB3" w:rsidRDefault="00417A42" w:rsidP="00990057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4BB3">
              <w:rPr>
                <w:rFonts w:ascii="Times New Roman" w:hAnsi="Times New Roman"/>
                <w:b/>
                <w:sz w:val="24"/>
                <w:szCs w:val="24"/>
              </w:rPr>
              <w:t>МБОУ «Бурлинская СОШ»</w:t>
            </w:r>
          </w:p>
        </w:tc>
        <w:tc>
          <w:tcPr>
            <w:tcW w:w="3336" w:type="dxa"/>
          </w:tcPr>
          <w:p w:rsidR="00417A42" w:rsidRPr="00CD4BB3" w:rsidRDefault="00417A42" w:rsidP="00990057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BB3">
              <w:rPr>
                <w:rFonts w:ascii="Times New Roman" w:hAnsi="Times New Roman"/>
                <w:sz w:val="24"/>
                <w:szCs w:val="24"/>
              </w:rPr>
              <w:t>Зеленый островок</w:t>
            </w:r>
          </w:p>
        </w:tc>
        <w:tc>
          <w:tcPr>
            <w:tcW w:w="1985" w:type="dxa"/>
          </w:tcPr>
          <w:p w:rsidR="00417A42" w:rsidRPr="00CD4BB3" w:rsidRDefault="00417A42" w:rsidP="00990057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BB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417A42" w:rsidRPr="00CD4BB3" w:rsidTr="00990057">
        <w:trPr>
          <w:jc w:val="center"/>
        </w:trPr>
        <w:tc>
          <w:tcPr>
            <w:tcW w:w="4255" w:type="dxa"/>
            <w:vMerge/>
          </w:tcPr>
          <w:p w:rsidR="00417A42" w:rsidRPr="00CD4BB3" w:rsidRDefault="00417A42" w:rsidP="00990057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6" w:type="dxa"/>
          </w:tcPr>
          <w:p w:rsidR="00417A42" w:rsidRPr="00CD4BB3" w:rsidRDefault="00417A42" w:rsidP="00990057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BB3">
              <w:rPr>
                <w:rFonts w:ascii="Times New Roman" w:hAnsi="Times New Roman"/>
                <w:sz w:val="24"/>
                <w:szCs w:val="24"/>
              </w:rPr>
              <w:t>Теперь я первоклассник</w:t>
            </w:r>
          </w:p>
        </w:tc>
        <w:tc>
          <w:tcPr>
            <w:tcW w:w="1985" w:type="dxa"/>
          </w:tcPr>
          <w:p w:rsidR="00417A42" w:rsidRPr="00CD4BB3" w:rsidRDefault="00417A42" w:rsidP="00990057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BB3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</w:tbl>
    <w:p w:rsidR="00417A42" w:rsidRPr="001169A9" w:rsidRDefault="00417A42" w:rsidP="00417A42">
      <w:pPr>
        <w:tabs>
          <w:tab w:val="left" w:pos="0"/>
        </w:tabs>
        <w:ind w:left="0" w:firstLine="709"/>
        <w:rPr>
          <w:sz w:val="4"/>
          <w:szCs w:val="4"/>
        </w:rPr>
      </w:pPr>
    </w:p>
    <w:p w:rsidR="00417A42" w:rsidRPr="00F85429" w:rsidRDefault="00417A42" w:rsidP="00417A42">
      <w:pPr>
        <w:tabs>
          <w:tab w:val="left" w:pos="0"/>
        </w:tabs>
        <w:ind w:left="0" w:firstLine="709"/>
        <w:rPr>
          <w:szCs w:val="26"/>
        </w:rPr>
      </w:pPr>
      <w:r w:rsidRPr="00F85429">
        <w:rPr>
          <w:szCs w:val="26"/>
        </w:rPr>
        <w:t>Профильный лагерь для  юношей 10-х классов работал на базе лагеря с дневным пребыванием МБОУ «Михайловская СОШ». Юноши  получили возможность посетить погранзаставу, провели  стрельбы из автомата Калашникова в воинской ча</w:t>
      </w:r>
      <w:r w:rsidRPr="00F85429">
        <w:rPr>
          <w:szCs w:val="26"/>
        </w:rPr>
        <w:t>с</w:t>
      </w:r>
      <w:r w:rsidRPr="00F85429">
        <w:rPr>
          <w:szCs w:val="26"/>
        </w:rPr>
        <w:t xml:space="preserve">ти, посетили военно-спортивную базу ВПК «Десантник» г.Славгорода. </w:t>
      </w:r>
    </w:p>
    <w:p w:rsidR="00417A42" w:rsidRPr="00F85429" w:rsidRDefault="00417A42" w:rsidP="00417A42">
      <w:pPr>
        <w:tabs>
          <w:tab w:val="left" w:pos="0"/>
        </w:tabs>
        <w:ind w:left="0" w:firstLine="709"/>
        <w:jc w:val="both"/>
        <w:rPr>
          <w:rStyle w:val="apple-style-span"/>
          <w:szCs w:val="26"/>
        </w:rPr>
      </w:pPr>
      <w:r w:rsidRPr="00F85429">
        <w:rPr>
          <w:szCs w:val="26"/>
        </w:rPr>
        <w:t xml:space="preserve">Подростки, состоящих на учете в ПДН ОП по Бурлинскому району, на </w:t>
      </w:r>
      <w:proofErr w:type="spellStart"/>
      <w:r w:rsidRPr="00F85429">
        <w:rPr>
          <w:szCs w:val="26"/>
        </w:rPr>
        <w:t>внутр</w:t>
      </w:r>
      <w:r w:rsidRPr="00F85429">
        <w:rPr>
          <w:szCs w:val="26"/>
        </w:rPr>
        <w:t>и</w:t>
      </w:r>
      <w:r w:rsidRPr="00F85429">
        <w:rPr>
          <w:szCs w:val="26"/>
        </w:rPr>
        <w:t>школьном</w:t>
      </w:r>
      <w:proofErr w:type="spellEnd"/>
      <w:r w:rsidRPr="00F85429">
        <w:rPr>
          <w:szCs w:val="26"/>
        </w:rPr>
        <w:t xml:space="preserve"> учете, были заняты на пришкольных участках, трудоустроены Центром зан</w:t>
      </w:r>
      <w:r w:rsidRPr="00F85429">
        <w:rPr>
          <w:szCs w:val="26"/>
        </w:rPr>
        <w:t>я</w:t>
      </w:r>
      <w:r w:rsidRPr="00F85429">
        <w:rPr>
          <w:szCs w:val="26"/>
        </w:rPr>
        <w:t>тости, охвачены досугом в разновозрастных отрядах, лагерях с дневным пребыван</w:t>
      </w:r>
      <w:r w:rsidRPr="00F85429">
        <w:rPr>
          <w:szCs w:val="26"/>
        </w:rPr>
        <w:t>и</w:t>
      </w:r>
      <w:r w:rsidRPr="00F85429">
        <w:rPr>
          <w:szCs w:val="26"/>
        </w:rPr>
        <w:t xml:space="preserve">ем, заняты на выпускных и вступительных экзаменах. </w:t>
      </w:r>
      <w:r w:rsidRPr="00F85429">
        <w:rPr>
          <w:rStyle w:val="apple-style-span"/>
          <w:szCs w:val="26"/>
        </w:rPr>
        <w:t>В летний период 2019 года всеми  в</w:t>
      </w:r>
      <w:r w:rsidRPr="00F85429">
        <w:rPr>
          <w:rStyle w:val="apple-style-span"/>
          <w:szCs w:val="26"/>
        </w:rPr>
        <w:t>и</w:t>
      </w:r>
      <w:r w:rsidRPr="00F85429">
        <w:rPr>
          <w:rStyle w:val="apple-style-span"/>
          <w:szCs w:val="26"/>
        </w:rPr>
        <w:t>дами о</w:t>
      </w:r>
      <w:r w:rsidRPr="00F85429">
        <w:rPr>
          <w:rStyle w:val="apple-style-span"/>
          <w:szCs w:val="26"/>
        </w:rPr>
        <w:t>т</w:t>
      </w:r>
      <w:r w:rsidRPr="00F85429">
        <w:rPr>
          <w:rStyle w:val="apple-style-span"/>
          <w:szCs w:val="26"/>
        </w:rPr>
        <w:t>дыха охвачено более 98</w:t>
      </w:r>
      <w:r>
        <w:rPr>
          <w:rStyle w:val="apple-style-span"/>
          <w:szCs w:val="26"/>
        </w:rPr>
        <w:t xml:space="preserve"> </w:t>
      </w:r>
      <w:r w:rsidRPr="00F85429">
        <w:rPr>
          <w:rStyle w:val="apple-style-span"/>
          <w:szCs w:val="26"/>
        </w:rPr>
        <w:t>% школьников.</w:t>
      </w:r>
    </w:p>
    <w:p w:rsidR="00417A42" w:rsidRPr="00CD4BB3" w:rsidRDefault="00417A42" w:rsidP="00417A42">
      <w:pPr>
        <w:tabs>
          <w:tab w:val="left" w:pos="0"/>
        </w:tabs>
        <w:ind w:left="0" w:firstLine="709"/>
        <w:jc w:val="both"/>
        <w:rPr>
          <w:spacing w:val="-2"/>
          <w:szCs w:val="26"/>
        </w:rPr>
      </w:pPr>
      <w:r w:rsidRPr="00CD4BB3">
        <w:rPr>
          <w:spacing w:val="-2"/>
          <w:szCs w:val="26"/>
        </w:rPr>
        <w:t>В течение 2019 года в районе проводилась работа по выявлению детей-сирот и д</w:t>
      </w:r>
      <w:r w:rsidRPr="00CD4BB3">
        <w:rPr>
          <w:spacing w:val="-2"/>
          <w:szCs w:val="26"/>
        </w:rPr>
        <w:t>е</w:t>
      </w:r>
      <w:r w:rsidRPr="00CD4BB3">
        <w:rPr>
          <w:spacing w:val="-2"/>
          <w:szCs w:val="26"/>
        </w:rPr>
        <w:t>тей, оставшихся без попечения родителей.</w:t>
      </w:r>
      <w:r w:rsidRPr="00CD4BB3">
        <w:rPr>
          <w:rStyle w:val="apple-style-span"/>
          <w:spacing w:val="-2"/>
          <w:szCs w:val="26"/>
        </w:rPr>
        <w:t xml:space="preserve"> </w:t>
      </w:r>
      <w:r w:rsidRPr="00CD4BB3">
        <w:rPr>
          <w:spacing w:val="-2"/>
          <w:szCs w:val="26"/>
        </w:rPr>
        <w:t xml:space="preserve">На 01.01.2020 года на учете в районе 30 детей, </w:t>
      </w:r>
      <w:r w:rsidRPr="00CD4BB3">
        <w:rPr>
          <w:spacing w:val="-2"/>
          <w:szCs w:val="26"/>
        </w:rPr>
        <w:lastRenderedPageBreak/>
        <w:t>оставшихся без попечения родителей. Из них 3 круглые и 27 социальные с</w:t>
      </w:r>
      <w:r w:rsidRPr="00CD4BB3">
        <w:rPr>
          <w:spacing w:val="-2"/>
          <w:szCs w:val="26"/>
        </w:rPr>
        <w:t>и</w:t>
      </w:r>
      <w:r w:rsidRPr="00CD4BB3">
        <w:rPr>
          <w:spacing w:val="-2"/>
          <w:szCs w:val="26"/>
        </w:rPr>
        <w:t>роты, которые получают денежные средства на содержание в семье опекуна. Всего в районе 17 опеку</w:t>
      </w:r>
      <w:r w:rsidRPr="00CD4BB3">
        <w:rPr>
          <w:spacing w:val="-2"/>
          <w:szCs w:val="26"/>
        </w:rPr>
        <w:t>н</w:t>
      </w:r>
      <w:r w:rsidRPr="00CD4BB3">
        <w:rPr>
          <w:spacing w:val="-2"/>
          <w:szCs w:val="26"/>
        </w:rPr>
        <w:t>ских семей, в них 20 детей, 6 приёмных семей, в них 10 д</w:t>
      </w:r>
      <w:r w:rsidRPr="00CD4BB3">
        <w:rPr>
          <w:spacing w:val="-2"/>
          <w:szCs w:val="26"/>
        </w:rPr>
        <w:t>е</w:t>
      </w:r>
      <w:r w:rsidRPr="00CD4BB3">
        <w:rPr>
          <w:spacing w:val="-2"/>
          <w:szCs w:val="26"/>
        </w:rPr>
        <w:t xml:space="preserve">тей. </w:t>
      </w:r>
    </w:p>
    <w:p w:rsidR="00417A42" w:rsidRPr="00CD4BB3" w:rsidRDefault="00417A42" w:rsidP="00417A42">
      <w:pPr>
        <w:tabs>
          <w:tab w:val="left" w:pos="0"/>
        </w:tabs>
        <w:ind w:left="0" w:firstLine="709"/>
        <w:jc w:val="both"/>
        <w:rPr>
          <w:szCs w:val="26"/>
        </w:rPr>
      </w:pPr>
      <w:r w:rsidRPr="00CD4BB3">
        <w:rPr>
          <w:szCs w:val="26"/>
        </w:rPr>
        <w:t>МБУ ДО «Центр дополнительного образования» осуществляет взаимодейс</w:t>
      </w:r>
      <w:r w:rsidRPr="00CD4BB3">
        <w:rPr>
          <w:szCs w:val="26"/>
        </w:rPr>
        <w:t>т</w:t>
      </w:r>
      <w:r w:rsidRPr="00CD4BB3">
        <w:rPr>
          <w:szCs w:val="26"/>
        </w:rPr>
        <w:t>вие с обр</w:t>
      </w:r>
      <w:r w:rsidRPr="00CD4BB3">
        <w:rPr>
          <w:szCs w:val="26"/>
        </w:rPr>
        <w:t>а</w:t>
      </w:r>
      <w:r w:rsidRPr="00CD4BB3">
        <w:rPr>
          <w:szCs w:val="26"/>
        </w:rPr>
        <w:t>зовательными организациями района, проводит различные спортивные конкурсы, фе</w:t>
      </w:r>
      <w:r w:rsidRPr="00CD4BB3">
        <w:rPr>
          <w:szCs w:val="26"/>
        </w:rPr>
        <w:t>с</w:t>
      </w:r>
      <w:r w:rsidRPr="00CD4BB3">
        <w:rPr>
          <w:szCs w:val="26"/>
        </w:rPr>
        <w:t>тивали, мероприятия.</w:t>
      </w:r>
    </w:p>
    <w:p w:rsidR="00417A42" w:rsidRPr="00F85429" w:rsidRDefault="00417A42" w:rsidP="00417A42">
      <w:pPr>
        <w:ind w:left="0" w:firstLine="709"/>
        <w:jc w:val="both"/>
        <w:rPr>
          <w:szCs w:val="26"/>
        </w:rPr>
      </w:pPr>
      <w:r w:rsidRPr="00F85429">
        <w:rPr>
          <w:szCs w:val="26"/>
        </w:rPr>
        <w:t>Учащиеся общеобразовательных организаций района принимают участие в спо</w:t>
      </w:r>
      <w:r w:rsidRPr="00F85429">
        <w:rPr>
          <w:szCs w:val="26"/>
        </w:rPr>
        <w:t>р</w:t>
      </w:r>
      <w:r w:rsidRPr="00F85429">
        <w:rPr>
          <w:szCs w:val="26"/>
        </w:rPr>
        <w:t>тивных соревнованиях «Президентские состязания», «Президентские спортивные и</w:t>
      </w:r>
      <w:r w:rsidRPr="00F85429">
        <w:rPr>
          <w:szCs w:val="26"/>
        </w:rPr>
        <w:t>г</w:t>
      </w:r>
      <w:r w:rsidRPr="00F85429">
        <w:rPr>
          <w:szCs w:val="26"/>
        </w:rPr>
        <w:t>ры». Педагоги МБУ ДО «ЦДО» оказывают помощь организациям в подготовке и пров</w:t>
      </w:r>
      <w:r w:rsidRPr="00F85429">
        <w:rPr>
          <w:szCs w:val="26"/>
        </w:rPr>
        <w:t>е</w:t>
      </w:r>
      <w:r w:rsidRPr="00F85429">
        <w:rPr>
          <w:szCs w:val="26"/>
        </w:rPr>
        <w:t>дению спорти</w:t>
      </w:r>
      <w:r w:rsidRPr="00F85429">
        <w:rPr>
          <w:szCs w:val="26"/>
        </w:rPr>
        <w:t>в</w:t>
      </w:r>
      <w:r w:rsidRPr="00F85429">
        <w:rPr>
          <w:szCs w:val="26"/>
        </w:rPr>
        <w:t>ных мероприятий, ГТО.</w:t>
      </w:r>
    </w:p>
    <w:p w:rsidR="00417A42" w:rsidRPr="00F85429" w:rsidRDefault="00417A42" w:rsidP="00417A42">
      <w:pPr>
        <w:ind w:left="0" w:firstLine="709"/>
        <w:jc w:val="both"/>
        <w:rPr>
          <w:szCs w:val="26"/>
        </w:rPr>
      </w:pPr>
      <w:r w:rsidRPr="00F85429">
        <w:rPr>
          <w:szCs w:val="26"/>
        </w:rPr>
        <w:t>В рамках взаимодействия с общеобразовательными организациями района пров</w:t>
      </w:r>
      <w:r w:rsidRPr="00F85429">
        <w:rPr>
          <w:szCs w:val="26"/>
        </w:rPr>
        <w:t>е</w:t>
      </w:r>
      <w:r w:rsidRPr="00F85429">
        <w:rPr>
          <w:szCs w:val="26"/>
        </w:rPr>
        <w:t>дены ряд районных мероприятий: конкурс декоративно-прикладного творчества «Ро</w:t>
      </w:r>
      <w:r w:rsidRPr="00F85429">
        <w:rPr>
          <w:szCs w:val="26"/>
        </w:rPr>
        <w:t>ж</w:t>
      </w:r>
      <w:r w:rsidRPr="00F85429">
        <w:rPr>
          <w:szCs w:val="26"/>
        </w:rPr>
        <w:t>дественская звезда», конкурс декоративно-прикладного искусства «</w:t>
      </w:r>
      <w:proofErr w:type="spellStart"/>
      <w:r w:rsidRPr="00F85429">
        <w:rPr>
          <w:szCs w:val="26"/>
        </w:rPr>
        <w:t>Сибириада</w:t>
      </w:r>
      <w:proofErr w:type="spellEnd"/>
      <w:r w:rsidRPr="00F85429">
        <w:rPr>
          <w:szCs w:val="26"/>
        </w:rPr>
        <w:t>», в</w:t>
      </w:r>
      <w:r w:rsidRPr="00F85429">
        <w:rPr>
          <w:szCs w:val="26"/>
        </w:rPr>
        <w:t>ы</w:t>
      </w:r>
      <w:r w:rsidRPr="00F85429">
        <w:rPr>
          <w:szCs w:val="26"/>
        </w:rPr>
        <w:t>ставка художественных и техническ</w:t>
      </w:r>
      <w:r>
        <w:rPr>
          <w:szCs w:val="26"/>
        </w:rPr>
        <w:t>их работ «Технический вернисаж» и др.</w:t>
      </w:r>
      <w:r w:rsidRPr="00F85429">
        <w:rPr>
          <w:szCs w:val="26"/>
        </w:rPr>
        <w:t xml:space="preserve"> Бойцы ВПК «Патриот» приняли участие в 21 М</w:t>
      </w:r>
      <w:r w:rsidRPr="00F85429">
        <w:rPr>
          <w:szCs w:val="26"/>
        </w:rPr>
        <w:t>е</w:t>
      </w:r>
      <w:r w:rsidRPr="00F85429">
        <w:rPr>
          <w:szCs w:val="26"/>
        </w:rPr>
        <w:t>ждународной Вахте Памяти в Смоленском области в составе краевого поискового отряда «Алтай», краевой спартакиаде допризывной м</w:t>
      </w:r>
      <w:r w:rsidRPr="00F85429">
        <w:rPr>
          <w:szCs w:val="26"/>
        </w:rPr>
        <w:t>о</w:t>
      </w:r>
      <w:r w:rsidRPr="00F85429">
        <w:rPr>
          <w:szCs w:val="26"/>
        </w:rPr>
        <w:t>лодёжи в городе Славгороде</w:t>
      </w:r>
      <w:r>
        <w:rPr>
          <w:szCs w:val="26"/>
        </w:rPr>
        <w:t>, к</w:t>
      </w:r>
      <w:r w:rsidRPr="00F85429">
        <w:rPr>
          <w:szCs w:val="26"/>
        </w:rPr>
        <w:t xml:space="preserve">раевом слёте патриотических объединений </w:t>
      </w:r>
      <w:r>
        <w:rPr>
          <w:szCs w:val="26"/>
        </w:rPr>
        <w:t>С</w:t>
      </w:r>
      <w:r w:rsidRPr="00F85429">
        <w:rPr>
          <w:szCs w:val="26"/>
        </w:rPr>
        <w:t>ибири «М</w:t>
      </w:r>
      <w:r w:rsidRPr="00F85429">
        <w:rPr>
          <w:szCs w:val="26"/>
        </w:rPr>
        <w:t>о</w:t>
      </w:r>
      <w:r w:rsidRPr="00F85429">
        <w:rPr>
          <w:szCs w:val="26"/>
        </w:rPr>
        <w:t xml:space="preserve">лодые Патриоты – Сила Сибири». </w:t>
      </w:r>
      <w:proofErr w:type="spellStart"/>
      <w:r w:rsidRPr="00F85429">
        <w:rPr>
          <w:szCs w:val="26"/>
        </w:rPr>
        <w:t>Пыльцова</w:t>
      </w:r>
      <w:proofErr w:type="spellEnd"/>
      <w:r w:rsidRPr="00F85429">
        <w:rPr>
          <w:szCs w:val="26"/>
        </w:rPr>
        <w:t xml:space="preserve"> Д</w:t>
      </w:r>
      <w:r w:rsidRPr="00F85429">
        <w:rPr>
          <w:szCs w:val="26"/>
        </w:rPr>
        <w:t>а</w:t>
      </w:r>
      <w:r w:rsidRPr="00F85429">
        <w:rPr>
          <w:szCs w:val="26"/>
        </w:rPr>
        <w:t>рья приняла уча</w:t>
      </w:r>
      <w:r>
        <w:rPr>
          <w:szCs w:val="26"/>
        </w:rPr>
        <w:t xml:space="preserve">стие в 6 </w:t>
      </w:r>
      <w:r w:rsidRPr="00F85429">
        <w:rPr>
          <w:szCs w:val="26"/>
        </w:rPr>
        <w:t>слёте школьных поисковых отрядов во Всероссийском детском центре «Орл</w:t>
      </w:r>
      <w:r w:rsidRPr="00F85429">
        <w:rPr>
          <w:szCs w:val="26"/>
        </w:rPr>
        <w:t>ё</w:t>
      </w:r>
      <w:r w:rsidRPr="00F85429">
        <w:rPr>
          <w:szCs w:val="26"/>
        </w:rPr>
        <w:t>нок»</w:t>
      </w:r>
      <w:r>
        <w:rPr>
          <w:szCs w:val="26"/>
        </w:rPr>
        <w:t>.</w:t>
      </w:r>
    </w:p>
    <w:p w:rsidR="00417A42" w:rsidRPr="00CD4BB3" w:rsidRDefault="00417A42" w:rsidP="00417A42">
      <w:pPr>
        <w:ind w:left="0" w:firstLine="709"/>
        <w:jc w:val="both"/>
        <w:rPr>
          <w:szCs w:val="26"/>
        </w:rPr>
      </w:pPr>
      <w:r w:rsidRPr="00CD4BB3">
        <w:rPr>
          <w:szCs w:val="26"/>
        </w:rPr>
        <w:t>В МБУ ДО «Центр дополнительного образования» получают дополнительное о</w:t>
      </w:r>
      <w:r w:rsidRPr="00CD4BB3">
        <w:rPr>
          <w:szCs w:val="26"/>
        </w:rPr>
        <w:t>б</w:t>
      </w:r>
      <w:r w:rsidRPr="00CD4BB3">
        <w:rPr>
          <w:szCs w:val="26"/>
        </w:rPr>
        <w:t>разование 282 обучающихся: 36 человек – в объединениях творческого напра</w:t>
      </w:r>
      <w:r w:rsidRPr="00CD4BB3">
        <w:rPr>
          <w:szCs w:val="26"/>
        </w:rPr>
        <w:t>в</w:t>
      </w:r>
      <w:r w:rsidRPr="00CD4BB3">
        <w:rPr>
          <w:szCs w:val="26"/>
        </w:rPr>
        <w:t>ления; 97 человек – художественной направленности; 149 человек – физкультурно-спортивной направленности.</w:t>
      </w:r>
    </w:p>
    <w:p w:rsidR="00417A42" w:rsidRPr="00CD4BB3" w:rsidRDefault="00417A42" w:rsidP="00417A42">
      <w:pPr>
        <w:ind w:left="0" w:firstLine="709"/>
        <w:jc w:val="both"/>
        <w:rPr>
          <w:szCs w:val="26"/>
        </w:rPr>
      </w:pPr>
      <w:r w:rsidRPr="00CD4BB3">
        <w:rPr>
          <w:szCs w:val="26"/>
        </w:rPr>
        <w:t>В сентябре в МБДОУ «Одуванчик» прошла выставка рисунков «Моя малая Род</w:t>
      </w:r>
      <w:r w:rsidRPr="00CD4BB3">
        <w:rPr>
          <w:szCs w:val="26"/>
        </w:rPr>
        <w:t>и</w:t>
      </w:r>
      <w:r w:rsidRPr="00CD4BB3">
        <w:rPr>
          <w:szCs w:val="26"/>
        </w:rPr>
        <w:t>на – Бурла», посвященная 75-летию района. Также воспитателями и специ</w:t>
      </w:r>
      <w:r w:rsidRPr="00CD4BB3">
        <w:rPr>
          <w:szCs w:val="26"/>
        </w:rPr>
        <w:t>а</w:t>
      </w:r>
      <w:r w:rsidRPr="00CD4BB3">
        <w:rPr>
          <w:szCs w:val="26"/>
        </w:rPr>
        <w:t>листами с детьми были организованы беседы, занятия, развлечения, реальные и виртуальные эк</w:t>
      </w:r>
      <w:r w:rsidRPr="00CD4BB3">
        <w:rPr>
          <w:szCs w:val="26"/>
        </w:rPr>
        <w:t>с</w:t>
      </w:r>
      <w:r w:rsidRPr="00CD4BB3">
        <w:rPr>
          <w:szCs w:val="26"/>
        </w:rPr>
        <w:t>курсии, посвященные их малой Родине – Бурле и Бурлинск</w:t>
      </w:r>
      <w:r w:rsidRPr="00CD4BB3">
        <w:rPr>
          <w:szCs w:val="26"/>
        </w:rPr>
        <w:t>о</w:t>
      </w:r>
      <w:r w:rsidRPr="00CD4BB3">
        <w:rPr>
          <w:szCs w:val="26"/>
        </w:rPr>
        <w:t xml:space="preserve">му району. </w:t>
      </w:r>
    </w:p>
    <w:p w:rsidR="00417A42" w:rsidRPr="00CD4BB3" w:rsidRDefault="00417A42" w:rsidP="00417A42">
      <w:pPr>
        <w:ind w:left="0" w:firstLine="709"/>
        <w:jc w:val="both"/>
        <w:rPr>
          <w:szCs w:val="26"/>
        </w:rPr>
      </w:pPr>
      <w:r w:rsidRPr="00CD4BB3">
        <w:rPr>
          <w:szCs w:val="26"/>
        </w:rPr>
        <w:t>Ежегодно воспитанники ДОУ участвуют в районном фестивале «Серебряный ключ» и занимают призовые места.</w:t>
      </w:r>
    </w:p>
    <w:p w:rsidR="00417A42" w:rsidRPr="00CD4BB3" w:rsidRDefault="00417A42" w:rsidP="00417A42">
      <w:pPr>
        <w:ind w:left="0" w:firstLine="709"/>
        <w:jc w:val="both"/>
        <w:rPr>
          <w:szCs w:val="26"/>
        </w:rPr>
      </w:pPr>
      <w:r w:rsidRPr="00CD4BB3">
        <w:rPr>
          <w:szCs w:val="26"/>
        </w:rPr>
        <w:t>В 2019г была организована и проведена благотворительная акция - концерт «Дети помогают детям!» (руководитель Малахова Г. П.), в которой приняли участие воспита</w:t>
      </w:r>
      <w:r w:rsidRPr="00CD4BB3">
        <w:rPr>
          <w:szCs w:val="26"/>
        </w:rPr>
        <w:t>н</w:t>
      </w:r>
      <w:r w:rsidRPr="00CD4BB3">
        <w:rPr>
          <w:szCs w:val="26"/>
        </w:rPr>
        <w:t>ники детских садов и учащиеся школ Бурлинского района. Благодаря собранным сре</w:t>
      </w:r>
      <w:r w:rsidRPr="00CD4BB3">
        <w:rPr>
          <w:szCs w:val="26"/>
        </w:rPr>
        <w:t>д</w:t>
      </w:r>
      <w:r w:rsidRPr="00CD4BB3">
        <w:rPr>
          <w:szCs w:val="26"/>
        </w:rPr>
        <w:t xml:space="preserve">ствам были оплачены операции 2 больным детям. </w:t>
      </w:r>
    </w:p>
    <w:p w:rsidR="00417A42" w:rsidRPr="00CD4BB3" w:rsidRDefault="00417A42" w:rsidP="00417A42">
      <w:pPr>
        <w:ind w:left="0" w:firstLine="709"/>
        <w:jc w:val="both"/>
        <w:rPr>
          <w:szCs w:val="26"/>
        </w:rPr>
      </w:pPr>
    </w:p>
    <w:p w:rsidR="00417A42" w:rsidRPr="00FC297E" w:rsidRDefault="00417A42" w:rsidP="00417A42">
      <w:pPr>
        <w:ind w:left="0" w:firstLine="0"/>
        <w:jc w:val="center"/>
        <w:rPr>
          <w:b/>
          <w:color w:val="000000"/>
          <w:szCs w:val="26"/>
        </w:rPr>
      </w:pPr>
      <w:r w:rsidRPr="00FC297E">
        <w:rPr>
          <w:b/>
          <w:color w:val="000000"/>
          <w:szCs w:val="26"/>
        </w:rPr>
        <w:t>КОМИССИЯ ПО ДЕЛАМ НЕСОВЕРШЕННОЛЕТНИХ И ЗАЩИТЕ ИХ ПРАВ</w:t>
      </w:r>
    </w:p>
    <w:p w:rsidR="00417A42" w:rsidRPr="00CD4BB3" w:rsidRDefault="00417A42" w:rsidP="00417A42">
      <w:pPr>
        <w:ind w:left="0" w:firstLine="708"/>
        <w:jc w:val="both"/>
        <w:rPr>
          <w:szCs w:val="26"/>
        </w:rPr>
      </w:pPr>
      <w:r w:rsidRPr="00CD4BB3">
        <w:rPr>
          <w:szCs w:val="26"/>
        </w:rPr>
        <w:t>Работа комиссии по делам несовершеннолетних и защите их прав носила ко</w:t>
      </w:r>
      <w:r w:rsidRPr="00CD4BB3">
        <w:rPr>
          <w:szCs w:val="26"/>
        </w:rPr>
        <w:t>м</w:t>
      </w:r>
      <w:r w:rsidRPr="00CD4BB3">
        <w:rPr>
          <w:szCs w:val="26"/>
        </w:rPr>
        <w:t xml:space="preserve">плексный характер. </w:t>
      </w:r>
    </w:p>
    <w:p w:rsidR="00417A42" w:rsidRPr="00CD4BB3" w:rsidRDefault="00417A42" w:rsidP="00417A42">
      <w:pPr>
        <w:ind w:left="0" w:firstLine="708"/>
        <w:jc w:val="both"/>
        <w:rPr>
          <w:szCs w:val="26"/>
        </w:rPr>
      </w:pPr>
      <w:r w:rsidRPr="00CD4BB3">
        <w:rPr>
          <w:szCs w:val="26"/>
        </w:rPr>
        <w:t>Ежеквартально учреждения системы профилактики района и образовательные о</w:t>
      </w:r>
      <w:r w:rsidRPr="00CD4BB3">
        <w:rPr>
          <w:szCs w:val="26"/>
        </w:rPr>
        <w:t>р</w:t>
      </w:r>
      <w:r w:rsidRPr="00CD4BB3">
        <w:rPr>
          <w:szCs w:val="26"/>
        </w:rPr>
        <w:t>ганизации района направляли в ее адрес  информацию о проведенной раб</w:t>
      </w:r>
      <w:r w:rsidRPr="00CD4BB3">
        <w:rPr>
          <w:szCs w:val="26"/>
        </w:rPr>
        <w:t>о</w:t>
      </w:r>
      <w:r w:rsidRPr="00CD4BB3">
        <w:rPr>
          <w:szCs w:val="26"/>
        </w:rPr>
        <w:t>те с семьями, признанными находящимися в социально опасном положении, состоящими на учете КДН и ЗП.</w:t>
      </w:r>
    </w:p>
    <w:p w:rsidR="00417A42" w:rsidRPr="00CD4BB3" w:rsidRDefault="00417A42" w:rsidP="00417A42">
      <w:pPr>
        <w:ind w:left="0" w:firstLine="709"/>
        <w:jc w:val="both"/>
        <w:rPr>
          <w:szCs w:val="26"/>
        </w:rPr>
      </w:pPr>
      <w:r w:rsidRPr="00CD4BB3">
        <w:rPr>
          <w:szCs w:val="26"/>
        </w:rPr>
        <w:t>По состоянию на 01.01.2020 года на территории района проживало 2420 несове</w:t>
      </w:r>
      <w:r w:rsidRPr="00CD4BB3">
        <w:rPr>
          <w:szCs w:val="26"/>
        </w:rPr>
        <w:t>р</w:t>
      </w:r>
      <w:r w:rsidRPr="00CD4BB3">
        <w:rPr>
          <w:szCs w:val="26"/>
        </w:rPr>
        <w:t>шеннолетних детей.</w:t>
      </w:r>
    </w:p>
    <w:p w:rsidR="00417A42" w:rsidRPr="00CD4BB3" w:rsidRDefault="00417A42" w:rsidP="00417A42">
      <w:pPr>
        <w:ind w:left="0" w:firstLine="708"/>
        <w:jc w:val="both"/>
        <w:rPr>
          <w:szCs w:val="26"/>
        </w:rPr>
      </w:pPr>
      <w:r w:rsidRPr="00CD4BB3">
        <w:rPr>
          <w:szCs w:val="26"/>
        </w:rPr>
        <w:t xml:space="preserve"> На учете в комиссии состоял 1 несовершеннолетний. На несовершеннолетних, состоящих на учете в комиссии, разработаны планы индивидуальной профилакт</w:t>
      </w:r>
      <w:r w:rsidRPr="00CD4BB3">
        <w:rPr>
          <w:szCs w:val="26"/>
        </w:rPr>
        <w:t>и</w:t>
      </w:r>
      <w:r w:rsidRPr="00CD4BB3">
        <w:rPr>
          <w:szCs w:val="26"/>
        </w:rPr>
        <w:t xml:space="preserve">ческой работы. С профилактического учета снято 3 несовершеннолетних: </w:t>
      </w:r>
      <w:r w:rsidRPr="00CD4BB3">
        <w:rPr>
          <w:szCs w:val="26"/>
        </w:rPr>
        <w:br/>
        <w:t>1 – в связи с сове</w:t>
      </w:r>
      <w:r w:rsidRPr="00CD4BB3">
        <w:rPr>
          <w:szCs w:val="26"/>
        </w:rPr>
        <w:t>р</w:t>
      </w:r>
      <w:r w:rsidRPr="00CD4BB3">
        <w:rPr>
          <w:szCs w:val="26"/>
        </w:rPr>
        <w:t>шеннолетием, 2 - в связи с исправлением.</w:t>
      </w:r>
    </w:p>
    <w:p w:rsidR="00417A42" w:rsidRPr="00CD4BB3" w:rsidRDefault="00417A42" w:rsidP="00417A42">
      <w:pPr>
        <w:ind w:left="0" w:firstLine="708"/>
        <w:jc w:val="both"/>
        <w:rPr>
          <w:szCs w:val="26"/>
        </w:rPr>
      </w:pPr>
      <w:r w:rsidRPr="00CD4BB3">
        <w:rPr>
          <w:szCs w:val="26"/>
        </w:rPr>
        <w:t xml:space="preserve">К административной ответственности привлечено 13 несовершеннолетних. </w:t>
      </w:r>
    </w:p>
    <w:p w:rsidR="00417A42" w:rsidRPr="00CD4BB3" w:rsidRDefault="00417A42" w:rsidP="00417A42">
      <w:pPr>
        <w:ind w:left="0" w:firstLine="708"/>
        <w:jc w:val="both"/>
        <w:rPr>
          <w:szCs w:val="26"/>
        </w:rPr>
      </w:pPr>
      <w:r w:rsidRPr="00CD4BB3">
        <w:rPr>
          <w:szCs w:val="26"/>
        </w:rPr>
        <w:lastRenderedPageBreak/>
        <w:t>Несовершеннолетних, употребляющих наркотические и токсические вещес</w:t>
      </w:r>
      <w:r w:rsidRPr="00CD4BB3">
        <w:rPr>
          <w:szCs w:val="26"/>
        </w:rPr>
        <w:t>т</w:t>
      </w:r>
      <w:r w:rsidRPr="00CD4BB3">
        <w:rPr>
          <w:szCs w:val="26"/>
        </w:rPr>
        <w:t>ва, в  районе не выявлено. Случаев суицидов за данный период нет. Совершено самовол</w:t>
      </w:r>
      <w:r w:rsidRPr="00CD4BB3">
        <w:rPr>
          <w:szCs w:val="26"/>
        </w:rPr>
        <w:t>ь</w:t>
      </w:r>
      <w:r w:rsidRPr="00CD4BB3">
        <w:rPr>
          <w:szCs w:val="26"/>
        </w:rPr>
        <w:t xml:space="preserve">ных уходов несовершеннолетними из дома – 2. </w:t>
      </w:r>
    </w:p>
    <w:p w:rsidR="00417A42" w:rsidRPr="00CD4BB3" w:rsidRDefault="00417A42" w:rsidP="00417A42">
      <w:pPr>
        <w:ind w:left="0" w:firstLine="708"/>
        <w:jc w:val="both"/>
        <w:rPr>
          <w:szCs w:val="26"/>
        </w:rPr>
      </w:pPr>
      <w:r w:rsidRPr="00CD4BB3">
        <w:rPr>
          <w:szCs w:val="26"/>
        </w:rPr>
        <w:t>На территорию района за 2019 год не вернулся из мест лишения свободы, спец</w:t>
      </w:r>
      <w:r w:rsidRPr="00CD4BB3">
        <w:rPr>
          <w:szCs w:val="26"/>
        </w:rPr>
        <w:t>и</w:t>
      </w:r>
      <w:r w:rsidRPr="00CD4BB3">
        <w:rPr>
          <w:szCs w:val="26"/>
        </w:rPr>
        <w:t>альных учреждений закрытого типа ни один несовершенноле</w:t>
      </w:r>
      <w:r w:rsidRPr="00CD4BB3">
        <w:rPr>
          <w:szCs w:val="26"/>
        </w:rPr>
        <w:t>т</w:t>
      </w:r>
      <w:r w:rsidRPr="00CD4BB3">
        <w:rPr>
          <w:szCs w:val="26"/>
        </w:rPr>
        <w:t>ний. Условно осужденных несовершеннолетних на территории ра</w:t>
      </w:r>
      <w:r w:rsidRPr="00CD4BB3">
        <w:rPr>
          <w:szCs w:val="26"/>
        </w:rPr>
        <w:t>й</w:t>
      </w:r>
      <w:r w:rsidRPr="00CD4BB3">
        <w:rPr>
          <w:szCs w:val="26"/>
        </w:rPr>
        <w:t>она нет.</w:t>
      </w:r>
    </w:p>
    <w:p w:rsidR="00417A42" w:rsidRPr="00CD4BB3" w:rsidRDefault="00417A42" w:rsidP="00417A42">
      <w:pPr>
        <w:ind w:left="0" w:firstLine="708"/>
        <w:jc w:val="both"/>
        <w:rPr>
          <w:szCs w:val="26"/>
        </w:rPr>
      </w:pPr>
      <w:r w:rsidRPr="00CD4BB3">
        <w:rPr>
          <w:szCs w:val="26"/>
        </w:rPr>
        <w:t>За истекший период 2019 год на территории Бурлинского района несовершенн</w:t>
      </w:r>
      <w:r w:rsidRPr="00CD4BB3">
        <w:rPr>
          <w:szCs w:val="26"/>
        </w:rPr>
        <w:t>о</w:t>
      </w:r>
      <w:r w:rsidRPr="00CD4BB3">
        <w:rPr>
          <w:szCs w:val="26"/>
        </w:rPr>
        <w:t xml:space="preserve">летними было совершено 3 преступления.  </w:t>
      </w:r>
      <w:r w:rsidRPr="00CD4BB3">
        <w:rPr>
          <w:color w:val="000000"/>
          <w:szCs w:val="26"/>
        </w:rPr>
        <w:t xml:space="preserve">Подростковая </w:t>
      </w:r>
      <w:r w:rsidRPr="00CD4BB3">
        <w:rPr>
          <w:szCs w:val="26"/>
        </w:rPr>
        <w:t>преступность по сравнению с аналогичным периодом прошлого года повысилась. Вынесено пост</w:t>
      </w:r>
      <w:r w:rsidRPr="00CD4BB3">
        <w:rPr>
          <w:szCs w:val="26"/>
        </w:rPr>
        <w:t>а</w:t>
      </w:r>
      <w:r w:rsidRPr="00CD4BB3">
        <w:rPr>
          <w:szCs w:val="26"/>
        </w:rPr>
        <w:t>новлений об отказе в возбуждении уголовного д</w:t>
      </w:r>
      <w:r w:rsidRPr="00CD4BB3">
        <w:rPr>
          <w:szCs w:val="26"/>
        </w:rPr>
        <w:t>е</w:t>
      </w:r>
      <w:r w:rsidRPr="00CD4BB3">
        <w:rPr>
          <w:szCs w:val="26"/>
        </w:rPr>
        <w:t xml:space="preserve">ла </w:t>
      </w:r>
      <w:r w:rsidRPr="00CD4BB3">
        <w:rPr>
          <w:color w:val="000000"/>
          <w:spacing w:val="-2"/>
          <w:szCs w:val="26"/>
        </w:rPr>
        <w:t>–</w:t>
      </w:r>
      <w:r w:rsidRPr="00CD4BB3">
        <w:rPr>
          <w:szCs w:val="26"/>
        </w:rPr>
        <w:t xml:space="preserve"> 3.</w:t>
      </w:r>
    </w:p>
    <w:p w:rsidR="00417A42" w:rsidRPr="00CD4BB3" w:rsidRDefault="00417A42" w:rsidP="00417A42">
      <w:pPr>
        <w:ind w:left="0" w:firstLine="708"/>
        <w:jc w:val="both"/>
        <w:rPr>
          <w:szCs w:val="26"/>
        </w:rPr>
      </w:pPr>
      <w:r w:rsidRPr="00CD4BB3">
        <w:rPr>
          <w:szCs w:val="26"/>
        </w:rPr>
        <w:t>По состоянию на 01.01.2020 г. на учете в комиссии состоит 24 семьи, находящи</w:t>
      </w:r>
      <w:r w:rsidRPr="00CD4BB3">
        <w:rPr>
          <w:szCs w:val="26"/>
        </w:rPr>
        <w:t>х</w:t>
      </w:r>
      <w:r w:rsidRPr="00CD4BB3">
        <w:rPr>
          <w:szCs w:val="26"/>
        </w:rPr>
        <w:t>ся в социально опасном положении, в которых воспитывается 79 несоверше</w:t>
      </w:r>
      <w:r w:rsidRPr="00CD4BB3">
        <w:rPr>
          <w:szCs w:val="26"/>
        </w:rPr>
        <w:t>н</w:t>
      </w:r>
      <w:r w:rsidRPr="00CD4BB3">
        <w:rPr>
          <w:szCs w:val="26"/>
        </w:rPr>
        <w:t>нолетних детей. На все семьи, признанные находящимися в социально-опасном положении, ра</w:t>
      </w:r>
      <w:r w:rsidRPr="00CD4BB3">
        <w:rPr>
          <w:szCs w:val="26"/>
        </w:rPr>
        <w:t>з</w:t>
      </w:r>
      <w:r w:rsidRPr="00CD4BB3">
        <w:rPr>
          <w:szCs w:val="26"/>
        </w:rPr>
        <w:t xml:space="preserve">работаны и утверждены планы индивидуальной профилактической работы. </w:t>
      </w:r>
    </w:p>
    <w:p w:rsidR="00417A42" w:rsidRPr="00CD4BB3" w:rsidRDefault="00417A42" w:rsidP="00417A42">
      <w:pPr>
        <w:ind w:left="0" w:firstLine="708"/>
        <w:jc w:val="both"/>
        <w:rPr>
          <w:szCs w:val="26"/>
        </w:rPr>
      </w:pPr>
      <w:r w:rsidRPr="00CD4BB3">
        <w:rPr>
          <w:szCs w:val="26"/>
        </w:rPr>
        <w:t>По итогам работы комиссии в 2019 году на профилактический учет поста</w:t>
      </w:r>
      <w:r w:rsidRPr="00CD4BB3">
        <w:rPr>
          <w:szCs w:val="26"/>
        </w:rPr>
        <w:t>в</w:t>
      </w:r>
      <w:r w:rsidRPr="00CD4BB3">
        <w:rPr>
          <w:szCs w:val="26"/>
        </w:rPr>
        <w:t>лено 11 семей, в которых воспитывается 31 ребенок, из них:10 семей поставлены на учет в св</w:t>
      </w:r>
      <w:r w:rsidRPr="00CD4BB3">
        <w:rPr>
          <w:szCs w:val="26"/>
        </w:rPr>
        <w:t>я</w:t>
      </w:r>
      <w:r w:rsidRPr="00CD4BB3">
        <w:rPr>
          <w:szCs w:val="26"/>
        </w:rPr>
        <w:t>зи с семейным неблагополучием.</w:t>
      </w:r>
    </w:p>
    <w:p w:rsidR="00417A42" w:rsidRPr="00CD4BB3" w:rsidRDefault="00417A42" w:rsidP="00417A42">
      <w:pPr>
        <w:ind w:left="0" w:firstLine="709"/>
        <w:jc w:val="both"/>
        <w:rPr>
          <w:szCs w:val="26"/>
        </w:rPr>
      </w:pPr>
      <w:r w:rsidRPr="00CD4BB3">
        <w:rPr>
          <w:szCs w:val="26"/>
        </w:rPr>
        <w:t>Сняты с профилактического учета 4 семьи, в них 11 детей, из них; 1 – в связи со сменой места жительства; 3 – в связи с исправлением ситуации в семье.</w:t>
      </w:r>
    </w:p>
    <w:p w:rsidR="00417A42" w:rsidRPr="00CD4BB3" w:rsidRDefault="00417A42" w:rsidP="00417A42">
      <w:pPr>
        <w:ind w:left="0" w:firstLine="708"/>
        <w:jc w:val="both"/>
        <w:rPr>
          <w:szCs w:val="26"/>
        </w:rPr>
      </w:pPr>
      <w:r w:rsidRPr="00CD4BB3">
        <w:rPr>
          <w:szCs w:val="26"/>
        </w:rPr>
        <w:t>Комиссией систематически обновляется банк данных семей и несовершенноле</w:t>
      </w:r>
      <w:r w:rsidRPr="00CD4BB3">
        <w:rPr>
          <w:szCs w:val="26"/>
        </w:rPr>
        <w:t>т</w:t>
      </w:r>
      <w:r w:rsidRPr="00CD4BB3">
        <w:rPr>
          <w:szCs w:val="26"/>
        </w:rPr>
        <w:t xml:space="preserve">них, находящихся в социально опасном положении. </w:t>
      </w:r>
    </w:p>
    <w:p w:rsidR="00417A42" w:rsidRPr="00CD4BB3" w:rsidRDefault="00417A42" w:rsidP="00417A42">
      <w:pPr>
        <w:ind w:left="0" w:firstLine="708"/>
        <w:jc w:val="both"/>
        <w:rPr>
          <w:color w:val="000000"/>
          <w:szCs w:val="26"/>
        </w:rPr>
      </w:pPr>
      <w:r w:rsidRPr="00CD4BB3">
        <w:rPr>
          <w:color w:val="000000"/>
          <w:szCs w:val="26"/>
        </w:rPr>
        <w:t>Крайней мерой профилактической работы с семьями является ограничение либо лишение родительских прав. В Бурлинский районный суд направлено исковых заявл</w:t>
      </w:r>
      <w:r w:rsidRPr="00CD4BB3">
        <w:rPr>
          <w:color w:val="000000"/>
          <w:szCs w:val="26"/>
        </w:rPr>
        <w:t>е</w:t>
      </w:r>
      <w:r w:rsidRPr="00CD4BB3">
        <w:rPr>
          <w:color w:val="000000"/>
          <w:szCs w:val="26"/>
        </w:rPr>
        <w:t xml:space="preserve">ний на лишение, либо ограничения родительских прав – 6 шт., 3 иска удовлетворено районным судом в полном объеме, 2 – на рассмотрении, в 1 иске отказано. </w:t>
      </w:r>
    </w:p>
    <w:p w:rsidR="00417A42" w:rsidRPr="00CD4BB3" w:rsidRDefault="00417A42" w:rsidP="00417A42">
      <w:pPr>
        <w:ind w:left="0" w:firstLine="708"/>
        <w:jc w:val="both"/>
        <w:rPr>
          <w:szCs w:val="26"/>
        </w:rPr>
      </w:pPr>
      <w:r w:rsidRPr="00CD4BB3">
        <w:rPr>
          <w:szCs w:val="26"/>
        </w:rPr>
        <w:t>В рамках Федерального Закона от 21 мая 1999 года № 120- ФЗ «Об основах си</w:t>
      </w:r>
      <w:r w:rsidRPr="00CD4BB3">
        <w:rPr>
          <w:szCs w:val="26"/>
        </w:rPr>
        <w:t>с</w:t>
      </w:r>
      <w:r w:rsidRPr="00CD4BB3">
        <w:rPr>
          <w:szCs w:val="26"/>
        </w:rPr>
        <w:t>темы профилактики безнадзорности и правонарушений несовершеннолетних» на терр</w:t>
      </w:r>
      <w:r w:rsidRPr="00CD4BB3">
        <w:rPr>
          <w:szCs w:val="26"/>
        </w:rPr>
        <w:t>и</w:t>
      </w:r>
      <w:r w:rsidRPr="00CD4BB3">
        <w:rPr>
          <w:szCs w:val="26"/>
        </w:rPr>
        <w:t>тории района проводятся совместные рейды по профилактике семейного неблагопол</w:t>
      </w:r>
      <w:r w:rsidRPr="00CD4BB3">
        <w:rPr>
          <w:szCs w:val="26"/>
        </w:rPr>
        <w:t>у</w:t>
      </w:r>
      <w:r w:rsidRPr="00CD4BB3">
        <w:rPr>
          <w:szCs w:val="26"/>
        </w:rPr>
        <w:t>чия и безнадзорности несовершеннолетних.</w:t>
      </w:r>
    </w:p>
    <w:p w:rsidR="00417A42" w:rsidRPr="00CD4BB3" w:rsidRDefault="00417A42" w:rsidP="00417A42">
      <w:pPr>
        <w:pStyle w:val="52"/>
        <w:shd w:val="clear" w:color="auto" w:fill="auto"/>
        <w:spacing w:before="0" w:line="240" w:lineRule="auto"/>
        <w:ind w:firstLine="708"/>
        <w:jc w:val="both"/>
        <w:rPr>
          <w:szCs w:val="26"/>
        </w:rPr>
      </w:pPr>
      <w:r w:rsidRPr="00CD4BB3">
        <w:rPr>
          <w:szCs w:val="26"/>
        </w:rPr>
        <w:t>Заседания комиссии явились основной формой работы. За отчетный период проведено 19 заседаний комиссии</w:t>
      </w:r>
      <w:r w:rsidRPr="00CD4BB3">
        <w:rPr>
          <w:szCs w:val="26"/>
          <w:lang w:val="ru-RU"/>
        </w:rPr>
        <w:t xml:space="preserve"> ( 12 проведено в 2018 году ).</w:t>
      </w:r>
      <w:r w:rsidRPr="00CD4BB3">
        <w:rPr>
          <w:szCs w:val="26"/>
        </w:rPr>
        <w:t xml:space="preserve">  </w:t>
      </w:r>
    </w:p>
    <w:p w:rsidR="00417A42" w:rsidRPr="00CD4BB3" w:rsidRDefault="00417A42" w:rsidP="00417A42">
      <w:pPr>
        <w:ind w:left="0" w:firstLine="709"/>
        <w:jc w:val="both"/>
        <w:rPr>
          <w:szCs w:val="26"/>
        </w:rPr>
      </w:pPr>
      <w:r w:rsidRPr="00CD4BB3">
        <w:rPr>
          <w:color w:val="000000"/>
          <w:szCs w:val="26"/>
        </w:rPr>
        <w:t>Поступило 168 административных материалов в отношении родителей (з</w:t>
      </w:r>
      <w:r w:rsidRPr="00CD4BB3">
        <w:rPr>
          <w:color w:val="000000"/>
          <w:szCs w:val="26"/>
        </w:rPr>
        <w:t>а</w:t>
      </w:r>
      <w:r w:rsidRPr="00CD4BB3">
        <w:rPr>
          <w:color w:val="000000"/>
          <w:szCs w:val="26"/>
        </w:rPr>
        <w:t>конных представителей). Привлечено к ответственности 115 родителей и (или) иных законных представителей, из них: по ст. 5.35 КоАП РФ (неисполнение родителями или иными з</w:t>
      </w:r>
      <w:r w:rsidRPr="00CD4BB3">
        <w:rPr>
          <w:color w:val="000000"/>
          <w:szCs w:val="26"/>
        </w:rPr>
        <w:t>а</w:t>
      </w:r>
      <w:r w:rsidRPr="00CD4BB3">
        <w:rPr>
          <w:color w:val="000000"/>
          <w:szCs w:val="26"/>
        </w:rPr>
        <w:t>конными представителями несовершеннолетних обязанностей по содержанию и восп</w:t>
      </w:r>
      <w:r w:rsidRPr="00CD4BB3">
        <w:rPr>
          <w:color w:val="000000"/>
          <w:szCs w:val="26"/>
        </w:rPr>
        <w:t>и</w:t>
      </w:r>
      <w:r w:rsidRPr="00CD4BB3">
        <w:rPr>
          <w:color w:val="000000"/>
          <w:szCs w:val="26"/>
        </w:rPr>
        <w:t>танию несовершеннолетних) – 99, по ст. 20,22 КоАП РФ (появление в состоянии опь</w:t>
      </w:r>
      <w:r w:rsidRPr="00CD4BB3">
        <w:rPr>
          <w:color w:val="000000"/>
          <w:szCs w:val="26"/>
        </w:rPr>
        <w:t>я</w:t>
      </w:r>
      <w:r w:rsidRPr="00CD4BB3">
        <w:rPr>
          <w:color w:val="000000"/>
          <w:szCs w:val="26"/>
        </w:rPr>
        <w:t>нения несовершеннолетних) – 10, по ст. 6.10 КоАП РФ (вовлечение несовершенноле</w:t>
      </w:r>
      <w:r w:rsidRPr="00CD4BB3">
        <w:rPr>
          <w:color w:val="000000"/>
          <w:szCs w:val="26"/>
        </w:rPr>
        <w:t>т</w:t>
      </w:r>
      <w:r w:rsidRPr="00CD4BB3">
        <w:rPr>
          <w:color w:val="000000"/>
          <w:szCs w:val="26"/>
        </w:rPr>
        <w:t>них в употреблении алкогольных напитков нес</w:t>
      </w:r>
      <w:r w:rsidRPr="00CD4BB3">
        <w:rPr>
          <w:color w:val="000000"/>
          <w:szCs w:val="26"/>
        </w:rPr>
        <w:t>о</w:t>
      </w:r>
      <w:r w:rsidRPr="00CD4BB3">
        <w:rPr>
          <w:color w:val="000000"/>
          <w:szCs w:val="26"/>
        </w:rPr>
        <w:t>вершеннолетних) – 6.</w:t>
      </w:r>
    </w:p>
    <w:p w:rsidR="00417A42" w:rsidRPr="00CD4BB3" w:rsidRDefault="00417A42" w:rsidP="00417A42">
      <w:pPr>
        <w:ind w:left="0" w:firstLine="709"/>
        <w:jc w:val="both"/>
        <w:rPr>
          <w:color w:val="000000"/>
          <w:szCs w:val="26"/>
        </w:rPr>
      </w:pPr>
      <w:r w:rsidRPr="00CD4BB3">
        <w:rPr>
          <w:color w:val="000000"/>
          <w:szCs w:val="26"/>
        </w:rPr>
        <w:t>Всего вынесено 115 постановлений об административном наказании родителям, иным законным представителям, из них в виде штрафа – 45, в виде предупр</w:t>
      </w:r>
      <w:r w:rsidRPr="00CD4BB3">
        <w:rPr>
          <w:color w:val="000000"/>
          <w:szCs w:val="26"/>
        </w:rPr>
        <w:t>е</w:t>
      </w:r>
      <w:r w:rsidRPr="00CD4BB3">
        <w:rPr>
          <w:color w:val="000000"/>
          <w:szCs w:val="26"/>
        </w:rPr>
        <w:t xml:space="preserve">ждения – 70. </w:t>
      </w:r>
    </w:p>
    <w:p w:rsidR="00417A42" w:rsidRPr="00CD4BB3" w:rsidRDefault="00417A42" w:rsidP="00417A42">
      <w:pPr>
        <w:ind w:left="0" w:firstLine="709"/>
        <w:jc w:val="both"/>
        <w:rPr>
          <w:szCs w:val="26"/>
        </w:rPr>
      </w:pPr>
      <w:r w:rsidRPr="00CD4BB3">
        <w:rPr>
          <w:szCs w:val="26"/>
        </w:rPr>
        <w:t>В целях эффективности профилактики правонарушений несовершеннолетних, а также для выполнения закона № 99–ЗС «Об ограничении пребывания несовершенн</w:t>
      </w:r>
      <w:r w:rsidRPr="00CD4BB3">
        <w:rPr>
          <w:szCs w:val="26"/>
        </w:rPr>
        <w:t>о</w:t>
      </w:r>
      <w:r w:rsidRPr="00CD4BB3">
        <w:rPr>
          <w:szCs w:val="26"/>
        </w:rPr>
        <w:t>летних в общественных местах на территории Алтайского края», разработан и утве</w:t>
      </w:r>
      <w:r w:rsidRPr="00CD4BB3">
        <w:rPr>
          <w:szCs w:val="26"/>
        </w:rPr>
        <w:t>р</w:t>
      </w:r>
      <w:r w:rsidRPr="00CD4BB3">
        <w:rPr>
          <w:szCs w:val="26"/>
        </w:rPr>
        <w:t>жден план-график для осуществления рейдовых мероприятий на 2019 год всеми слу</w:t>
      </w:r>
      <w:r w:rsidRPr="00CD4BB3">
        <w:rPr>
          <w:szCs w:val="26"/>
        </w:rPr>
        <w:t>ж</w:t>
      </w:r>
      <w:r w:rsidRPr="00CD4BB3">
        <w:rPr>
          <w:szCs w:val="26"/>
        </w:rPr>
        <w:t>бами системы профилактики. Регулярно в вечернее и ночное время проводились рейд</w:t>
      </w:r>
      <w:r w:rsidRPr="00CD4BB3">
        <w:rPr>
          <w:szCs w:val="26"/>
        </w:rPr>
        <w:t>о</w:t>
      </w:r>
      <w:r w:rsidRPr="00CD4BB3">
        <w:rPr>
          <w:szCs w:val="26"/>
        </w:rPr>
        <w:t>вые мероприятия, проверялись места массовой дислокации молодежи: кафе, дискотеки в СДК, РДК. За 2019 год проведено 13 ре</w:t>
      </w:r>
      <w:r w:rsidRPr="00CD4BB3">
        <w:rPr>
          <w:szCs w:val="26"/>
        </w:rPr>
        <w:t>й</w:t>
      </w:r>
      <w:r w:rsidRPr="00CD4BB3">
        <w:rPr>
          <w:szCs w:val="26"/>
        </w:rPr>
        <w:t xml:space="preserve">дов, выявлено 18 фактов нарушения закона </w:t>
      </w:r>
      <w:r w:rsidRPr="00CD4BB3">
        <w:rPr>
          <w:szCs w:val="26"/>
        </w:rPr>
        <w:br/>
      </w:r>
      <w:r w:rsidRPr="00CD4BB3">
        <w:rPr>
          <w:szCs w:val="26"/>
        </w:rPr>
        <w:lastRenderedPageBreak/>
        <w:t>№ 99 –ЗС «Об ограничении пребывания несовершеннолетних в общественных ме</w:t>
      </w:r>
      <w:r w:rsidRPr="00CD4BB3">
        <w:rPr>
          <w:szCs w:val="26"/>
        </w:rPr>
        <w:t>с</w:t>
      </w:r>
      <w:r w:rsidRPr="00CD4BB3">
        <w:rPr>
          <w:szCs w:val="26"/>
        </w:rPr>
        <w:t>тах на территории Алтайского края».</w:t>
      </w:r>
    </w:p>
    <w:p w:rsidR="00417A42" w:rsidRDefault="00417A42" w:rsidP="00417A42">
      <w:pPr>
        <w:ind w:left="0" w:firstLine="709"/>
        <w:jc w:val="both"/>
        <w:rPr>
          <w:b/>
          <w:szCs w:val="26"/>
        </w:rPr>
      </w:pPr>
    </w:p>
    <w:p w:rsidR="00417A42" w:rsidRPr="00F22A49" w:rsidRDefault="00417A42" w:rsidP="00417A42">
      <w:pPr>
        <w:ind w:left="0" w:firstLine="0"/>
        <w:jc w:val="center"/>
        <w:rPr>
          <w:b/>
          <w:szCs w:val="26"/>
        </w:rPr>
      </w:pPr>
      <w:r w:rsidRPr="00F22A49">
        <w:rPr>
          <w:b/>
          <w:szCs w:val="26"/>
        </w:rPr>
        <w:t>ЗДРАВООХРАНЕНИЕ</w:t>
      </w:r>
    </w:p>
    <w:p w:rsidR="00417A42" w:rsidRPr="00CD4BB3" w:rsidRDefault="00417A42" w:rsidP="00417A4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4BB3">
        <w:rPr>
          <w:rFonts w:ascii="Times New Roman" w:hAnsi="Times New Roman" w:cs="Times New Roman"/>
          <w:sz w:val="26"/>
          <w:szCs w:val="26"/>
        </w:rPr>
        <w:t>Вопросы организации медицинского обслуживания в последнее время нах</w:t>
      </w:r>
      <w:r w:rsidRPr="00CD4BB3">
        <w:rPr>
          <w:rFonts w:ascii="Times New Roman" w:hAnsi="Times New Roman" w:cs="Times New Roman"/>
          <w:sz w:val="26"/>
          <w:szCs w:val="26"/>
        </w:rPr>
        <w:t>о</w:t>
      </w:r>
      <w:r w:rsidRPr="00CD4BB3">
        <w:rPr>
          <w:rFonts w:ascii="Times New Roman" w:hAnsi="Times New Roman" w:cs="Times New Roman"/>
          <w:sz w:val="26"/>
          <w:szCs w:val="26"/>
        </w:rPr>
        <w:t>дятся в центре внимания органов власти всех уровней.</w:t>
      </w:r>
    </w:p>
    <w:p w:rsidR="00417A42" w:rsidRPr="00CD4BB3" w:rsidRDefault="00417A42" w:rsidP="00417A4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4BB3">
        <w:rPr>
          <w:rFonts w:ascii="Times New Roman" w:hAnsi="Times New Roman" w:cs="Times New Roman"/>
          <w:sz w:val="26"/>
          <w:szCs w:val="26"/>
        </w:rPr>
        <w:t>Во многом это связано с серьезными проблемами в обеспечении доступности и уровня качества оказания медицинских услуг по причине возникшего на фоне провод</w:t>
      </w:r>
      <w:r w:rsidRPr="00CD4BB3">
        <w:rPr>
          <w:rFonts w:ascii="Times New Roman" w:hAnsi="Times New Roman" w:cs="Times New Roman"/>
          <w:sz w:val="26"/>
          <w:szCs w:val="26"/>
        </w:rPr>
        <w:t>и</w:t>
      </w:r>
      <w:r w:rsidRPr="00CD4BB3">
        <w:rPr>
          <w:rFonts w:ascii="Times New Roman" w:hAnsi="Times New Roman" w:cs="Times New Roman"/>
          <w:sz w:val="26"/>
          <w:szCs w:val="26"/>
        </w:rPr>
        <w:t>мой оптимизации дефицита кадров врачей и острой необходимостью ра</w:t>
      </w:r>
      <w:r w:rsidRPr="00CD4BB3">
        <w:rPr>
          <w:rFonts w:ascii="Times New Roman" w:hAnsi="Times New Roman" w:cs="Times New Roman"/>
          <w:sz w:val="26"/>
          <w:szCs w:val="26"/>
        </w:rPr>
        <w:t>з</w:t>
      </w:r>
      <w:r w:rsidRPr="00CD4BB3">
        <w:rPr>
          <w:rFonts w:ascii="Times New Roman" w:hAnsi="Times New Roman" w:cs="Times New Roman"/>
          <w:sz w:val="26"/>
          <w:szCs w:val="26"/>
        </w:rPr>
        <w:t>решения этой ситуации.</w:t>
      </w:r>
    </w:p>
    <w:p w:rsidR="00417A42" w:rsidRPr="00CD4BB3" w:rsidRDefault="00417A42" w:rsidP="00417A4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4BB3">
        <w:rPr>
          <w:rFonts w:ascii="Times New Roman" w:hAnsi="Times New Roman" w:cs="Times New Roman"/>
          <w:sz w:val="26"/>
          <w:szCs w:val="26"/>
        </w:rPr>
        <w:t>В рамках исполнения полномочий в сфере охраны здоровья населения Админис</w:t>
      </w:r>
      <w:r w:rsidRPr="00CD4BB3">
        <w:rPr>
          <w:rFonts w:ascii="Times New Roman" w:hAnsi="Times New Roman" w:cs="Times New Roman"/>
          <w:sz w:val="26"/>
          <w:szCs w:val="26"/>
        </w:rPr>
        <w:t>т</w:t>
      </w:r>
      <w:r w:rsidRPr="00CD4BB3">
        <w:rPr>
          <w:rFonts w:ascii="Times New Roman" w:hAnsi="Times New Roman" w:cs="Times New Roman"/>
          <w:sz w:val="26"/>
          <w:szCs w:val="26"/>
        </w:rPr>
        <w:t>рацией района осуществляются все возможные меры по созданию условий, необход</w:t>
      </w:r>
      <w:r w:rsidRPr="00CD4BB3">
        <w:rPr>
          <w:rFonts w:ascii="Times New Roman" w:hAnsi="Times New Roman" w:cs="Times New Roman"/>
          <w:sz w:val="26"/>
          <w:szCs w:val="26"/>
        </w:rPr>
        <w:t>и</w:t>
      </w:r>
      <w:r w:rsidRPr="00CD4BB3">
        <w:rPr>
          <w:rFonts w:ascii="Times New Roman" w:hAnsi="Times New Roman" w:cs="Times New Roman"/>
          <w:sz w:val="26"/>
          <w:szCs w:val="26"/>
        </w:rPr>
        <w:t>мых для оказания определенного перечня медицинских услуг нас</w:t>
      </w:r>
      <w:r w:rsidRPr="00CD4BB3">
        <w:rPr>
          <w:rFonts w:ascii="Times New Roman" w:hAnsi="Times New Roman" w:cs="Times New Roman"/>
          <w:sz w:val="26"/>
          <w:szCs w:val="26"/>
        </w:rPr>
        <w:t>е</w:t>
      </w:r>
      <w:r w:rsidRPr="00CD4BB3">
        <w:rPr>
          <w:rFonts w:ascii="Times New Roman" w:hAnsi="Times New Roman" w:cs="Times New Roman"/>
          <w:sz w:val="26"/>
          <w:szCs w:val="26"/>
        </w:rPr>
        <w:t>лению района.</w:t>
      </w:r>
    </w:p>
    <w:p w:rsidR="00417A42" w:rsidRPr="00CD4BB3" w:rsidRDefault="00417A42" w:rsidP="00417A4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4BB3">
        <w:rPr>
          <w:rFonts w:ascii="Times New Roman" w:hAnsi="Times New Roman" w:cs="Times New Roman"/>
          <w:sz w:val="26"/>
          <w:szCs w:val="26"/>
        </w:rPr>
        <w:t>Для бесперебойного и качественного обеспечения больничного комплекса КГБУЗ «Бурлинская ЦРБ» тепловой энергией и горячей водой в 2019  году смонтирована с</w:t>
      </w:r>
      <w:r w:rsidRPr="00CD4BB3">
        <w:rPr>
          <w:rFonts w:ascii="Times New Roman" w:hAnsi="Times New Roman" w:cs="Times New Roman"/>
          <w:sz w:val="26"/>
          <w:szCs w:val="26"/>
        </w:rPr>
        <w:t>о</w:t>
      </w:r>
      <w:r w:rsidRPr="00CD4BB3">
        <w:rPr>
          <w:rFonts w:ascii="Times New Roman" w:hAnsi="Times New Roman" w:cs="Times New Roman"/>
          <w:sz w:val="26"/>
          <w:szCs w:val="26"/>
        </w:rPr>
        <w:t>временная модульная котельная и проложена новая теплотрасса. Осуществляется но</w:t>
      </w:r>
      <w:r w:rsidRPr="00CD4BB3">
        <w:rPr>
          <w:rFonts w:ascii="Times New Roman" w:hAnsi="Times New Roman" w:cs="Times New Roman"/>
          <w:sz w:val="26"/>
          <w:szCs w:val="26"/>
        </w:rPr>
        <w:t>р</w:t>
      </w:r>
      <w:r w:rsidRPr="00CD4BB3">
        <w:rPr>
          <w:rFonts w:ascii="Times New Roman" w:hAnsi="Times New Roman" w:cs="Times New Roman"/>
          <w:sz w:val="26"/>
          <w:szCs w:val="26"/>
        </w:rPr>
        <w:t>мативное водоснабжение больничных корпусов.</w:t>
      </w:r>
    </w:p>
    <w:p w:rsidR="00417A42" w:rsidRPr="00CD4BB3" w:rsidRDefault="00417A42" w:rsidP="00417A4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4BB3">
        <w:rPr>
          <w:rFonts w:ascii="Times New Roman" w:hAnsi="Times New Roman" w:cs="Times New Roman"/>
          <w:sz w:val="26"/>
          <w:szCs w:val="26"/>
        </w:rPr>
        <w:t>В целях содействия в обеспечении учреждений здравоохранения района квалиф</w:t>
      </w:r>
      <w:r w:rsidRPr="00CD4BB3">
        <w:rPr>
          <w:rFonts w:ascii="Times New Roman" w:hAnsi="Times New Roman" w:cs="Times New Roman"/>
          <w:sz w:val="26"/>
          <w:szCs w:val="26"/>
        </w:rPr>
        <w:t>и</w:t>
      </w:r>
      <w:r w:rsidRPr="00CD4BB3">
        <w:rPr>
          <w:rFonts w:ascii="Times New Roman" w:hAnsi="Times New Roman" w:cs="Times New Roman"/>
          <w:sz w:val="26"/>
          <w:szCs w:val="26"/>
        </w:rPr>
        <w:t>цированными медицинскими кадрами и создания благоприятных условий для жи</w:t>
      </w:r>
      <w:r w:rsidRPr="00CD4BB3">
        <w:rPr>
          <w:rFonts w:ascii="Times New Roman" w:hAnsi="Times New Roman" w:cs="Times New Roman"/>
          <w:sz w:val="26"/>
          <w:szCs w:val="26"/>
        </w:rPr>
        <w:t>з</w:t>
      </w:r>
      <w:r w:rsidRPr="00CD4BB3">
        <w:rPr>
          <w:rFonts w:ascii="Times New Roman" w:hAnsi="Times New Roman" w:cs="Times New Roman"/>
          <w:sz w:val="26"/>
          <w:szCs w:val="26"/>
        </w:rPr>
        <w:t>ни и профессиональной деятельности медицинских работников и их семей в районе утве</w:t>
      </w:r>
      <w:r w:rsidRPr="00CD4BB3">
        <w:rPr>
          <w:rFonts w:ascii="Times New Roman" w:hAnsi="Times New Roman" w:cs="Times New Roman"/>
          <w:sz w:val="26"/>
          <w:szCs w:val="26"/>
        </w:rPr>
        <w:t>р</w:t>
      </w:r>
      <w:r w:rsidRPr="00CD4BB3">
        <w:rPr>
          <w:rFonts w:ascii="Times New Roman" w:hAnsi="Times New Roman" w:cs="Times New Roman"/>
          <w:sz w:val="26"/>
          <w:szCs w:val="26"/>
        </w:rPr>
        <w:t>ждена и действует муниципальная программа «О привлечении и закреплении медици</w:t>
      </w:r>
      <w:r w:rsidRPr="00CD4BB3">
        <w:rPr>
          <w:rFonts w:ascii="Times New Roman" w:hAnsi="Times New Roman" w:cs="Times New Roman"/>
          <w:sz w:val="26"/>
          <w:szCs w:val="26"/>
        </w:rPr>
        <w:t>н</w:t>
      </w:r>
      <w:r w:rsidRPr="00CD4BB3">
        <w:rPr>
          <w:rFonts w:ascii="Times New Roman" w:hAnsi="Times New Roman" w:cs="Times New Roman"/>
          <w:sz w:val="26"/>
          <w:szCs w:val="26"/>
        </w:rPr>
        <w:t>ских кадров на территории муниципального образования Бу</w:t>
      </w:r>
      <w:r w:rsidRPr="00CD4BB3">
        <w:rPr>
          <w:rFonts w:ascii="Times New Roman" w:hAnsi="Times New Roman" w:cs="Times New Roman"/>
          <w:sz w:val="26"/>
          <w:szCs w:val="26"/>
        </w:rPr>
        <w:t>р</w:t>
      </w:r>
      <w:r w:rsidRPr="00CD4BB3">
        <w:rPr>
          <w:rFonts w:ascii="Times New Roman" w:hAnsi="Times New Roman" w:cs="Times New Roman"/>
          <w:sz w:val="26"/>
          <w:szCs w:val="26"/>
        </w:rPr>
        <w:t xml:space="preserve">линский район на 2019 – 2020 годы». </w:t>
      </w:r>
    </w:p>
    <w:p w:rsidR="00417A42" w:rsidRPr="00CD4BB3" w:rsidRDefault="00417A42" w:rsidP="00417A4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4BB3">
        <w:rPr>
          <w:rFonts w:ascii="Times New Roman" w:hAnsi="Times New Roman" w:cs="Times New Roman"/>
          <w:sz w:val="26"/>
          <w:szCs w:val="26"/>
        </w:rPr>
        <w:t>Проблемные вопросы медицинского обслуживания в районе в течение 2019 года обозначались руководством района на уровне министра и заместителей министра здр</w:t>
      </w:r>
      <w:r w:rsidRPr="00CD4BB3">
        <w:rPr>
          <w:rFonts w:ascii="Times New Roman" w:hAnsi="Times New Roman" w:cs="Times New Roman"/>
          <w:sz w:val="26"/>
          <w:szCs w:val="26"/>
        </w:rPr>
        <w:t>а</w:t>
      </w:r>
      <w:r w:rsidRPr="00CD4BB3">
        <w:rPr>
          <w:rFonts w:ascii="Times New Roman" w:hAnsi="Times New Roman" w:cs="Times New Roman"/>
          <w:sz w:val="26"/>
          <w:szCs w:val="26"/>
        </w:rPr>
        <w:t>воохранения Алтайского края.</w:t>
      </w:r>
    </w:p>
    <w:p w:rsidR="00417A42" w:rsidRPr="00CD4BB3" w:rsidRDefault="00417A42" w:rsidP="00417A4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4BB3">
        <w:rPr>
          <w:rFonts w:ascii="Times New Roman" w:hAnsi="Times New Roman" w:cs="Times New Roman"/>
          <w:sz w:val="26"/>
          <w:szCs w:val="26"/>
        </w:rPr>
        <w:t>В настоящее время здравоохранение района представлено:</w:t>
      </w:r>
    </w:p>
    <w:p w:rsidR="00417A42" w:rsidRPr="00CD4BB3" w:rsidRDefault="00417A42" w:rsidP="00417A4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4BB3">
        <w:rPr>
          <w:rFonts w:ascii="Times New Roman" w:hAnsi="Times New Roman" w:cs="Times New Roman"/>
          <w:sz w:val="26"/>
          <w:szCs w:val="26"/>
        </w:rPr>
        <w:t xml:space="preserve">- круглосуточным стационаром на 40 коек </w:t>
      </w:r>
    </w:p>
    <w:p w:rsidR="00417A42" w:rsidRPr="00CD4BB3" w:rsidRDefault="00417A42" w:rsidP="00417A4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4BB3">
        <w:rPr>
          <w:rFonts w:ascii="Times New Roman" w:hAnsi="Times New Roman" w:cs="Times New Roman"/>
          <w:sz w:val="26"/>
          <w:szCs w:val="26"/>
        </w:rPr>
        <w:t>- стационаром с дневным пребыванием на 13 коек;</w:t>
      </w:r>
    </w:p>
    <w:p w:rsidR="00417A42" w:rsidRPr="00CD4BB3" w:rsidRDefault="00417A42" w:rsidP="00417A4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4BB3">
        <w:rPr>
          <w:rFonts w:ascii="Times New Roman" w:hAnsi="Times New Roman" w:cs="Times New Roman"/>
          <w:sz w:val="26"/>
          <w:szCs w:val="26"/>
        </w:rPr>
        <w:t>- амбулаторно-поликлинической службой;</w:t>
      </w:r>
    </w:p>
    <w:p w:rsidR="00417A42" w:rsidRPr="00CD4BB3" w:rsidRDefault="00417A42" w:rsidP="00417A4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4BB3">
        <w:rPr>
          <w:rFonts w:ascii="Times New Roman" w:hAnsi="Times New Roman" w:cs="Times New Roman"/>
          <w:sz w:val="26"/>
          <w:szCs w:val="26"/>
        </w:rPr>
        <w:t>- отделением скорой медицинской помощи;</w:t>
      </w:r>
    </w:p>
    <w:p w:rsidR="00417A42" w:rsidRPr="00CD4BB3" w:rsidRDefault="00417A42" w:rsidP="00417A4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4BB3">
        <w:rPr>
          <w:rFonts w:ascii="Times New Roman" w:hAnsi="Times New Roman" w:cs="Times New Roman"/>
          <w:sz w:val="26"/>
          <w:szCs w:val="26"/>
        </w:rPr>
        <w:t>- фельдшерско-акушерскими пунктами;</w:t>
      </w:r>
    </w:p>
    <w:p w:rsidR="00417A42" w:rsidRPr="00CD4BB3" w:rsidRDefault="00417A42" w:rsidP="00417A4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4BB3">
        <w:rPr>
          <w:rFonts w:ascii="Times New Roman" w:hAnsi="Times New Roman" w:cs="Times New Roman"/>
          <w:sz w:val="26"/>
          <w:szCs w:val="26"/>
        </w:rPr>
        <w:t>- сельской врачебной амбулаторией.</w:t>
      </w:r>
    </w:p>
    <w:p w:rsidR="00417A42" w:rsidRPr="00CD4BB3" w:rsidRDefault="00417A42" w:rsidP="00417A4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4BB3">
        <w:rPr>
          <w:rFonts w:ascii="Times New Roman" w:hAnsi="Times New Roman" w:cs="Times New Roman"/>
          <w:sz w:val="26"/>
          <w:szCs w:val="26"/>
        </w:rPr>
        <w:t>В КГБУЗ «Бурлинская ЦРБ» работают 18 штатных врачей, 5 врачей внешних с</w:t>
      </w:r>
      <w:r w:rsidRPr="00CD4BB3">
        <w:rPr>
          <w:rFonts w:ascii="Times New Roman" w:hAnsi="Times New Roman" w:cs="Times New Roman"/>
          <w:sz w:val="26"/>
          <w:szCs w:val="26"/>
        </w:rPr>
        <w:t>о</w:t>
      </w:r>
      <w:r w:rsidRPr="00CD4BB3">
        <w:rPr>
          <w:rFonts w:ascii="Times New Roman" w:hAnsi="Times New Roman" w:cs="Times New Roman"/>
          <w:sz w:val="26"/>
          <w:szCs w:val="26"/>
        </w:rPr>
        <w:t>вместителей и 64 средних медицинских работника. Обеспеченность врачами соста</w:t>
      </w:r>
      <w:r w:rsidRPr="00CD4BB3">
        <w:rPr>
          <w:rFonts w:ascii="Times New Roman" w:hAnsi="Times New Roman" w:cs="Times New Roman"/>
          <w:sz w:val="26"/>
          <w:szCs w:val="26"/>
        </w:rPr>
        <w:t>в</w:t>
      </w:r>
      <w:r w:rsidRPr="00CD4BB3">
        <w:rPr>
          <w:rFonts w:ascii="Times New Roman" w:hAnsi="Times New Roman" w:cs="Times New Roman"/>
          <w:sz w:val="26"/>
          <w:szCs w:val="26"/>
        </w:rPr>
        <w:t>ляет 40,7%, средним медицинским персоналом – 86,4%.</w:t>
      </w:r>
    </w:p>
    <w:p w:rsidR="00417A42" w:rsidRPr="00CD4BB3" w:rsidRDefault="00417A42" w:rsidP="00417A4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4BB3">
        <w:rPr>
          <w:rFonts w:ascii="Times New Roman" w:hAnsi="Times New Roman" w:cs="Times New Roman"/>
          <w:sz w:val="26"/>
          <w:szCs w:val="26"/>
        </w:rPr>
        <w:t>В рамках Государственной программы «Развитие здравоохранения в Алтайском крае до 2020 года» на территории района реализуются несколько направл</w:t>
      </w:r>
      <w:r w:rsidRPr="00CD4BB3">
        <w:rPr>
          <w:rFonts w:ascii="Times New Roman" w:hAnsi="Times New Roman" w:cs="Times New Roman"/>
          <w:sz w:val="26"/>
          <w:szCs w:val="26"/>
        </w:rPr>
        <w:t>е</w:t>
      </w:r>
      <w:r w:rsidRPr="00CD4BB3">
        <w:rPr>
          <w:rFonts w:ascii="Times New Roman" w:hAnsi="Times New Roman" w:cs="Times New Roman"/>
          <w:sz w:val="26"/>
          <w:szCs w:val="26"/>
        </w:rPr>
        <w:t>ний:</w:t>
      </w:r>
    </w:p>
    <w:p w:rsidR="00417A42" w:rsidRPr="00CD4BB3" w:rsidRDefault="00417A42" w:rsidP="00417A4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4BB3">
        <w:rPr>
          <w:rFonts w:ascii="Times New Roman" w:hAnsi="Times New Roman" w:cs="Times New Roman"/>
          <w:sz w:val="26"/>
          <w:szCs w:val="26"/>
        </w:rPr>
        <w:t>1. Профилактика заболеваний и формирование здорового образа жизни:</w:t>
      </w:r>
    </w:p>
    <w:p w:rsidR="00417A42" w:rsidRPr="00CD4BB3" w:rsidRDefault="00417A42" w:rsidP="00417A4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4BB3">
        <w:rPr>
          <w:rFonts w:ascii="Times New Roman" w:hAnsi="Times New Roman" w:cs="Times New Roman"/>
          <w:sz w:val="26"/>
          <w:szCs w:val="26"/>
        </w:rPr>
        <w:t>- профилактические осмотры несовершеннолетних;</w:t>
      </w:r>
    </w:p>
    <w:p w:rsidR="00417A42" w:rsidRPr="00CD4BB3" w:rsidRDefault="00417A42" w:rsidP="00417A4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4BB3">
        <w:rPr>
          <w:rFonts w:ascii="Times New Roman" w:hAnsi="Times New Roman" w:cs="Times New Roman"/>
          <w:sz w:val="26"/>
          <w:szCs w:val="26"/>
        </w:rPr>
        <w:t>- диспансерный осмотр детей-сирот и детей, взятых под опеку;</w:t>
      </w:r>
    </w:p>
    <w:p w:rsidR="00417A42" w:rsidRPr="00CD4BB3" w:rsidRDefault="00417A42" w:rsidP="00417A4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4BB3">
        <w:rPr>
          <w:rFonts w:ascii="Times New Roman" w:hAnsi="Times New Roman" w:cs="Times New Roman"/>
          <w:sz w:val="26"/>
          <w:szCs w:val="26"/>
        </w:rPr>
        <w:t>- профилактический осмотр взрослого населения;</w:t>
      </w:r>
    </w:p>
    <w:p w:rsidR="00417A42" w:rsidRPr="00CD4BB3" w:rsidRDefault="00417A42" w:rsidP="00417A4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4BB3">
        <w:rPr>
          <w:rFonts w:ascii="Times New Roman" w:hAnsi="Times New Roman" w:cs="Times New Roman"/>
          <w:sz w:val="26"/>
          <w:szCs w:val="26"/>
        </w:rPr>
        <w:t>- дополнительная диспансеризация определённых групп взрослого населения;</w:t>
      </w:r>
    </w:p>
    <w:p w:rsidR="00417A42" w:rsidRPr="00CD4BB3" w:rsidRDefault="00417A42" w:rsidP="00417A4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4BB3">
        <w:rPr>
          <w:rFonts w:ascii="Times New Roman" w:hAnsi="Times New Roman" w:cs="Times New Roman"/>
          <w:sz w:val="26"/>
          <w:szCs w:val="26"/>
        </w:rPr>
        <w:t>- работа «Центров здоровья»;</w:t>
      </w:r>
    </w:p>
    <w:p w:rsidR="00417A42" w:rsidRPr="00CD4BB3" w:rsidRDefault="00417A42" w:rsidP="00417A4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4BB3">
        <w:rPr>
          <w:rFonts w:ascii="Times New Roman" w:hAnsi="Times New Roman" w:cs="Times New Roman"/>
          <w:sz w:val="26"/>
          <w:szCs w:val="26"/>
        </w:rPr>
        <w:t>- работа автопоезда «Здоровье».</w:t>
      </w:r>
    </w:p>
    <w:p w:rsidR="00417A42" w:rsidRPr="00CD4BB3" w:rsidRDefault="00417A42" w:rsidP="00417A4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4BB3">
        <w:rPr>
          <w:rFonts w:ascii="Times New Roman" w:hAnsi="Times New Roman" w:cs="Times New Roman"/>
          <w:sz w:val="26"/>
          <w:szCs w:val="26"/>
        </w:rPr>
        <w:t xml:space="preserve">2. </w:t>
      </w:r>
      <w:proofErr w:type="spellStart"/>
      <w:r w:rsidRPr="00CD4BB3">
        <w:rPr>
          <w:rFonts w:ascii="Times New Roman" w:hAnsi="Times New Roman" w:cs="Times New Roman"/>
          <w:sz w:val="26"/>
          <w:szCs w:val="26"/>
        </w:rPr>
        <w:t>Вакцинопрофилактика</w:t>
      </w:r>
      <w:proofErr w:type="spellEnd"/>
      <w:r w:rsidRPr="00CD4BB3">
        <w:rPr>
          <w:rFonts w:ascii="Times New Roman" w:hAnsi="Times New Roman" w:cs="Times New Roman"/>
          <w:sz w:val="26"/>
          <w:szCs w:val="26"/>
        </w:rPr>
        <w:t>.</w:t>
      </w:r>
    </w:p>
    <w:p w:rsidR="00417A42" w:rsidRPr="00CD4BB3" w:rsidRDefault="00417A42" w:rsidP="00417A4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4BB3">
        <w:rPr>
          <w:rFonts w:ascii="Times New Roman" w:hAnsi="Times New Roman" w:cs="Times New Roman"/>
          <w:sz w:val="26"/>
          <w:szCs w:val="26"/>
        </w:rPr>
        <w:t>- вакцинация в рамках Национального календаря прививок;</w:t>
      </w:r>
    </w:p>
    <w:p w:rsidR="00417A42" w:rsidRPr="00CD4BB3" w:rsidRDefault="00417A42" w:rsidP="00417A4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4BB3">
        <w:rPr>
          <w:rFonts w:ascii="Times New Roman" w:hAnsi="Times New Roman" w:cs="Times New Roman"/>
          <w:sz w:val="26"/>
          <w:szCs w:val="26"/>
        </w:rPr>
        <w:t>- дополнительная иммунизация против гриппа.</w:t>
      </w:r>
    </w:p>
    <w:p w:rsidR="00417A42" w:rsidRPr="00CD4BB3" w:rsidRDefault="00417A42" w:rsidP="00417A4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4BB3">
        <w:rPr>
          <w:rFonts w:ascii="Times New Roman" w:hAnsi="Times New Roman" w:cs="Times New Roman"/>
          <w:sz w:val="26"/>
          <w:szCs w:val="26"/>
        </w:rPr>
        <w:t>3. Улучшение качества и доступности оказания медицинской помощи нас</w:t>
      </w:r>
      <w:r w:rsidRPr="00CD4BB3">
        <w:rPr>
          <w:rFonts w:ascii="Times New Roman" w:hAnsi="Times New Roman" w:cs="Times New Roman"/>
          <w:sz w:val="26"/>
          <w:szCs w:val="26"/>
        </w:rPr>
        <w:t>е</w:t>
      </w:r>
      <w:r w:rsidRPr="00CD4BB3">
        <w:rPr>
          <w:rFonts w:ascii="Times New Roman" w:hAnsi="Times New Roman" w:cs="Times New Roman"/>
          <w:sz w:val="26"/>
          <w:szCs w:val="26"/>
        </w:rPr>
        <w:t>лению.</w:t>
      </w:r>
    </w:p>
    <w:p w:rsidR="00417A42" w:rsidRPr="00CD4BB3" w:rsidRDefault="00417A42" w:rsidP="00417A4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4BB3">
        <w:rPr>
          <w:rFonts w:ascii="Times New Roman" w:hAnsi="Times New Roman" w:cs="Times New Roman"/>
          <w:sz w:val="26"/>
          <w:szCs w:val="26"/>
        </w:rPr>
        <w:lastRenderedPageBreak/>
        <w:t>Амбулаторные больные акушерско-гинекологического профиля обращаются на прием в «</w:t>
      </w:r>
      <w:proofErr w:type="spellStart"/>
      <w:r w:rsidRPr="00CD4BB3">
        <w:rPr>
          <w:rFonts w:ascii="Times New Roman" w:hAnsi="Times New Roman" w:cs="Times New Roman"/>
          <w:sz w:val="26"/>
          <w:szCs w:val="26"/>
        </w:rPr>
        <w:t>Славгородскую</w:t>
      </w:r>
      <w:proofErr w:type="spellEnd"/>
      <w:r w:rsidRPr="00CD4BB3">
        <w:rPr>
          <w:rFonts w:ascii="Times New Roman" w:hAnsi="Times New Roman" w:cs="Times New Roman"/>
          <w:sz w:val="26"/>
          <w:szCs w:val="26"/>
        </w:rPr>
        <w:t xml:space="preserve"> ЦРБ». Стационарные больные получают помощь в стацион</w:t>
      </w:r>
      <w:r w:rsidRPr="00CD4BB3">
        <w:rPr>
          <w:rFonts w:ascii="Times New Roman" w:hAnsi="Times New Roman" w:cs="Times New Roman"/>
          <w:sz w:val="26"/>
          <w:szCs w:val="26"/>
        </w:rPr>
        <w:t>а</w:t>
      </w:r>
      <w:r w:rsidRPr="00CD4BB3">
        <w:rPr>
          <w:rFonts w:ascii="Times New Roman" w:hAnsi="Times New Roman" w:cs="Times New Roman"/>
          <w:sz w:val="26"/>
          <w:szCs w:val="26"/>
        </w:rPr>
        <w:t>рах «</w:t>
      </w:r>
      <w:proofErr w:type="spellStart"/>
      <w:r w:rsidRPr="00CD4BB3">
        <w:rPr>
          <w:rFonts w:ascii="Times New Roman" w:hAnsi="Times New Roman" w:cs="Times New Roman"/>
          <w:sz w:val="26"/>
          <w:szCs w:val="26"/>
        </w:rPr>
        <w:t>Славгородской</w:t>
      </w:r>
      <w:proofErr w:type="spellEnd"/>
      <w:r w:rsidRPr="00CD4BB3">
        <w:rPr>
          <w:rFonts w:ascii="Times New Roman" w:hAnsi="Times New Roman" w:cs="Times New Roman"/>
          <w:sz w:val="26"/>
          <w:szCs w:val="26"/>
        </w:rPr>
        <w:t xml:space="preserve"> ЦРБ» или АККБ по направлениям из ЦРБ. Наблюдение береме</w:t>
      </w:r>
      <w:r w:rsidRPr="00CD4BB3">
        <w:rPr>
          <w:rFonts w:ascii="Times New Roman" w:hAnsi="Times New Roman" w:cs="Times New Roman"/>
          <w:sz w:val="26"/>
          <w:szCs w:val="26"/>
        </w:rPr>
        <w:t>н</w:t>
      </w:r>
      <w:r w:rsidRPr="00CD4BB3">
        <w:rPr>
          <w:rFonts w:ascii="Times New Roman" w:hAnsi="Times New Roman" w:cs="Times New Roman"/>
          <w:sz w:val="26"/>
          <w:szCs w:val="26"/>
        </w:rPr>
        <w:t>ных ведется в режиме еженедельной дистанционной консультации врачами – куратор</w:t>
      </w:r>
      <w:r w:rsidRPr="00CD4BB3">
        <w:rPr>
          <w:rFonts w:ascii="Times New Roman" w:hAnsi="Times New Roman" w:cs="Times New Roman"/>
          <w:sz w:val="26"/>
          <w:szCs w:val="26"/>
        </w:rPr>
        <w:t>а</w:t>
      </w:r>
      <w:r w:rsidRPr="00CD4BB3">
        <w:rPr>
          <w:rFonts w:ascii="Times New Roman" w:hAnsi="Times New Roman" w:cs="Times New Roman"/>
          <w:sz w:val="26"/>
          <w:szCs w:val="26"/>
        </w:rPr>
        <w:t>ми краевого п</w:t>
      </w:r>
      <w:r w:rsidRPr="00CD4BB3">
        <w:rPr>
          <w:rFonts w:ascii="Times New Roman" w:hAnsi="Times New Roman" w:cs="Times New Roman"/>
          <w:sz w:val="26"/>
          <w:szCs w:val="26"/>
        </w:rPr>
        <w:t>е</w:t>
      </w:r>
      <w:r w:rsidRPr="00CD4BB3">
        <w:rPr>
          <w:rFonts w:ascii="Times New Roman" w:hAnsi="Times New Roman" w:cs="Times New Roman"/>
          <w:sz w:val="26"/>
          <w:szCs w:val="26"/>
        </w:rPr>
        <w:t>ринатального центра «ДАР». Пациенты, нуждающиеся в стационарном лечении, н</w:t>
      </w:r>
      <w:r w:rsidRPr="00CD4BB3">
        <w:rPr>
          <w:rFonts w:ascii="Times New Roman" w:hAnsi="Times New Roman" w:cs="Times New Roman"/>
          <w:sz w:val="26"/>
          <w:szCs w:val="26"/>
        </w:rPr>
        <w:t>а</w:t>
      </w:r>
      <w:r w:rsidRPr="00CD4BB3">
        <w:rPr>
          <w:rFonts w:ascii="Times New Roman" w:hAnsi="Times New Roman" w:cs="Times New Roman"/>
          <w:sz w:val="26"/>
          <w:szCs w:val="26"/>
        </w:rPr>
        <w:t>правляются в «</w:t>
      </w:r>
      <w:proofErr w:type="spellStart"/>
      <w:r w:rsidRPr="00CD4BB3">
        <w:rPr>
          <w:rFonts w:ascii="Times New Roman" w:hAnsi="Times New Roman" w:cs="Times New Roman"/>
          <w:sz w:val="26"/>
          <w:szCs w:val="26"/>
        </w:rPr>
        <w:t>Славгородскую</w:t>
      </w:r>
      <w:proofErr w:type="spellEnd"/>
      <w:r w:rsidRPr="00CD4BB3">
        <w:rPr>
          <w:rFonts w:ascii="Times New Roman" w:hAnsi="Times New Roman" w:cs="Times New Roman"/>
          <w:sz w:val="26"/>
          <w:szCs w:val="26"/>
        </w:rPr>
        <w:t xml:space="preserve"> ЦРБ» или в краевые учреждения.</w:t>
      </w:r>
    </w:p>
    <w:p w:rsidR="00417A42" w:rsidRPr="00CD4BB3" w:rsidRDefault="00417A42" w:rsidP="00417A4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4BB3">
        <w:rPr>
          <w:rFonts w:ascii="Times New Roman" w:hAnsi="Times New Roman" w:cs="Times New Roman"/>
          <w:sz w:val="26"/>
          <w:szCs w:val="26"/>
        </w:rPr>
        <w:t>Больные, нуждающиеся в реанимационной помощи, доставляются сотрудниками СМП, це</w:t>
      </w:r>
      <w:r w:rsidRPr="00CD4BB3">
        <w:rPr>
          <w:rFonts w:ascii="Times New Roman" w:hAnsi="Times New Roman" w:cs="Times New Roman"/>
          <w:sz w:val="26"/>
          <w:szCs w:val="26"/>
        </w:rPr>
        <w:t>н</w:t>
      </w:r>
      <w:r w:rsidRPr="00CD4BB3">
        <w:rPr>
          <w:rFonts w:ascii="Times New Roman" w:hAnsi="Times New Roman" w:cs="Times New Roman"/>
          <w:sz w:val="26"/>
          <w:szCs w:val="26"/>
        </w:rPr>
        <w:t xml:space="preserve">тра медицины катастроф, в реанимацию </w:t>
      </w:r>
      <w:proofErr w:type="spellStart"/>
      <w:r w:rsidRPr="00CD4BB3">
        <w:rPr>
          <w:rFonts w:ascii="Times New Roman" w:hAnsi="Times New Roman" w:cs="Times New Roman"/>
          <w:sz w:val="26"/>
          <w:szCs w:val="26"/>
        </w:rPr>
        <w:t>Славгородской</w:t>
      </w:r>
      <w:proofErr w:type="spellEnd"/>
      <w:r w:rsidRPr="00CD4BB3">
        <w:rPr>
          <w:rFonts w:ascii="Times New Roman" w:hAnsi="Times New Roman" w:cs="Times New Roman"/>
          <w:sz w:val="26"/>
          <w:szCs w:val="26"/>
        </w:rPr>
        <w:t xml:space="preserve"> ЦРБ.</w:t>
      </w:r>
    </w:p>
    <w:p w:rsidR="00417A42" w:rsidRPr="00CD4BB3" w:rsidRDefault="00417A42" w:rsidP="00417A4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4BB3">
        <w:rPr>
          <w:rFonts w:ascii="Times New Roman" w:hAnsi="Times New Roman" w:cs="Times New Roman"/>
          <w:sz w:val="26"/>
          <w:szCs w:val="26"/>
        </w:rPr>
        <w:t>С 25.05.2019 года хирургическая помощь жителям района оказывается следу</w:t>
      </w:r>
      <w:r w:rsidRPr="00CD4BB3">
        <w:rPr>
          <w:rFonts w:ascii="Times New Roman" w:hAnsi="Times New Roman" w:cs="Times New Roman"/>
          <w:sz w:val="26"/>
          <w:szCs w:val="26"/>
        </w:rPr>
        <w:t>ю</w:t>
      </w:r>
      <w:r w:rsidRPr="00CD4BB3">
        <w:rPr>
          <w:rFonts w:ascii="Times New Roman" w:hAnsi="Times New Roman" w:cs="Times New Roman"/>
          <w:sz w:val="26"/>
          <w:szCs w:val="26"/>
        </w:rPr>
        <w:t>щим о</w:t>
      </w:r>
      <w:r w:rsidRPr="00CD4BB3">
        <w:rPr>
          <w:rFonts w:ascii="Times New Roman" w:hAnsi="Times New Roman" w:cs="Times New Roman"/>
          <w:sz w:val="26"/>
          <w:szCs w:val="26"/>
        </w:rPr>
        <w:t>б</w:t>
      </w:r>
      <w:r w:rsidRPr="00CD4BB3">
        <w:rPr>
          <w:rFonts w:ascii="Times New Roman" w:hAnsi="Times New Roman" w:cs="Times New Roman"/>
          <w:sz w:val="26"/>
          <w:szCs w:val="26"/>
        </w:rPr>
        <w:t xml:space="preserve">разом: экстренная помощь сотрудниками СМП, а при необходимости пациенты транспортируются в отделение хирургии </w:t>
      </w:r>
      <w:proofErr w:type="spellStart"/>
      <w:r w:rsidRPr="00CD4BB3">
        <w:rPr>
          <w:rFonts w:ascii="Times New Roman" w:hAnsi="Times New Roman" w:cs="Times New Roman"/>
          <w:sz w:val="26"/>
          <w:szCs w:val="26"/>
        </w:rPr>
        <w:t>Славгородской</w:t>
      </w:r>
      <w:proofErr w:type="spellEnd"/>
      <w:r w:rsidRPr="00CD4BB3">
        <w:rPr>
          <w:rFonts w:ascii="Times New Roman" w:hAnsi="Times New Roman" w:cs="Times New Roman"/>
          <w:sz w:val="26"/>
          <w:szCs w:val="26"/>
        </w:rPr>
        <w:t xml:space="preserve"> ЦРБ. Амбул</w:t>
      </w:r>
      <w:r w:rsidRPr="00CD4BB3">
        <w:rPr>
          <w:rFonts w:ascii="Times New Roman" w:hAnsi="Times New Roman" w:cs="Times New Roman"/>
          <w:sz w:val="26"/>
          <w:szCs w:val="26"/>
        </w:rPr>
        <w:t>а</w:t>
      </w:r>
      <w:r w:rsidRPr="00CD4BB3">
        <w:rPr>
          <w:rFonts w:ascii="Times New Roman" w:hAnsi="Times New Roman" w:cs="Times New Roman"/>
          <w:sz w:val="26"/>
          <w:szCs w:val="26"/>
        </w:rPr>
        <w:t>торным больным хирургического профиля помощь оказывается участковыми терапевтами, хирургом а</w:t>
      </w:r>
      <w:r w:rsidRPr="00CD4BB3">
        <w:rPr>
          <w:rFonts w:ascii="Times New Roman" w:hAnsi="Times New Roman" w:cs="Times New Roman"/>
          <w:sz w:val="26"/>
          <w:szCs w:val="26"/>
        </w:rPr>
        <w:t>м</w:t>
      </w:r>
      <w:r w:rsidRPr="00CD4BB3">
        <w:rPr>
          <w:rFonts w:ascii="Times New Roman" w:hAnsi="Times New Roman" w:cs="Times New Roman"/>
          <w:sz w:val="26"/>
          <w:szCs w:val="26"/>
        </w:rPr>
        <w:t xml:space="preserve">булаторного приема </w:t>
      </w:r>
      <w:proofErr w:type="spellStart"/>
      <w:r w:rsidRPr="00CD4BB3">
        <w:rPr>
          <w:rFonts w:ascii="Times New Roman" w:hAnsi="Times New Roman" w:cs="Times New Roman"/>
          <w:sz w:val="26"/>
          <w:szCs w:val="26"/>
        </w:rPr>
        <w:t>Славгородской</w:t>
      </w:r>
      <w:proofErr w:type="spellEnd"/>
      <w:r w:rsidRPr="00CD4BB3">
        <w:rPr>
          <w:rFonts w:ascii="Times New Roman" w:hAnsi="Times New Roman" w:cs="Times New Roman"/>
          <w:sz w:val="26"/>
          <w:szCs w:val="26"/>
        </w:rPr>
        <w:t xml:space="preserve"> ЦРБ. Хирурги </w:t>
      </w:r>
      <w:proofErr w:type="spellStart"/>
      <w:r w:rsidRPr="00CD4BB3">
        <w:rPr>
          <w:rFonts w:ascii="Times New Roman" w:hAnsi="Times New Roman" w:cs="Times New Roman"/>
          <w:sz w:val="26"/>
          <w:szCs w:val="26"/>
        </w:rPr>
        <w:t>Сла</w:t>
      </w:r>
      <w:r w:rsidRPr="00CD4BB3">
        <w:rPr>
          <w:rFonts w:ascii="Times New Roman" w:hAnsi="Times New Roman" w:cs="Times New Roman"/>
          <w:sz w:val="26"/>
          <w:szCs w:val="26"/>
        </w:rPr>
        <w:t>в</w:t>
      </w:r>
      <w:r w:rsidRPr="00CD4BB3">
        <w:rPr>
          <w:rFonts w:ascii="Times New Roman" w:hAnsi="Times New Roman" w:cs="Times New Roman"/>
          <w:sz w:val="26"/>
          <w:szCs w:val="26"/>
        </w:rPr>
        <w:t>городской</w:t>
      </w:r>
      <w:proofErr w:type="spellEnd"/>
      <w:r w:rsidRPr="00CD4BB3">
        <w:rPr>
          <w:rFonts w:ascii="Times New Roman" w:hAnsi="Times New Roman" w:cs="Times New Roman"/>
          <w:sz w:val="26"/>
          <w:szCs w:val="26"/>
        </w:rPr>
        <w:t xml:space="preserve"> ЦРБ обслуживают население Бурлинского района по договору совме</w:t>
      </w:r>
      <w:r w:rsidRPr="00CD4BB3">
        <w:rPr>
          <w:rFonts w:ascii="Times New Roman" w:hAnsi="Times New Roman" w:cs="Times New Roman"/>
          <w:sz w:val="26"/>
          <w:szCs w:val="26"/>
        </w:rPr>
        <w:t>с</w:t>
      </w:r>
      <w:r w:rsidRPr="00CD4BB3">
        <w:rPr>
          <w:rFonts w:ascii="Times New Roman" w:hAnsi="Times New Roman" w:cs="Times New Roman"/>
          <w:sz w:val="26"/>
          <w:szCs w:val="26"/>
        </w:rPr>
        <w:t>тительства.</w:t>
      </w:r>
    </w:p>
    <w:p w:rsidR="00417A42" w:rsidRPr="00CD4BB3" w:rsidRDefault="00417A42" w:rsidP="00417A4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4BB3">
        <w:rPr>
          <w:rFonts w:ascii="Times New Roman" w:hAnsi="Times New Roman" w:cs="Times New Roman"/>
          <w:sz w:val="26"/>
          <w:szCs w:val="26"/>
        </w:rPr>
        <w:t>Прием больных дерматологического профиля ведут участковые терапевты, а при необходимости специализированной помощи пациенты направляются на прием в Сла</w:t>
      </w:r>
      <w:r w:rsidRPr="00CD4BB3">
        <w:rPr>
          <w:rFonts w:ascii="Times New Roman" w:hAnsi="Times New Roman" w:cs="Times New Roman"/>
          <w:sz w:val="26"/>
          <w:szCs w:val="26"/>
        </w:rPr>
        <w:t>в</w:t>
      </w:r>
      <w:r w:rsidRPr="00CD4BB3">
        <w:rPr>
          <w:rFonts w:ascii="Times New Roman" w:hAnsi="Times New Roman" w:cs="Times New Roman"/>
          <w:sz w:val="26"/>
          <w:szCs w:val="26"/>
        </w:rPr>
        <w:t>городский кожно-венерологический диспа</w:t>
      </w:r>
      <w:r w:rsidRPr="00CD4BB3">
        <w:rPr>
          <w:rFonts w:ascii="Times New Roman" w:hAnsi="Times New Roman" w:cs="Times New Roman"/>
          <w:sz w:val="26"/>
          <w:szCs w:val="26"/>
        </w:rPr>
        <w:t>н</w:t>
      </w:r>
      <w:r w:rsidRPr="00CD4BB3">
        <w:rPr>
          <w:rFonts w:ascii="Times New Roman" w:hAnsi="Times New Roman" w:cs="Times New Roman"/>
          <w:sz w:val="26"/>
          <w:szCs w:val="26"/>
        </w:rPr>
        <w:t>сер или в АККВД.</w:t>
      </w:r>
    </w:p>
    <w:p w:rsidR="00417A42" w:rsidRPr="00CD4BB3" w:rsidRDefault="00417A42" w:rsidP="00417A4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4BB3">
        <w:rPr>
          <w:rFonts w:ascii="Times New Roman" w:hAnsi="Times New Roman" w:cs="Times New Roman"/>
          <w:sz w:val="26"/>
          <w:szCs w:val="26"/>
        </w:rPr>
        <w:t>С 2018 года жители района проходят осмотр благодаря специализированным бр</w:t>
      </w:r>
      <w:r w:rsidRPr="00CD4BB3">
        <w:rPr>
          <w:rFonts w:ascii="Times New Roman" w:hAnsi="Times New Roman" w:cs="Times New Roman"/>
          <w:sz w:val="26"/>
          <w:szCs w:val="26"/>
        </w:rPr>
        <w:t>и</w:t>
      </w:r>
      <w:r w:rsidRPr="00CD4BB3">
        <w:rPr>
          <w:rFonts w:ascii="Times New Roman" w:hAnsi="Times New Roman" w:cs="Times New Roman"/>
          <w:sz w:val="26"/>
          <w:szCs w:val="26"/>
        </w:rPr>
        <w:t>гадам автопоезда «Здор</w:t>
      </w:r>
      <w:r w:rsidRPr="00CD4BB3">
        <w:rPr>
          <w:rFonts w:ascii="Times New Roman" w:hAnsi="Times New Roman" w:cs="Times New Roman"/>
          <w:sz w:val="26"/>
          <w:szCs w:val="26"/>
        </w:rPr>
        <w:t>о</w:t>
      </w:r>
      <w:r w:rsidRPr="00CD4BB3">
        <w:rPr>
          <w:rFonts w:ascii="Times New Roman" w:hAnsi="Times New Roman" w:cs="Times New Roman"/>
          <w:sz w:val="26"/>
          <w:szCs w:val="26"/>
        </w:rPr>
        <w:t>вье», в том числе по программам: «Женское здоровье» в 2018 году – 169 женщин, в 2019 году – 231 женщина; «Мужское здоровье» - 114 мужчин. Кроме того проведено флюорографическое обследование 144 жителей сел района в</w:t>
      </w:r>
      <w:r w:rsidRPr="00CD4BB3">
        <w:rPr>
          <w:rFonts w:ascii="Times New Roman" w:hAnsi="Times New Roman" w:cs="Times New Roman"/>
          <w:sz w:val="26"/>
          <w:szCs w:val="26"/>
        </w:rPr>
        <w:t>ы</w:t>
      </w:r>
      <w:r w:rsidRPr="00CD4BB3">
        <w:rPr>
          <w:rFonts w:ascii="Times New Roman" w:hAnsi="Times New Roman" w:cs="Times New Roman"/>
          <w:sz w:val="26"/>
          <w:szCs w:val="26"/>
        </w:rPr>
        <w:t xml:space="preserve">ездным </w:t>
      </w:r>
      <w:proofErr w:type="spellStart"/>
      <w:r w:rsidRPr="00CD4BB3">
        <w:rPr>
          <w:rFonts w:ascii="Times New Roman" w:hAnsi="Times New Roman" w:cs="Times New Roman"/>
          <w:sz w:val="26"/>
          <w:szCs w:val="26"/>
        </w:rPr>
        <w:t>флюурографом</w:t>
      </w:r>
      <w:proofErr w:type="spellEnd"/>
      <w:r w:rsidRPr="00CD4BB3">
        <w:rPr>
          <w:rFonts w:ascii="Times New Roman" w:hAnsi="Times New Roman" w:cs="Times New Roman"/>
          <w:sz w:val="26"/>
          <w:szCs w:val="26"/>
        </w:rPr>
        <w:t>. Ежегодно Центром здоровья Алтайского края проводится в</w:t>
      </w:r>
      <w:r w:rsidRPr="00CD4BB3">
        <w:rPr>
          <w:rFonts w:ascii="Times New Roman" w:hAnsi="Times New Roman" w:cs="Times New Roman"/>
          <w:sz w:val="26"/>
          <w:szCs w:val="26"/>
        </w:rPr>
        <w:t>ы</w:t>
      </w:r>
      <w:r w:rsidRPr="00CD4BB3">
        <w:rPr>
          <w:rFonts w:ascii="Times New Roman" w:hAnsi="Times New Roman" w:cs="Times New Roman"/>
          <w:sz w:val="26"/>
          <w:szCs w:val="26"/>
        </w:rPr>
        <w:t>ездное обследование детей 12-13 лет на предмет выявления забол</w:t>
      </w:r>
      <w:r w:rsidRPr="00CD4BB3">
        <w:rPr>
          <w:rFonts w:ascii="Times New Roman" w:hAnsi="Times New Roman" w:cs="Times New Roman"/>
          <w:sz w:val="26"/>
          <w:szCs w:val="26"/>
        </w:rPr>
        <w:t>е</w:t>
      </w:r>
      <w:r w:rsidRPr="00CD4BB3">
        <w:rPr>
          <w:rFonts w:ascii="Times New Roman" w:hAnsi="Times New Roman" w:cs="Times New Roman"/>
          <w:sz w:val="26"/>
          <w:szCs w:val="26"/>
        </w:rPr>
        <w:t>ваний сердца. За этот период обследов</w:t>
      </w:r>
      <w:r w:rsidRPr="00CD4BB3">
        <w:rPr>
          <w:rFonts w:ascii="Times New Roman" w:hAnsi="Times New Roman" w:cs="Times New Roman"/>
          <w:sz w:val="26"/>
          <w:szCs w:val="26"/>
        </w:rPr>
        <w:t>а</w:t>
      </w:r>
      <w:r w:rsidRPr="00CD4BB3">
        <w:rPr>
          <w:rFonts w:ascii="Times New Roman" w:hAnsi="Times New Roman" w:cs="Times New Roman"/>
          <w:sz w:val="26"/>
          <w:szCs w:val="26"/>
        </w:rPr>
        <w:t>но более 200 детей нашего района.</w:t>
      </w:r>
    </w:p>
    <w:p w:rsidR="00417A42" w:rsidRPr="00CD4BB3" w:rsidRDefault="00417A42" w:rsidP="00417A4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17A42" w:rsidRPr="00CD4BB3" w:rsidRDefault="00417A42" w:rsidP="00417A4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4BB3">
        <w:rPr>
          <w:rFonts w:ascii="Times New Roman" w:hAnsi="Times New Roman" w:cs="Times New Roman"/>
          <w:sz w:val="26"/>
          <w:szCs w:val="26"/>
        </w:rPr>
        <w:t>4. В рамках мероприятий по обучению специалистов с высшим и средним мед</w:t>
      </w:r>
      <w:r w:rsidRPr="00CD4BB3">
        <w:rPr>
          <w:rFonts w:ascii="Times New Roman" w:hAnsi="Times New Roman" w:cs="Times New Roman"/>
          <w:sz w:val="26"/>
          <w:szCs w:val="26"/>
        </w:rPr>
        <w:t>и</w:t>
      </w:r>
      <w:r w:rsidRPr="00CD4BB3">
        <w:rPr>
          <w:rFonts w:ascii="Times New Roman" w:hAnsi="Times New Roman" w:cs="Times New Roman"/>
          <w:sz w:val="26"/>
          <w:szCs w:val="26"/>
        </w:rPr>
        <w:t>цинским образованием по программам дополнительного и послевузо</w:t>
      </w:r>
      <w:r w:rsidRPr="00CD4BB3">
        <w:rPr>
          <w:rFonts w:ascii="Times New Roman" w:hAnsi="Times New Roman" w:cs="Times New Roman"/>
          <w:sz w:val="26"/>
          <w:szCs w:val="26"/>
        </w:rPr>
        <w:t>в</w:t>
      </w:r>
      <w:r w:rsidRPr="00CD4BB3">
        <w:rPr>
          <w:rFonts w:ascii="Times New Roman" w:hAnsi="Times New Roman" w:cs="Times New Roman"/>
          <w:sz w:val="26"/>
          <w:szCs w:val="26"/>
        </w:rPr>
        <w:t xml:space="preserve">ского образования в 2019 году прошли обучение 18 средних медицинских работника и 3 врача. С 2017 года </w:t>
      </w:r>
      <w:r w:rsidRPr="00CD4BB3">
        <w:rPr>
          <w:rFonts w:ascii="Times New Roman" w:hAnsi="Times New Roman" w:cs="Times New Roman"/>
          <w:spacing w:val="-2"/>
          <w:sz w:val="26"/>
          <w:szCs w:val="26"/>
        </w:rPr>
        <w:t>врачи проходят обучение по программе непрерывного медицинского образования. В н</w:t>
      </w:r>
      <w:r w:rsidRPr="00CD4BB3">
        <w:rPr>
          <w:rFonts w:ascii="Times New Roman" w:hAnsi="Times New Roman" w:cs="Times New Roman"/>
          <w:spacing w:val="-2"/>
          <w:sz w:val="26"/>
          <w:szCs w:val="26"/>
        </w:rPr>
        <w:t>а</w:t>
      </w:r>
      <w:r w:rsidRPr="00CD4BB3">
        <w:rPr>
          <w:rFonts w:ascii="Times New Roman" w:hAnsi="Times New Roman" w:cs="Times New Roman"/>
          <w:spacing w:val="-2"/>
          <w:sz w:val="26"/>
          <w:szCs w:val="26"/>
        </w:rPr>
        <w:t>стоящее время зарегистрированы на сайте и проходят обучение 5 врачей ЦРБ. В 2019 г</w:t>
      </w:r>
      <w:r w:rsidRPr="00CD4BB3">
        <w:rPr>
          <w:rFonts w:ascii="Times New Roman" w:hAnsi="Times New Roman" w:cs="Times New Roman"/>
          <w:spacing w:val="-2"/>
          <w:sz w:val="26"/>
          <w:szCs w:val="26"/>
        </w:rPr>
        <w:t>о</w:t>
      </w:r>
      <w:r w:rsidRPr="00CD4BB3">
        <w:rPr>
          <w:rFonts w:ascii="Times New Roman" w:hAnsi="Times New Roman" w:cs="Times New Roman"/>
          <w:spacing w:val="-2"/>
          <w:sz w:val="26"/>
          <w:szCs w:val="26"/>
        </w:rPr>
        <w:t>ду по целевому направлению в АГМУ поступил один выпускник. 7 студентам, обуча</w:t>
      </w:r>
      <w:r w:rsidRPr="00CD4BB3">
        <w:rPr>
          <w:rFonts w:ascii="Times New Roman" w:hAnsi="Times New Roman" w:cs="Times New Roman"/>
          <w:spacing w:val="-2"/>
          <w:sz w:val="26"/>
          <w:szCs w:val="26"/>
        </w:rPr>
        <w:t>ю</w:t>
      </w:r>
      <w:r w:rsidRPr="00CD4BB3">
        <w:rPr>
          <w:rFonts w:ascii="Times New Roman" w:hAnsi="Times New Roman" w:cs="Times New Roman"/>
          <w:spacing w:val="-2"/>
          <w:sz w:val="26"/>
          <w:szCs w:val="26"/>
        </w:rPr>
        <w:t>щимся в АГМУ ежемесячно выплачиваются ст</w:t>
      </w:r>
      <w:r w:rsidRPr="00CD4BB3">
        <w:rPr>
          <w:rFonts w:ascii="Times New Roman" w:hAnsi="Times New Roman" w:cs="Times New Roman"/>
          <w:spacing w:val="-2"/>
          <w:sz w:val="26"/>
          <w:szCs w:val="26"/>
        </w:rPr>
        <w:t>и</w:t>
      </w:r>
      <w:r w:rsidRPr="00CD4BB3">
        <w:rPr>
          <w:rFonts w:ascii="Times New Roman" w:hAnsi="Times New Roman" w:cs="Times New Roman"/>
          <w:spacing w:val="-2"/>
          <w:sz w:val="26"/>
          <w:szCs w:val="26"/>
        </w:rPr>
        <w:t>пендии от КГБУЗ «Бурлинская ЦРБ».</w:t>
      </w:r>
    </w:p>
    <w:p w:rsidR="00417A42" w:rsidRPr="00CD4BB3" w:rsidRDefault="00417A42" w:rsidP="00417A4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4BB3">
        <w:rPr>
          <w:rFonts w:ascii="Times New Roman" w:hAnsi="Times New Roman" w:cs="Times New Roman"/>
          <w:sz w:val="26"/>
          <w:szCs w:val="26"/>
        </w:rPr>
        <w:t>Для привлечения врачей в ГКБУЗ «Бурлинская ЦРБ» ведется постоянно следу</w:t>
      </w:r>
      <w:r w:rsidRPr="00CD4BB3">
        <w:rPr>
          <w:rFonts w:ascii="Times New Roman" w:hAnsi="Times New Roman" w:cs="Times New Roman"/>
          <w:sz w:val="26"/>
          <w:szCs w:val="26"/>
        </w:rPr>
        <w:t>ю</w:t>
      </w:r>
      <w:r w:rsidRPr="00CD4BB3">
        <w:rPr>
          <w:rFonts w:ascii="Times New Roman" w:hAnsi="Times New Roman" w:cs="Times New Roman"/>
          <w:sz w:val="26"/>
          <w:szCs w:val="26"/>
        </w:rPr>
        <w:t>щая работа:</w:t>
      </w:r>
    </w:p>
    <w:p w:rsidR="00417A42" w:rsidRPr="00CD4BB3" w:rsidRDefault="00417A42" w:rsidP="00417A4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4BB3">
        <w:rPr>
          <w:rFonts w:ascii="Times New Roman" w:hAnsi="Times New Roman" w:cs="Times New Roman"/>
          <w:sz w:val="26"/>
          <w:szCs w:val="26"/>
        </w:rPr>
        <w:t>На сайте ЦРБ выставлены вакансии отсутствующих специалистов, с описанием условий работы. Для хирурга, анестезиолога предложена заработная плата в размере от 60 тыс.руб.</w:t>
      </w:r>
    </w:p>
    <w:p w:rsidR="00417A42" w:rsidRPr="00CD4BB3" w:rsidRDefault="00417A42" w:rsidP="00417A4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4BB3">
        <w:rPr>
          <w:rFonts w:ascii="Times New Roman" w:hAnsi="Times New Roman" w:cs="Times New Roman"/>
          <w:sz w:val="26"/>
          <w:szCs w:val="26"/>
        </w:rPr>
        <w:t xml:space="preserve">На сайтах Работа России, </w:t>
      </w:r>
      <w:proofErr w:type="spellStart"/>
      <w:r w:rsidRPr="00CD4BB3">
        <w:rPr>
          <w:rFonts w:ascii="Times New Roman" w:hAnsi="Times New Roman" w:cs="Times New Roman"/>
          <w:sz w:val="26"/>
          <w:szCs w:val="26"/>
        </w:rPr>
        <w:t>Хед</w:t>
      </w:r>
      <w:proofErr w:type="spellEnd"/>
      <w:r w:rsidRPr="00CD4BB3">
        <w:rPr>
          <w:rFonts w:ascii="Times New Roman" w:hAnsi="Times New Roman" w:cs="Times New Roman"/>
          <w:sz w:val="26"/>
          <w:szCs w:val="26"/>
        </w:rPr>
        <w:t xml:space="preserve"> Хантер с оплатой допуска к контактам соискателя велись переговоры с 4 специалистами. Работа в Бурлинской ЦРБ их не заинтерес</w:t>
      </w:r>
      <w:r w:rsidRPr="00CD4BB3">
        <w:rPr>
          <w:rFonts w:ascii="Times New Roman" w:hAnsi="Times New Roman" w:cs="Times New Roman"/>
          <w:sz w:val="26"/>
          <w:szCs w:val="26"/>
        </w:rPr>
        <w:t>о</w:t>
      </w:r>
      <w:r w:rsidRPr="00CD4BB3">
        <w:rPr>
          <w:rFonts w:ascii="Times New Roman" w:hAnsi="Times New Roman" w:cs="Times New Roman"/>
          <w:sz w:val="26"/>
          <w:szCs w:val="26"/>
        </w:rPr>
        <w:t>вала.</w:t>
      </w:r>
    </w:p>
    <w:p w:rsidR="00417A42" w:rsidRPr="00CD4BB3" w:rsidRDefault="00417A42" w:rsidP="00417A4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4BB3">
        <w:rPr>
          <w:rFonts w:ascii="Times New Roman" w:hAnsi="Times New Roman" w:cs="Times New Roman"/>
          <w:sz w:val="26"/>
          <w:szCs w:val="26"/>
        </w:rPr>
        <w:t>Выставлены вакансии через портал Центра занятости.</w:t>
      </w:r>
    </w:p>
    <w:p w:rsidR="00417A42" w:rsidRPr="00CD4BB3" w:rsidRDefault="00417A42" w:rsidP="00417A4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4BB3">
        <w:rPr>
          <w:rFonts w:ascii="Times New Roman" w:hAnsi="Times New Roman" w:cs="Times New Roman"/>
          <w:sz w:val="26"/>
          <w:szCs w:val="26"/>
        </w:rPr>
        <w:t>Администрация ЦРБ принимает ежегодно участие при распределении выпускн</w:t>
      </w:r>
      <w:r w:rsidRPr="00CD4BB3">
        <w:rPr>
          <w:rFonts w:ascii="Times New Roman" w:hAnsi="Times New Roman" w:cs="Times New Roman"/>
          <w:sz w:val="26"/>
          <w:szCs w:val="26"/>
        </w:rPr>
        <w:t>и</w:t>
      </w:r>
      <w:r w:rsidRPr="00CD4BB3">
        <w:rPr>
          <w:rFonts w:ascii="Times New Roman" w:hAnsi="Times New Roman" w:cs="Times New Roman"/>
          <w:sz w:val="26"/>
          <w:szCs w:val="26"/>
        </w:rPr>
        <w:t>ков, осуществляется контакт с каждым кандидатом на вакансии. Но пока предложения никого из студентов 5-6 курсов не заинтересовали, даже с оплатой о</w:t>
      </w:r>
      <w:r w:rsidRPr="00CD4BB3">
        <w:rPr>
          <w:rFonts w:ascii="Times New Roman" w:hAnsi="Times New Roman" w:cs="Times New Roman"/>
          <w:sz w:val="26"/>
          <w:szCs w:val="26"/>
        </w:rPr>
        <w:t>р</w:t>
      </w:r>
      <w:r w:rsidRPr="00CD4BB3">
        <w:rPr>
          <w:rFonts w:ascii="Times New Roman" w:hAnsi="Times New Roman" w:cs="Times New Roman"/>
          <w:sz w:val="26"/>
          <w:szCs w:val="26"/>
        </w:rPr>
        <w:t>динатуры (порядка 100 тыс. в год) и материальным стимулированием.</w:t>
      </w:r>
    </w:p>
    <w:p w:rsidR="00417A42" w:rsidRPr="00CD4BB3" w:rsidRDefault="00417A42" w:rsidP="00417A4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4BB3">
        <w:rPr>
          <w:rFonts w:ascii="Times New Roman" w:hAnsi="Times New Roman" w:cs="Times New Roman"/>
          <w:sz w:val="26"/>
          <w:szCs w:val="26"/>
        </w:rPr>
        <w:t>О каждом освобождении вакансии администрация ЦРБ сообщает в Мин</w:t>
      </w:r>
      <w:r w:rsidRPr="00CD4BB3">
        <w:rPr>
          <w:rFonts w:ascii="Times New Roman" w:hAnsi="Times New Roman" w:cs="Times New Roman"/>
          <w:sz w:val="26"/>
          <w:szCs w:val="26"/>
        </w:rPr>
        <w:t>и</w:t>
      </w:r>
      <w:r w:rsidRPr="00CD4BB3">
        <w:rPr>
          <w:rFonts w:ascii="Times New Roman" w:hAnsi="Times New Roman" w:cs="Times New Roman"/>
          <w:sz w:val="26"/>
          <w:szCs w:val="26"/>
        </w:rPr>
        <w:t>стерство здравоохранения Алтайского края и получает приказ о маршрутизации больных по пр</w:t>
      </w:r>
      <w:r w:rsidRPr="00CD4BB3">
        <w:rPr>
          <w:rFonts w:ascii="Times New Roman" w:hAnsi="Times New Roman" w:cs="Times New Roman"/>
          <w:sz w:val="26"/>
          <w:szCs w:val="26"/>
        </w:rPr>
        <w:t>о</w:t>
      </w:r>
      <w:r w:rsidRPr="00CD4BB3">
        <w:rPr>
          <w:rFonts w:ascii="Times New Roman" w:hAnsi="Times New Roman" w:cs="Times New Roman"/>
          <w:sz w:val="26"/>
          <w:szCs w:val="26"/>
        </w:rPr>
        <w:t>филю о</w:t>
      </w:r>
      <w:r w:rsidRPr="00CD4BB3">
        <w:rPr>
          <w:rFonts w:ascii="Times New Roman" w:hAnsi="Times New Roman" w:cs="Times New Roman"/>
          <w:sz w:val="26"/>
          <w:szCs w:val="26"/>
        </w:rPr>
        <w:t>т</w:t>
      </w:r>
      <w:r w:rsidRPr="00CD4BB3">
        <w:rPr>
          <w:rFonts w:ascii="Times New Roman" w:hAnsi="Times New Roman" w:cs="Times New Roman"/>
          <w:sz w:val="26"/>
          <w:szCs w:val="26"/>
        </w:rPr>
        <w:t>сутствующего специалиста.</w:t>
      </w:r>
    </w:p>
    <w:p w:rsidR="00417A42" w:rsidRPr="00CD4BB3" w:rsidRDefault="00417A42" w:rsidP="00417A4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4BB3">
        <w:rPr>
          <w:rFonts w:ascii="Times New Roman" w:hAnsi="Times New Roman" w:cs="Times New Roman"/>
          <w:sz w:val="26"/>
          <w:szCs w:val="26"/>
        </w:rPr>
        <w:t>В медицинском университете в настоящее время обучаются: 6 человек по спец</w:t>
      </w:r>
      <w:r w:rsidRPr="00CD4BB3">
        <w:rPr>
          <w:rFonts w:ascii="Times New Roman" w:hAnsi="Times New Roman" w:cs="Times New Roman"/>
          <w:sz w:val="26"/>
          <w:szCs w:val="26"/>
        </w:rPr>
        <w:t>и</w:t>
      </w:r>
      <w:r w:rsidRPr="00CD4BB3">
        <w:rPr>
          <w:rFonts w:ascii="Times New Roman" w:hAnsi="Times New Roman" w:cs="Times New Roman"/>
          <w:sz w:val="26"/>
          <w:szCs w:val="26"/>
        </w:rPr>
        <w:t>альности «лечебное дело», 1 – «педиатрия». 1 студентка планировала обучение в орд</w:t>
      </w:r>
      <w:r w:rsidRPr="00CD4BB3">
        <w:rPr>
          <w:rFonts w:ascii="Times New Roman" w:hAnsi="Times New Roman" w:cs="Times New Roman"/>
          <w:sz w:val="26"/>
          <w:szCs w:val="26"/>
        </w:rPr>
        <w:t>и</w:t>
      </w:r>
      <w:r w:rsidRPr="00CD4BB3">
        <w:rPr>
          <w:rFonts w:ascii="Times New Roman" w:hAnsi="Times New Roman" w:cs="Times New Roman"/>
          <w:sz w:val="26"/>
          <w:szCs w:val="26"/>
        </w:rPr>
        <w:lastRenderedPageBreak/>
        <w:t>натуре по специальности «акушерство-гинекология», но поступила на коммерческое обучение, отказавшись заключить договор с ЦРБ (с ежемесячной оплатой стипендии в размере 12,5 тыс. рублей). Работать акушером-гинекологом в Бурлинской ЦРБ не пл</w:t>
      </w:r>
      <w:r w:rsidRPr="00CD4BB3">
        <w:rPr>
          <w:rFonts w:ascii="Times New Roman" w:hAnsi="Times New Roman" w:cs="Times New Roman"/>
          <w:sz w:val="26"/>
          <w:szCs w:val="26"/>
        </w:rPr>
        <w:t>а</w:t>
      </w:r>
      <w:r w:rsidRPr="00CD4BB3">
        <w:rPr>
          <w:rFonts w:ascii="Times New Roman" w:hAnsi="Times New Roman" w:cs="Times New Roman"/>
          <w:sz w:val="26"/>
          <w:szCs w:val="26"/>
        </w:rPr>
        <w:t>нирует.</w:t>
      </w:r>
    </w:p>
    <w:p w:rsidR="00417A42" w:rsidRPr="00CD4BB3" w:rsidRDefault="00417A42" w:rsidP="00417A4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4BB3">
        <w:rPr>
          <w:rFonts w:ascii="Times New Roman" w:hAnsi="Times New Roman" w:cs="Times New Roman"/>
          <w:sz w:val="26"/>
          <w:szCs w:val="26"/>
        </w:rPr>
        <w:t>5. Для уменьшения очередности в регистратуре на приём к врачам ведётся запись через интернет. Обязательная запись через интернет к участковым терапевтам и педиа</w:t>
      </w:r>
      <w:r w:rsidRPr="00CD4BB3">
        <w:rPr>
          <w:rFonts w:ascii="Times New Roman" w:hAnsi="Times New Roman" w:cs="Times New Roman"/>
          <w:sz w:val="26"/>
          <w:szCs w:val="26"/>
        </w:rPr>
        <w:t>т</w:t>
      </w:r>
      <w:r w:rsidRPr="00CD4BB3">
        <w:rPr>
          <w:rFonts w:ascii="Times New Roman" w:hAnsi="Times New Roman" w:cs="Times New Roman"/>
          <w:sz w:val="26"/>
          <w:szCs w:val="26"/>
        </w:rPr>
        <w:t>рам, стоматологам, гинекологам. С 1 сентября 2019 года запись осуществл</w:t>
      </w:r>
      <w:r w:rsidRPr="00CD4BB3">
        <w:rPr>
          <w:rFonts w:ascii="Times New Roman" w:hAnsi="Times New Roman" w:cs="Times New Roman"/>
          <w:sz w:val="26"/>
          <w:szCs w:val="26"/>
        </w:rPr>
        <w:t>я</w:t>
      </w:r>
      <w:r w:rsidRPr="00CD4BB3">
        <w:rPr>
          <w:rFonts w:ascii="Times New Roman" w:hAnsi="Times New Roman" w:cs="Times New Roman"/>
          <w:sz w:val="26"/>
          <w:szCs w:val="26"/>
        </w:rPr>
        <w:t>ется через портал государственных услуг. Помимо этого, записаться на прием можно по т</w:t>
      </w:r>
      <w:r w:rsidRPr="00CD4BB3">
        <w:rPr>
          <w:rFonts w:ascii="Times New Roman" w:hAnsi="Times New Roman" w:cs="Times New Roman"/>
          <w:sz w:val="26"/>
          <w:szCs w:val="26"/>
        </w:rPr>
        <w:t>е</w:t>
      </w:r>
      <w:r w:rsidRPr="00CD4BB3">
        <w:rPr>
          <w:rFonts w:ascii="Times New Roman" w:hAnsi="Times New Roman" w:cs="Times New Roman"/>
          <w:sz w:val="26"/>
          <w:szCs w:val="26"/>
        </w:rPr>
        <w:t xml:space="preserve">лефону и в окне регистратуры. </w:t>
      </w:r>
    </w:p>
    <w:p w:rsidR="00417A42" w:rsidRPr="00CD4BB3" w:rsidRDefault="00417A42" w:rsidP="00417A4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4BB3">
        <w:rPr>
          <w:rFonts w:ascii="Times New Roman" w:hAnsi="Times New Roman" w:cs="Times New Roman"/>
          <w:sz w:val="26"/>
          <w:szCs w:val="26"/>
        </w:rPr>
        <w:t>6. Для улучшения организации медицинской помощи населению в рамках оказ</w:t>
      </w:r>
      <w:r w:rsidRPr="00CD4BB3">
        <w:rPr>
          <w:rFonts w:ascii="Times New Roman" w:hAnsi="Times New Roman" w:cs="Times New Roman"/>
          <w:sz w:val="26"/>
          <w:szCs w:val="26"/>
        </w:rPr>
        <w:t>а</w:t>
      </w:r>
      <w:r w:rsidRPr="00CD4BB3">
        <w:rPr>
          <w:rFonts w:ascii="Times New Roman" w:hAnsi="Times New Roman" w:cs="Times New Roman"/>
          <w:sz w:val="26"/>
          <w:szCs w:val="26"/>
        </w:rPr>
        <w:t>ния пе</w:t>
      </w:r>
      <w:r w:rsidRPr="00CD4BB3">
        <w:rPr>
          <w:rFonts w:ascii="Times New Roman" w:hAnsi="Times New Roman" w:cs="Times New Roman"/>
          <w:sz w:val="26"/>
          <w:szCs w:val="26"/>
        </w:rPr>
        <w:t>р</w:t>
      </w:r>
      <w:r w:rsidRPr="00CD4BB3">
        <w:rPr>
          <w:rFonts w:ascii="Times New Roman" w:hAnsi="Times New Roman" w:cs="Times New Roman"/>
          <w:sz w:val="26"/>
          <w:szCs w:val="26"/>
        </w:rPr>
        <w:t xml:space="preserve">вичной медико-санитарной помощи приказом по учреждению часть полномочий участковых врачей терапевта и педиатра возложены на фельдшеров </w:t>
      </w:r>
      <w:proofErr w:type="spellStart"/>
      <w:r w:rsidRPr="00CD4BB3">
        <w:rPr>
          <w:rFonts w:ascii="Times New Roman" w:hAnsi="Times New Roman" w:cs="Times New Roman"/>
          <w:sz w:val="26"/>
          <w:szCs w:val="26"/>
        </w:rPr>
        <w:t>ФАПов</w:t>
      </w:r>
      <w:proofErr w:type="spellEnd"/>
      <w:r w:rsidRPr="00CD4BB3">
        <w:rPr>
          <w:rFonts w:ascii="Times New Roman" w:hAnsi="Times New Roman" w:cs="Times New Roman"/>
          <w:sz w:val="26"/>
          <w:szCs w:val="26"/>
        </w:rPr>
        <w:t>. Эти полн</w:t>
      </w:r>
      <w:r w:rsidRPr="00CD4BB3">
        <w:rPr>
          <w:rFonts w:ascii="Times New Roman" w:hAnsi="Times New Roman" w:cs="Times New Roman"/>
          <w:sz w:val="26"/>
          <w:szCs w:val="26"/>
        </w:rPr>
        <w:t>о</w:t>
      </w:r>
      <w:r w:rsidRPr="00CD4BB3">
        <w:rPr>
          <w:rFonts w:ascii="Times New Roman" w:hAnsi="Times New Roman" w:cs="Times New Roman"/>
          <w:sz w:val="26"/>
          <w:szCs w:val="26"/>
        </w:rPr>
        <w:t>мочия касаются вопросов наблюдения за больными, выписки лекарственных препар</w:t>
      </w:r>
      <w:r w:rsidRPr="00CD4BB3">
        <w:rPr>
          <w:rFonts w:ascii="Times New Roman" w:hAnsi="Times New Roman" w:cs="Times New Roman"/>
          <w:sz w:val="26"/>
          <w:szCs w:val="26"/>
        </w:rPr>
        <w:t>а</w:t>
      </w:r>
      <w:r w:rsidRPr="00CD4BB3">
        <w:rPr>
          <w:rFonts w:ascii="Times New Roman" w:hAnsi="Times New Roman" w:cs="Times New Roman"/>
          <w:sz w:val="26"/>
          <w:szCs w:val="26"/>
        </w:rPr>
        <w:t>тов, приема больных, с повышенной температурой, проведения первого этапа диспанс</w:t>
      </w:r>
      <w:r w:rsidRPr="00CD4BB3">
        <w:rPr>
          <w:rFonts w:ascii="Times New Roman" w:hAnsi="Times New Roman" w:cs="Times New Roman"/>
          <w:sz w:val="26"/>
          <w:szCs w:val="26"/>
        </w:rPr>
        <w:t>е</w:t>
      </w:r>
      <w:r w:rsidRPr="00CD4BB3">
        <w:rPr>
          <w:rFonts w:ascii="Times New Roman" w:hAnsi="Times New Roman" w:cs="Times New Roman"/>
          <w:sz w:val="26"/>
          <w:szCs w:val="26"/>
        </w:rPr>
        <w:t>ризации определенных групп взрослого населения, патронажа детей первого года жи</w:t>
      </w:r>
      <w:r w:rsidRPr="00CD4BB3">
        <w:rPr>
          <w:rFonts w:ascii="Times New Roman" w:hAnsi="Times New Roman" w:cs="Times New Roman"/>
          <w:sz w:val="26"/>
          <w:szCs w:val="26"/>
        </w:rPr>
        <w:t>з</w:t>
      </w:r>
      <w:r w:rsidRPr="00CD4BB3">
        <w:rPr>
          <w:rFonts w:ascii="Times New Roman" w:hAnsi="Times New Roman" w:cs="Times New Roman"/>
          <w:sz w:val="26"/>
          <w:szCs w:val="26"/>
        </w:rPr>
        <w:t>ни. Для оказания неотложной помощи населению работает кабинет неотложной пом</w:t>
      </w:r>
      <w:r w:rsidRPr="00CD4BB3">
        <w:rPr>
          <w:rFonts w:ascii="Times New Roman" w:hAnsi="Times New Roman" w:cs="Times New Roman"/>
          <w:sz w:val="26"/>
          <w:szCs w:val="26"/>
        </w:rPr>
        <w:t>о</w:t>
      </w:r>
      <w:r w:rsidRPr="00CD4BB3">
        <w:rPr>
          <w:rFonts w:ascii="Times New Roman" w:hAnsi="Times New Roman" w:cs="Times New Roman"/>
          <w:sz w:val="26"/>
          <w:szCs w:val="26"/>
        </w:rPr>
        <w:t>щи, этот кабинет необходим для оказания медицинской помощи населению с неотло</w:t>
      </w:r>
      <w:r w:rsidRPr="00CD4BB3">
        <w:rPr>
          <w:rFonts w:ascii="Times New Roman" w:hAnsi="Times New Roman" w:cs="Times New Roman"/>
          <w:sz w:val="26"/>
          <w:szCs w:val="26"/>
        </w:rPr>
        <w:t>ж</w:t>
      </w:r>
      <w:r w:rsidRPr="00CD4BB3">
        <w:rPr>
          <w:rFonts w:ascii="Times New Roman" w:hAnsi="Times New Roman" w:cs="Times New Roman"/>
          <w:sz w:val="26"/>
          <w:szCs w:val="26"/>
        </w:rPr>
        <w:t xml:space="preserve">ными состояниями. </w:t>
      </w:r>
    </w:p>
    <w:p w:rsidR="00417A42" w:rsidRPr="00CD4BB3" w:rsidRDefault="00417A42" w:rsidP="00417A4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4BB3">
        <w:rPr>
          <w:rFonts w:ascii="Times New Roman" w:hAnsi="Times New Roman" w:cs="Times New Roman"/>
          <w:sz w:val="26"/>
          <w:szCs w:val="26"/>
        </w:rPr>
        <w:t>7. Организация выездной работы в населенные пункты района - это одно из о</w:t>
      </w:r>
      <w:r w:rsidRPr="00CD4BB3">
        <w:rPr>
          <w:rFonts w:ascii="Times New Roman" w:hAnsi="Times New Roman" w:cs="Times New Roman"/>
          <w:sz w:val="26"/>
          <w:szCs w:val="26"/>
        </w:rPr>
        <w:t>с</w:t>
      </w:r>
      <w:r w:rsidRPr="00CD4BB3">
        <w:rPr>
          <w:rFonts w:ascii="Times New Roman" w:hAnsi="Times New Roman" w:cs="Times New Roman"/>
          <w:sz w:val="26"/>
          <w:szCs w:val="26"/>
        </w:rPr>
        <w:t>новных направлений работы ЦРБ. График выездов составляется в начале года и контр</w:t>
      </w:r>
      <w:r w:rsidRPr="00CD4BB3">
        <w:rPr>
          <w:rFonts w:ascii="Times New Roman" w:hAnsi="Times New Roman" w:cs="Times New Roman"/>
          <w:sz w:val="26"/>
          <w:szCs w:val="26"/>
        </w:rPr>
        <w:t>о</w:t>
      </w:r>
      <w:r w:rsidRPr="00CD4BB3">
        <w:rPr>
          <w:rFonts w:ascii="Times New Roman" w:hAnsi="Times New Roman" w:cs="Times New Roman"/>
          <w:sz w:val="26"/>
          <w:szCs w:val="26"/>
        </w:rPr>
        <w:t xml:space="preserve">лируется Администрацией ЦРБ. Дни выездов в учреждения: среда, четверг. </w:t>
      </w:r>
    </w:p>
    <w:p w:rsidR="00417A42" w:rsidRPr="00CD4BB3" w:rsidRDefault="00417A42" w:rsidP="00417A4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4BB3">
        <w:rPr>
          <w:rFonts w:ascii="Times New Roman" w:hAnsi="Times New Roman" w:cs="Times New Roman"/>
          <w:sz w:val="26"/>
          <w:szCs w:val="26"/>
        </w:rPr>
        <w:t>8. Реализация лекарственных средств в населённых пунктах, где нет аптечных к</w:t>
      </w:r>
      <w:r w:rsidRPr="00CD4BB3">
        <w:rPr>
          <w:rFonts w:ascii="Times New Roman" w:hAnsi="Times New Roman" w:cs="Times New Roman"/>
          <w:sz w:val="26"/>
          <w:szCs w:val="26"/>
        </w:rPr>
        <w:t>и</w:t>
      </w:r>
      <w:r w:rsidRPr="00CD4BB3">
        <w:rPr>
          <w:rFonts w:ascii="Times New Roman" w:hAnsi="Times New Roman" w:cs="Times New Roman"/>
          <w:sz w:val="26"/>
          <w:szCs w:val="26"/>
        </w:rPr>
        <w:t>осков, изменила свой формат. В связи с тем, что ООО «Фармация» прекратила своё с</w:t>
      </w:r>
      <w:r w:rsidRPr="00CD4BB3">
        <w:rPr>
          <w:rFonts w:ascii="Times New Roman" w:hAnsi="Times New Roman" w:cs="Times New Roman"/>
          <w:sz w:val="26"/>
          <w:szCs w:val="26"/>
        </w:rPr>
        <w:t>у</w:t>
      </w:r>
      <w:r w:rsidRPr="00CD4BB3">
        <w:rPr>
          <w:rFonts w:ascii="Times New Roman" w:hAnsi="Times New Roman" w:cs="Times New Roman"/>
          <w:sz w:val="26"/>
          <w:szCs w:val="26"/>
        </w:rPr>
        <w:t>ществование в 2017 году, договор на реализацию лекарственных средств заключен с филиалом АКГУП «Аптеки Алтая» в городе Славгороде. КГБУЗ «Бурлинская ЦРБ» п</w:t>
      </w:r>
      <w:r w:rsidRPr="00CD4BB3">
        <w:rPr>
          <w:rFonts w:ascii="Times New Roman" w:hAnsi="Times New Roman" w:cs="Times New Roman"/>
          <w:sz w:val="26"/>
          <w:szCs w:val="26"/>
        </w:rPr>
        <w:t>о</w:t>
      </w:r>
      <w:r w:rsidRPr="00CD4BB3">
        <w:rPr>
          <w:rFonts w:ascii="Times New Roman" w:hAnsi="Times New Roman" w:cs="Times New Roman"/>
          <w:sz w:val="26"/>
          <w:szCs w:val="26"/>
        </w:rPr>
        <w:t>лучила л</w:t>
      </w:r>
      <w:r w:rsidRPr="00CD4BB3">
        <w:rPr>
          <w:rFonts w:ascii="Times New Roman" w:hAnsi="Times New Roman" w:cs="Times New Roman"/>
          <w:sz w:val="26"/>
          <w:szCs w:val="26"/>
        </w:rPr>
        <w:t>и</w:t>
      </w:r>
      <w:r w:rsidRPr="00CD4BB3">
        <w:rPr>
          <w:rFonts w:ascii="Times New Roman" w:hAnsi="Times New Roman" w:cs="Times New Roman"/>
          <w:sz w:val="26"/>
          <w:szCs w:val="26"/>
        </w:rPr>
        <w:t>цензию на отпуск физическим лицам наркотических и психотропных средств льготникам и предоставила в аренду АКГУП «Аптеки А</w:t>
      </w:r>
      <w:r w:rsidRPr="00CD4BB3">
        <w:rPr>
          <w:rFonts w:ascii="Times New Roman" w:hAnsi="Times New Roman" w:cs="Times New Roman"/>
          <w:sz w:val="26"/>
          <w:szCs w:val="26"/>
        </w:rPr>
        <w:t>л</w:t>
      </w:r>
      <w:r w:rsidRPr="00CD4BB3">
        <w:rPr>
          <w:rFonts w:ascii="Times New Roman" w:hAnsi="Times New Roman" w:cs="Times New Roman"/>
          <w:sz w:val="26"/>
          <w:szCs w:val="26"/>
        </w:rPr>
        <w:t>тая» помещение для аптечного пункта. Льготные препараты больные получают в аптечном пункте поликлиники. Сил</w:t>
      </w:r>
      <w:r w:rsidRPr="00CD4BB3">
        <w:rPr>
          <w:rFonts w:ascii="Times New Roman" w:hAnsi="Times New Roman" w:cs="Times New Roman"/>
          <w:sz w:val="26"/>
          <w:szCs w:val="26"/>
        </w:rPr>
        <w:t>ь</w:t>
      </w:r>
      <w:r w:rsidRPr="00CD4BB3">
        <w:rPr>
          <w:rFonts w:ascii="Times New Roman" w:hAnsi="Times New Roman" w:cs="Times New Roman"/>
          <w:sz w:val="26"/>
          <w:szCs w:val="26"/>
        </w:rPr>
        <w:t xml:space="preserve">нодействующие и наркотические препараты ЦРБ получает по рецептам в Славгороде и доставляет больным. Для реализации препаратов в населенных пунктах сотрудники </w:t>
      </w:r>
      <w:proofErr w:type="spellStart"/>
      <w:r w:rsidRPr="00CD4BB3">
        <w:rPr>
          <w:rFonts w:ascii="Times New Roman" w:hAnsi="Times New Roman" w:cs="Times New Roman"/>
          <w:sz w:val="26"/>
          <w:szCs w:val="26"/>
        </w:rPr>
        <w:t>ФАПов</w:t>
      </w:r>
      <w:proofErr w:type="spellEnd"/>
      <w:r w:rsidRPr="00CD4BB3">
        <w:rPr>
          <w:rFonts w:ascii="Times New Roman" w:hAnsi="Times New Roman" w:cs="Times New Roman"/>
          <w:sz w:val="26"/>
          <w:szCs w:val="26"/>
        </w:rPr>
        <w:t xml:space="preserve"> по телефону делают заявку на медикаменты в Славгород и получ</w:t>
      </w:r>
      <w:r w:rsidRPr="00CD4BB3">
        <w:rPr>
          <w:rFonts w:ascii="Times New Roman" w:hAnsi="Times New Roman" w:cs="Times New Roman"/>
          <w:sz w:val="26"/>
          <w:szCs w:val="26"/>
        </w:rPr>
        <w:t>а</w:t>
      </w:r>
      <w:r w:rsidRPr="00CD4BB3">
        <w:rPr>
          <w:rFonts w:ascii="Times New Roman" w:hAnsi="Times New Roman" w:cs="Times New Roman"/>
          <w:sz w:val="26"/>
          <w:szCs w:val="26"/>
        </w:rPr>
        <w:t>ют их через аптечный пункт районной поликлиники, куда их доставляют из Славгородского фили</w:t>
      </w:r>
      <w:r w:rsidRPr="00CD4BB3">
        <w:rPr>
          <w:rFonts w:ascii="Times New Roman" w:hAnsi="Times New Roman" w:cs="Times New Roman"/>
          <w:sz w:val="26"/>
          <w:szCs w:val="26"/>
        </w:rPr>
        <w:t>а</w:t>
      </w:r>
      <w:r w:rsidRPr="00CD4BB3">
        <w:rPr>
          <w:rFonts w:ascii="Times New Roman" w:hAnsi="Times New Roman" w:cs="Times New Roman"/>
          <w:sz w:val="26"/>
          <w:szCs w:val="26"/>
        </w:rPr>
        <w:t>ла АКГУП «Аптеки А</w:t>
      </w:r>
      <w:r w:rsidRPr="00CD4BB3">
        <w:rPr>
          <w:rFonts w:ascii="Times New Roman" w:hAnsi="Times New Roman" w:cs="Times New Roman"/>
          <w:sz w:val="26"/>
          <w:szCs w:val="26"/>
        </w:rPr>
        <w:t>л</w:t>
      </w:r>
      <w:r w:rsidRPr="00CD4BB3">
        <w:rPr>
          <w:rFonts w:ascii="Times New Roman" w:hAnsi="Times New Roman" w:cs="Times New Roman"/>
          <w:sz w:val="26"/>
          <w:szCs w:val="26"/>
        </w:rPr>
        <w:t xml:space="preserve">тая». </w:t>
      </w:r>
    </w:p>
    <w:p w:rsidR="00417A42" w:rsidRPr="00CD4BB3" w:rsidRDefault="00417A42" w:rsidP="00417A4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4BB3">
        <w:rPr>
          <w:rFonts w:ascii="Times New Roman" w:hAnsi="Times New Roman" w:cs="Times New Roman"/>
          <w:sz w:val="26"/>
          <w:szCs w:val="26"/>
        </w:rPr>
        <w:t>9. Для лучшей информированности граждан о работе учреждения создан офиц</w:t>
      </w:r>
      <w:r w:rsidRPr="00CD4BB3">
        <w:rPr>
          <w:rFonts w:ascii="Times New Roman" w:hAnsi="Times New Roman" w:cs="Times New Roman"/>
          <w:sz w:val="26"/>
          <w:szCs w:val="26"/>
        </w:rPr>
        <w:t>и</w:t>
      </w:r>
      <w:r w:rsidRPr="00CD4BB3">
        <w:rPr>
          <w:rFonts w:ascii="Times New Roman" w:hAnsi="Times New Roman" w:cs="Times New Roman"/>
          <w:sz w:val="26"/>
          <w:szCs w:val="26"/>
        </w:rPr>
        <w:t>альный сайт ЦРБ, на страницах которого располагается информация профила</w:t>
      </w:r>
      <w:r w:rsidRPr="00CD4BB3">
        <w:rPr>
          <w:rFonts w:ascii="Times New Roman" w:hAnsi="Times New Roman" w:cs="Times New Roman"/>
          <w:sz w:val="26"/>
          <w:szCs w:val="26"/>
        </w:rPr>
        <w:t>к</w:t>
      </w:r>
      <w:r w:rsidRPr="00CD4BB3">
        <w:rPr>
          <w:rFonts w:ascii="Times New Roman" w:hAnsi="Times New Roman" w:cs="Times New Roman"/>
          <w:sz w:val="26"/>
          <w:szCs w:val="26"/>
        </w:rPr>
        <w:t>тической направленности, включая лицензии, санитарно-эпидемиологические заключения, реги</w:t>
      </w:r>
      <w:r w:rsidRPr="00CD4BB3">
        <w:rPr>
          <w:rFonts w:ascii="Times New Roman" w:hAnsi="Times New Roman" w:cs="Times New Roman"/>
          <w:sz w:val="26"/>
          <w:szCs w:val="26"/>
        </w:rPr>
        <w:t>о</w:t>
      </w:r>
      <w:r w:rsidRPr="00CD4BB3">
        <w:rPr>
          <w:rFonts w:ascii="Times New Roman" w:hAnsi="Times New Roman" w:cs="Times New Roman"/>
          <w:sz w:val="26"/>
          <w:szCs w:val="26"/>
        </w:rPr>
        <w:t>нальные и федеральные документы, касающиеся охраны здоровья, клинические прот</w:t>
      </w:r>
      <w:r w:rsidRPr="00CD4BB3">
        <w:rPr>
          <w:rFonts w:ascii="Times New Roman" w:hAnsi="Times New Roman" w:cs="Times New Roman"/>
          <w:sz w:val="26"/>
          <w:szCs w:val="26"/>
        </w:rPr>
        <w:t>о</w:t>
      </w:r>
      <w:r w:rsidRPr="00CD4BB3">
        <w:rPr>
          <w:rFonts w:ascii="Times New Roman" w:hAnsi="Times New Roman" w:cs="Times New Roman"/>
          <w:sz w:val="26"/>
          <w:szCs w:val="26"/>
        </w:rPr>
        <w:t>колы и стандарты оказания медицинской помощи, а так же графики работы поликлин</w:t>
      </w:r>
      <w:r w:rsidRPr="00CD4BB3">
        <w:rPr>
          <w:rFonts w:ascii="Times New Roman" w:hAnsi="Times New Roman" w:cs="Times New Roman"/>
          <w:sz w:val="26"/>
          <w:szCs w:val="26"/>
        </w:rPr>
        <w:t>и</w:t>
      </w:r>
      <w:r w:rsidRPr="00CD4BB3">
        <w:rPr>
          <w:rFonts w:ascii="Times New Roman" w:hAnsi="Times New Roman" w:cs="Times New Roman"/>
          <w:sz w:val="26"/>
          <w:szCs w:val="26"/>
        </w:rPr>
        <w:t>ки, данные о сотрудниках учреждения, новости, критерии качества оказываемой пом</w:t>
      </w:r>
      <w:r w:rsidRPr="00CD4BB3">
        <w:rPr>
          <w:rFonts w:ascii="Times New Roman" w:hAnsi="Times New Roman" w:cs="Times New Roman"/>
          <w:sz w:val="26"/>
          <w:szCs w:val="26"/>
        </w:rPr>
        <w:t>о</w:t>
      </w:r>
      <w:r w:rsidRPr="00CD4BB3">
        <w:rPr>
          <w:rFonts w:ascii="Times New Roman" w:hAnsi="Times New Roman" w:cs="Times New Roman"/>
          <w:sz w:val="26"/>
          <w:szCs w:val="26"/>
        </w:rPr>
        <w:t>щи. Им</w:t>
      </w:r>
      <w:r w:rsidRPr="00CD4BB3">
        <w:rPr>
          <w:rFonts w:ascii="Times New Roman" w:hAnsi="Times New Roman" w:cs="Times New Roman"/>
          <w:sz w:val="26"/>
          <w:szCs w:val="26"/>
        </w:rPr>
        <w:t>е</w:t>
      </w:r>
      <w:r w:rsidRPr="00CD4BB3">
        <w:rPr>
          <w:rFonts w:ascii="Times New Roman" w:hAnsi="Times New Roman" w:cs="Times New Roman"/>
          <w:sz w:val="26"/>
          <w:szCs w:val="26"/>
        </w:rPr>
        <w:t>ется раздел для обращения граждан</w:t>
      </w:r>
    </w:p>
    <w:p w:rsidR="00417A42" w:rsidRPr="00CD4BB3" w:rsidRDefault="00417A42" w:rsidP="00417A4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4BB3">
        <w:rPr>
          <w:rFonts w:ascii="Times New Roman" w:hAnsi="Times New Roman" w:cs="Times New Roman"/>
          <w:sz w:val="26"/>
          <w:szCs w:val="26"/>
        </w:rPr>
        <w:t>Для положительного разрешения проблем в здравоохранении необходимо соср</w:t>
      </w:r>
      <w:r w:rsidRPr="00CD4BB3">
        <w:rPr>
          <w:rFonts w:ascii="Times New Roman" w:hAnsi="Times New Roman" w:cs="Times New Roman"/>
          <w:sz w:val="26"/>
          <w:szCs w:val="26"/>
        </w:rPr>
        <w:t>е</w:t>
      </w:r>
      <w:r w:rsidRPr="00CD4BB3">
        <w:rPr>
          <w:rFonts w:ascii="Times New Roman" w:hAnsi="Times New Roman" w:cs="Times New Roman"/>
          <w:sz w:val="26"/>
          <w:szCs w:val="26"/>
        </w:rPr>
        <w:t>доточение усилий всех ветвей власти, возвращение к ведомственному жилью и целев</w:t>
      </w:r>
      <w:r w:rsidRPr="00CD4BB3">
        <w:rPr>
          <w:rFonts w:ascii="Times New Roman" w:hAnsi="Times New Roman" w:cs="Times New Roman"/>
          <w:sz w:val="26"/>
          <w:szCs w:val="26"/>
        </w:rPr>
        <w:t>о</w:t>
      </w:r>
      <w:r w:rsidRPr="00CD4BB3">
        <w:rPr>
          <w:rFonts w:ascii="Times New Roman" w:hAnsi="Times New Roman" w:cs="Times New Roman"/>
          <w:sz w:val="26"/>
          <w:szCs w:val="26"/>
        </w:rPr>
        <w:t>му распределению выпускников высших  учебных заведений.</w:t>
      </w:r>
    </w:p>
    <w:p w:rsidR="00417A42" w:rsidRPr="00E74A93" w:rsidRDefault="00417A42" w:rsidP="00417A42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  <w:u w:val="single"/>
        </w:rPr>
      </w:pPr>
    </w:p>
    <w:p w:rsidR="00417A42" w:rsidRPr="00D407D2" w:rsidRDefault="00417A42" w:rsidP="00417A42">
      <w:pPr>
        <w:ind w:left="0" w:firstLine="0"/>
        <w:jc w:val="center"/>
        <w:rPr>
          <w:b/>
          <w:color w:val="000000"/>
          <w:szCs w:val="26"/>
        </w:rPr>
      </w:pPr>
      <w:r w:rsidRPr="00D407D2">
        <w:rPr>
          <w:b/>
          <w:color w:val="000000"/>
          <w:szCs w:val="26"/>
        </w:rPr>
        <w:t>КУЛЬТУРА, ФИЗКУЛЬТУРА, СПОРТ И МОЛОДЁЖНАЯ ПОЛИТИКА</w:t>
      </w:r>
    </w:p>
    <w:p w:rsidR="00417A42" w:rsidRPr="00D407D2" w:rsidRDefault="00417A42" w:rsidP="00417A42">
      <w:pPr>
        <w:pStyle w:val="a7"/>
        <w:jc w:val="center"/>
        <w:rPr>
          <w:rFonts w:ascii="Times New Roman" w:hAnsi="Times New Roman" w:cs="Times New Roman"/>
          <w:b/>
          <w:i/>
          <w:color w:val="000000"/>
          <w:sz w:val="26"/>
          <w:szCs w:val="26"/>
        </w:rPr>
      </w:pPr>
      <w:r w:rsidRPr="00D407D2">
        <w:rPr>
          <w:rFonts w:ascii="Times New Roman" w:hAnsi="Times New Roman" w:cs="Times New Roman"/>
          <w:b/>
          <w:bCs/>
          <w:i/>
          <w:color w:val="000000"/>
          <w:sz w:val="26"/>
          <w:szCs w:val="26"/>
        </w:rPr>
        <w:t>Культура</w:t>
      </w:r>
    </w:p>
    <w:p w:rsidR="00417A42" w:rsidRPr="00CD4BB3" w:rsidRDefault="00417A42" w:rsidP="00417A42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4BB3">
        <w:rPr>
          <w:rFonts w:ascii="Times New Roman" w:hAnsi="Times New Roman" w:cs="Times New Roman"/>
          <w:color w:val="000000"/>
          <w:sz w:val="26"/>
          <w:szCs w:val="26"/>
        </w:rPr>
        <w:t>В структуре учреждений культуры, подведомственных</w:t>
      </w:r>
      <w:r w:rsidRPr="00CD4BB3">
        <w:rPr>
          <w:rFonts w:ascii="Times New Roman" w:hAnsi="Times New Roman" w:cs="Times New Roman"/>
          <w:sz w:val="26"/>
          <w:szCs w:val="26"/>
        </w:rPr>
        <w:t xml:space="preserve"> комитету по культуре </w:t>
      </w:r>
      <w:r w:rsidRPr="00CD4BB3">
        <w:rPr>
          <w:rFonts w:ascii="Times New Roman" w:hAnsi="Times New Roman" w:cs="Times New Roman"/>
          <w:sz w:val="26"/>
          <w:szCs w:val="26"/>
        </w:rPr>
        <w:br/>
        <w:t>А</w:t>
      </w:r>
      <w:r w:rsidRPr="00CD4BB3">
        <w:rPr>
          <w:rFonts w:ascii="Times New Roman" w:hAnsi="Times New Roman" w:cs="Times New Roman"/>
          <w:sz w:val="26"/>
          <w:szCs w:val="26"/>
        </w:rPr>
        <w:t>д</w:t>
      </w:r>
      <w:r w:rsidRPr="00CD4BB3">
        <w:rPr>
          <w:rFonts w:ascii="Times New Roman" w:hAnsi="Times New Roman" w:cs="Times New Roman"/>
          <w:sz w:val="26"/>
          <w:szCs w:val="26"/>
        </w:rPr>
        <w:t>министрации района, в 2019 году изменений не произошло.</w:t>
      </w:r>
    </w:p>
    <w:p w:rsidR="00417A42" w:rsidRPr="00CD4BB3" w:rsidRDefault="00417A42" w:rsidP="00417A42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4BB3">
        <w:rPr>
          <w:rFonts w:ascii="Times New Roman" w:hAnsi="Times New Roman" w:cs="Times New Roman"/>
          <w:sz w:val="26"/>
          <w:szCs w:val="26"/>
        </w:rPr>
        <w:t xml:space="preserve">По состоянию на 01.01.2020 года в районе работали: </w:t>
      </w:r>
    </w:p>
    <w:p w:rsidR="00417A42" w:rsidRPr="00CD4BB3" w:rsidRDefault="00417A42" w:rsidP="00417A42">
      <w:pPr>
        <w:ind w:left="0" w:firstLine="709"/>
        <w:jc w:val="both"/>
        <w:rPr>
          <w:szCs w:val="26"/>
        </w:rPr>
      </w:pPr>
      <w:r w:rsidRPr="00CD4BB3">
        <w:rPr>
          <w:szCs w:val="26"/>
        </w:rPr>
        <w:lastRenderedPageBreak/>
        <w:t>1. Муниципальное бюджетное  учреждение культуры «Многофункциональный культурный центр» Бурлинского района Алтайского края, в структуру которой вх</w:t>
      </w:r>
      <w:r w:rsidRPr="00CD4BB3">
        <w:rPr>
          <w:szCs w:val="26"/>
        </w:rPr>
        <w:t>о</w:t>
      </w:r>
      <w:r w:rsidRPr="00CD4BB3">
        <w:rPr>
          <w:szCs w:val="26"/>
        </w:rPr>
        <w:t xml:space="preserve">дят </w:t>
      </w:r>
      <w:r w:rsidRPr="00CD4BB3">
        <w:rPr>
          <w:spacing w:val="-2"/>
          <w:szCs w:val="26"/>
        </w:rPr>
        <w:t>отделы-филиалы, расположенные в поселениях.</w:t>
      </w:r>
    </w:p>
    <w:p w:rsidR="00417A42" w:rsidRPr="00CD4BB3" w:rsidRDefault="00417A42" w:rsidP="00417A42">
      <w:pPr>
        <w:ind w:left="0" w:firstLine="709"/>
        <w:jc w:val="both"/>
        <w:rPr>
          <w:szCs w:val="26"/>
        </w:rPr>
      </w:pPr>
      <w:r w:rsidRPr="00CD4BB3">
        <w:rPr>
          <w:szCs w:val="26"/>
        </w:rPr>
        <w:t>2. Муниципальное бюджетное учреждение дополнительного образования «Бу</w:t>
      </w:r>
      <w:r w:rsidRPr="00CD4BB3">
        <w:rPr>
          <w:szCs w:val="26"/>
        </w:rPr>
        <w:t>р</w:t>
      </w:r>
      <w:r w:rsidRPr="00CD4BB3">
        <w:rPr>
          <w:szCs w:val="26"/>
        </w:rPr>
        <w:t>линская детская школа искусств».</w:t>
      </w:r>
    </w:p>
    <w:p w:rsidR="00417A42" w:rsidRPr="00CD4BB3" w:rsidRDefault="00417A42" w:rsidP="00417A42">
      <w:pPr>
        <w:ind w:left="0" w:firstLine="709"/>
        <w:jc w:val="both"/>
        <w:rPr>
          <w:szCs w:val="26"/>
        </w:rPr>
      </w:pPr>
      <w:r w:rsidRPr="00CD4BB3">
        <w:rPr>
          <w:szCs w:val="26"/>
        </w:rPr>
        <w:t>Итоги 2019 года говорят о том, что активность в сфере культуры не утрачена и востребована.</w:t>
      </w:r>
    </w:p>
    <w:p w:rsidR="00417A42" w:rsidRPr="00CD4BB3" w:rsidRDefault="00417A42" w:rsidP="00417A42">
      <w:pPr>
        <w:ind w:left="0" w:firstLine="709"/>
        <w:jc w:val="both"/>
        <w:rPr>
          <w:szCs w:val="26"/>
        </w:rPr>
      </w:pPr>
      <w:r w:rsidRPr="00CD4BB3">
        <w:rPr>
          <w:szCs w:val="26"/>
        </w:rPr>
        <w:t>В 2019 году учреждениями культуры района проведено 2745 (2018 – 2764) кул</w:t>
      </w:r>
      <w:r w:rsidRPr="00CD4BB3">
        <w:rPr>
          <w:szCs w:val="26"/>
        </w:rPr>
        <w:t>ь</w:t>
      </w:r>
      <w:r w:rsidRPr="00CD4BB3">
        <w:rPr>
          <w:szCs w:val="26"/>
        </w:rPr>
        <w:t>турно-массовых мероприятий. Из них:</w:t>
      </w:r>
    </w:p>
    <w:p w:rsidR="00417A42" w:rsidRPr="00056F6A" w:rsidRDefault="00417A42" w:rsidP="00417A42">
      <w:pPr>
        <w:pStyle w:val="a7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6F6A">
        <w:rPr>
          <w:rFonts w:ascii="Times New Roman" w:hAnsi="Times New Roman" w:cs="Times New Roman"/>
          <w:sz w:val="26"/>
          <w:szCs w:val="26"/>
        </w:rPr>
        <w:t>2</w:t>
      </w:r>
      <w:r w:rsidRPr="00056F6A">
        <w:rPr>
          <w:rFonts w:ascii="Times New Roman" w:hAnsi="Times New Roman" w:cs="Times New Roman"/>
          <w:sz w:val="26"/>
          <w:szCs w:val="26"/>
          <w:lang w:val="en-US"/>
        </w:rPr>
        <w:t>162</w:t>
      </w:r>
      <w:r w:rsidRPr="00056F6A">
        <w:rPr>
          <w:rFonts w:ascii="Times New Roman" w:hAnsi="Times New Roman" w:cs="Times New Roman"/>
          <w:sz w:val="26"/>
          <w:szCs w:val="26"/>
        </w:rPr>
        <w:t xml:space="preserve"> – культурно-досуговых мероприятий;</w:t>
      </w:r>
    </w:p>
    <w:p w:rsidR="00417A42" w:rsidRDefault="00417A42" w:rsidP="00417A42">
      <w:pPr>
        <w:pStyle w:val="a7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6F6A">
        <w:rPr>
          <w:rFonts w:ascii="Times New Roman" w:hAnsi="Times New Roman" w:cs="Times New Roman"/>
          <w:sz w:val="26"/>
          <w:szCs w:val="26"/>
        </w:rPr>
        <w:t>5</w:t>
      </w:r>
      <w:r w:rsidRPr="00056F6A">
        <w:rPr>
          <w:rFonts w:ascii="Times New Roman" w:hAnsi="Times New Roman" w:cs="Times New Roman"/>
          <w:sz w:val="26"/>
          <w:szCs w:val="26"/>
          <w:lang w:val="en-US"/>
        </w:rPr>
        <w:t>83</w:t>
      </w:r>
      <w:r w:rsidRPr="00056F6A">
        <w:rPr>
          <w:rFonts w:ascii="Times New Roman" w:hAnsi="Times New Roman" w:cs="Times New Roman"/>
          <w:sz w:val="26"/>
          <w:szCs w:val="26"/>
        </w:rPr>
        <w:t xml:space="preserve"> – информационно-просветительских мероприятий.</w:t>
      </w:r>
    </w:p>
    <w:p w:rsidR="00417A42" w:rsidRPr="00056F6A" w:rsidRDefault="00417A42" w:rsidP="00417A42">
      <w:pPr>
        <w:pStyle w:val="a7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СЛАЙД</w:t>
      </w:r>
    </w:p>
    <w:p w:rsidR="00417A42" w:rsidRPr="00CD4BB3" w:rsidRDefault="00417A42" w:rsidP="00417A42">
      <w:pPr>
        <w:pStyle w:val="a7"/>
        <w:ind w:left="709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CD4BB3">
        <w:rPr>
          <w:rFonts w:ascii="Times New Roman" w:hAnsi="Times New Roman" w:cs="Times New Roman"/>
          <w:i/>
          <w:sz w:val="26"/>
          <w:szCs w:val="26"/>
        </w:rPr>
        <w:t>Основные показатели</w:t>
      </w:r>
    </w:p>
    <w:tbl>
      <w:tblPr>
        <w:tblW w:w="929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6378"/>
        <w:gridCol w:w="1451"/>
        <w:gridCol w:w="936"/>
      </w:tblGrid>
      <w:tr w:rsidR="00417A42" w:rsidRPr="00CD4BB3" w:rsidTr="00990057">
        <w:tc>
          <w:tcPr>
            <w:tcW w:w="534" w:type="dxa"/>
          </w:tcPr>
          <w:p w:rsidR="00417A42" w:rsidRPr="00CD4BB3" w:rsidRDefault="00417A42" w:rsidP="00990057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CD4BB3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CD4BB3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r w:rsidRPr="00CD4BB3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CD4BB3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6378" w:type="dxa"/>
          </w:tcPr>
          <w:p w:rsidR="00417A42" w:rsidRPr="00CD4BB3" w:rsidRDefault="00417A42" w:rsidP="00990057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CD4BB3">
              <w:rPr>
                <w:rFonts w:ascii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1451" w:type="dxa"/>
          </w:tcPr>
          <w:p w:rsidR="00417A42" w:rsidRPr="00CD4BB3" w:rsidRDefault="00417A42" w:rsidP="00990057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CD4BB3">
              <w:rPr>
                <w:rFonts w:ascii="Times New Roman" w:hAnsi="Times New Roman" w:cs="Times New Roman"/>
                <w:b/>
              </w:rPr>
              <w:t>201</w:t>
            </w:r>
            <w:r w:rsidRPr="00CD4BB3">
              <w:rPr>
                <w:rFonts w:ascii="Times New Roman" w:hAnsi="Times New Roman" w:cs="Times New Roman"/>
                <w:b/>
                <w:lang w:val="en-US"/>
              </w:rPr>
              <w:t>8</w:t>
            </w:r>
            <w:r w:rsidRPr="00CD4BB3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936" w:type="dxa"/>
          </w:tcPr>
          <w:p w:rsidR="00417A42" w:rsidRPr="00CD4BB3" w:rsidRDefault="00417A42" w:rsidP="00990057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CD4BB3">
              <w:rPr>
                <w:rFonts w:ascii="Times New Roman" w:hAnsi="Times New Roman" w:cs="Times New Roman"/>
                <w:b/>
              </w:rPr>
              <w:t>201</w:t>
            </w:r>
            <w:r w:rsidRPr="00CD4BB3">
              <w:rPr>
                <w:rFonts w:ascii="Times New Roman" w:hAnsi="Times New Roman" w:cs="Times New Roman"/>
                <w:b/>
                <w:lang w:val="en-US"/>
              </w:rPr>
              <w:t>9</w:t>
            </w:r>
            <w:r w:rsidRPr="00CD4BB3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417A42" w:rsidRPr="00CD4BB3" w:rsidTr="00990057">
        <w:tc>
          <w:tcPr>
            <w:tcW w:w="534" w:type="dxa"/>
          </w:tcPr>
          <w:p w:rsidR="00417A42" w:rsidRPr="00CD4BB3" w:rsidRDefault="00417A42" w:rsidP="0099005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B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78" w:type="dxa"/>
          </w:tcPr>
          <w:p w:rsidR="00417A42" w:rsidRPr="00CD4BB3" w:rsidRDefault="00417A42" w:rsidP="0099005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BB3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r w:rsidRPr="00CD4B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D4BB3">
              <w:rPr>
                <w:rFonts w:ascii="Times New Roman" w:hAnsi="Times New Roman" w:cs="Times New Roman"/>
                <w:sz w:val="24"/>
                <w:szCs w:val="24"/>
              </w:rPr>
              <w:t>ство кружков КДУ</w:t>
            </w:r>
          </w:p>
        </w:tc>
        <w:tc>
          <w:tcPr>
            <w:tcW w:w="1451" w:type="dxa"/>
          </w:tcPr>
          <w:p w:rsidR="00417A42" w:rsidRPr="00CD4BB3" w:rsidRDefault="00417A42" w:rsidP="0099005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4B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936" w:type="dxa"/>
          </w:tcPr>
          <w:p w:rsidR="00417A42" w:rsidRPr="00CD4BB3" w:rsidRDefault="00417A42" w:rsidP="0099005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4B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128</w:t>
            </w:r>
          </w:p>
        </w:tc>
      </w:tr>
      <w:tr w:rsidR="00417A42" w:rsidRPr="00CD4BB3" w:rsidTr="00990057">
        <w:tc>
          <w:tcPr>
            <w:tcW w:w="534" w:type="dxa"/>
          </w:tcPr>
          <w:p w:rsidR="00417A42" w:rsidRPr="00CD4BB3" w:rsidRDefault="00417A42" w:rsidP="0099005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BB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78" w:type="dxa"/>
          </w:tcPr>
          <w:p w:rsidR="00417A42" w:rsidRPr="00CD4BB3" w:rsidRDefault="00417A42" w:rsidP="0099005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BB3">
              <w:rPr>
                <w:rFonts w:ascii="Times New Roman" w:hAnsi="Times New Roman" w:cs="Times New Roman"/>
                <w:sz w:val="24"/>
                <w:szCs w:val="24"/>
              </w:rPr>
              <w:t>Количество уч</w:t>
            </w:r>
            <w:r w:rsidRPr="00CD4B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D4BB3">
              <w:rPr>
                <w:rFonts w:ascii="Times New Roman" w:hAnsi="Times New Roman" w:cs="Times New Roman"/>
                <w:sz w:val="24"/>
                <w:szCs w:val="24"/>
              </w:rPr>
              <w:t>стников КДУ</w:t>
            </w:r>
          </w:p>
        </w:tc>
        <w:tc>
          <w:tcPr>
            <w:tcW w:w="1451" w:type="dxa"/>
          </w:tcPr>
          <w:p w:rsidR="00417A42" w:rsidRPr="00CD4BB3" w:rsidRDefault="00417A42" w:rsidP="0099005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4B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1180</w:t>
            </w:r>
          </w:p>
        </w:tc>
        <w:tc>
          <w:tcPr>
            <w:tcW w:w="936" w:type="dxa"/>
          </w:tcPr>
          <w:p w:rsidR="00417A42" w:rsidRPr="00CD4BB3" w:rsidRDefault="00417A42" w:rsidP="0099005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4B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1282</w:t>
            </w:r>
          </w:p>
        </w:tc>
      </w:tr>
      <w:tr w:rsidR="00417A42" w:rsidRPr="00CD4BB3" w:rsidTr="00990057">
        <w:tc>
          <w:tcPr>
            <w:tcW w:w="534" w:type="dxa"/>
          </w:tcPr>
          <w:p w:rsidR="00417A42" w:rsidRPr="00CD4BB3" w:rsidRDefault="00417A42" w:rsidP="0099005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BB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78" w:type="dxa"/>
          </w:tcPr>
          <w:p w:rsidR="00417A42" w:rsidRPr="00CD4BB3" w:rsidRDefault="00417A42" w:rsidP="0099005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BB3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культурно-массовых мер</w:t>
            </w:r>
            <w:r w:rsidRPr="00CD4B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4BB3">
              <w:rPr>
                <w:rFonts w:ascii="Times New Roman" w:hAnsi="Times New Roman" w:cs="Times New Roman"/>
                <w:sz w:val="24"/>
                <w:szCs w:val="24"/>
              </w:rPr>
              <w:t>приятий</w:t>
            </w:r>
          </w:p>
        </w:tc>
        <w:tc>
          <w:tcPr>
            <w:tcW w:w="1451" w:type="dxa"/>
          </w:tcPr>
          <w:p w:rsidR="00417A42" w:rsidRPr="00CD4BB3" w:rsidRDefault="00417A42" w:rsidP="0099005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BB3">
              <w:rPr>
                <w:rFonts w:ascii="Times New Roman" w:hAnsi="Times New Roman" w:cs="Times New Roman"/>
                <w:sz w:val="24"/>
                <w:szCs w:val="24"/>
              </w:rPr>
              <w:t>81650</w:t>
            </w:r>
          </w:p>
        </w:tc>
        <w:tc>
          <w:tcPr>
            <w:tcW w:w="936" w:type="dxa"/>
          </w:tcPr>
          <w:p w:rsidR="00417A42" w:rsidRPr="00CD4BB3" w:rsidRDefault="00417A42" w:rsidP="0099005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4B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73860</w:t>
            </w:r>
          </w:p>
        </w:tc>
      </w:tr>
      <w:tr w:rsidR="00417A42" w:rsidRPr="00CD4BB3" w:rsidTr="00990057">
        <w:tc>
          <w:tcPr>
            <w:tcW w:w="534" w:type="dxa"/>
          </w:tcPr>
          <w:p w:rsidR="00417A42" w:rsidRPr="00CD4BB3" w:rsidRDefault="00417A42" w:rsidP="0099005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BB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78" w:type="dxa"/>
          </w:tcPr>
          <w:p w:rsidR="00417A42" w:rsidRPr="00CD4BB3" w:rsidRDefault="00417A42" w:rsidP="0099005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BB3">
              <w:rPr>
                <w:rFonts w:ascii="Times New Roman" w:hAnsi="Times New Roman" w:cs="Times New Roman"/>
                <w:sz w:val="24"/>
                <w:szCs w:val="24"/>
              </w:rPr>
              <w:t>Число посещений муниципальных библи</w:t>
            </w:r>
            <w:r w:rsidRPr="00CD4B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4BB3">
              <w:rPr>
                <w:rFonts w:ascii="Times New Roman" w:hAnsi="Times New Roman" w:cs="Times New Roman"/>
                <w:sz w:val="24"/>
                <w:szCs w:val="24"/>
              </w:rPr>
              <w:t xml:space="preserve">тек </w:t>
            </w:r>
          </w:p>
        </w:tc>
        <w:tc>
          <w:tcPr>
            <w:tcW w:w="1451" w:type="dxa"/>
          </w:tcPr>
          <w:p w:rsidR="00417A42" w:rsidRPr="00CD4BB3" w:rsidRDefault="00417A42" w:rsidP="0099005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4BB3">
              <w:rPr>
                <w:rFonts w:ascii="Times New Roman" w:hAnsi="Times New Roman" w:cs="Times New Roman"/>
                <w:sz w:val="24"/>
                <w:szCs w:val="24"/>
              </w:rPr>
              <w:t>134851</w:t>
            </w:r>
          </w:p>
        </w:tc>
        <w:tc>
          <w:tcPr>
            <w:tcW w:w="936" w:type="dxa"/>
          </w:tcPr>
          <w:p w:rsidR="00417A42" w:rsidRPr="00CD4BB3" w:rsidRDefault="00417A42" w:rsidP="0099005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4B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D4B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48523</w:t>
            </w:r>
          </w:p>
        </w:tc>
      </w:tr>
      <w:tr w:rsidR="00417A42" w:rsidRPr="00CD4BB3" w:rsidTr="00990057">
        <w:tc>
          <w:tcPr>
            <w:tcW w:w="534" w:type="dxa"/>
          </w:tcPr>
          <w:p w:rsidR="00417A42" w:rsidRPr="00CD4BB3" w:rsidRDefault="00417A42" w:rsidP="0099005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BB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378" w:type="dxa"/>
          </w:tcPr>
          <w:p w:rsidR="00417A42" w:rsidRPr="00CD4BB3" w:rsidRDefault="00417A42" w:rsidP="0099005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BB3">
              <w:rPr>
                <w:rFonts w:ascii="Times New Roman" w:hAnsi="Times New Roman" w:cs="Times New Roman"/>
                <w:sz w:val="24"/>
                <w:szCs w:val="24"/>
              </w:rPr>
              <w:t>Книгов</w:t>
            </w:r>
            <w:r w:rsidRPr="00CD4BB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D4BB3">
              <w:rPr>
                <w:rFonts w:ascii="Times New Roman" w:hAnsi="Times New Roman" w:cs="Times New Roman"/>
                <w:sz w:val="24"/>
                <w:szCs w:val="24"/>
              </w:rPr>
              <w:t>дача</w:t>
            </w:r>
          </w:p>
        </w:tc>
        <w:tc>
          <w:tcPr>
            <w:tcW w:w="1451" w:type="dxa"/>
          </w:tcPr>
          <w:p w:rsidR="00417A42" w:rsidRPr="00CD4BB3" w:rsidRDefault="00417A42" w:rsidP="0099005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BB3">
              <w:rPr>
                <w:rFonts w:ascii="Times New Roman" w:hAnsi="Times New Roman" w:cs="Times New Roman"/>
                <w:sz w:val="24"/>
                <w:szCs w:val="24"/>
              </w:rPr>
              <w:t>186 998</w:t>
            </w:r>
          </w:p>
        </w:tc>
        <w:tc>
          <w:tcPr>
            <w:tcW w:w="936" w:type="dxa"/>
          </w:tcPr>
          <w:p w:rsidR="00417A42" w:rsidRPr="00CD4BB3" w:rsidRDefault="00417A42" w:rsidP="0099005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4B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D4B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60914</w:t>
            </w:r>
          </w:p>
        </w:tc>
      </w:tr>
      <w:tr w:rsidR="00417A42" w:rsidRPr="00CD4BB3" w:rsidTr="00990057">
        <w:tc>
          <w:tcPr>
            <w:tcW w:w="534" w:type="dxa"/>
          </w:tcPr>
          <w:p w:rsidR="00417A42" w:rsidRPr="00CD4BB3" w:rsidRDefault="00417A42" w:rsidP="0099005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BB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378" w:type="dxa"/>
          </w:tcPr>
          <w:p w:rsidR="00417A42" w:rsidRPr="00CD4BB3" w:rsidRDefault="00417A42" w:rsidP="0099005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BB3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в м</w:t>
            </w:r>
            <w:r w:rsidRPr="00CD4BB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D4BB3">
              <w:rPr>
                <w:rFonts w:ascii="Times New Roman" w:hAnsi="Times New Roman" w:cs="Times New Roman"/>
                <w:sz w:val="24"/>
                <w:szCs w:val="24"/>
              </w:rPr>
              <w:t>зеи</w:t>
            </w:r>
          </w:p>
        </w:tc>
        <w:tc>
          <w:tcPr>
            <w:tcW w:w="1451" w:type="dxa"/>
          </w:tcPr>
          <w:p w:rsidR="00417A42" w:rsidRPr="00CD4BB3" w:rsidRDefault="00417A42" w:rsidP="0099005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4B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5100</w:t>
            </w:r>
          </w:p>
        </w:tc>
        <w:tc>
          <w:tcPr>
            <w:tcW w:w="936" w:type="dxa"/>
          </w:tcPr>
          <w:p w:rsidR="00417A42" w:rsidRPr="00CD4BB3" w:rsidRDefault="00417A42" w:rsidP="0099005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4B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5100</w:t>
            </w:r>
          </w:p>
        </w:tc>
      </w:tr>
      <w:tr w:rsidR="00417A42" w:rsidRPr="00CD4BB3" w:rsidTr="00990057">
        <w:tc>
          <w:tcPr>
            <w:tcW w:w="534" w:type="dxa"/>
          </w:tcPr>
          <w:p w:rsidR="00417A42" w:rsidRPr="00CD4BB3" w:rsidRDefault="00417A42" w:rsidP="0099005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BB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378" w:type="dxa"/>
          </w:tcPr>
          <w:p w:rsidR="00417A42" w:rsidRPr="00CD4BB3" w:rsidRDefault="00417A42" w:rsidP="0099005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BB3">
              <w:rPr>
                <w:rFonts w:ascii="Times New Roman" w:hAnsi="Times New Roman" w:cs="Times New Roman"/>
                <w:sz w:val="24"/>
                <w:szCs w:val="24"/>
              </w:rPr>
              <w:t>Количество выставочных проектов в м</w:t>
            </w:r>
            <w:r w:rsidRPr="00CD4BB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D4BB3">
              <w:rPr>
                <w:rFonts w:ascii="Times New Roman" w:hAnsi="Times New Roman" w:cs="Times New Roman"/>
                <w:sz w:val="24"/>
                <w:szCs w:val="24"/>
              </w:rPr>
              <w:t>зеи</w:t>
            </w:r>
          </w:p>
        </w:tc>
        <w:tc>
          <w:tcPr>
            <w:tcW w:w="1451" w:type="dxa"/>
          </w:tcPr>
          <w:p w:rsidR="00417A42" w:rsidRPr="00CD4BB3" w:rsidRDefault="00417A42" w:rsidP="0099005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BB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36" w:type="dxa"/>
          </w:tcPr>
          <w:p w:rsidR="00417A42" w:rsidRPr="00CD4BB3" w:rsidRDefault="00417A42" w:rsidP="0099005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4B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D4B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417A42" w:rsidRPr="00CD4BB3" w:rsidTr="00990057">
        <w:tc>
          <w:tcPr>
            <w:tcW w:w="534" w:type="dxa"/>
          </w:tcPr>
          <w:p w:rsidR="00417A42" w:rsidRPr="00CD4BB3" w:rsidRDefault="00417A42" w:rsidP="0099005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BB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378" w:type="dxa"/>
          </w:tcPr>
          <w:p w:rsidR="00417A42" w:rsidRPr="00CD4BB3" w:rsidRDefault="00417A42" w:rsidP="0099005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BB3">
              <w:rPr>
                <w:rFonts w:ascii="Times New Roman" w:hAnsi="Times New Roman" w:cs="Times New Roman"/>
                <w:sz w:val="24"/>
                <w:szCs w:val="24"/>
              </w:rPr>
              <w:t>Количество экспонатов основного фонда м</w:t>
            </w:r>
            <w:r w:rsidRPr="00CD4BB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D4BB3">
              <w:rPr>
                <w:rFonts w:ascii="Times New Roman" w:hAnsi="Times New Roman" w:cs="Times New Roman"/>
                <w:sz w:val="24"/>
                <w:szCs w:val="24"/>
              </w:rPr>
              <w:t>зея</w:t>
            </w:r>
          </w:p>
        </w:tc>
        <w:tc>
          <w:tcPr>
            <w:tcW w:w="1451" w:type="dxa"/>
          </w:tcPr>
          <w:p w:rsidR="00417A42" w:rsidRPr="00CD4BB3" w:rsidRDefault="00417A42" w:rsidP="0099005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BB3">
              <w:rPr>
                <w:rFonts w:ascii="Times New Roman" w:hAnsi="Times New Roman" w:cs="Times New Roman"/>
                <w:sz w:val="24"/>
                <w:szCs w:val="24"/>
              </w:rPr>
              <w:t>6439</w:t>
            </w:r>
          </w:p>
        </w:tc>
        <w:tc>
          <w:tcPr>
            <w:tcW w:w="936" w:type="dxa"/>
          </w:tcPr>
          <w:p w:rsidR="00417A42" w:rsidRPr="00CD4BB3" w:rsidRDefault="00417A42" w:rsidP="0099005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4B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D4B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604</w:t>
            </w:r>
          </w:p>
        </w:tc>
      </w:tr>
    </w:tbl>
    <w:p w:rsidR="00417A42" w:rsidRPr="001169A9" w:rsidRDefault="00417A42" w:rsidP="00417A42">
      <w:pPr>
        <w:ind w:left="0" w:right="-2" w:firstLine="709"/>
        <w:jc w:val="both"/>
        <w:rPr>
          <w:sz w:val="10"/>
          <w:szCs w:val="10"/>
        </w:rPr>
      </w:pPr>
    </w:p>
    <w:p w:rsidR="00417A42" w:rsidRPr="00CD4BB3" w:rsidRDefault="00417A42" w:rsidP="00417A42">
      <w:pPr>
        <w:ind w:left="0" w:right="-2" w:firstLine="709"/>
        <w:jc w:val="both"/>
        <w:rPr>
          <w:szCs w:val="26"/>
        </w:rPr>
      </w:pPr>
      <w:r w:rsidRPr="00CD4BB3">
        <w:rPr>
          <w:szCs w:val="26"/>
        </w:rPr>
        <w:t>В районе проведены традиционные фестивали, конкурсы, праздники, в</w:t>
      </w:r>
      <w:r w:rsidRPr="00CD4BB3">
        <w:rPr>
          <w:szCs w:val="26"/>
        </w:rPr>
        <w:t>ы</w:t>
      </w:r>
      <w:r w:rsidRPr="00CD4BB3">
        <w:rPr>
          <w:szCs w:val="26"/>
        </w:rPr>
        <w:t>ставки по многим жанрам народного творчества, направленные на реализацию творческого поте</w:t>
      </w:r>
      <w:r w:rsidRPr="00CD4BB3">
        <w:rPr>
          <w:szCs w:val="26"/>
        </w:rPr>
        <w:t>н</w:t>
      </w:r>
      <w:r w:rsidRPr="00CD4BB3">
        <w:rPr>
          <w:szCs w:val="26"/>
        </w:rPr>
        <w:t>циала коллективов самодеятельного художественного творчества, повышение их испо</w:t>
      </w:r>
      <w:r w:rsidRPr="00CD4BB3">
        <w:rPr>
          <w:szCs w:val="26"/>
        </w:rPr>
        <w:t>л</w:t>
      </w:r>
      <w:r w:rsidRPr="00CD4BB3">
        <w:rPr>
          <w:szCs w:val="26"/>
        </w:rPr>
        <w:t xml:space="preserve">нительского мастерства и рост профессионализма всех жанров. </w:t>
      </w:r>
    </w:p>
    <w:p w:rsidR="00417A42" w:rsidRPr="00CD4BB3" w:rsidRDefault="00417A42" w:rsidP="00417A42">
      <w:pPr>
        <w:ind w:left="0" w:firstLine="709"/>
        <w:jc w:val="both"/>
        <w:rPr>
          <w:szCs w:val="26"/>
        </w:rPr>
      </w:pPr>
      <w:r w:rsidRPr="00CD4BB3">
        <w:rPr>
          <w:szCs w:val="26"/>
        </w:rPr>
        <w:t>В 2019 году Бурлинский район принял участие в зональном этапе краевого ко</w:t>
      </w:r>
      <w:r w:rsidRPr="00CD4BB3">
        <w:rPr>
          <w:szCs w:val="26"/>
        </w:rPr>
        <w:t>н</w:t>
      </w:r>
      <w:r w:rsidRPr="00CD4BB3">
        <w:rPr>
          <w:szCs w:val="26"/>
        </w:rPr>
        <w:t>курса агитационно-художественных бригад, посвященный 65-летию начала о</w:t>
      </w:r>
      <w:r w:rsidRPr="00CD4BB3">
        <w:rPr>
          <w:szCs w:val="26"/>
        </w:rPr>
        <w:t>с</w:t>
      </w:r>
      <w:r w:rsidRPr="00CD4BB3">
        <w:rPr>
          <w:szCs w:val="26"/>
        </w:rPr>
        <w:t>воения целинных и залежных земель в рамках проекта «Земля целинная», в Марафоне Дней культуры муниципальных образований Алтайского края «Соседи»с выездом  в село Н</w:t>
      </w:r>
      <w:r w:rsidRPr="00CD4BB3">
        <w:rPr>
          <w:szCs w:val="26"/>
        </w:rPr>
        <w:t>и</w:t>
      </w:r>
      <w:r w:rsidRPr="00CD4BB3">
        <w:rPr>
          <w:szCs w:val="26"/>
        </w:rPr>
        <w:t>колаевка Немецкого национального района, в краевом фест</w:t>
      </w:r>
      <w:r w:rsidRPr="00CD4BB3">
        <w:rPr>
          <w:szCs w:val="26"/>
        </w:rPr>
        <w:t>и</w:t>
      </w:r>
      <w:r w:rsidRPr="00CD4BB3">
        <w:rPr>
          <w:szCs w:val="26"/>
        </w:rPr>
        <w:t>вале народного творчества «Калина красная», посвященном 90-летию со дня рождения В.М. Шукшина в с.Благовещенка, в краевом национальном празднике «</w:t>
      </w:r>
      <w:proofErr w:type="spellStart"/>
      <w:r w:rsidRPr="00CD4BB3">
        <w:rPr>
          <w:szCs w:val="26"/>
        </w:rPr>
        <w:t>Наурыз-Венок</w:t>
      </w:r>
      <w:proofErr w:type="spellEnd"/>
      <w:r w:rsidRPr="00CD4BB3">
        <w:rPr>
          <w:szCs w:val="26"/>
        </w:rPr>
        <w:t xml:space="preserve"> Дружбы 2019» в городе Славг</w:t>
      </w:r>
      <w:r w:rsidRPr="00CD4BB3">
        <w:rPr>
          <w:szCs w:val="26"/>
        </w:rPr>
        <w:t>о</w:t>
      </w:r>
      <w:r w:rsidRPr="00CD4BB3">
        <w:rPr>
          <w:szCs w:val="26"/>
        </w:rPr>
        <w:t>роде.</w:t>
      </w:r>
    </w:p>
    <w:p w:rsidR="00417A42" w:rsidRPr="00CD4BB3" w:rsidRDefault="00417A42" w:rsidP="00417A42">
      <w:pPr>
        <w:ind w:left="0" w:firstLine="709"/>
        <w:jc w:val="both"/>
        <w:rPr>
          <w:szCs w:val="26"/>
        </w:rPr>
      </w:pPr>
      <w:r w:rsidRPr="00CD4BB3">
        <w:rPr>
          <w:szCs w:val="26"/>
        </w:rPr>
        <w:t>Центр казахской культуры «</w:t>
      </w:r>
      <w:proofErr w:type="spellStart"/>
      <w:r w:rsidRPr="00CD4BB3">
        <w:rPr>
          <w:szCs w:val="26"/>
        </w:rPr>
        <w:t>Арна</w:t>
      </w:r>
      <w:proofErr w:type="spellEnd"/>
      <w:r w:rsidRPr="00CD4BB3">
        <w:rPr>
          <w:szCs w:val="26"/>
        </w:rPr>
        <w:t>» и центр немецкой культуры «Надежда» прин</w:t>
      </w:r>
      <w:r w:rsidRPr="00CD4BB3">
        <w:rPr>
          <w:szCs w:val="26"/>
        </w:rPr>
        <w:t>я</w:t>
      </w:r>
      <w:r w:rsidRPr="00CD4BB3">
        <w:rPr>
          <w:szCs w:val="26"/>
        </w:rPr>
        <w:t>ли участие в межрегиональном фестивале национальных культур «Перекресток кул</w:t>
      </w:r>
      <w:r w:rsidRPr="00CD4BB3">
        <w:rPr>
          <w:szCs w:val="26"/>
        </w:rPr>
        <w:t>ь</w:t>
      </w:r>
      <w:r w:rsidRPr="00CD4BB3">
        <w:rPr>
          <w:szCs w:val="26"/>
        </w:rPr>
        <w:t>тур»в с.Кулунда.</w:t>
      </w:r>
    </w:p>
    <w:p w:rsidR="00417A42" w:rsidRPr="00CD4BB3" w:rsidRDefault="00417A42" w:rsidP="00417A42">
      <w:pPr>
        <w:ind w:left="0" w:firstLine="709"/>
        <w:jc w:val="both"/>
        <w:rPr>
          <w:color w:val="000000"/>
          <w:szCs w:val="26"/>
        </w:rPr>
      </w:pPr>
      <w:r w:rsidRPr="00CD4BB3">
        <w:rPr>
          <w:color w:val="000000"/>
          <w:szCs w:val="26"/>
        </w:rPr>
        <w:t>В этом году на сцене Бурлинского района представил свою авторскую концер</w:t>
      </w:r>
      <w:r w:rsidRPr="00CD4BB3">
        <w:rPr>
          <w:color w:val="000000"/>
          <w:szCs w:val="26"/>
        </w:rPr>
        <w:t>т</w:t>
      </w:r>
      <w:r w:rsidRPr="00CD4BB3">
        <w:rPr>
          <w:color w:val="000000"/>
          <w:szCs w:val="26"/>
        </w:rPr>
        <w:t>ную программу «Песня, моя песня»</w:t>
      </w:r>
      <w:r w:rsidRPr="00CD4BB3">
        <w:rPr>
          <w:bCs/>
          <w:color w:val="000000"/>
          <w:szCs w:val="26"/>
        </w:rPr>
        <w:t xml:space="preserve"> Олег Борисович Иванов</w:t>
      </w:r>
      <w:r w:rsidRPr="00CD4BB3">
        <w:rPr>
          <w:color w:val="000000"/>
          <w:szCs w:val="26"/>
        </w:rPr>
        <w:t>, советский и ро</w:t>
      </w:r>
      <w:r w:rsidRPr="00CD4BB3">
        <w:rPr>
          <w:color w:val="000000"/>
          <w:szCs w:val="26"/>
        </w:rPr>
        <w:t>с</w:t>
      </w:r>
      <w:r w:rsidRPr="00CD4BB3">
        <w:rPr>
          <w:color w:val="000000"/>
          <w:szCs w:val="26"/>
        </w:rPr>
        <w:t>сийский композитор, народный артист России, лауреат премии Ленинского комс</w:t>
      </w:r>
      <w:r w:rsidRPr="00CD4BB3">
        <w:rPr>
          <w:color w:val="000000"/>
          <w:szCs w:val="26"/>
        </w:rPr>
        <w:t>о</w:t>
      </w:r>
      <w:r w:rsidRPr="00CD4BB3">
        <w:rPr>
          <w:color w:val="000000"/>
          <w:szCs w:val="26"/>
        </w:rPr>
        <w:t xml:space="preserve">мола, уроженец г. Барнаула. </w:t>
      </w:r>
    </w:p>
    <w:p w:rsidR="00417A42" w:rsidRPr="00CD4BB3" w:rsidRDefault="00417A42" w:rsidP="00417A42">
      <w:pPr>
        <w:ind w:left="0" w:firstLine="709"/>
        <w:jc w:val="both"/>
        <w:rPr>
          <w:szCs w:val="26"/>
        </w:rPr>
      </w:pPr>
      <w:r w:rsidRPr="00CD4BB3">
        <w:rPr>
          <w:szCs w:val="26"/>
        </w:rPr>
        <w:t>Главным событием 2019 года стало проведение юбилея района, в рамках к</w:t>
      </w:r>
      <w:r w:rsidRPr="00CD4BB3">
        <w:rPr>
          <w:szCs w:val="26"/>
        </w:rPr>
        <w:t>о</w:t>
      </w:r>
      <w:r w:rsidRPr="00CD4BB3">
        <w:rPr>
          <w:szCs w:val="26"/>
        </w:rPr>
        <w:t>торого  был проведен районный фестиваль тематических концертных программ «Горжусь т</w:t>
      </w:r>
      <w:r w:rsidRPr="00CD4BB3">
        <w:rPr>
          <w:szCs w:val="26"/>
        </w:rPr>
        <w:t>о</w:t>
      </w:r>
      <w:r w:rsidRPr="00CD4BB3">
        <w:rPr>
          <w:szCs w:val="26"/>
        </w:rPr>
        <w:t>бой, люблю тебя, Бурлинская моя земля!» посвященная 75-летию со дня о</w:t>
      </w:r>
      <w:r w:rsidRPr="00CD4BB3">
        <w:rPr>
          <w:szCs w:val="26"/>
        </w:rPr>
        <w:t>б</w:t>
      </w:r>
      <w:r w:rsidRPr="00CD4BB3">
        <w:rPr>
          <w:szCs w:val="26"/>
        </w:rPr>
        <w:t>разования Бурлинского района.</w:t>
      </w:r>
    </w:p>
    <w:p w:rsidR="00417A42" w:rsidRPr="00CD4BB3" w:rsidRDefault="00417A42" w:rsidP="00417A42">
      <w:pPr>
        <w:ind w:left="0" w:firstLine="709"/>
        <w:jc w:val="both"/>
        <w:rPr>
          <w:szCs w:val="26"/>
        </w:rPr>
      </w:pPr>
      <w:r w:rsidRPr="00CD4BB3">
        <w:rPr>
          <w:szCs w:val="26"/>
        </w:rPr>
        <w:t>Творческие коллективы и солисты Бурлинского района приняли участие в мер</w:t>
      </w:r>
      <w:r w:rsidRPr="00CD4BB3">
        <w:rPr>
          <w:szCs w:val="26"/>
        </w:rPr>
        <w:t>о</w:t>
      </w:r>
      <w:r w:rsidRPr="00CD4BB3">
        <w:rPr>
          <w:szCs w:val="26"/>
        </w:rPr>
        <w:t>при</w:t>
      </w:r>
      <w:r w:rsidRPr="00CD4BB3">
        <w:rPr>
          <w:szCs w:val="26"/>
        </w:rPr>
        <w:t>я</w:t>
      </w:r>
      <w:r w:rsidRPr="00CD4BB3">
        <w:rPr>
          <w:szCs w:val="26"/>
        </w:rPr>
        <w:t>тиях разнопланового уровня:</w:t>
      </w:r>
    </w:p>
    <w:p w:rsidR="00417A42" w:rsidRPr="00CD4BB3" w:rsidRDefault="00417A42" w:rsidP="00417A42">
      <w:pPr>
        <w:pStyle w:val="af2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D4BB3">
        <w:rPr>
          <w:rFonts w:ascii="Times New Roman" w:hAnsi="Times New Roman"/>
          <w:sz w:val="26"/>
          <w:szCs w:val="26"/>
        </w:rPr>
        <w:t>Всероссийских  конкурсах и акциях – 11;</w:t>
      </w:r>
    </w:p>
    <w:p w:rsidR="00417A42" w:rsidRPr="00CD4BB3" w:rsidRDefault="00417A42" w:rsidP="00417A42">
      <w:pPr>
        <w:pStyle w:val="af2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D4BB3">
        <w:rPr>
          <w:rFonts w:ascii="Times New Roman" w:hAnsi="Times New Roman"/>
          <w:sz w:val="26"/>
          <w:szCs w:val="26"/>
        </w:rPr>
        <w:lastRenderedPageBreak/>
        <w:t>Краевых  фестивалях, конкурсах и акциях – 15;</w:t>
      </w:r>
    </w:p>
    <w:p w:rsidR="00417A42" w:rsidRPr="00CD4BB3" w:rsidRDefault="00417A42" w:rsidP="00417A42">
      <w:pPr>
        <w:pStyle w:val="af2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D4BB3">
        <w:rPr>
          <w:rFonts w:ascii="Times New Roman" w:hAnsi="Times New Roman"/>
          <w:sz w:val="26"/>
          <w:szCs w:val="26"/>
        </w:rPr>
        <w:t xml:space="preserve">зональных культурных мероприятиях – 5. </w:t>
      </w:r>
    </w:p>
    <w:p w:rsidR="00417A42" w:rsidRPr="00CD4BB3" w:rsidRDefault="00417A42" w:rsidP="00417A42">
      <w:pPr>
        <w:tabs>
          <w:tab w:val="left" w:pos="0"/>
        </w:tabs>
        <w:ind w:left="0" w:firstLine="709"/>
        <w:jc w:val="both"/>
        <w:rPr>
          <w:szCs w:val="26"/>
        </w:rPr>
      </w:pPr>
      <w:r w:rsidRPr="00CD4BB3">
        <w:rPr>
          <w:szCs w:val="26"/>
        </w:rPr>
        <w:t>В районе действует муниципальная программа «Культура Бурлинского ра</w:t>
      </w:r>
      <w:r w:rsidRPr="00CD4BB3">
        <w:rPr>
          <w:szCs w:val="26"/>
        </w:rPr>
        <w:t>й</w:t>
      </w:r>
      <w:r w:rsidRPr="00CD4BB3">
        <w:rPr>
          <w:szCs w:val="26"/>
        </w:rPr>
        <w:t xml:space="preserve">она на 2015 </w:t>
      </w:r>
      <w:r w:rsidRPr="00CD4BB3">
        <w:t>–</w:t>
      </w:r>
      <w:r w:rsidRPr="00CD4BB3">
        <w:rPr>
          <w:szCs w:val="26"/>
        </w:rPr>
        <w:t xml:space="preserve"> 2020 годы». На ее реализацию в прошлом году из районного бюдж</w:t>
      </w:r>
      <w:r w:rsidRPr="00CD4BB3">
        <w:rPr>
          <w:szCs w:val="26"/>
        </w:rPr>
        <w:t>е</w:t>
      </w:r>
      <w:r w:rsidRPr="00CD4BB3">
        <w:rPr>
          <w:szCs w:val="26"/>
        </w:rPr>
        <w:t>та выделено 210000 рублей (2018 г. – 70000 рублей).</w:t>
      </w:r>
    </w:p>
    <w:p w:rsidR="00417A42" w:rsidRPr="00475399" w:rsidRDefault="00417A42" w:rsidP="00417A42">
      <w:pPr>
        <w:tabs>
          <w:tab w:val="left" w:pos="0"/>
        </w:tabs>
        <w:ind w:left="0" w:firstLine="709"/>
        <w:jc w:val="both"/>
        <w:rPr>
          <w:b/>
          <w:szCs w:val="26"/>
        </w:rPr>
      </w:pPr>
      <w:r>
        <w:rPr>
          <w:b/>
          <w:szCs w:val="26"/>
        </w:rPr>
        <w:t>СЛАЙД</w:t>
      </w:r>
    </w:p>
    <w:p w:rsidR="00417A42" w:rsidRPr="00CD4BB3" w:rsidRDefault="00417A42" w:rsidP="00417A42">
      <w:pPr>
        <w:tabs>
          <w:tab w:val="left" w:pos="0"/>
        </w:tabs>
        <w:ind w:left="0" w:firstLine="709"/>
        <w:jc w:val="both"/>
        <w:rPr>
          <w:szCs w:val="26"/>
        </w:rPr>
      </w:pPr>
      <w:r w:rsidRPr="00CD4BB3">
        <w:rPr>
          <w:szCs w:val="26"/>
        </w:rPr>
        <w:t>В рамках государственной программы Алтайского края «Развитие Культуры А</w:t>
      </w:r>
      <w:r w:rsidRPr="00CD4BB3">
        <w:rPr>
          <w:szCs w:val="26"/>
        </w:rPr>
        <w:t>л</w:t>
      </w:r>
      <w:r w:rsidRPr="00CD4BB3">
        <w:rPr>
          <w:szCs w:val="26"/>
        </w:rPr>
        <w:t xml:space="preserve">тайского края» на 2015 </w:t>
      </w:r>
      <w:r w:rsidRPr="00CD4BB3">
        <w:t xml:space="preserve">– </w:t>
      </w:r>
      <w:r w:rsidRPr="00CD4BB3">
        <w:rPr>
          <w:szCs w:val="26"/>
        </w:rPr>
        <w:t>2020 годы, в целях реализации мероприятий Программы, н</w:t>
      </w:r>
      <w:r w:rsidRPr="00CD4BB3">
        <w:rPr>
          <w:szCs w:val="26"/>
        </w:rPr>
        <w:t>а</w:t>
      </w:r>
      <w:r w:rsidRPr="00CD4BB3">
        <w:rPr>
          <w:szCs w:val="26"/>
        </w:rPr>
        <w:t>правленных на поддержку отрасли культуры, выделено компьютерное об</w:t>
      </w:r>
      <w:r w:rsidRPr="00CD4BB3">
        <w:rPr>
          <w:szCs w:val="26"/>
        </w:rPr>
        <w:t>о</w:t>
      </w:r>
      <w:r w:rsidRPr="00CD4BB3">
        <w:rPr>
          <w:szCs w:val="26"/>
        </w:rPr>
        <w:t>рудование для Новосельского филиала МБУК «МФКЦ» на сумму 66300 рублей.</w:t>
      </w:r>
    </w:p>
    <w:p w:rsidR="00417A42" w:rsidRPr="00CD4BB3" w:rsidRDefault="00417A42" w:rsidP="00417A42">
      <w:pPr>
        <w:tabs>
          <w:tab w:val="left" w:pos="0"/>
        </w:tabs>
        <w:ind w:left="0" w:firstLine="709"/>
        <w:jc w:val="both"/>
        <w:rPr>
          <w:spacing w:val="-4"/>
          <w:szCs w:val="26"/>
        </w:rPr>
      </w:pPr>
      <w:r w:rsidRPr="00CD4BB3">
        <w:rPr>
          <w:spacing w:val="-4"/>
          <w:szCs w:val="26"/>
        </w:rPr>
        <w:t>В рамках федерального бюджета получили 57 экземпляров периодических изданий на сумму 16230 рублей и из краевого бюджета учреждения культуры получили книг и п</w:t>
      </w:r>
      <w:r w:rsidRPr="00CD4BB3">
        <w:rPr>
          <w:spacing w:val="-4"/>
          <w:szCs w:val="26"/>
        </w:rPr>
        <w:t>е</w:t>
      </w:r>
      <w:r w:rsidRPr="00CD4BB3">
        <w:rPr>
          <w:spacing w:val="-4"/>
          <w:szCs w:val="26"/>
        </w:rPr>
        <w:t xml:space="preserve">риодических изданий 492 экземпляра на сумму 124584 рубля, (2018 </w:t>
      </w:r>
      <w:r w:rsidRPr="00CD4BB3">
        <w:rPr>
          <w:spacing w:val="-4"/>
        </w:rPr>
        <w:t>–</w:t>
      </w:r>
      <w:r w:rsidRPr="00CD4BB3">
        <w:rPr>
          <w:spacing w:val="-4"/>
          <w:szCs w:val="26"/>
        </w:rPr>
        <w:t xml:space="preserve"> 100689 ру</w:t>
      </w:r>
      <w:r w:rsidRPr="00CD4BB3">
        <w:rPr>
          <w:spacing w:val="-4"/>
          <w:szCs w:val="26"/>
        </w:rPr>
        <w:t>б</w:t>
      </w:r>
      <w:r w:rsidRPr="00CD4BB3">
        <w:rPr>
          <w:spacing w:val="-4"/>
          <w:szCs w:val="26"/>
        </w:rPr>
        <w:t>лей).</w:t>
      </w:r>
    </w:p>
    <w:p w:rsidR="00417A42" w:rsidRPr="00CD4BB3" w:rsidRDefault="00417A42" w:rsidP="00417A42">
      <w:pPr>
        <w:tabs>
          <w:tab w:val="left" w:pos="0"/>
        </w:tabs>
        <w:ind w:left="0" w:firstLine="709"/>
        <w:jc w:val="both"/>
        <w:rPr>
          <w:szCs w:val="26"/>
        </w:rPr>
      </w:pPr>
      <w:r w:rsidRPr="00CD4BB3">
        <w:rPr>
          <w:szCs w:val="26"/>
        </w:rPr>
        <w:t>В 2019 году Администрация района и предприниматели района выделили 232000 рублей для изготовления уличной сцены.</w:t>
      </w:r>
    </w:p>
    <w:p w:rsidR="00417A42" w:rsidRPr="00CD4BB3" w:rsidRDefault="00417A42" w:rsidP="00417A42">
      <w:pPr>
        <w:ind w:left="0" w:firstLine="709"/>
        <w:jc w:val="both"/>
        <w:rPr>
          <w:szCs w:val="26"/>
        </w:rPr>
      </w:pPr>
      <w:r w:rsidRPr="00CD4BB3">
        <w:rPr>
          <w:szCs w:val="26"/>
        </w:rPr>
        <w:t>В районе работают 2 коллектива, носящих звание «Народный»: хор русской песни им. В. Филатова в народно-певческом направлении при РДК, который по</w:t>
      </w:r>
      <w:r w:rsidRPr="00CD4BB3">
        <w:rPr>
          <w:szCs w:val="26"/>
        </w:rPr>
        <w:t>д</w:t>
      </w:r>
      <w:r w:rsidRPr="00CD4BB3">
        <w:rPr>
          <w:szCs w:val="26"/>
        </w:rPr>
        <w:t>твердил свое звание, приняв участие краевом фестивале тематических концертных программ «Ради жизни на Земле», посвященном 75-летию Победы в Великой От</w:t>
      </w:r>
      <w:r w:rsidRPr="00CD4BB3">
        <w:rPr>
          <w:szCs w:val="26"/>
        </w:rPr>
        <w:t>е</w:t>
      </w:r>
      <w:r w:rsidRPr="00CD4BB3">
        <w:rPr>
          <w:szCs w:val="26"/>
        </w:rPr>
        <w:t xml:space="preserve">чественной войне 1941 </w:t>
      </w:r>
      <w:r w:rsidRPr="00CD4BB3">
        <w:t xml:space="preserve">– </w:t>
      </w:r>
      <w:r w:rsidRPr="00CD4BB3">
        <w:rPr>
          <w:szCs w:val="26"/>
        </w:rPr>
        <w:t>1945 гг. и народный театральный коллектив. В этом году состоялась премьеры спе</w:t>
      </w:r>
      <w:r w:rsidRPr="00CD4BB3">
        <w:rPr>
          <w:szCs w:val="26"/>
        </w:rPr>
        <w:t>к</w:t>
      </w:r>
      <w:r w:rsidRPr="00CD4BB3">
        <w:rPr>
          <w:szCs w:val="26"/>
        </w:rPr>
        <w:t>такля «Мамуля».</w:t>
      </w:r>
    </w:p>
    <w:p w:rsidR="00417A42" w:rsidRPr="00CD4BB3" w:rsidRDefault="00417A42" w:rsidP="00417A42">
      <w:pPr>
        <w:ind w:left="0" w:firstLine="709"/>
        <w:jc w:val="both"/>
        <w:rPr>
          <w:szCs w:val="26"/>
        </w:rPr>
      </w:pPr>
      <w:r w:rsidRPr="00CD4BB3">
        <w:rPr>
          <w:szCs w:val="26"/>
        </w:rPr>
        <w:t>В своей практической работе комитет по культуре и его структурные подраздел</w:t>
      </w:r>
      <w:r w:rsidRPr="00CD4BB3">
        <w:rPr>
          <w:szCs w:val="26"/>
        </w:rPr>
        <w:t>е</w:t>
      </w:r>
      <w:r w:rsidRPr="00CD4BB3">
        <w:rPr>
          <w:szCs w:val="26"/>
        </w:rPr>
        <w:t>ния уделяют большое значение вопросу привлечения внебюджетных средств на разв</w:t>
      </w:r>
      <w:r w:rsidRPr="00CD4BB3">
        <w:rPr>
          <w:szCs w:val="26"/>
        </w:rPr>
        <w:t>и</w:t>
      </w:r>
      <w:r w:rsidRPr="00CD4BB3">
        <w:rPr>
          <w:szCs w:val="26"/>
        </w:rPr>
        <w:t>тие учреждений культуры и проведение мероприятий, а также оказывают платные усл</w:t>
      </w:r>
      <w:r w:rsidRPr="00CD4BB3">
        <w:rPr>
          <w:szCs w:val="26"/>
        </w:rPr>
        <w:t>у</w:t>
      </w:r>
      <w:r w:rsidRPr="00CD4BB3">
        <w:rPr>
          <w:szCs w:val="26"/>
        </w:rPr>
        <w:t>ги. В 2019 году доходы от платных услуг населению учр</w:t>
      </w:r>
      <w:r w:rsidRPr="00CD4BB3">
        <w:rPr>
          <w:szCs w:val="26"/>
        </w:rPr>
        <w:t>е</w:t>
      </w:r>
      <w:r w:rsidRPr="00CD4BB3">
        <w:rPr>
          <w:szCs w:val="26"/>
        </w:rPr>
        <w:t xml:space="preserve">ждениями культуры района составили  555565 рублей (2018 </w:t>
      </w:r>
      <w:r w:rsidRPr="00CD4BB3">
        <w:t>–</w:t>
      </w:r>
      <w:r w:rsidRPr="00CD4BB3">
        <w:rPr>
          <w:szCs w:val="26"/>
        </w:rPr>
        <w:t xml:space="preserve"> 519659 рублей), спонсорская помощь составила 507021 рубль (2018 </w:t>
      </w:r>
      <w:r w:rsidRPr="00CD4BB3">
        <w:t>–</w:t>
      </w:r>
      <w:r w:rsidRPr="00CD4BB3">
        <w:rPr>
          <w:szCs w:val="26"/>
        </w:rPr>
        <w:t xml:space="preserve"> 315298 рублей).</w:t>
      </w:r>
    </w:p>
    <w:p w:rsidR="00417A42" w:rsidRPr="00CD4BB3" w:rsidRDefault="00417A42" w:rsidP="00417A42">
      <w:pPr>
        <w:ind w:left="0" w:firstLine="709"/>
        <w:jc w:val="both"/>
        <w:rPr>
          <w:szCs w:val="26"/>
        </w:rPr>
      </w:pPr>
      <w:r w:rsidRPr="00CD4BB3">
        <w:rPr>
          <w:szCs w:val="26"/>
        </w:rPr>
        <w:t>Расходы на культуру в бюджете района составляют около 9 %, в учреждениях культуры слаба материально-техническая база, многим зданиям учреждений культуры требуется капитальный ремонт.</w:t>
      </w:r>
    </w:p>
    <w:p w:rsidR="00417A42" w:rsidRDefault="00417A42" w:rsidP="00417A42">
      <w:pPr>
        <w:pStyle w:val="a7"/>
        <w:jc w:val="center"/>
        <w:rPr>
          <w:rFonts w:ascii="Times New Roman" w:hAnsi="Times New Roman" w:cs="Times New Roman"/>
          <w:b/>
          <w:bCs/>
          <w:i/>
          <w:color w:val="000000"/>
          <w:sz w:val="26"/>
          <w:szCs w:val="26"/>
        </w:rPr>
      </w:pPr>
    </w:p>
    <w:p w:rsidR="00417A42" w:rsidRPr="00332103" w:rsidRDefault="00417A42" w:rsidP="00417A42">
      <w:pPr>
        <w:pStyle w:val="a7"/>
        <w:jc w:val="center"/>
        <w:rPr>
          <w:b/>
          <w:szCs w:val="26"/>
        </w:rPr>
      </w:pPr>
      <w:r w:rsidRPr="00332103">
        <w:rPr>
          <w:rFonts w:ascii="Times New Roman" w:hAnsi="Times New Roman" w:cs="Times New Roman"/>
          <w:b/>
          <w:bCs/>
          <w:i/>
          <w:color w:val="000000"/>
          <w:sz w:val="26"/>
          <w:szCs w:val="26"/>
        </w:rPr>
        <w:t>Физическая культура и спорт</w:t>
      </w:r>
    </w:p>
    <w:p w:rsidR="00417A42" w:rsidRPr="00CD4BB3" w:rsidRDefault="00417A42" w:rsidP="00417A42">
      <w:pPr>
        <w:ind w:left="0" w:firstLine="709"/>
        <w:jc w:val="both"/>
        <w:rPr>
          <w:szCs w:val="26"/>
        </w:rPr>
      </w:pPr>
      <w:r w:rsidRPr="00CD4BB3">
        <w:rPr>
          <w:szCs w:val="26"/>
        </w:rPr>
        <w:t>Развитие физической культуры и спорта в районе осуществляется в соотве</w:t>
      </w:r>
      <w:r w:rsidRPr="00CD4BB3">
        <w:rPr>
          <w:szCs w:val="26"/>
        </w:rPr>
        <w:t>т</w:t>
      </w:r>
      <w:r w:rsidRPr="00CD4BB3">
        <w:rPr>
          <w:szCs w:val="26"/>
        </w:rPr>
        <w:t>ствии с программой «Развитие физической культуры и спорта в Бурлинском ра</w:t>
      </w:r>
      <w:r w:rsidRPr="00CD4BB3">
        <w:rPr>
          <w:szCs w:val="26"/>
        </w:rPr>
        <w:t>й</w:t>
      </w:r>
      <w:r w:rsidRPr="00CD4BB3">
        <w:rPr>
          <w:szCs w:val="26"/>
        </w:rPr>
        <w:t xml:space="preserve">оне на 2015 </w:t>
      </w:r>
      <w:r w:rsidRPr="00CD4BB3">
        <w:t>–</w:t>
      </w:r>
      <w:r w:rsidRPr="00CD4BB3">
        <w:rPr>
          <w:szCs w:val="26"/>
        </w:rPr>
        <w:t>2020 годы».</w:t>
      </w:r>
    </w:p>
    <w:p w:rsidR="00417A42" w:rsidRPr="00CD4BB3" w:rsidRDefault="00417A42" w:rsidP="00417A42">
      <w:pPr>
        <w:pStyle w:val="af6"/>
        <w:ind w:firstLine="709"/>
        <w:jc w:val="both"/>
        <w:rPr>
          <w:rFonts w:ascii="Times New Roman" w:hAnsi="Times New Roman"/>
          <w:sz w:val="26"/>
          <w:szCs w:val="26"/>
        </w:rPr>
      </w:pPr>
      <w:r w:rsidRPr="00CD4BB3">
        <w:rPr>
          <w:rFonts w:ascii="Times New Roman" w:hAnsi="Times New Roman"/>
          <w:sz w:val="26"/>
          <w:szCs w:val="26"/>
        </w:rPr>
        <w:t xml:space="preserve">Сборная команда района принимала участие в зональных соревнованиях </w:t>
      </w:r>
      <w:r w:rsidRPr="00CD4BB3">
        <w:rPr>
          <w:rFonts w:ascii="Times New Roman" w:hAnsi="Times New Roman"/>
          <w:sz w:val="26"/>
          <w:szCs w:val="26"/>
          <w:lang w:val="en-US"/>
        </w:rPr>
        <w:t>XLI</w:t>
      </w:r>
      <w:r w:rsidRPr="00CD4BB3">
        <w:rPr>
          <w:rFonts w:ascii="Times New Roman" w:hAnsi="Times New Roman"/>
          <w:sz w:val="26"/>
          <w:szCs w:val="26"/>
        </w:rPr>
        <w:t xml:space="preserve"> ле</w:t>
      </w:r>
      <w:r w:rsidRPr="00CD4BB3">
        <w:rPr>
          <w:rFonts w:ascii="Times New Roman" w:hAnsi="Times New Roman"/>
          <w:sz w:val="26"/>
          <w:szCs w:val="26"/>
        </w:rPr>
        <w:t>т</w:t>
      </w:r>
      <w:r w:rsidRPr="00CD4BB3">
        <w:rPr>
          <w:rFonts w:ascii="Times New Roman" w:hAnsi="Times New Roman"/>
          <w:sz w:val="26"/>
          <w:szCs w:val="26"/>
        </w:rPr>
        <w:t xml:space="preserve">ней Олимпиады сельских спортсменов Алтая по пляжному волейболу и баскетболу. </w:t>
      </w:r>
    </w:p>
    <w:p w:rsidR="00417A42" w:rsidRPr="00CD4BB3" w:rsidRDefault="00417A42" w:rsidP="00417A42">
      <w:pPr>
        <w:ind w:left="0" w:firstLine="709"/>
        <w:jc w:val="both"/>
        <w:rPr>
          <w:szCs w:val="26"/>
        </w:rPr>
      </w:pPr>
      <w:r w:rsidRPr="00CD4BB3">
        <w:rPr>
          <w:szCs w:val="26"/>
        </w:rPr>
        <w:t>В календарь спортивно-массовых и физкультурно-оздоровительных мер</w:t>
      </w:r>
      <w:r w:rsidRPr="00CD4BB3">
        <w:rPr>
          <w:szCs w:val="26"/>
        </w:rPr>
        <w:t>о</w:t>
      </w:r>
      <w:r w:rsidRPr="00CD4BB3">
        <w:rPr>
          <w:szCs w:val="26"/>
        </w:rPr>
        <w:t>приятий на 2019 год были включены 27 районных, краевых и межрайонных меропри</w:t>
      </w:r>
      <w:r w:rsidRPr="00CD4BB3">
        <w:rPr>
          <w:szCs w:val="26"/>
        </w:rPr>
        <w:t>я</w:t>
      </w:r>
      <w:r w:rsidRPr="00CD4BB3">
        <w:rPr>
          <w:szCs w:val="26"/>
        </w:rPr>
        <w:t xml:space="preserve">тий. </w:t>
      </w:r>
    </w:p>
    <w:p w:rsidR="00417A42" w:rsidRPr="00CD4BB3" w:rsidRDefault="00417A42" w:rsidP="00417A42">
      <w:pPr>
        <w:ind w:left="0" w:firstLine="709"/>
        <w:jc w:val="both"/>
        <w:rPr>
          <w:szCs w:val="26"/>
        </w:rPr>
      </w:pPr>
      <w:r w:rsidRPr="00CD4BB3">
        <w:rPr>
          <w:szCs w:val="26"/>
        </w:rPr>
        <w:t>В течение года проведены районные соревнования, первенства и турниры по в</w:t>
      </w:r>
      <w:r w:rsidRPr="00CD4BB3">
        <w:rPr>
          <w:szCs w:val="26"/>
        </w:rPr>
        <w:t>о</w:t>
      </w:r>
      <w:r w:rsidRPr="00CD4BB3">
        <w:rPr>
          <w:szCs w:val="26"/>
        </w:rPr>
        <w:t>лейболу, футболу, баскетболу, мини-футболу, шахматам, пляжному волейболу и пля</w:t>
      </w:r>
      <w:r w:rsidRPr="00CD4BB3">
        <w:rPr>
          <w:szCs w:val="26"/>
        </w:rPr>
        <w:t>ж</w:t>
      </w:r>
      <w:r w:rsidRPr="00CD4BB3">
        <w:rPr>
          <w:szCs w:val="26"/>
        </w:rPr>
        <w:t>ному футболу, зимнему футболу, соревнования на призы клуба «Кожаный мяч». Поб</w:t>
      </w:r>
      <w:r w:rsidRPr="00CD4BB3">
        <w:rPr>
          <w:szCs w:val="26"/>
        </w:rPr>
        <w:t>е</w:t>
      </w:r>
      <w:r w:rsidRPr="00CD4BB3">
        <w:rPr>
          <w:szCs w:val="26"/>
        </w:rPr>
        <w:t>дители и призеры награждались кубками, дипломами, грамотами и призами.</w:t>
      </w:r>
    </w:p>
    <w:p w:rsidR="00417A42" w:rsidRPr="00CD4BB3" w:rsidRDefault="00417A42" w:rsidP="00417A42">
      <w:pPr>
        <w:ind w:left="0" w:firstLine="709"/>
        <w:jc w:val="both"/>
        <w:rPr>
          <w:szCs w:val="26"/>
        </w:rPr>
      </w:pPr>
      <w:r w:rsidRPr="00CD4BB3">
        <w:rPr>
          <w:szCs w:val="26"/>
        </w:rPr>
        <w:t>Тринадцатый год в районе проводился районный смотр-конкурс на лучшую орг</w:t>
      </w:r>
      <w:r w:rsidRPr="00CD4BB3">
        <w:rPr>
          <w:szCs w:val="26"/>
        </w:rPr>
        <w:t>а</w:t>
      </w:r>
      <w:r w:rsidRPr="00CD4BB3">
        <w:rPr>
          <w:szCs w:val="26"/>
        </w:rPr>
        <w:t>низацию физкультурно-спортивной работы среди сельских муниципальных образов</w:t>
      </w:r>
      <w:r w:rsidRPr="00CD4BB3">
        <w:rPr>
          <w:szCs w:val="26"/>
        </w:rPr>
        <w:t>а</w:t>
      </w:r>
      <w:r w:rsidRPr="00CD4BB3">
        <w:rPr>
          <w:szCs w:val="26"/>
        </w:rPr>
        <w:t>ний. В 2019 году в конкурсе приняло участие 5 коллективов физической культуры. П</w:t>
      </w:r>
      <w:r w:rsidRPr="00CD4BB3">
        <w:rPr>
          <w:szCs w:val="26"/>
        </w:rPr>
        <w:t>о</w:t>
      </w:r>
      <w:r w:rsidRPr="00CD4BB3">
        <w:rPr>
          <w:szCs w:val="26"/>
        </w:rPr>
        <w:t>бедителем стал Рожковский сельсовет, который по итогам краевого смотра - конкурса, получил спортинвентарь на сумму 52 тысячи ру</w:t>
      </w:r>
      <w:r w:rsidRPr="00CD4BB3">
        <w:rPr>
          <w:szCs w:val="26"/>
        </w:rPr>
        <w:t>б</w:t>
      </w:r>
      <w:r w:rsidRPr="00CD4BB3">
        <w:rPr>
          <w:szCs w:val="26"/>
        </w:rPr>
        <w:t>лей.</w:t>
      </w:r>
    </w:p>
    <w:p w:rsidR="00417A42" w:rsidRPr="00CD4BB3" w:rsidRDefault="00417A42" w:rsidP="00417A42">
      <w:pPr>
        <w:ind w:left="0" w:firstLine="709"/>
        <w:jc w:val="both"/>
        <w:rPr>
          <w:szCs w:val="26"/>
        </w:rPr>
      </w:pPr>
      <w:r w:rsidRPr="00CD4BB3">
        <w:rPr>
          <w:szCs w:val="26"/>
        </w:rPr>
        <w:lastRenderedPageBreak/>
        <w:t>Спортивная информация в течение года постоянно подготавливалась и размещ</w:t>
      </w:r>
      <w:r w:rsidRPr="00CD4BB3">
        <w:rPr>
          <w:szCs w:val="26"/>
        </w:rPr>
        <w:t>а</w:t>
      </w:r>
      <w:r w:rsidRPr="00CD4BB3">
        <w:rPr>
          <w:szCs w:val="26"/>
        </w:rPr>
        <w:t>лась на официальном сайте Администрации Бурлинского района. Все основные спо</w:t>
      </w:r>
      <w:r w:rsidRPr="00CD4BB3">
        <w:rPr>
          <w:szCs w:val="26"/>
        </w:rPr>
        <w:t>р</w:t>
      </w:r>
      <w:r w:rsidRPr="00CD4BB3">
        <w:rPr>
          <w:szCs w:val="26"/>
        </w:rPr>
        <w:t>тивные события, происходящие в районе, и сведения об итогах выступл</w:t>
      </w:r>
      <w:r w:rsidRPr="00CD4BB3">
        <w:rPr>
          <w:szCs w:val="26"/>
        </w:rPr>
        <w:t>е</w:t>
      </w:r>
      <w:r w:rsidRPr="00CD4BB3">
        <w:rPr>
          <w:szCs w:val="26"/>
        </w:rPr>
        <w:t>ния местных спортивных команд и спортсменов на краевых соревнованиях рег</w:t>
      </w:r>
      <w:r w:rsidRPr="00CD4BB3">
        <w:rPr>
          <w:szCs w:val="26"/>
        </w:rPr>
        <w:t>у</w:t>
      </w:r>
      <w:r w:rsidRPr="00CD4BB3">
        <w:rPr>
          <w:szCs w:val="26"/>
        </w:rPr>
        <w:t>лярно освещались в районной газете «Бу</w:t>
      </w:r>
      <w:r w:rsidRPr="00CD4BB3">
        <w:rPr>
          <w:szCs w:val="26"/>
        </w:rPr>
        <w:t>р</w:t>
      </w:r>
      <w:r w:rsidRPr="00CD4BB3">
        <w:rPr>
          <w:szCs w:val="26"/>
        </w:rPr>
        <w:t>линская газета».</w:t>
      </w:r>
    </w:p>
    <w:p w:rsidR="00417A42" w:rsidRPr="00CD4BB3" w:rsidRDefault="00417A42" w:rsidP="00417A42">
      <w:pPr>
        <w:ind w:left="0" w:firstLine="709"/>
        <w:jc w:val="both"/>
        <w:rPr>
          <w:szCs w:val="26"/>
        </w:rPr>
      </w:pPr>
      <w:r w:rsidRPr="00CD4BB3">
        <w:rPr>
          <w:szCs w:val="26"/>
        </w:rPr>
        <w:t>Необходимо усилить организаторскую работу по популяризации здорового образа жизни, спорта, расширить спектр проводимых спортивных мероприятий, включая ра</w:t>
      </w:r>
      <w:r w:rsidRPr="00CD4BB3">
        <w:rPr>
          <w:szCs w:val="26"/>
        </w:rPr>
        <w:t>й</w:t>
      </w:r>
      <w:r w:rsidRPr="00CD4BB3">
        <w:rPr>
          <w:szCs w:val="26"/>
        </w:rPr>
        <w:t>онные олимпиады спортсменов.</w:t>
      </w:r>
    </w:p>
    <w:p w:rsidR="00417A42" w:rsidRDefault="00417A42" w:rsidP="00417A42">
      <w:pPr>
        <w:ind w:left="0" w:firstLine="0"/>
        <w:jc w:val="center"/>
        <w:rPr>
          <w:b/>
          <w:bCs/>
          <w:i/>
          <w:color w:val="000000"/>
          <w:szCs w:val="26"/>
        </w:rPr>
      </w:pPr>
    </w:p>
    <w:p w:rsidR="00417A42" w:rsidRDefault="00417A42" w:rsidP="00417A42">
      <w:pPr>
        <w:ind w:left="0" w:firstLine="0"/>
        <w:jc w:val="center"/>
        <w:rPr>
          <w:szCs w:val="26"/>
        </w:rPr>
      </w:pPr>
      <w:r>
        <w:rPr>
          <w:b/>
          <w:bCs/>
          <w:i/>
          <w:color w:val="000000"/>
          <w:szCs w:val="26"/>
        </w:rPr>
        <w:t>Молодёжная политика</w:t>
      </w:r>
    </w:p>
    <w:p w:rsidR="00417A42" w:rsidRPr="00CD4BB3" w:rsidRDefault="00417A42" w:rsidP="00417A42">
      <w:pPr>
        <w:ind w:left="0" w:firstLine="709"/>
        <w:jc w:val="both"/>
        <w:rPr>
          <w:szCs w:val="26"/>
        </w:rPr>
      </w:pPr>
      <w:r w:rsidRPr="00CD4BB3">
        <w:rPr>
          <w:szCs w:val="26"/>
        </w:rPr>
        <w:t xml:space="preserve">На территории Бурлинского района создан и действует Совет молодежи при  </w:t>
      </w:r>
      <w:r w:rsidRPr="00CD4BB3">
        <w:rPr>
          <w:szCs w:val="26"/>
        </w:rPr>
        <w:br/>
        <w:t>А</w:t>
      </w:r>
      <w:r w:rsidRPr="00CD4BB3">
        <w:rPr>
          <w:szCs w:val="26"/>
        </w:rPr>
        <w:t>д</w:t>
      </w:r>
      <w:r w:rsidRPr="00CD4BB3">
        <w:rPr>
          <w:szCs w:val="26"/>
        </w:rPr>
        <w:t>министрации Бурлинского района, который состоит из 16 человек. Совет строит свою работу в тесном контакте с районной Администрацией, сельсоветами, комитетом по о</w:t>
      </w:r>
      <w:r w:rsidRPr="00CD4BB3">
        <w:rPr>
          <w:szCs w:val="26"/>
        </w:rPr>
        <w:t>б</w:t>
      </w:r>
      <w:r w:rsidRPr="00CD4BB3">
        <w:rPr>
          <w:szCs w:val="26"/>
        </w:rPr>
        <w:t>разованию и комитетом по культуре Администрации района, учреждениями образов</w:t>
      </w:r>
      <w:r w:rsidRPr="00CD4BB3">
        <w:rPr>
          <w:szCs w:val="26"/>
        </w:rPr>
        <w:t>а</w:t>
      </w:r>
      <w:r w:rsidRPr="00CD4BB3">
        <w:rPr>
          <w:szCs w:val="26"/>
        </w:rPr>
        <w:t xml:space="preserve">ния и культуры. </w:t>
      </w:r>
    </w:p>
    <w:p w:rsidR="00417A42" w:rsidRPr="00CD4BB3" w:rsidRDefault="00417A42" w:rsidP="00417A42">
      <w:pPr>
        <w:ind w:left="0" w:firstLine="709"/>
        <w:jc w:val="both"/>
        <w:rPr>
          <w:szCs w:val="26"/>
        </w:rPr>
      </w:pPr>
      <w:r w:rsidRPr="00CD4BB3">
        <w:rPr>
          <w:szCs w:val="26"/>
        </w:rPr>
        <w:t>За 2019 год  Советом проведено 30 мероприятий. При этом, члены Молодежного совета оказали помощь в проведении 83 различных мероприятий, приняли участие в м</w:t>
      </w:r>
      <w:r w:rsidRPr="00CD4BB3">
        <w:rPr>
          <w:szCs w:val="26"/>
        </w:rPr>
        <w:t>о</w:t>
      </w:r>
      <w:r w:rsidRPr="00CD4BB3">
        <w:rPr>
          <w:szCs w:val="26"/>
        </w:rPr>
        <w:t>лодежном управленческом форуме «Алтай. Территория развития-2019», в сессии Мол</w:t>
      </w:r>
      <w:r w:rsidRPr="00CD4BB3">
        <w:rPr>
          <w:szCs w:val="26"/>
        </w:rPr>
        <w:t>о</w:t>
      </w:r>
      <w:r w:rsidRPr="00CD4BB3">
        <w:rPr>
          <w:szCs w:val="26"/>
        </w:rPr>
        <w:t>дежного Парламента Алтайского края. Специалист по молодежной политике принял участие в окружном семинаре в городе Барнауле и в краевом интерактивном мар</w:t>
      </w:r>
      <w:r w:rsidRPr="00CD4BB3">
        <w:rPr>
          <w:szCs w:val="26"/>
        </w:rPr>
        <w:t>а</w:t>
      </w:r>
      <w:r w:rsidRPr="00CD4BB3">
        <w:rPr>
          <w:szCs w:val="26"/>
        </w:rPr>
        <w:t>фоне «</w:t>
      </w:r>
      <w:proofErr w:type="spellStart"/>
      <w:r w:rsidRPr="00CD4BB3">
        <w:rPr>
          <w:szCs w:val="26"/>
        </w:rPr>
        <w:t>Добростарты</w:t>
      </w:r>
      <w:proofErr w:type="spellEnd"/>
      <w:r w:rsidRPr="00CD4BB3">
        <w:rPr>
          <w:szCs w:val="26"/>
        </w:rPr>
        <w:t>». Совет молодежи совместно с военно-патриотическим клубом «Патр</w:t>
      </w:r>
      <w:r w:rsidRPr="00CD4BB3">
        <w:rPr>
          <w:szCs w:val="26"/>
        </w:rPr>
        <w:t>и</w:t>
      </w:r>
      <w:r w:rsidRPr="00CD4BB3">
        <w:rPr>
          <w:szCs w:val="26"/>
        </w:rPr>
        <w:t xml:space="preserve">от» принял участие в молодежном </w:t>
      </w:r>
      <w:proofErr w:type="spellStart"/>
      <w:r w:rsidRPr="00CD4BB3">
        <w:rPr>
          <w:szCs w:val="26"/>
        </w:rPr>
        <w:t>КВЕСТе</w:t>
      </w:r>
      <w:proofErr w:type="spellEnd"/>
      <w:r w:rsidRPr="00CD4BB3">
        <w:rPr>
          <w:szCs w:val="26"/>
        </w:rPr>
        <w:t xml:space="preserve"> «Дор</w:t>
      </w:r>
      <w:r w:rsidRPr="00CD4BB3">
        <w:rPr>
          <w:szCs w:val="26"/>
        </w:rPr>
        <w:t>о</w:t>
      </w:r>
      <w:r w:rsidRPr="00CD4BB3">
        <w:rPr>
          <w:szCs w:val="26"/>
        </w:rPr>
        <w:t>гами Бессмертного полка» в городе Славгороде.</w:t>
      </w:r>
    </w:p>
    <w:p w:rsidR="00417A42" w:rsidRPr="00CD4BB3" w:rsidRDefault="00417A42" w:rsidP="00417A42">
      <w:pPr>
        <w:ind w:left="0" w:firstLine="709"/>
        <w:jc w:val="both"/>
        <w:rPr>
          <w:szCs w:val="26"/>
        </w:rPr>
      </w:pPr>
      <w:r w:rsidRPr="00CD4BB3">
        <w:rPr>
          <w:szCs w:val="26"/>
        </w:rPr>
        <w:t>В 2019 году в Бурлинском районе Советом молодежи организованы и пров</w:t>
      </w:r>
      <w:r w:rsidRPr="00CD4BB3">
        <w:rPr>
          <w:szCs w:val="26"/>
        </w:rPr>
        <w:t>е</w:t>
      </w:r>
      <w:r w:rsidRPr="00CD4BB3">
        <w:rPr>
          <w:szCs w:val="26"/>
        </w:rPr>
        <w:t xml:space="preserve">дены: Всероссийская патриотическая акция «Снежный десант РСО», Всероссийская акция «Георгиевская ленточка», краевая акция «Цифровое ТВ» и др. </w:t>
      </w:r>
    </w:p>
    <w:p w:rsidR="00417A42" w:rsidRPr="00CD4BB3" w:rsidRDefault="00417A42" w:rsidP="00417A42">
      <w:pPr>
        <w:ind w:left="0" w:firstLine="709"/>
        <w:jc w:val="both"/>
        <w:rPr>
          <w:spacing w:val="-2"/>
          <w:szCs w:val="26"/>
        </w:rPr>
      </w:pPr>
      <w:r w:rsidRPr="00CD4BB3">
        <w:rPr>
          <w:spacing w:val="-2"/>
          <w:szCs w:val="26"/>
        </w:rPr>
        <w:t>Молодежным советом подготовлены и проведены: фотоконкурс «Дорогами Бу</w:t>
      </w:r>
      <w:r w:rsidRPr="00CD4BB3">
        <w:rPr>
          <w:spacing w:val="-2"/>
          <w:szCs w:val="26"/>
        </w:rPr>
        <w:t>р</w:t>
      </w:r>
      <w:r w:rsidRPr="00CD4BB3">
        <w:rPr>
          <w:spacing w:val="-2"/>
          <w:szCs w:val="26"/>
        </w:rPr>
        <w:t>линского района», посвященный 75-летию Бурлинского района. Ежегодно в мае Советом молодежи проводится военно-спортивная эстафета «Кольцо победы», приуроченная празднованию Победы в Великой Отечественной во</w:t>
      </w:r>
      <w:r w:rsidRPr="00CD4BB3">
        <w:rPr>
          <w:spacing w:val="-2"/>
          <w:szCs w:val="26"/>
        </w:rPr>
        <w:t>й</w:t>
      </w:r>
      <w:r w:rsidRPr="00CD4BB3">
        <w:rPr>
          <w:spacing w:val="-2"/>
          <w:szCs w:val="26"/>
        </w:rPr>
        <w:t xml:space="preserve">не 1941 </w:t>
      </w:r>
      <w:r w:rsidRPr="00CD4BB3">
        <w:rPr>
          <w:spacing w:val="-2"/>
        </w:rPr>
        <w:t xml:space="preserve">– </w:t>
      </w:r>
      <w:r w:rsidRPr="00CD4BB3">
        <w:rPr>
          <w:spacing w:val="-2"/>
          <w:szCs w:val="26"/>
        </w:rPr>
        <w:t>1945 гг.</w:t>
      </w:r>
    </w:p>
    <w:p w:rsidR="00417A42" w:rsidRPr="00CD4BB3" w:rsidRDefault="00417A42" w:rsidP="00417A42">
      <w:pPr>
        <w:ind w:left="0" w:firstLine="709"/>
        <w:jc w:val="both"/>
        <w:rPr>
          <w:szCs w:val="26"/>
        </w:rPr>
      </w:pPr>
      <w:r w:rsidRPr="00CD4BB3">
        <w:rPr>
          <w:szCs w:val="26"/>
        </w:rPr>
        <w:t xml:space="preserve"> В связи с объявлением 2019 года  Годом волонтера, Советом молодежи была проведена определенная работа по привлечению молодежи к занятию </w:t>
      </w:r>
      <w:proofErr w:type="spellStart"/>
      <w:r w:rsidRPr="00CD4BB3">
        <w:rPr>
          <w:szCs w:val="26"/>
        </w:rPr>
        <w:t>волонтерс</w:t>
      </w:r>
      <w:r w:rsidRPr="00CD4BB3">
        <w:rPr>
          <w:szCs w:val="26"/>
        </w:rPr>
        <w:t>т</w:t>
      </w:r>
      <w:r w:rsidRPr="00CD4BB3">
        <w:rPr>
          <w:szCs w:val="26"/>
        </w:rPr>
        <w:t>вом</w:t>
      </w:r>
      <w:proofErr w:type="spellEnd"/>
      <w:r w:rsidRPr="00CD4BB3">
        <w:rPr>
          <w:szCs w:val="26"/>
        </w:rPr>
        <w:t xml:space="preserve"> на территории Бурлинского района, в результате чего  официально зарегистрировано 62 волонтера. Самостоятельную, достаточно активную работу по организации волонте</w:t>
      </w:r>
      <w:r w:rsidRPr="00CD4BB3">
        <w:rPr>
          <w:szCs w:val="26"/>
        </w:rPr>
        <w:t>р</w:t>
      </w:r>
      <w:r w:rsidRPr="00CD4BB3">
        <w:rPr>
          <w:szCs w:val="26"/>
        </w:rPr>
        <w:t>ского движения и привлечению к ней молодежи, участию в реал</w:t>
      </w:r>
      <w:r w:rsidRPr="00CD4BB3">
        <w:rPr>
          <w:szCs w:val="26"/>
        </w:rPr>
        <w:t>и</w:t>
      </w:r>
      <w:r w:rsidRPr="00CD4BB3">
        <w:rPr>
          <w:szCs w:val="26"/>
        </w:rPr>
        <w:t>зации различного рода мероприятий проводит глава Михайло</w:t>
      </w:r>
      <w:r w:rsidRPr="00CD4BB3">
        <w:rPr>
          <w:szCs w:val="26"/>
        </w:rPr>
        <w:t>в</w:t>
      </w:r>
      <w:r w:rsidRPr="00CD4BB3">
        <w:rPr>
          <w:szCs w:val="26"/>
        </w:rPr>
        <w:t xml:space="preserve">ского сельсовета </w:t>
      </w:r>
      <w:proofErr w:type="spellStart"/>
      <w:r w:rsidRPr="00CD4BB3">
        <w:rPr>
          <w:szCs w:val="26"/>
        </w:rPr>
        <w:t>О.В.Сопелкина</w:t>
      </w:r>
      <w:proofErr w:type="spellEnd"/>
      <w:r w:rsidRPr="00CD4BB3">
        <w:rPr>
          <w:szCs w:val="26"/>
        </w:rPr>
        <w:t xml:space="preserve">. </w:t>
      </w:r>
    </w:p>
    <w:p w:rsidR="00417A42" w:rsidRPr="00CD4BB3" w:rsidRDefault="00417A42" w:rsidP="00417A42">
      <w:pPr>
        <w:ind w:left="0" w:firstLine="709"/>
        <w:jc w:val="both"/>
        <w:rPr>
          <w:szCs w:val="26"/>
        </w:rPr>
      </w:pPr>
      <w:r w:rsidRPr="00CD4BB3">
        <w:rPr>
          <w:szCs w:val="26"/>
        </w:rPr>
        <w:t>На реализацию программы «Обеспечение жильем молодых семей в Алтайском крае» в 2019 году в район поступили средства в сумме 473900,00 тыс. рублей, в том чи</w:t>
      </w:r>
      <w:r w:rsidRPr="00CD4BB3">
        <w:rPr>
          <w:szCs w:val="26"/>
        </w:rPr>
        <w:t>с</w:t>
      </w:r>
      <w:r w:rsidRPr="00CD4BB3">
        <w:rPr>
          <w:szCs w:val="26"/>
        </w:rPr>
        <w:t>ле: из федерального бюджета 284356,22 рублей из краевого бюджета 94743,78 и 94800 рублей за счет местного бюджета, которые были направлены в июле 2019 года для пр</w:t>
      </w:r>
      <w:r w:rsidRPr="00CD4BB3">
        <w:rPr>
          <w:szCs w:val="26"/>
        </w:rPr>
        <w:t>и</w:t>
      </w:r>
      <w:r w:rsidRPr="00CD4BB3">
        <w:rPr>
          <w:szCs w:val="26"/>
        </w:rPr>
        <w:t xml:space="preserve">обретения жилья молодой семье в составе 4 человек. </w:t>
      </w:r>
    </w:p>
    <w:p w:rsidR="00417A42" w:rsidRPr="00903180" w:rsidRDefault="00417A42" w:rsidP="00417A42">
      <w:pPr>
        <w:pStyle w:val="a7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417A42" w:rsidRPr="00DD3B95" w:rsidRDefault="00417A42" w:rsidP="00417A42">
      <w:pPr>
        <w:widowControl w:val="0"/>
        <w:ind w:left="0" w:firstLine="0"/>
        <w:jc w:val="center"/>
        <w:rPr>
          <w:b/>
          <w:caps/>
          <w:color w:val="000000"/>
          <w:szCs w:val="26"/>
        </w:rPr>
      </w:pPr>
      <w:r w:rsidRPr="00DD3B95">
        <w:rPr>
          <w:b/>
          <w:caps/>
          <w:color w:val="000000"/>
          <w:szCs w:val="26"/>
        </w:rPr>
        <w:t xml:space="preserve">Исполнение полномочий в сферах гражданской обороны, </w:t>
      </w:r>
    </w:p>
    <w:p w:rsidR="00417A42" w:rsidRPr="00DD3B95" w:rsidRDefault="00417A42" w:rsidP="00417A42">
      <w:pPr>
        <w:widowControl w:val="0"/>
        <w:ind w:left="0" w:firstLine="0"/>
        <w:jc w:val="center"/>
        <w:rPr>
          <w:b/>
          <w:caps/>
          <w:color w:val="000000"/>
          <w:szCs w:val="26"/>
        </w:rPr>
      </w:pPr>
      <w:r w:rsidRPr="00DD3B95">
        <w:rPr>
          <w:b/>
          <w:caps/>
          <w:color w:val="000000"/>
          <w:szCs w:val="26"/>
        </w:rPr>
        <w:t>мобилизационной подготовки, предотвращении и ликвид</w:t>
      </w:r>
      <w:r w:rsidRPr="00DD3B95">
        <w:rPr>
          <w:b/>
          <w:caps/>
          <w:color w:val="000000"/>
          <w:szCs w:val="26"/>
        </w:rPr>
        <w:t>а</w:t>
      </w:r>
      <w:r w:rsidRPr="00DD3B95">
        <w:rPr>
          <w:b/>
          <w:caps/>
          <w:color w:val="000000"/>
          <w:szCs w:val="26"/>
        </w:rPr>
        <w:t xml:space="preserve">ции последствий чрезвычайных ситуаций, </w:t>
      </w:r>
    </w:p>
    <w:p w:rsidR="00417A42" w:rsidRPr="00DD3B95" w:rsidRDefault="00417A42" w:rsidP="00417A42">
      <w:pPr>
        <w:widowControl w:val="0"/>
        <w:ind w:left="0" w:firstLine="0"/>
        <w:jc w:val="center"/>
        <w:rPr>
          <w:b/>
          <w:caps/>
          <w:color w:val="000000"/>
          <w:szCs w:val="26"/>
          <w:u w:val="single"/>
        </w:rPr>
      </w:pPr>
      <w:r w:rsidRPr="00DD3B95">
        <w:rPr>
          <w:b/>
          <w:caps/>
          <w:color w:val="000000"/>
          <w:szCs w:val="26"/>
        </w:rPr>
        <w:t>профилактике терроризма и экстримизма</w:t>
      </w:r>
    </w:p>
    <w:p w:rsidR="00417A42" w:rsidRPr="00CD4BB3" w:rsidRDefault="00417A42" w:rsidP="00417A42">
      <w:pPr>
        <w:shd w:val="clear" w:color="auto" w:fill="FFFFFF"/>
        <w:ind w:left="0" w:firstLine="709"/>
        <w:jc w:val="both"/>
        <w:rPr>
          <w:color w:val="000000"/>
          <w:szCs w:val="26"/>
        </w:rPr>
      </w:pPr>
      <w:r w:rsidRPr="00CD4BB3">
        <w:rPr>
          <w:color w:val="000000"/>
          <w:szCs w:val="26"/>
        </w:rPr>
        <w:t>В соответствии с возложенными задачами, Администрацией района осуществл</w:t>
      </w:r>
      <w:r w:rsidRPr="00CD4BB3">
        <w:rPr>
          <w:color w:val="000000"/>
          <w:szCs w:val="26"/>
        </w:rPr>
        <w:t>я</w:t>
      </w:r>
      <w:r w:rsidRPr="00CD4BB3">
        <w:rPr>
          <w:color w:val="000000"/>
          <w:szCs w:val="26"/>
        </w:rPr>
        <w:t>ются следующие функции:</w:t>
      </w:r>
    </w:p>
    <w:p w:rsidR="00417A42" w:rsidRPr="00CD4BB3" w:rsidRDefault="00417A42" w:rsidP="00417A42">
      <w:pPr>
        <w:shd w:val="clear" w:color="auto" w:fill="FFFFFF"/>
        <w:ind w:left="0" w:firstLine="709"/>
        <w:jc w:val="both"/>
        <w:rPr>
          <w:color w:val="000000"/>
          <w:szCs w:val="26"/>
        </w:rPr>
      </w:pPr>
      <w:r w:rsidRPr="00CD4BB3">
        <w:rPr>
          <w:color w:val="000000"/>
          <w:szCs w:val="26"/>
        </w:rPr>
        <w:t>1. Организация и осуществление мероприятий по гражданской обороне;</w:t>
      </w:r>
    </w:p>
    <w:p w:rsidR="00417A42" w:rsidRPr="00CD4BB3" w:rsidRDefault="00417A42" w:rsidP="00417A42">
      <w:pPr>
        <w:ind w:left="0" w:firstLine="709"/>
        <w:jc w:val="both"/>
        <w:rPr>
          <w:bCs/>
          <w:color w:val="000000"/>
          <w:szCs w:val="26"/>
        </w:rPr>
      </w:pPr>
      <w:r w:rsidRPr="00CD4BB3">
        <w:rPr>
          <w:bCs/>
          <w:color w:val="000000"/>
          <w:szCs w:val="26"/>
        </w:rPr>
        <w:lastRenderedPageBreak/>
        <w:t>2. Участие в предупреждении и ликвидации последствий чрезвычайных с</w:t>
      </w:r>
      <w:r w:rsidRPr="00CD4BB3">
        <w:rPr>
          <w:bCs/>
          <w:color w:val="000000"/>
          <w:szCs w:val="26"/>
        </w:rPr>
        <w:t>и</w:t>
      </w:r>
      <w:r w:rsidRPr="00CD4BB3">
        <w:rPr>
          <w:bCs/>
          <w:color w:val="000000"/>
          <w:szCs w:val="26"/>
        </w:rPr>
        <w:t>туаций на территории района;</w:t>
      </w:r>
    </w:p>
    <w:p w:rsidR="00417A42" w:rsidRPr="00CD4BB3" w:rsidRDefault="00417A42" w:rsidP="00417A42">
      <w:pPr>
        <w:ind w:left="0" w:firstLine="709"/>
        <w:jc w:val="both"/>
        <w:rPr>
          <w:szCs w:val="26"/>
        </w:rPr>
      </w:pPr>
      <w:r w:rsidRPr="00CD4BB3">
        <w:rPr>
          <w:color w:val="000000"/>
          <w:szCs w:val="26"/>
        </w:rPr>
        <w:t>3. Участие в профилактике терроризма и экстремизма, м</w:t>
      </w:r>
      <w:r w:rsidRPr="00CD4BB3">
        <w:rPr>
          <w:szCs w:val="26"/>
        </w:rPr>
        <w:t>инимизации и ликвид</w:t>
      </w:r>
      <w:r w:rsidRPr="00CD4BB3">
        <w:rPr>
          <w:szCs w:val="26"/>
        </w:rPr>
        <w:t>а</w:t>
      </w:r>
      <w:r w:rsidRPr="00CD4BB3">
        <w:rPr>
          <w:szCs w:val="26"/>
        </w:rPr>
        <w:t>ции последствий их проявлений;</w:t>
      </w:r>
    </w:p>
    <w:p w:rsidR="00417A42" w:rsidRPr="00CD4BB3" w:rsidRDefault="00417A42" w:rsidP="00417A42">
      <w:pPr>
        <w:ind w:left="0" w:firstLine="709"/>
        <w:jc w:val="both"/>
        <w:rPr>
          <w:szCs w:val="26"/>
        </w:rPr>
      </w:pPr>
      <w:r w:rsidRPr="00CD4BB3">
        <w:rPr>
          <w:szCs w:val="26"/>
        </w:rPr>
        <w:t>4. Осуществление мероприятий по обеспечению безопасности людей на водных объектах, охране их жизни и здоровья;</w:t>
      </w:r>
    </w:p>
    <w:p w:rsidR="00417A42" w:rsidRPr="00CD4BB3" w:rsidRDefault="00417A42" w:rsidP="00417A42">
      <w:pPr>
        <w:ind w:left="0" w:firstLine="709"/>
        <w:jc w:val="both"/>
        <w:rPr>
          <w:iCs/>
          <w:szCs w:val="26"/>
        </w:rPr>
      </w:pPr>
      <w:r w:rsidRPr="00CD4BB3">
        <w:rPr>
          <w:iCs/>
          <w:szCs w:val="26"/>
        </w:rPr>
        <w:t>5. Организация мероприятий по мобилизационной подготовке и мобилизации, контроль за их проведением.</w:t>
      </w:r>
    </w:p>
    <w:p w:rsidR="00417A42" w:rsidRPr="00CD4BB3" w:rsidRDefault="00417A42" w:rsidP="00417A42">
      <w:pPr>
        <w:ind w:left="0" w:firstLine="709"/>
        <w:jc w:val="both"/>
      </w:pPr>
      <w:r w:rsidRPr="00CD4BB3">
        <w:t>Работа  была построена в соответствии с выполнением мероприятий ежего</w:t>
      </w:r>
      <w:r w:rsidRPr="00CD4BB3">
        <w:t>д</w:t>
      </w:r>
      <w:r w:rsidRPr="00CD4BB3">
        <w:t>ного Плана основных мероприятий  по вопросам гражданской обороны, предупр</w:t>
      </w:r>
      <w:r w:rsidRPr="00CD4BB3">
        <w:t>е</w:t>
      </w:r>
      <w:r w:rsidRPr="00CD4BB3">
        <w:t>ждения и  ликвидации чрезвычайных ситуаций, обеспечения пожарной безопасности и безопасн</w:t>
      </w:r>
      <w:r w:rsidRPr="00CD4BB3">
        <w:t>о</w:t>
      </w:r>
      <w:r w:rsidRPr="00CD4BB3">
        <w:t>сти людей на водных объектах Бурлинского района Алтайского края на 2019 год, согл</w:t>
      </w:r>
      <w:r w:rsidRPr="00CD4BB3">
        <w:t>а</w:t>
      </w:r>
      <w:r w:rsidRPr="00CD4BB3">
        <w:t>сованного с Главным управление МЧС России по Алта</w:t>
      </w:r>
      <w:r w:rsidRPr="00CD4BB3">
        <w:t>й</w:t>
      </w:r>
      <w:r w:rsidRPr="00CD4BB3">
        <w:t>скому краю, ККУ «Управление по обеспечению мероприятий в области гражда</w:t>
      </w:r>
      <w:r w:rsidRPr="00CD4BB3">
        <w:t>н</w:t>
      </w:r>
      <w:r w:rsidRPr="00CD4BB3">
        <w:t>ской обороны, чрезвычайных ситуаций и пожарной безопасности в Алтайском крае» и утверждённого Главой района. Все з</w:t>
      </w:r>
      <w:r w:rsidRPr="00CD4BB3">
        <w:t>а</w:t>
      </w:r>
      <w:r w:rsidRPr="00CD4BB3">
        <w:t>планированные мероприятия выпо</w:t>
      </w:r>
      <w:r w:rsidRPr="00CD4BB3">
        <w:t>л</w:t>
      </w:r>
      <w:r w:rsidRPr="00CD4BB3">
        <w:t>нены.</w:t>
      </w:r>
    </w:p>
    <w:p w:rsidR="00417A42" w:rsidRPr="00CD4BB3" w:rsidRDefault="00417A42" w:rsidP="00417A42">
      <w:pPr>
        <w:ind w:left="0" w:firstLine="709"/>
        <w:jc w:val="both"/>
        <w:rPr>
          <w:spacing w:val="-4"/>
          <w:szCs w:val="26"/>
        </w:rPr>
      </w:pPr>
      <w:r w:rsidRPr="00CD4BB3">
        <w:rPr>
          <w:spacing w:val="-4"/>
          <w:szCs w:val="26"/>
        </w:rPr>
        <w:t>За 2019 год отделом ГОЧС и МОБ работы Администрации района проведена сл</w:t>
      </w:r>
      <w:r w:rsidRPr="00CD4BB3">
        <w:rPr>
          <w:spacing w:val="-4"/>
          <w:szCs w:val="26"/>
        </w:rPr>
        <w:t>е</w:t>
      </w:r>
      <w:r w:rsidRPr="00CD4BB3">
        <w:rPr>
          <w:spacing w:val="-4"/>
          <w:szCs w:val="26"/>
        </w:rPr>
        <w:t>дующая работа в области совершенствования нормативно правовой базы ра</w:t>
      </w:r>
      <w:r w:rsidRPr="00CD4BB3">
        <w:rPr>
          <w:spacing w:val="-4"/>
          <w:szCs w:val="26"/>
        </w:rPr>
        <w:t>й</w:t>
      </w:r>
      <w:r w:rsidRPr="00CD4BB3">
        <w:rPr>
          <w:spacing w:val="-4"/>
          <w:szCs w:val="26"/>
        </w:rPr>
        <w:t>она:</w:t>
      </w:r>
    </w:p>
    <w:p w:rsidR="00417A42" w:rsidRPr="00CD4BB3" w:rsidRDefault="00417A42" w:rsidP="00417A42">
      <w:pPr>
        <w:ind w:left="0" w:firstLine="709"/>
        <w:jc w:val="both"/>
        <w:rPr>
          <w:szCs w:val="26"/>
        </w:rPr>
      </w:pPr>
      <w:r w:rsidRPr="00CD4BB3">
        <w:rPr>
          <w:szCs w:val="26"/>
        </w:rPr>
        <w:t>- подготовлено 20 постановлений, 13 распоряжений по вопросам ГОЧС и 6 пост</w:t>
      </w:r>
      <w:r w:rsidRPr="00CD4BB3">
        <w:rPr>
          <w:szCs w:val="26"/>
        </w:rPr>
        <w:t>а</w:t>
      </w:r>
      <w:r w:rsidRPr="00CD4BB3">
        <w:rPr>
          <w:szCs w:val="26"/>
        </w:rPr>
        <w:t>новлений «СЗ» по вопросам мобилизационной подготовки и бронирования граждан, пребывающих в запасе;</w:t>
      </w:r>
    </w:p>
    <w:p w:rsidR="00417A42" w:rsidRPr="00CD4BB3" w:rsidRDefault="00417A42" w:rsidP="00417A42">
      <w:pPr>
        <w:ind w:left="0" w:firstLine="709"/>
        <w:jc w:val="both"/>
        <w:rPr>
          <w:szCs w:val="26"/>
        </w:rPr>
      </w:pPr>
      <w:r w:rsidRPr="00CD4BB3">
        <w:rPr>
          <w:szCs w:val="26"/>
        </w:rPr>
        <w:t>- оказана методическая помощь по совершенствованию нормативно правовой б</w:t>
      </w:r>
      <w:r w:rsidRPr="00CD4BB3">
        <w:rPr>
          <w:szCs w:val="26"/>
        </w:rPr>
        <w:t>а</w:t>
      </w:r>
      <w:r w:rsidRPr="00CD4BB3">
        <w:rPr>
          <w:szCs w:val="26"/>
        </w:rPr>
        <w:t>зы сельских поселений;</w:t>
      </w:r>
    </w:p>
    <w:p w:rsidR="00417A42" w:rsidRPr="00CD4BB3" w:rsidRDefault="00417A42" w:rsidP="00417A42">
      <w:pPr>
        <w:ind w:left="0" w:firstLine="709"/>
        <w:jc w:val="both"/>
        <w:rPr>
          <w:szCs w:val="26"/>
        </w:rPr>
      </w:pPr>
      <w:r w:rsidRPr="00CD4BB3">
        <w:rPr>
          <w:szCs w:val="26"/>
        </w:rPr>
        <w:t>- осуществлялась методическая помощь в оформлении документации админис</w:t>
      </w:r>
      <w:r w:rsidRPr="00CD4BB3">
        <w:rPr>
          <w:szCs w:val="26"/>
        </w:rPr>
        <w:t>т</w:t>
      </w:r>
      <w:r w:rsidRPr="00CD4BB3">
        <w:rPr>
          <w:szCs w:val="26"/>
        </w:rPr>
        <w:t>рациям сельсоветов по гражданской обороне и предотвращения ЧС.</w:t>
      </w:r>
    </w:p>
    <w:p w:rsidR="00417A42" w:rsidRPr="00CD4BB3" w:rsidRDefault="00417A42" w:rsidP="00417A42">
      <w:pPr>
        <w:ind w:left="0" w:firstLine="709"/>
        <w:jc w:val="both"/>
        <w:rPr>
          <w:bCs/>
          <w:szCs w:val="26"/>
        </w:rPr>
      </w:pPr>
      <w:r w:rsidRPr="00CD4BB3">
        <w:rPr>
          <w:bCs/>
          <w:szCs w:val="26"/>
        </w:rPr>
        <w:t>В 2019 году р</w:t>
      </w:r>
      <w:r w:rsidRPr="00CD4BB3">
        <w:rPr>
          <w:bCs/>
          <w:szCs w:val="26"/>
        </w:rPr>
        <w:t>е</w:t>
      </w:r>
      <w:r w:rsidRPr="00CD4BB3">
        <w:rPr>
          <w:bCs/>
          <w:szCs w:val="26"/>
        </w:rPr>
        <w:t xml:space="preserve">жим чрезвычайной ситуации на территории района вводился 1 раз, с 16.10.2019 г. по 11.11.2019 г., </w:t>
      </w:r>
      <w:r w:rsidRPr="00CD4BB3">
        <w:rPr>
          <w:szCs w:val="26"/>
        </w:rPr>
        <w:t>в связи с частичным обрушением моста через р.Бурла в районе с.Притыка и возникшей при этом ситуации, которая может повлечь за собой ч</w:t>
      </w:r>
      <w:r w:rsidRPr="00CD4BB3">
        <w:rPr>
          <w:szCs w:val="26"/>
        </w:rPr>
        <w:t>е</w:t>
      </w:r>
      <w:r w:rsidRPr="00CD4BB3">
        <w:rPr>
          <w:szCs w:val="26"/>
        </w:rPr>
        <w:t xml:space="preserve">ловеческие жертвы или ущерб здоровью людей, а также </w:t>
      </w:r>
      <w:r w:rsidRPr="00CD4BB3">
        <w:rPr>
          <w:color w:val="000000"/>
          <w:szCs w:val="26"/>
          <w:shd w:val="clear" w:color="auto" w:fill="FFFFFF"/>
        </w:rPr>
        <w:t>нарушение условия жизнеде</w:t>
      </w:r>
      <w:r w:rsidRPr="00CD4BB3">
        <w:rPr>
          <w:color w:val="000000"/>
          <w:szCs w:val="26"/>
          <w:shd w:val="clear" w:color="auto" w:fill="FFFFFF"/>
        </w:rPr>
        <w:t>я</w:t>
      </w:r>
      <w:r w:rsidRPr="00CD4BB3">
        <w:rPr>
          <w:color w:val="000000"/>
          <w:szCs w:val="26"/>
          <w:shd w:val="clear" w:color="auto" w:fill="FFFFFF"/>
        </w:rPr>
        <w:t>тельности жителей с.Притыка</w:t>
      </w:r>
      <w:r w:rsidRPr="00CD4BB3">
        <w:rPr>
          <w:bCs/>
          <w:szCs w:val="26"/>
        </w:rPr>
        <w:t>. Режим повышенной готовн</w:t>
      </w:r>
      <w:r w:rsidRPr="00CD4BB3">
        <w:rPr>
          <w:bCs/>
          <w:szCs w:val="26"/>
        </w:rPr>
        <w:t>о</w:t>
      </w:r>
      <w:r w:rsidRPr="00CD4BB3">
        <w:rPr>
          <w:bCs/>
          <w:szCs w:val="26"/>
        </w:rPr>
        <w:t>сти вводился 3 раза, в связи неблагоприятными метеорологическими условиями.</w:t>
      </w:r>
    </w:p>
    <w:p w:rsidR="00417A42" w:rsidRPr="00CD4BB3" w:rsidRDefault="00417A42" w:rsidP="00417A42">
      <w:pPr>
        <w:ind w:left="0" w:firstLine="709"/>
        <w:jc w:val="both"/>
        <w:rPr>
          <w:bCs/>
          <w:szCs w:val="26"/>
        </w:rPr>
      </w:pPr>
      <w:r w:rsidRPr="00CD4BB3">
        <w:rPr>
          <w:bCs/>
          <w:szCs w:val="26"/>
        </w:rPr>
        <w:t>За период с 01.01.2019 г. по 31.12.2019 г. на территории района зарегистрир</w:t>
      </w:r>
      <w:r w:rsidRPr="00CD4BB3">
        <w:rPr>
          <w:bCs/>
          <w:szCs w:val="26"/>
        </w:rPr>
        <w:t>о</w:t>
      </w:r>
      <w:r w:rsidRPr="00CD4BB3">
        <w:rPr>
          <w:bCs/>
          <w:szCs w:val="26"/>
        </w:rPr>
        <w:t>вано 198 сообщений о пожарах и возг</w:t>
      </w:r>
      <w:r w:rsidRPr="00CD4BB3">
        <w:rPr>
          <w:bCs/>
          <w:szCs w:val="26"/>
        </w:rPr>
        <w:t>о</w:t>
      </w:r>
      <w:r w:rsidRPr="00CD4BB3">
        <w:rPr>
          <w:bCs/>
          <w:szCs w:val="26"/>
        </w:rPr>
        <w:t>раниях:</w:t>
      </w:r>
    </w:p>
    <w:p w:rsidR="00417A42" w:rsidRPr="00CD4BB3" w:rsidRDefault="00417A42" w:rsidP="00417A42">
      <w:pPr>
        <w:ind w:left="0" w:firstLine="709"/>
        <w:jc w:val="both"/>
        <w:rPr>
          <w:bCs/>
          <w:spacing w:val="-2"/>
          <w:szCs w:val="26"/>
        </w:rPr>
      </w:pPr>
      <w:r w:rsidRPr="00CD4BB3">
        <w:rPr>
          <w:bCs/>
          <w:spacing w:val="-2"/>
          <w:szCs w:val="26"/>
        </w:rPr>
        <w:t>- 174 сообщения о возгорании мусора, сухой травы, тополиного пуха, кам</w:t>
      </w:r>
      <w:r w:rsidRPr="00CD4BB3">
        <w:rPr>
          <w:bCs/>
          <w:spacing w:val="-2"/>
          <w:szCs w:val="26"/>
        </w:rPr>
        <w:t>ы</w:t>
      </w:r>
      <w:r w:rsidRPr="00CD4BB3">
        <w:rPr>
          <w:bCs/>
          <w:spacing w:val="-2"/>
          <w:szCs w:val="26"/>
        </w:rPr>
        <w:t>ша;</w:t>
      </w:r>
    </w:p>
    <w:p w:rsidR="00417A42" w:rsidRPr="00CD4BB3" w:rsidRDefault="00417A42" w:rsidP="00417A42">
      <w:pPr>
        <w:ind w:left="0" w:firstLine="709"/>
        <w:jc w:val="both"/>
        <w:rPr>
          <w:bCs/>
          <w:szCs w:val="26"/>
        </w:rPr>
      </w:pPr>
      <w:r w:rsidRPr="00CD4BB3">
        <w:rPr>
          <w:bCs/>
          <w:szCs w:val="26"/>
        </w:rPr>
        <w:t>- 24 сообщения о пожарах.</w:t>
      </w:r>
    </w:p>
    <w:p w:rsidR="00417A42" w:rsidRPr="00CD4BB3" w:rsidRDefault="00417A42" w:rsidP="00417A42">
      <w:pPr>
        <w:ind w:left="0" w:firstLine="709"/>
        <w:jc w:val="both"/>
        <w:rPr>
          <w:bCs/>
          <w:szCs w:val="26"/>
        </w:rPr>
      </w:pPr>
      <w:r w:rsidRPr="00CD4BB3">
        <w:rPr>
          <w:bCs/>
          <w:szCs w:val="26"/>
        </w:rPr>
        <w:t>Основными причинами произошедших в 2019 г. пожаров являются:</w:t>
      </w:r>
    </w:p>
    <w:p w:rsidR="00417A42" w:rsidRPr="00CD4BB3" w:rsidRDefault="00417A42" w:rsidP="00417A42">
      <w:pPr>
        <w:ind w:left="0" w:firstLine="709"/>
        <w:jc w:val="both"/>
        <w:rPr>
          <w:bCs/>
          <w:szCs w:val="26"/>
        </w:rPr>
      </w:pPr>
      <w:r w:rsidRPr="00CD4BB3">
        <w:rPr>
          <w:bCs/>
          <w:szCs w:val="26"/>
        </w:rPr>
        <w:t>- нарушение правил эксплуатации печного отопления (2 пожара);</w:t>
      </w:r>
    </w:p>
    <w:p w:rsidR="00417A42" w:rsidRPr="00CD4BB3" w:rsidRDefault="00417A42" w:rsidP="00417A42">
      <w:pPr>
        <w:ind w:left="0" w:firstLine="709"/>
        <w:jc w:val="both"/>
        <w:rPr>
          <w:bCs/>
          <w:szCs w:val="26"/>
        </w:rPr>
      </w:pPr>
      <w:r w:rsidRPr="00CD4BB3">
        <w:rPr>
          <w:bCs/>
          <w:szCs w:val="26"/>
        </w:rPr>
        <w:t>- нарушение правил эксплуатации электрооборудования (6 пожаров);</w:t>
      </w:r>
    </w:p>
    <w:p w:rsidR="00417A42" w:rsidRPr="00CD4BB3" w:rsidRDefault="00417A42" w:rsidP="00417A42">
      <w:pPr>
        <w:ind w:left="0" w:firstLine="709"/>
        <w:jc w:val="both"/>
        <w:rPr>
          <w:bCs/>
          <w:szCs w:val="26"/>
        </w:rPr>
      </w:pPr>
      <w:r w:rsidRPr="00CD4BB3">
        <w:rPr>
          <w:bCs/>
          <w:szCs w:val="26"/>
        </w:rPr>
        <w:t>- поджоги (2 пожара);</w:t>
      </w:r>
    </w:p>
    <w:p w:rsidR="00417A42" w:rsidRPr="00CD4BB3" w:rsidRDefault="00417A42" w:rsidP="00417A42">
      <w:pPr>
        <w:ind w:left="0" w:firstLine="709"/>
        <w:jc w:val="both"/>
        <w:rPr>
          <w:bCs/>
          <w:szCs w:val="26"/>
        </w:rPr>
      </w:pPr>
      <w:r w:rsidRPr="00CD4BB3">
        <w:rPr>
          <w:bCs/>
          <w:szCs w:val="26"/>
        </w:rPr>
        <w:t>- по неосторожности (14 пожаров);</w:t>
      </w:r>
    </w:p>
    <w:p w:rsidR="00417A42" w:rsidRPr="00CD4BB3" w:rsidRDefault="00417A42" w:rsidP="00417A42">
      <w:pPr>
        <w:ind w:left="0" w:firstLine="709"/>
        <w:jc w:val="both"/>
        <w:rPr>
          <w:szCs w:val="26"/>
        </w:rPr>
      </w:pPr>
      <w:r w:rsidRPr="00CD4BB3">
        <w:rPr>
          <w:szCs w:val="26"/>
        </w:rPr>
        <w:t>Причины предполагаемые, их устанавливает ТО НД №5.</w:t>
      </w:r>
    </w:p>
    <w:p w:rsidR="00417A42" w:rsidRPr="00CD4BB3" w:rsidRDefault="00417A42" w:rsidP="00417A42">
      <w:pPr>
        <w:ind w:left="0" w:firstLine="709"/>
        <w:jc w:val="both"/>
        <w:rPr>
          <w:bCs/>
          <w:szCs w:val="26"/>
        </w:rPr>
      </w:pPr>
      <w:r w:rsidRPr="00CD4BB3">
        <w:rPr>
          <w:bCs/>
          <w:szCs w:val="26"/>
        </w:rPr>
        <w:t>Наибольшее количество пожаров произошло в частном жилом секторе.</w:t>
      </w:r>
    </w:p>
    <w:p w:rsidR="00417A42" w:rsidRPr="00CD4BB3" w:rsidRDefault="00417A42" w:rsidP="00417A42">
      <w:pPr>
        <w:ind w:left="0" w:firstLine="709"/>
        <w:jc w:val="both"/>
        <w:rPr>
          <w:bCs/>
          <w:szCs w:val="26"/>
        </w:rPr>
      </w:pPr>
      <w:r w:rsidRPr="00CD4BB3">
        <w:rPr>
          <w:bCs/>
          <w:szCs w:val="26"/>
        </w:rPr>
        <w:t>В рамках действующего особого противопожарного режима и пожароопасного периода не допущено случаев возгорания населенных пунктов, объектов жизнедеятел</w:t>
      </w:r>
      <w:r w:rsidRPr="00CD4BB3">
        <w:rPr>
          <w:bCs/>
          <w:szCs w:val="26"/>
        </w:rPr>
        <w:t>ь</w:t>
      </w:r>
      <w:r w:rsidRPr="00CD4BB3">
        <w:rPr>
          <w:bCs/>
          <w:szCs w:val="26"/>
        </w:rPr>
        <w:t>ности.</w:t>
      </w:r>
    </w:p>
    <w:p w:rsidR="00417A42" w:rsidRPr="00CD4BB3" w:rsidRDefault="00417A42" w:rsidP="00417A42">
      <w:pPr>
        <w:ind w:left="0" w:firstLine="709"/>
        <w:jc w:val="both"/>
        <w:rPr>
          <w:bCs/>
          <w:szCs w:val="26"/>
        </w:rPr>
      </w:pPr>
      <w:r w:rsidRPr="00CD4BB3">
        <w:rPr>
          <w:bCs/>
          <w:szCs w:val="26"/>
        </w:rPr>
        <w:t>За последние годы наметилась устойчивая тенденция к сокращению количества пожаров. В 2019 г. на пожарах людей не погибло, травмированных не было. Материал</w:t>
      </w:r>
      <w:r w:rsidRPr="00CD4BB3">
        <w:rPr>
          <w:bCs/>
          <w:szCs w:val="26"/>
        </w:rPr>
        <w:t>ь</w:t>
      </w:r>
      <w:r w:rsidRPr="00CD4BB3">
        <w:rPr>
          <w:bCs/>
          <w:szCs w:val="26"/>
        </w:rPr>
        <w:t>ный ущерб от пожаров за 2019 г. по предварительным данным составил более 4 ми</w:t>
      </w:r>
      <w:r w:rsidRPr="00CD4BB3">
        <w:rPr>
          <w:bCs/>
          <w:szCs w:val="26"/>
        </w:rPr>
        <w:t>л</w:t>
      </w:r>
      <w:r w:rsidRPr="00CD4BB3">
        <w:rPr>
          <w:bCs/>
          <w:szCs w:val="26"/>
        </w:rPr>
        <w:t>лионов рублей.</w:t>
      </w:r>
    </w:p>
    <w:p w:rsidR="00417A42" w:rsidRPr="00CD4BB3" w:rsidRDefault="00417A42" w:rsidP="00417A42">
      <w:pPr>
        <w:ind w:left="0" w:firstLine="709"/>
        <w:jc w:val="both"/>
        <w:rPr>
          <w:bCs/>
          <w:szCs w:val="26"/>
        </w:rPr>
      </w:pPr>
      <w:r w:rsidRPr="00CD4BB3">
        <w:rPr>
          <w:bCs/>
          <w:szCs w:val="26"/>
        </w:rPr>
        <w:lastRenderedPageBreak/>
        <w:t>Основной задачей на период 2019 года было: обеспечение готовности органов управления, сил и средств территориальной подсистемы РСЧС к реагированию на чре</w:t>
      </w:r>
      <w:r w:rsidRPr="00CD4BB3">
        <w:rPr>
          <w:bCs/>
          <w:szCs w:val="26"/>
        </w:rPr>
        <w:t>з</w:t>
      </w:r>
      <w:r w:rsidRPr="00CD4BB3">
        <w:rPr>
          <w:bCs/>
          <w:szCs w:val="26"/>
        </w:rPr>
        <w:t>вычайные ситуации, совершенствование системы мониторинга и прогнозир</w:t>
      </w:r>
      <w:r w:rsidRPr="00CD4BB3">
        <w:rPr>
          <w:bCs/>
          <w:szCs w:val="26"/>
        </w:rPr>
        <w:t>о</w:t>
      </w:r>
      <w:r w:rsidRPr="00CD4BB3">
        <w:rPr>
          <w:bCs/>
          <w:szCs w:val="26"/>
        </w:rPr>
        <w:t>вания ЧС, развитие систем информационного обеспеч</w:t>
      </w:r>
      <w:r w:rsidRPr="00CD4BB3">
        <w:rPr>
          <w:bCs/>
          <w:szCs w:val="26"/>
        </w:rPr>
        <w:t>е</w:t>
      </w:r>
      <w:r w:rsidRPr="00CD4BB3">
        <w:rPr>
          <w:bCs/>
          <w:szCs w:val="26"/>
        </w:rPr>
        <w:t>ния.</w:t>
      </w:r>
    </w:p>
    <w:p w:rsidR="00417A42" w:rsidRPr="00CD4BB3" w:rsidRDefault="00417A42" w:rsidP="00417A42">
      <w:pPr>
        <w:ind w:left="0" w:firstLine="709"/>
        <w:jc w:val="both"/>
        <w:rPr>
          <w:szCs w:val="26"/>
        </w:rPr>
      </w:pPr>
      <w:r w:rsidRPr="00CD4BB3">
        <w:rPr>
          <w:bCs/>
          <w:szCs w:val="26"/>
        </w:rPr>
        <w:t xml:space="preserve">В целях реализации данной задачи, был проведен комплекс мероприятий. </w:t>
      </w:r>
      <w:r w:rsidRPr="00CD4BB3">
        <w:rPr>
          <w:szCs w:val="26"/>
        </w:rPr>
        <w:t>Осно</w:t>
      </w:r>
      <w:r w:rsidRPr="00CD4BB3">
        <w:rPr>
          <w:szCs w:val="26"/>
        </w:rPr>
        <w:t>в</w:t>
      </w:r>
      <w:r w:rsidRPr="00CD4BB3">
        <w:rPr>
          <w:szCs w:val="26"/>
        </w:rPr>
        <w:t>ным способом совершенствования сил и средств ТП РСЧС к реагированию на чрезв</w:t>
      </w:r>
      <w:r w:rsidRPr="00CD4BB3">
        <w:rPr>
          <w:szCs w:val="26"/>
        </w:rPr>
        <w:t>ы</w:t>
      </w:r>
      <w:r w:rsidRPr="00CD4BB3">
        <w:rPr>
          <w:szCs w:val="26"/>
        </w:rPr>
        <w:t>чайные ситуации являются учения и тренировки.</w:t>
      </w:r>
    </w:p>
    <w:p w:rsidR="00417A42" w:rsidRPr="00CD4BB3" w:rsidRDefault="00417A42" w:rsidP="00417A42">
      <w:pPr>
        <w:ind w:left="0" w:firstLine="709"/>
        <w:jc w:val="both"/>
        <w:rPr>
          <w:szCs w:val="26"/>
        </w:rPr>
      </w:pPr>
      <w:r w:rsidRPr="00CD4BB3">
        <w:rPr>
          <w:szCs w:val="26"/>
        </w:rPr>
        <w:t>На основании плана основных мероприятий в области гражданской обороны, предупреждения и ликвидации чрезвычайных ситуаций, обеспечения пожарной без</w:t>
      </w:r>
      <w:r w:rsidRPr="00CD4BB3">
        <w:rPr>
          <w:szCs w:val="26"/>
        </w:rPr>
        <w:t>о</w:t>
      </w:r>
      <w:r w:rsidRPr="00CD4BB3">
        <w:rPr>
          <w:szCs w:val="26"/>
        </w:rPr>
        <w:t>пасности и безопасности людей на водных объектах на 2019 год, проведено 12 разли</w:t>
      </w:r>
      <w:r w:rsidRPr="00CD4BB3">
        <w:rPr>
          <w:szCs w:val="26"/>
        </w:rPr>
        <w:t>ч</w:t>
      </w:r>
      <w:r w:rsidRPr="00CD4BB3">
        <w:rPr>
          <w:szCs w:val="26"/>
        </w:rPr>
        <w:t xml:space="preserve">ных учений и тренировок: </w:t>
      </w:r>
    </w:p>
    <w:p w:rsidR="00417A42" w:rsidRPr="00CD4BB3" w:rsidRDefault="00417A42" w:rsidP="00417A42">
      <w:pPr>
        <w:ind w:left="0" w:firstLine="709"/>
        <w:jc w:val="both"/>
        <w:rPr>
          <w:szCs w:val="26"/>
        </w:rPr>
      </w:pPr>
      <w:r w:rsidRPr="00CD4BB3">
        <w:rPr>
          <w:szCs w:val="26"/>
        </w:rPr>
        <w:t>+слайд</w:t>
      </w:r>
    </w:p>
    <w:p w:rsidR="00417A42" w:rsidRDefault="00417A42" w:rsidP="00417A42">
      <w:pPr>
        <w:ind w:left="0" w:firstLine="709"/>
        <w:jc w:val="both"/>
        <w:rPr>
          <w:szCs w:val="26"/>
        </w:rPr>
      </w:pPr>
    </w:p>
    <w:p w:rsidR="00417A42" w:rsidRPr="00F85429" w:rsidRDefault="00417A42" w:rsidP="00417A42">
      <w:pPr>
        <w:ind w:left="0" w:firstLine="709"/>
        <w:jc w:val="both"/>
        <w:rPr>
          <w:szCs w:val="26"/>
        </w:rPr>
      </w:pPr>
    </w:p>
    <w:tbl>
      <w:tblPr>
        <w:tblW w:w="99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7655"/>
        <w:gridCol w:w="1690"/>
      </w:tblGrid>
      <w:tr w:rsidR="00417A42" w:rsidRPr="00F85429" w:rsidTr="00990057">
        <w:tc>
          <w:tcPr>
            <w:tcW w:w="567" w:type="dxa"/>
            <w:tcBorders>
              <w:bottom w:val="single" w:sz="4" w:space="0" w:color="auto"/>
            </w:tcBorders>
          </w:tcPr>
          <w:p w:rsidR="00417A42" w:rsidRPr="007B632A" w:rsidRDefault="00417A42" w:rsidP="00990057">
            <w:pPr>
              <w:jc w:val="center"/>
              <w:rPr>
                <w:b/>
                <w:sz w:val="20"/>
                <w:szCs w:val="20"/>
              </w:rPr>
            </w:pPr>
            <w:r w:rsidRPr="007B632A">
              <w:rPr>
                <w:b/>
                <w:sz w:val="20"/>
                <w:szCs w:val="20"/>
              </w:rPr>
              <w:t>№</w:t>
            </w:r>
          </w:p>
          <w:p w:rsidR="00417A42" w:rsidRPr="007B632A" w:rsidRDefault="00417A42" w:rsidP="0099005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7B632A">
              <w:rPr>
                <w:b/>
                <w:sz w:val="20"/>
                <w:szCs w:val="20"/>
              </w:rPr>
              <w:t>п</w:t>
            </w:r>
            <w:proofErr w:type="spellEnd"/>
            <w:r>
              <w:rPr>
                <w:b/>
                <w:sz w:val="20"/>
                <w:szCs w:val="20"/>
              </w:rPr>
              <w:t>/</w:t>
            </w:r>
            <w:proofErr w:type="spellStart"/>
            <w:r w:rsidRPr="007B632A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655" w:type="dxa"/>
          </w:tcPr>
          <w:p w:rsidR="00417A42" w:rsidRPr="007B632A" w:rsidRDefault="00417A42" w:rsidP="00990057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7B632A">
              <w:rPr>
                <w:b/>
                <w:sz w:val="20"/>
                <w:szCs w:val="20"/>
              </w:rPr>
              <w:t>Тренировки, учения</w:t>
            </w:r>
          </w:p>
        </w:tc>
        <w:tc>
          <w:tcPr>
            <w:tcW w:w="1690" w:type="dxa"/>
            <w:vAlign w:val="center"/>
          </w:tcPr>
          <w:p w:rsidR="00417A42" w:rsidRDefault="00417A42" w:rsidP="00990057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7B632A">
              <w:rPr>
                <w:b/>
                <w:sz w:val="20"/>
                <w:szCs w:val="20"/>
              </w:rPr>
              <w:t xml:space="preserve">Дата </w:t>
            </w:r>
          </w:p>
          <w:p w:rsidR="00417A42" w:rsidRPr="007B632A" w:rsidRDefault="00417A42" w:rsidP="00990057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7B632A">
              <w:rPr>
                <w:b/>
                <w:sz w:val="20"/>
                <w:szCs w:val="20"/>
              </w:rPr>
              <w:t>провед</w:t>
            </w:r>
            <w:r w:rsidRPr="007B632A">
              <w:rPr>
                <w:b/>
                <w:sz w:val="20"/>
                <w:szCs w:val="20"/>
              </w:rPr>
              <w:t>е</w:t>
            </w:r>
            <w:r w:rsidRPr="007B632A">
              <w:rPr>
                <w:b/>
                <w:sz w:val="20"/>
                <w:szCs w:val="20"/>
              </w:rPr>
              <w:t>ния</w:t>
            </w:r>
          </w:p>
        </w:tc>
      </w:tr>
      <w:tr w:rsidR="00417A42" w:rsidRPr="00F85429" w:rsidTr="00990057">
        <w:tc>
          <w:tcPr>
            <w:tcW w:w="567" w:type="dxa"/>
            <w:tcBorders>
              <w:bottom w:val="single" w:sz="4" w:space="0" w:color="auto"/>
            </w:tcBorders>
          </w:tcPr>
          <w:p w:rsidR="00417A42" w:rsidRPr="007B632A" w:rsidRDefault="00417A42" w:rsidP="00990057">
            <w:pPr>
              <w:jc w:val="center"/>
              <w:rPr>
                <w:sz w:val="24"/>
              </w:rPr>
            </w:pPr>
            <w:r w:rsidRPr="007B632A">
              <w:rPr>
                <w:sz w:val="24"/>
              </w:rPr>
              <w:t>1</w:t>
            </w:r>
          </w:p>
        </w:tc>
        <w:tc>
          <w:tcPr>
            <w:tcW w:w="7655" w:type="dxa"/>
          </w:tcPr>
          <w:p w:rsidR="00417A42" w:rsidRPr="007B632A" w:rsidRDefault="00417A42" w:rsidP="00990057">
            <w:pPr>
              <w:ind w:left="0" w:firstLine="0"/>
              <w:rPr>
                <w:sz w:val="24"/>
              </w:rPr>
            </w:pPr>
            <w:r w:rsidRPr="007B632A">
              <w:rPr>
                <w:sz w:val="24"/>
              </w:rPr>
              <w:t>Штабная тренировка с оперативной г</w:t>
            </w:r>
            <w:r>
              <w:rPr>
                <w:sz w:val="24"/>
              </w:rPr>
              <w:t xml:space="preserve">руппой и группой контроля ПУ по </w:t>
            </w:r>
            <w:r w:rsidRPr="007B632A">
              <w:rPr>
                <w:sz w:val="24"/>
              </w:rPr>
              <w:t>переводу гражданской обороны на условия военного времени</w:t>
            </w:r>
            <w:r>
              <w:rPr>
                <w:sz w:val="24"/>
              </w:rPr>
              <w:t>.</w:t>
            </w:r>
          </w:p>
        </w:tc>
        <w:tc>
          <w:tcPr>
            <w:tcW w:w="1690" w:type="dxa"/>
            <w:vAlign w:val="center"/>
          </w:tcPr>
          <w:p w:rsidR="00417A42" w:rsidRPr="007B632A" w:rsidRDefault="00417A42" w:rsidP="00990057">
            <w:pPr>
              <w:jc w:val="center"/>
              <w:rPr>
                <w:sz w:val="24"/>
              </w:rPr>
            </w:pPr>
            <w:r w:rsidRPr="007B632A">
              <w:rPr>
                <w:sz w:val="24"/>
              </w:rPr>
              <w:t>19 февраля</w:t>
            </w:r>
          </w:p>
        </w:tc>
      </w:tr>
      <w:tr w:rsidR="00417A42" w:rsidRPr="00F85429" w:rsidTr="00990057">
        <w:tc>
          <w:tcPr>
            <w:tcW w:w="567" w:type="dxa"/>
            <w:tcBorders>
              <w:bottom w:val="single" w:sz="4" w:space="0" w:color="auto"/>
            </w:tcBorders>
          </w:tcPr>
          <w:p w:rsidR="00417A42" w:rsidRPr="007B632A" w:rsidRDefault="00417A42" w:rsidP="00990057">
            <w:pPr>
              <w:jc w:val="center"/>
              <w:rPr>
                <w:sz w:val="24"/>
              </w:rPr>
            </w:pPr>
            <w:r w:rsidRPr="007B632A">
              <w:rPr>
                <w:sz w:val="24"/>
              </w:rPr>
              <w:t>2</w:t>
            </w:r>
          </w:p>
        </w:tc>
        <w:tc>
          <w:tcPr>
            <w:tcW w:w="7655" w:type="dxa"/>
          </w:tcPr>
          <w:p w:rsidR="00417A42" w:rsidRPr="007B632A" w:rsidRDefault="00417A42" w:rsidP="00990057">
            <w:pPr>
              <w:ind w:left="0" w:firstLine="0"/>
              <w:rPr>
                <w:sz w:val="24"/>
              </w:rPr>
            </w:pPr>
            <w:r w:rsidRPr="007B632A">
              <w:rPr>
                <w:sz w:val="24"/>
              </w:rPr>
              <w:t>Штабная тренировка:</w:t>
            </w:r>
          </w:p>
          <w:p w:rsidR="00417A42" w:rsidRPr="007B632A" w:rsidRDefault="00417A42" w:rsidP="00990057">
            <w:pPr>
              <w:ind w:left="0" w:firstLine="0"/>
              <w:rPr>
                <w:sz w:val="24"/>
              </w:rPr>
            </w:pPr>
            <w:r w:rsidRPr="007B632A">
              <w:rPr>
                <w:sz w:val="24"/>
              </w:rPr>
              <w:t>«Организация ликвидации пожара на социально значимом объекте БОУ «Устьянская СОШ»</w:t>
            </w:r>
            <w:r>
              <w:rPr>
                <w:sz w:val="24"/>
              </w:rPr>
              <w:t>.</w:t>
            </w:r>
          </w:p>
        </w:tc>
        <w:tc>
          <w:tcPr>
            <w:tcW w:w="1690" w:type="dxa"/>
            <w:vAlign w:val="center"/>
          </w:tcPr>
          <w:p w:rsidR="00417A42" w:rsidRPr="007B632A" w:rsidRDefault="00417A42" w:rsidP="00990057">
            <w:pPr>
              <w:jc w:val="center"/>
              <w:rPr>
                <w:sz w:val="24"/>
              </w:rPr>
            </w:pPr>
            <w:r w:rsidRPr="007B632A">
              <w:rPr>
                <w:sz w:val="24"/>
              </w:rPr>
              <w:t>22 марта</w:t>
            </w:r>
          </w:p>
        </w:tc>
      </w:tr>
      <w:tr w:rsidR="00417A42" w:rsidRPr="00F85429" w:rsidTr="00990057">
        <w:tc>
          <w:tcPr>
            <w:tcW w:w="567" w:type="dxa"/>
            <w:tcBorders>
              <w:bottom w:val="single" w:sz="4" w:space="0" w:color="auto"/>
            </w:tcBorders>
          </w:tcPr>
          <w:p w:rsidR="00417A42" w:rsidRPr="007B632A" w:rsidRDefault="00417A42" w:rsidP="00990057">
            <w:pPr>
              <w:jc w:val="center"/>
              <w:rPr>
                <w:sz w:val="24"/>
              </w:rPr>
            </w:pPr>
            <w:r w:rsidRPr="007B632A">
              <w:rPr>
                <w:sz w:val="24"/>
              </w:rPr>
              <w:t>3</w:t>
            </w:r>
          </w:p>
        </w:tc>
        <w:tc>
          <w:tcPr>
            <w:tcW w:w="7655" w:type="dxa"/>
          </w:tcPr>
          <w:p w:rsidR="00417A42" w:rsidRPr="007B632A" w:rsidRDefault="00417A42" w:rsidP="00990057">
            <w:pPr>
              <w:ind w:left="0" w:firstLine="0"/>
              <w:rPr>
                <w:sz w:val="24"/>
              </w:rPr>
            </w:pPr>
            <w:r w:rsidRPr="007B632A">
              <w:rPr>
                <w:sz w:val="24"/>
              </w:rPr>
              <w:t>Антитеррористические учения на базе объекта с массовым пребыван</w:t>
            </w:r>
            <w:r w:rsidRPr="007B632A">
              <w:rPr>
                <w:sz w:val="24"/>
              </w:rPr>
              <w:t>и</w:t>
            </w:r>
            <w:r w:rsidRPr="007B632A">
              <w:rPr>
                <w:sz w:val="24"/>
              </w:rPr>
              <w:t>ем людей МБОУ «Бурлинская СОШ»</w:t>
            </w:r>
            <w:r>
              <w:rPr>
                <w:sz w:val="24"/>
              </w:rPr>
              <w:t>.</w:t>
            </w:r>
          </w:p>
        </w:tc>
        <w:tc>
          <w:tcPr>
            <w:tcW w:w="1690" w:type="dxa"/>
            <w:vAlign w:val="center"/>
          </w:tcPr>
          <w:p w:rsidR="00417A42" w:rsidRPr="007B632A" w:rsidRDefault="00417A42" w:rsidP="00990057">
            <w:pPr>
              <w:jc w:val="center"/>
              <w:rPr>
                <w:sz w:val="24"/>
              </w:rPr>
            </w:pPr>
            <w:r w:rsidRPr="007B632A">
              <w:rPr>
                <w:sz w:val="24"/>
              </w:rPr>
              <w:t>5 апреля</w:t>
            </w:r>
          </w:p>
        </w:tc>
      </w:tr>
      <w:tr w:rsidR="00417A42" w:rsidRPr="00F85429" w:rsidTr="00990057">
        <w:tc>
          <w:tcPr>
            <w:tcW w:w="567" w:type="dxa"/>
            <w:tcBorders>
              <w:bottom w:val="single" w:sz="4" w:space="0" w:color="auto"/>
            </w:tcBorders>
          </w:tcPr>
          <w:p w:rsidR="00417A42" w:rsidRPr="007B632A" w:rsidRDefault="00417A42" w:rsidP="00990057">
            <w:pPr>
              <w:jc w:val="center"/>
              <w:rPr>
                <w:sz w:val="24"/>
              </w:rPr>
            </w:pPr>
            <w:r w:rsidRPr="007B632A">
              <w:rPr>
                <w:sz w:val="24"/>
              </w:rPr>
              <w:t>4</w:t>
            </w:r>
          </w:p>
        </w:tc>
        <w:tc>
          <w:tcPr>
            <w:tcW w:w="7655" w:type="dxa"/>
          </w:tcPr>
          <w:p w:rsidR="00417A42" w:rsidRPr="007B632A" w:rsidRDefault="00417A42" w:rsidP="00990057">
            <w:pPr>
              <w:ind w:left="0" w:firstLine="0"/>
              <w:rPr>
                <w:sz w:val="24"/>
              </w:rPr>
            </w:pPr>
            <w:r w:rsidRPr="007B632A">
              <w:rPr>
                <w:sz w:val="24"/>
              </w:rPr>
              <w:t>Штабная тренировка:</w:t>
            </w:r>
          </w:p>
          <w:p w:rsidR="00417A42" w:rsidRPr="007B632A" w:rsidRDefault="00417A42" w:rsidP="00990057">
            <w:pPr>
              <w:ind w:left="0" w:firstLine="0"/>
              <w:rPr>
                <w:sz w:val="24"/>
              </w:rPr>
            </w:pPr>
            <w:r w:rsidRPr="007B632A">
              <w:rPr>
                <w:sz w:val="24"/>
              </w:rPr>
              <w:t>«Организация оповещения населения при угрозе чрезвычайной ситу</w:t>
            </w:r>
            <w:r w:rsidRPr="007B632A">
              <w:rPr>
                <w:sz w:val="24"/>
              </w:rPr>
              <w:t>а</w:t>
            </w:r>
            <w:r w:rsidRPr="007B632A">
              <w:rPr>
                <w:sz w:val="24"/>
              </w:rPr>
              <w:t>ции на террит</w:t>
            </w:r>
            <w:r>
              <w:rPr>
                <w:sz w:val="24"/>
              </w:rPr>
              <w:t>ории Новосельского сельсовета».</w:t>
            </w:r>
          </w:p>
        </w:tc>
        <w:tc>
          <w:tcPr>
            <w:tcW w:w="1690" w:type="dxa"/>
            <w:vAlign w:val="center"/>
          </w:tcPr>
          <w:p w:rsidR="00417A42" w:rsidRPr="007B632A" w:rsidRDefault="00417A42" w:rsidP="00990057">
            <w:pPr>
              <w:jc w:val="center"/>
              <w:rPr>
                <w:sz w:val="24"/>
              </w:rPr>
            </w:pPr>
            <w:r w:rsidRPr="007B632A">
              <w:rPr>
                <w:sz w:val="24"/>
              </w:rPr>
              <w:t>26 апреля</w:t>
            </w:r>
          </w:p>
        </w:tc>
      </w:tr>
      <w:tr w:rsidR="00417A42" w:rsidRPr="00F85429" w:rsidTr="00990057">
        <w:tc>
          <w:tcPr>
            <w:tcW w:w="567" w:type="dxa"/>
            <w:tcBorders>
              <w:bottom w:val="single" w:sz="4" w:space="0" w:color="auto"/>
            </w:tcBorders>
          </w:tcPr>
          <w:p w:rsidR="00417A42" w:rsidRPr="007B632A" w:rsidRDefault="00417A42" w:rsidP="00990057">
            <w:pPr>
              <w:jc w:val="center"/>
              <w:rPr>
                <w:sz w:val="24"/>
              </w:rPr>
            </w:pPr>
            <w:r w:rsidRPr="007B632A">
              <w:rPr>
                <w:sz w:val="24"/>
              </w:rPr>
              <w:t>5</w:t>
            </w:r>
          </w:p>
        </w:tc>
        <w:tc>
          <w:tcPr>
            <w:tcW w:w="7655" w:type="dxa"/>
          </w:tcPr>
          <w:p w:rsidR="00417A42" w:rsidRPr="007B632A" w:rsidRDefault="00417A42" w:rsidP="00990057">
            <w:pPr>
              <w:ind w:left="0" w:firstLine="0"/>
              <w:rPr>
                <w:sz w:val="24"/>
              </w:rPr>
            </w:pPr>
            <w:r w:rsidRPr="007B632A">
              <w:rPr>
                <w:sz w:val="24"/>
              </w:rPr>
              <w:t>Штабная тренировка:</w:t>
            </w:r>
          </w:p>
          <w:p w:rsidR="00417A42" w:rsidRPr="007B632A" w:rsidRDefault="00417A42" w:rsidP="00990057">
            <w:pPr>
              <w:ind w:left="0" w:firstLine="0"/>
              <w:rPr>
                <w:sz w:val="24"/>
              </w:rPr>
            </w:pPr>
            <w:r w:rsidRPr="007B632A">
              <w:rPr>
                <w:sz w:val="24"/>
              </w:rPr>
              <w:t>«Организация ликвидации пожара на объекте с массовым преб</w:t>
            </w:r>
            <w:r w:rsidRPr="007B632A">
              <w:rPr>
                <w:sz w:val="24"/>
              </w:rPr>
              <w:t>ы</w:t>
            </w:r>
            <w:r w:rsidRPr="007B632A">
              <w:rPr>
                <w:sz w:val="24"/>
              </w:rPr>
              <w:t>ванием люд</w:t>
            </w:r>
            <w:r>
              <w:rPr>
                <w:sz w:val="24"/>
              </w:rPr>
              <w:t>ей МБУК «Районный Дом культуры».</w:t>
            </w:r>
          </w:p>
        </w:tc>
        <w:tc>
          <w:tcPr>
            <w:tcW w:w="1690" w:type="dxa"/>
            <w:vAlign w:val="center"/>
          </w:tcPr>
          <w:p w:rsidR="00417A42" w:rsidRPr="007B632A" w:rsidRDefault="00417A42" w:rsidP="00990057">
            <w:pPr>
              <w:jc w:val="center"/>
              <w:rPr>
                <w:sz w:val="24"/>
              </w:rPr>
            </w:pPr>
            <w:r w:rsidRPr="007B632A">
              <w:rPr>
                <w:sz w:val="24"/>
              </w:rPr>
              <w:t>17 мая</w:t>
            </w:r>
          </w:p>
        </w:tc>
      </w:tr>
      <w:tr w:rsidR="00417A42" w:rsidRPr="00F85429" w:rsidTr="00990057">
        <w:tc>
          <w:tcPr>
            <w:tcW w:w="567" w:type="dxa"/>
            <w:tcBorders>
              <w:bottom w:val="single" w:sz="4" w:space="0" w:color="auto"/>
            </w:tcBorders>
          </w:tcPr>
          <w:p w:rsidR="00417A42" w:rsidRPr="007B632A" w:rsidRDefault="00417A42" w:rsidP="00990057">
            <w:pPr>
              <w:jc w:val="center"/>
              <w:rPr>
                <w:sz w:val="24"/>
              </w:rPr>
            </w:pPr>
            <w:r w:rsidRPr="007B632A">
              <w:rPr>
                <w:sz w:val="24"/>
              </w:rPr>
              <w:t>6</w:t>
            </w:r>
          </w:p>
        </w:tc>
        <w:tc>
          <w:tcPr>
            <w:tcW w:w="7655" w:type="dxa"/>
          </w:tcPr>
          <w:p w:rsidR="00417A42" w:rsidRPr="007B632A" w:rsidRDefault="00417A42" w:rsidP="00990057">
            <w:pPr>
              <w:ind w:left="0" w:firstLine="0"/>
              <w:rPr>
                <w:sz w:val="24"/>
              </w:rPr>
            </w:pPr>
            <w:r w:rsidRPr="007B632A">
              <w:rPr>
                <w:sz w:val="24"/>
              </w:rPr>
              <w:t>Командно-штабное учение:</w:t>
            </w:r>
          </w:p>
          <w:p w:rsidR="00417A42" w:rsidRPr="007B632A" w:rsidRDefault="00417A42" w:rsidP="00990057">
            <w:pPr>
              <w:ind w:left="0" w:firstLine="0"/>
              <w:rPr>
                <w:sz w:val="24"/>
              </w:rPr>
            </w:pPr>
            <w:r w:rsidRPr="007B632A">
              <w:rPr>
                <w:sz w:val="24"/>
              </w:rPr>
              <w:t>«Ликвидация степного пожара при угрозе возгорания МБУ ДОЛЛ «Солнечный»</w:t>
            </w:r>
            <w:r>
              <w:rPr>
                <w:sz w:val="24"/>
              </w:rPr>
              <w:t>.</w:t>
            </w:r>
          </w:p>
        </w:tc>
        <w:tc>
          <w:tcPr>
            <w:tcW w:w="1690" w:type="dxa"/>
            <w:vAlign w:val="center"/>
          </w:tcPr>
          <w:p w:rsidR="00417A42" w:rsidRPr="007B632A" w:rsidRDefault="00417A42" w:rsidP="00990057">
            <w:pPr>
              <w:jc w:val="center"/>
              <w:rPr>
                <w:sz w:val="24"/>
              </w:rPr>
            </w:pPr>
            <w:r w:rsidRPr="007B632A">
              <w:rPr>
                <w:sz w:val="24"/>
              </w:rPr>
              <w:t>7 июня</w:t>
            </w:r>
          </w:p>
        </w:tc>
      </w:tr>
      <w:tr w:rsidR="00417A42" w:rsidRPr="00F85429" w:rsidTr="00990057">
        <w:tc>
          <w:tcPr>
            <w:tcW w:w="567" w:type="dxa"/>
            <w:tcBorders>
              <w:bottom w:val="single" w:sz="4" w:space="0" w:color="auto"/>
            </w:tcBorders>
          </w:tcPr>
          <w:p w:rsidR="00417A42" w:rsidRPr="007B632A" w:rsidRDefault="00417A42" w:rsidP="00990057">
            <w:pPr>
              <w:jc w:val="center"/>
              <w:rPr>
                <w:sz w:val="24"/>
              </w:rPr>
            </w:pPr>
            <w:r w:rsidRPr="007B632A">
              <w:rPr>
                <w:sz w:val="24"/>
              </w:rPr>
              <w:t>7</w:t>
            </w:r>
          </w:p>
        </w:tc>
        <w:tc>
          <w:tcPr>
            <w:tcW w:w="7655" w:type="dxa"/>
          </w:tcPr>
          <w:p w:rsidR="00417A42" w:rsidRPr="007B632A" w:rsidRDefault="00417A42" w:rsidP="00990057">
            <w:pPr>
              <w:ind w:left="0" w:firstLine="0"/>
              <w:rPr>
                <w:sz w:val="24"/>
              </w:rPr>
            </w:pPr>
            <w:r w:rsidRPr="007B632A">
              <w:rPr>
                <w:sz w:val="24"/>
              </w:rPr>
              <w:t>Штабная тренировка:</w:t>
            </w:r>
          </w:p>
          <w:p w:rsidR="00417A42" w:rsidRPr="007B632A" w:rsidRDefault="00417A42" w:rsidP="00990057">
            <w:pPr>
              <w:ind w:left="0" w:firstLine="0"/>
              <w:rPr>
                <w:sz w:val="24"/>
              </w:rPr>
            </w:pPr>
            <w:r w:rsidRPr="007B632A">
              <w:rPr>
                <w:sz w:val="24"/>
              </w:rPr>
              <w:t>«Действие сил и средств, муниципального звена ТП РСЧС при доро</w:t>
            </w:r>
            <w:r w:rsidRPr="007B632A">
              <w:rPr>
                <w:sz w:val="24"/>
              </w:rPr>
              <w:t>ж</w:t>
            </w:r>
            <w:r>
              <w:rPr>
                <w:sz w:val="24"/>
              </w:rPr>
              <w:t>но-транспортном происшествии»,</w:t>
            </w:r>
          </w:p>
          <w:p w:rsidR="00417A42" w:rsidRPr="00BB0957" w:rsidRDefault="00417A42" w:rsidP="00990057">
            <w:pPr>
              <w:ind w:left="0" w:firstLine="0"/>
              <w:rPr>
                <w:spacing w:val="-6"/>
                <w:sz w:val="24"/>
              </w:rPr>
            </w:pPr>
            <w:r w:rsidRPr="00BB0957">
              <w:rPr>
                <w:spacing w:val="-6"/>
                <w:sz w:val="24"/>
              </w:rPr>
              <w:t>Перевод в высшие степени готовности дорожно-спасательной службы ГО</w:t>
            </w:r>
            <w:r>
              <w:rPr>
                <w:spacing w:val="-6"/>
                <w:sz w:val="24"/>
              </w:rPr>
              <w:t>.</w:t>
            </w:r>
          </w:p>
        </w:tc>
        <w:tc>
          <w:tcPr>
            <w:tcW w:w="1690" w:type="dxa"/>
            <w:vAlign w:val="center"/>
          </w:tcPr>
          <w:p w:rsidR="00417A42" w:rsidRPr="007B632A" w:rsidRDefault="00417A42" w:rsidP="00990057">
            <w:pPr>
              <w:jc w:val="center"/>
              <w:rPr>
                <w:sz w:val="24"/>
              </w:rPr>
            </w:pPr>
            <w:r w:rsidRPr="007B632A">
              <w:rPr>
                <w:sz w:val="24"/>
              </w:rPr>
              <w:t>15 августа</w:t>
            </w:r>
          </w:p>
        </w:tc>
      </w:tr>
      <w:tr w:rsidR="00417A42" w:rsidRPr="00F85429" w:rsidTr="00990057">
        <w:tc>
          <w:tcPr>
            <w:tcW w:w="567" w:type="dxa"/>
            <w:tcBorders>
              <w:bottom w:val="single" w:sz="4" w:space="0" w:color="auto"/>
            </w:tcBorders>
          </w:tcPr>
          <w:p w:rsidR="00417A42" w:rsidRPr="007B632A" w:rsidRDefault="00417A42" w:rsidP="00990057">
            <w:pPr>
              <w:jc w:val="center"/>
              <w:rPr>
                <w:sz w:val="24"/>
              </w:rPr>
            </w:pPr>
            <w:r w:rsidRPr="007B632A">
              <w:rPr>
                <w:sz w:val="24"/>
              </w:rPr>
              <w:t>8</w:t>
            </w:r>
          </w:p>
        </w:tc>
        <w:tc>
          <w:tcPr>
            <w:tcW w:w="7655" w:type="dxa"/>
          </w:tcPr>
          <w:p w:rsidR="00417A42" w:rsidRDefault="00417A42" w:rsidP="00990057">
            <w:pPr>
              <w:ind w:left="0" w:firstLine="0"/>
              <w:rPr>
                <w:sz w:val="24"/>
              </w:rPr>
            </w:pPr>
            <w:r w:rsidRPr="007B632A">
              <w:rPr>
                <w:sz w:val="24"/>
              </w:rPr>
              <w:t xml:space="preserve">Антитеррористическая тренировка: </w:t>
            </w:r>
          </w:p>
          <w:p w:rsidR="00417A42" w:rsidRPr="007B632A" w:rsidRDefault="00417A42" w:rsidP="00990057">
            <w:pPr>
              <w:ind w:left="0" w:firstLine="0"/>
              <w:rPr>
                <w:sz w:val="24"/>
              </w:rPr>
            </w:pPr>
            <w:r w:rsidRPr="007B632A">
              <w:rPr>
                <w:sz w:val="24"/>
              </w:rPr>
              <w:t>«Организация и проведение мероприятий по пресечению террористич</w:t>
            </w:r>
            <w:r w:rsidRPr="007B632A">
              <w:rPr>
                <w:sz w:val="24"/>
              </w:rPr>
              <w:t>е</w:t>
            </w:r>
            <w:r w:rsidRPr="007B632A">
              <w:rPr>
                <w:sz w:val="24"/>
              </w:rPr>
              <w:t>ского акта на объекте жизнеобе</w:t>
            </w:r>
            <w:r w:rsidRPr="007B632A">
              <w:rPr>
                <w:sz w:val="24"/>
              </w:rPr>
              <w:t>с</w:t>
            </w:r>
            <w:r w:rsidRPr="007B632A">
              <w:rPr>
                <w:sz w:val="24"/>
              </w:rPr>
              <w:t>печения ООО «</w:t>
            </w:r>
            <w:proofErr w:type="spellStart"/>
            <w:r w:rsidRPr="007B632A">
              <w:rPr>
                <w:sz w:val="24"/>
              </w:rPr>
              <w:t>ПриСтрой</w:t>
            </w:r>
            <w:proofErr w:type="spellEnd"/>
            <w:r w:rsidRPr="007B632A">
              <w:rPr>
                <w:sz w:val="24"/>
              </w:rPr>
              <w:t>» (водозабор). Перевод в высшие степени готовности коммунально</w:t>
            </w:r>
            <w:r>
              <w:rPr>
                <w:sz w:val="24"/>
              </w:rPr>
              <w:t>-</w:t>
            </w:r>
            <w:r w:rsidRPr="007B632A">
              <w:rPr>
                <w:sz w:val="24"/>
              </w:rPr>
              <w:t>технической службы ГО</w:t>
            </w:r>
            <w:r>
              <w:rPr>
                <w:sz w:val="24"/>
              </w:rPr>
              <w:t>.</w:t>
            </w:r>
          </w:p>
        </w:tc>
        <w:tc>
          <w:tcPr>
            <w:tcW w:w="1690" w:type="dxa"/>
            <w:vAlign w:val="center"/>
          </w:tcPr>
          <w:p w:rsidR="00417A42" w:rsidRPr="007B632A" w:rsidRDefault="00417A42" w:rsidP="00990057">
            <w:pPr>
              <w:jc w:val="center"/>
              <w:rPr>
                <w:sz w:val="24"/>
              </w:rPr>
            </w:pPr>
            <w:r w:rsidRPr="007B632A">
              <w:rPr>
                <w:sz w:val="24"/>
              </w:rPr>
              <w:t>21 сентября</w:t>
            </w:r>
          </w:p>
        </w:tc>
      </w:tr>
      <w:tr w:rsidR="00417A42" w:rsidRPr="00F85429" w:rsidTr="00990057">
        <w:tc>
          <w:tcPr>
            <w:tcW w:w="567" w:type="dxa"/>
            <w:tcBorders>
              <w:bottom w:val="single" w:sz="4" w:space="0" w:color="auto"/>
            </w:tcBorders>
          </w:tcPr>
          <w:p w:rsidR="00417A42" w:rsidRPr="007B632A" w:rsidRDefault="00417A42" w:rsidP="00990057">
            <w:pPr>
              <w:jc w:val="center"/>
              <w:rPr>
                <w:sz w:val="24"/>
              </w:rPr>
            </w:pPr>
            <w:r w:rsidRPr="007B632A">
              <w:rPr>
                <w:sz w:val="24"/>
              </w:rPr>
              <w:t>9</w:t>
            </w:r>
          </w:p>
        </w:tc>
        <w:tc>
          <w:tcPr>
            <w:tcW w:w="7655" w:type="dxa"/>
          </w:tcPr>
          <w:p w:rsidR="00417A42" w:rsidRPr="007B632A" w:rsidRDefault="00417A42" w:rsidP="00990057">
            <w:pPr>
              <w:ind w:left="0" w:firstLine="0"/>
              <w:rPr>
                <w:sz w:val="24"/>
              </w:rPr>
            </w:pPr>
            <w:r w:rsidRPr="007B632A">
              <w:rPr>
                <w:sz w:val="24"/>
              </w:rPr>
              <w:t>Командно-штабное учение:</w:t>
            </w:r>
          </w:p>
          <w:p w:rsidR="00417A42" w:rsidRPr="007B632A" w:rsidRDefault="00417A42" w:rsidP="00990057">
            <w:pPr>
              <w:ind w:left="0" w:firstLine="0"/>
              <w:rPr>
                <w:sz w:val="24"/>
              </w:rPr>
            </w:pPr>
            <w:r w:rsidRPr="007B632A">
              <w:rPr>
                <w:sz w:val="24"/>
              </w:rPr>
              <w:t>«Действие сил и средств муниципального звена ТП РСЧС при пожаре на ООО «Бурлинский элеватор»</w:t>
            </w:r>
            <w:r>
              <w:rPr>
                <w:sz w:val="24"/>
              </w:rPr>
              <w:t>.</w:t>
            </w:r>
          </w:p>
        </w:tc>
        <w:tc>
          <w:tcPr>
            <w:tcW w:w="1690" w:type="dxa"/>
            <w:vAlign w:val="center"/>
          </w:tcPr>
          <w:p w:rsidR="00417A42" w:rsidRPr="007B632A" w:rsidRDefault="00417A42" w:rsidP="00990057">
            <w:pPr>
              <w:jc w:val="center"/>
              <w:rPr>
                <w:sz w:val="24"/>
              </w:rPr>
            </w:pPr>
            <w:r w:rsidRPr="007B632A">
              <w:rPr>
                <w:sz w:val="24"/>
              </w:rPr>
              <w:t>12 сентября</w:t>
            </w:r>
          </w:p>
        </w:tc>
      </w:tr>
      <w:tr w:rsidR="00417A42" w:rsidRPr="00F85429" w:rsidTr="00990057">
        <w:tc>
          <w:tcPr>
            <w:tcW w:w="567" w:type="dxa"/>
            <w:tcBorders>
              <w:bottom w:val="single" w:sz="4" w:space="0" w:color="auto"/>
            </w:tcBorders>
          </w:tcPr>
          <w:p w:rsidR="00417A42" w:rsidRPr="007B632A" w:rsidRDefault="00417A42" w:rsidP="00990057">
            <w:pPr>
              <w:jc w:val="center"/>
              <w:rPr>
                <w:sz w:val="24"/>
              </w:rPr>
            </w:pPr>
            <w:r w:rsidRPr="007B632A">
              <w:rPr>
                <w:sz w:val="24"/>
              </w:rPr>
              <w:t>10</w:t>
            </w:r>
          </w:p>
        </w:tc>
        <w:tc>
          <w:tcPr>
            <w:tcW w:w="7655" w:type="dxa"/>
          </w:tcPr>
          <w:p w:rsidR="00417A42" w:rsidRPr="007B632A" w:rsidRDefault="00417A42" w:rsidP="00990057">
            <w:pPr>
              <w:ind w:left="0" w:firstLine="0"/>
              <w:rPr>
                <w:sz w:val="24"/>
              </w:rPr>
            </w:pPr>
            <w:r w:rsidRPr="007B632A">
              <w:rPr>
                <w:sz w:val="24"/>
              </w:rPr>
              <w:t xml:space="preserve">Практическое развертывание: </w:t>
            </w:r>
          </w:p>
          <w:p w:rsidR="00417A42" w:rsidRPr="007B632A" w:rsidRDefault="00417A42" w:rsidP="00990057">
            <w:pPr>
              <w:ind w:left="0" w:firstLine="0"/>
              <w:rPr>
                <w:sz w:val="24"/>
              </w:rPr>
            </w:pPr>
            <w:r w:rsidRPr="007B632A">
              <w:rPr>
                <w:sz w:val="24"/>
              </w:rPr>
              <w:t>-подвижного пункта питания;</w:t>
            </w:r>
          </w:p>
          <w:p w:rsidR="00417A42" w:rsidRPr="007B632A" w:rsidRDefault="00417A42" w:rsidP="00990057">
            <w:pPr>
              <w:ind w:left="0" w:firstLine="0"/>
              <w:rPr>
                <w:sz w:val="24"/>
              </w:rPr>
            </w:pPr>
            <w:r w:rsidRPr="007B632A">
              <w:rPr>
                <w:sz w:val="24"/>
              </w:rPr>
              <w:t>-подвижного пункта вещевого снабжения;</w:t>
            </w:r>
          </w:p>
          <w:p w:rsidR="00417A42" w:rsidRPr="007B632A" w:rsidRDefault="00417A42" w:rsidP="00990057">
            <w:pPr>
              <w:pStyle w:val="22"/>
              <w:spacing w:after="0" w:line="240" w:lineRule="auto"/>
              <w:ind w:left="0" w:right="-108" w:firstLine="0"/>
              <w:rPr>
                <w:sz w:val="24"/>
              </w:rPr>
            </w:pPr>
            <w:r w:rsidRPr="007B632A">
              <w:rPr>
                <w:sz w:val="24"/>
              </w:rPr>
              <w:t>-подвижного пункта продовольственного снабжения.</w:t>
            </w:r>
          </w:p>
        </w:tc>
        <w:tc>
          <w:tcPr>
            <w:tcW w:w="1690" w:type="dxa"/>
            <w:vAlign w:val="center"/>
          </w:tcPr>
          <w:p w:rsidR="00417A42" w:rsidRPr="007B632A" w:rsidRDefault="00417A42" w:rsidP="00990057">
            <w:pPr>
              <w:ind w:left="0" w:firstLine="0"/>
              <w:jc w:val="center"/>
              <w:rPr>
                <w:sz w:val="24"/>
              </w:rPr>
            </w:pPr>
            <w:r w:rsidRPr="007B632A">
              <w:rPr>
                <w:sz w:val="24"/>
              </w:rPr>
              <w:t xml:space="preserve">октябрь </w:t>
            </w:r>
          </w:p>
          <w:p w:rsidR="00417A42" w:rsidRDefault="00417A42" w:rsidP="00990057">
            <w:pPr>
              <w:ind w:left="-108" w:right="-119" w:firstLine="0"/>
              <w:jc w:val="center"/>
              <w:rPr>
                <w:i/>
                <w:sz w:val="24"/>
              </w:rPr>
            </w:pPr>
            <w:r w:rsidRPr="007B632A">
              <w:rPr>
                <w:i/>
                <w:sz w:val="24"/>
              </w:rPr>
              <w:t>(во время пр</w:t>
            </w:r>
            <w:r w:rsidRPr="007B632A">
              <w:rPr>
                <w:i/>
                <w:sz w:val="24"/>
              </w:rPr>
              <w:t>о</w:t>
            </w:r>
            <w:r w:rsidRPr="007B632A">
              <w:rPr>
                <w:i/>
                <w:sz w:val="24"/>
              </w:rPr>
              <w:t>ведения Всеро</w:t>
            </w:r>
            <w:r w:rsidRPr="007B632A">
              <w:rPr>
                <w:i/>
                <w:sz w:val="24"/>
              </w:rPr>
              <w:t>с</w:t>
            </w:r>
            <w:r w:rsidRPr="007B632A">
              <w:rPr>
                <w:i/>
                <w:sz w:val="24"/>
              </w:rPr>
              <w:t>сий</w:t>
            </w:r>
            <w:r>
              <w:rPr>
                <w:i/>
                <w:sz w:val="24"/>
              </w:rPr>
              <w:t>ской</w:t>
            </w:r>
          </w:p>
          <w:p w:rsidR="00417A42" w:rsidRPr="007B632A" w:rsidRDefault="00417A42" w:rsidP="00990057">
            <w:pPr>
              <w:ind w:left="-108" w:right="-119" w:firstLine="0"/>
              <w:jc w:val="center"/>
              <w:rPr>
                <w:i/>
                <w:sz w:val="24"/>
              </w:rPr>
            </w:pPr>
            <w:r w:rsidRPr="007B632A">
              <w:rPr>
                <w:i/>
                <w:sz w:val="24"/>
              </w:rPr>
              <w:t>трен</w:t>
            </w:r>
            <w:r w:rsidRPr="007B632A">
              <w:rPr>
                <w:i/>
                <w:sz w:val="24"/>
              </w:rPr>
              <w:t>и</w:t>
            </w:r>
            <w:r w:rsidRPr="007B632A">
              <w:rPr>
                <w:i/>
                <w:sz w:val="24"/>
              </w:rPr>
              <w:t xml:space="preserve">ровки </w:t>
            </w:r>
          </w:p>
          <w:p w:rsidR="00417A42" w:rsidRPr="007B632A" w:rsidRDefault="00417A42" w:rsidP="00990057">
            <w:pPr>
              <w:ind w:left="-108" w:right="-119" w:firstLine="0"/>
              <w:jc w:val="center"/>
              <w:rPr>
                <w:i/>
                <w:sz w:val="24"/>
              </w:rPr>
            </w:pPr>
            <w:r w:rsidRPr="007B632A">
              <w:rPr>
                <w:i/>
                <w:sz w:val="24"/>
              </w:rPr>
              <w:t>по ГО)</w:t>
            </w:r>
          </w:p>
        </w:tc>
      </w:tr>
      <w:tr w:rsidR="00417A42" w:rsidRPr="00F85429" w:rsidTr="00990057">
        <w:tc>
          <w:tcPr>
            <w:tcW w:w="567" w:type="dxa"/>
            <w:tcBorders>
              <w:bottom w:val="single" w:sz="4" w:space="0" w:color="auto"/>
            </w:tcBorders>
          </w:tcPr>
          <w:p w:rsidR="00417A42" w:rsidRPr="007B632A" w:rsidRDefault="00417A42" w:rsidP="00990057">
            <w:pPr>
              <w:jc w:val="center"/>
              <w:rPr>
                <w:sz w:val="24"/>
              </w:rPr>
            </w:pPr>
            <w:r w:rsidRPr="007B632A">
              <w:rPr>
                <w:sz w:val="24"/>
              </w:rPr>
              <w:t>11</w:t>
            </w:r>
          </w:p>
        </w:tc>
        <w:tc>
          <w:tcPr>
            <w:tcW w:w="7655" w:type="dxa"/>
          </w:tcPr>
          <w:p w:rsidR="00417A42" w:rsidRPr="007B632A" w:rsidRDefault="00417A42" w:rsidP="00990057">
            <w:pPr>
              <w:ind w:left="0" w:firstLine="0"/>
              <w:rPr>
                <w:sz w:val="24"/>
              </w:rPr>
            </w:pPr>
            <w:r w:rsidRPr="007B632A">
              <w:rPr>
                <w:sz w:val="24"/>
              </w:rPr>
              <w:t>Штабная тренировка:</w:t>
            </w:r>
          </w:p>
          <w:p w:rsidR="00417A42" w:rsidRPr="007B632A" w:rsidRDefault="00417A42" w:rsidP="00990057">
            <w:pPr>
              <w:ind w:left="0" w:firstLine="0"/>
              <w:jc w:val="both"/>
              <w:rPr>
                <w:sz w:val="24"/>
              </w:rPr>
            </w:pPr>
            <w:r w:rsidRPr="007B632A">
              <w:rPr>
                <w:sz w:val="24"/>
              </w:rPr>
              <w:lastRenderedPageBreak/>
              <w:t>«Действие сил и средств муниципального звена ТП РСЧС при време</w:t>
            </w:r>
            <w:r w:rsidRPr="007B632A">
              <w:rPr>
                <w:sz w:val="24"/>
              </w:rPr>
              <w:t>н</w:t>
            </w:r>
            <w:r w:rsidRPr="007B632A">
              <w:rPr>
                <w:sz w:val="24"/>
              </w:rPr>
              <w:t>ном ограничении или прекращении движения на автомобильных дор</w:t>
            </w:r>
            <w:r w:rsidRPr="007B632A">
              <w:rPr>
                <w:sz w:val="24"/>
              </w:rPr>
              <w:t>о</w:t>
            </w:r>
            <w:r w:rsidRPr="007B632A">
              <w:rPr>
                <w:sz w:val="24"/>
              </w:rPr>
              <w:t xml:space="preserve">гах </w:t>
            </w:r>
            <w:r w:rsidRPr="00BB0957">
              <w:rPr>
                <w:spacing w:val="-2"/>
                <w:sz w:val="24"/>
              </w:rPr>
              <w:t>района при возникновении неблагоприятных климатических усл</w:t>
            </w:r>
            <w:r w:rsidRPr="00BB0957">
              <w:rPr>
                <w:spacing w:val="-2"/>
                <w:sz w:val="24"/>
              </w:rPr>
              <w:t>о</w:t>
            </w:r>
            <w:r w:rsidRPr="00BB0957">
              <w:rPr>
                <w:spacing w:val="-2"/>
                <w:sz w:val="24"/>
              </w:rPr>
              <w:t>вий, вызванных природными явлениями или техногенными фактор</w:t>
            </w:r>
            <w:r w:rsidRPr="00BB0957">
              <w:rPr>
                <w:spacing w:val="-2"/>
                <w:sz w:val="24"/>
              </w:rPr>
              <w:t>а</w:t>
            </w:r>
            <w:r w:rsidRPr="00BB0957">
              <w:rPr>
                <w:spacing w:val="-2"/>
                <w:sz w:val="24"/>
              </w:rPr>
              <w:t>ми».</w:t>
            </w:r>
          </w:p>
        </w:tc>
        <w:tc>
          <w:tcPr>
            <w:tcW w:w="1690" w:type="dxa"/>
            <w:vAlign w:val="center"/>
          </w:tcPr>
          <w:p w:rsidR="00417A42" w:rsidRPr="007B632A" w:rsidRDefault="00417A42" w:rsidP="00990057">
            <w:pPr>
              <w:jc w:val="center"/>
              <w:rPr>
                <w:sz w:val="24"/>
              </w:rPr>
            </w:pPr>
            <w:r w:rsidRPr="007B632A">
              <w:rPr>
                <w:sz w:val="24"/>
              </w:rPr>
              <w:lastRenderedPageBreak/>
              <w:t>25 октября</w:t>
            </w:r>
          </w:p>
        </w:tc>
      </w:tr>
      <w:tr w:rsidR="00417A42" w:rsidRPr="00F85429" w:rsidTr="00990057">
        <w:tc>
          <w:tcPr>
            <w:tcW w:w="567" w:type="dxa"/>
            <w:tcBorders>
              <w:bottom w:val="single" w:sz="4" w:space="0" w:color="auto"/>
            </w:tcBorders>
          </w:tcPr>
          <w:p w:rsidR="00417A42" w:rsidRPr="007B632A" w:rsidRDefault="00417A42" w:rsidP="00990057">
            <w:pPr>
              <w:jc w:val="center"/>
              <w:rPr>
                <w:sz w:val="24"/>
              </w:rPr>
            </w:pPr>
            <w:r w:rsidRPr="007B632A">
              <w:rPr>
                <w:sz w:val="24"/>
              </w:rPr>
              <w:lastRenderedPageBreak/>
              <w:t>12</w:t>
            </w:r>
          </w:p>
        </w:tc>
        <w:tc>
          <w:tcPr>
            <w:tcW w:w="7655" w:type="dxa"/>
            <w:vAlign w:val="center"/>
          </w:tcPr>
          <w:p w:rsidR="00417A42" w:rsidRPr="007B632A" w:rsidRDefault="00417A42" w:rsidP="00990057">
            <w:pPr>
              <w:ind w:left="0" w:firstLine="0"/>
              <w:rPr>
                <w:sz w:val="24"/>
              </w:rPr>
            </w:pPr>
            <w:r w:rsidRPr="007B632A">
              <w:rPr>
                <w:sz w:val="24"/>
              </w:rPr>
              <w:t>Показное тактико</w:t>
            </w:r>
            <w:r>
              <w:rPr>
                <w:sz w:val="24"/>
              </w:rPr>
              <w:t>-</w:t>
            </w:r>
            <w:r w:rsidRPr="007B632A">
              <w:rPr>
                <w:sz w:val="24"/>
              </w:rPr>
              <w:t>специальное занятие:</w:t>
            </w:r>
          </w:p>
          <w:p w:rsidR="00417A42" w:rsidRPr="007B632A" w:rsidRDefault="00417A42" w:rsidP="00990057">
            <w:pPr>
              <w:ind w:left="0" w:firstLine="0"/>
              <w:rPr>
                <w:bCs/>
                <w:sz w:val="24"/>
              </w:rPr>
            </w:pPr>
            <w:r w:rsidRPr="007B632A">
              <w:rPr>
                <w:sz w:val="24"/>
              </w:rPr>
              <w:t>«Организация проведения и обеспечения эвакуационных мер</w:t>
            </w:r>
            <w:r w:rsidRPr="007B632A">
              <w:rPr>
                <w:sz w:val="24"/>
              </w:rPr>
              <w:t>о</w:t>
            </w:r>
            <w:r w:rsidRPr="007B632A">
              <w:rPr>
                <w:sz w:val="24"/>
              </w:rPr>
              <w:t>приятий и организация работы</w:t>
            </w:r>
            <w:r w:rsidRPr="007B632A">
              <w:rPr>
                <w:bCs/>
                <w:sz w:val="24"/>
              </w:rPr>
              <w:t xml:space="preserve"> ПВР».</w:t>
            </w:r>
          </w:p>
        </w:tc>
        <w:tc>
          <w:tcPr>
            <w:tcW w:w="1690" w:type="dxa"/>
            <w:vAlign w:val="center"/>
          </w:tcPr>
          <w:p w:rsidR="00417A42" w:rsidRPr="007B632A" w:rsidRDefault="00417A42" w:rsidP="00990057">
            <w:pPr>
              <w:jc w:val="center"/>
              <w:rPr>
                <w:sz w:val="24"/>
              </w:rPr>
            </w:pPr>
            <w:r w:rsidRPr="007B632A">
              <w:rPr>
                <w:sz w:val="24"/>
              </w:rPr>
              <w:t>15 ноября</w:t>
            </w:r>
          </w:p>
        </w:tc>
      </w:tr>
    </w:tbl>
    <w:p w:rsidR="00417A42" w:rsidRPr="00E05269" w:rsidRDefault="00417A42" w:rsidP="00417A42">
      <w:pPr>
        <w:jc w:val="both"/>
        <w:rPr>
          <w:sz w:val="10"/>
          <w:szCs w:val="10"/>
        </w:rPr>
      </w:pPr>
    </w:p>
    <w:p w:rsidR="00417A42" w:rsidRPr="008A2AE8" w:rsidRDefault="00417A42" w:rsidP="00417A42">
      <w:pPr>
        <w:ind w:left="0" w:firstLine="709"/>
        <w:jc w:val="both"/>
        <w:rPr>
          <w:b/>
          <w:szCs w:val="26"/>
        </w:rPr>
      </w:pPr>
      <w:r w:rsidRPr="008A2AE8">
        <w:rPr>
          <w:b/>
          <w:szCs w:val="26"/>
        </w:rPr>
        <w:t>Уполномоченная структура Администрации района - Отдел ГОЧС и МОБ работы организовывал работу четырех комиссий:</w:t>
      </w:r>
    </w:p>
    <w:p w:rsidR="00417A42" w:rsidRPr="008A2AE8" w:rsidRDefault="00417A42" w:rsidP="00417A42">
      <w:pPr>
        <w:ind w:left="0" w:firstLine="709"/>
        <w:jc w:val="both"/>
        <w:rPr>
          <w:b/>
          <w:szCs w:val="26"/>
        </w:rPr>
      </w:pPr>
      <w:r w:rsidRPr="008A2AE8">
        <w:rPr>
          <w:b/>
          <w:szCs w:val="26"/>
        </w:rPr>
        <w:t>- комиссии по чрезвычайным ситуациям и пожарной безопасности;</w:t>
      </w:r>
    </w:p>
    <w:p w:rsidR="00417A42" w:rsidRPr="008A2AE8" w:rsidRDefault="00417A42" w:rsidP="00417A42">
      <w:pPr>
        <w:ind w:left="0" w:firstLine="709"/>
        <w:jc w:val="both"/>
        <w:rPr>
          <w:b/>
          <w:szCs w:val="26"/>
        </w:rPr>
      </w:pPr>
      <w:r w:rsidRPr="008A2AE8">
        <w:rPr>
          <w:b/>
          <w:szCs w:val="26"/>
        </w:rPr>
        <w:t xml:space="preserve">- комиссии по противодействию терроризму и экстремистской деятельности; </w:t>
      </w:r>
    </w:p>
    <w:p w:rsidR="00417A42" w:rsidRPr="008A2AE8" w:rsidRDefault="00417A42" w:rsidP="00417A42">
      <w:pPr>
        <w:ind w:left="0" w:firstLine="709"/>
        <w:jc w:val="both"/>
        <w:rPr>
          <w:b/>
          <w:szCs w:val="26"/>
        </w:rPr>
      </w:pPr>
      <w:r w:rsidRPr="008A2AE8">
        <w:rPr>
          <w:b/>
          <w:szCs w:val="26"/>
        </w:rPr>
        <w:t xml:space="preserve">- </w:t>
      </w:r>
      <w:proofErr w:type="spellStart"/>
      <w:r w:rsidRPr="008A2AE8">
        <w:rPr>
          <w:b/>
          <w:szCs w:val="26"/>
        </w:rPr>
        <w:t>эвакоприемной</w:t>
      </w:r>
      <w:proofErr w:type="spellEnd"/>
      <w:r w:rsidRPr="008A2AE8">
        <w:rPr>
          <w:b/>
          <w:szCs w:val="26"/>
        </w:rPr>
        <w:t xml:space="preserve"> комиссии;</w:t>
      </w:r>
    </w:p>
    <w:p w:rsidR="00417A42" w:rsidRPr="00F85429" w:rsidRDefault="00417A42" w:rsidP="00417A42">
      <w:pPr>
        <w:ind w:left="0" w:firstLine="709"/>
        <w:jc w:val="both"/>
        <w:rPr>
          <w:szCs w:val="26"/>
        </w:rPr>
      </w:pPr>
      <w:r w:rsidRPr="008A2AE8">
        <w:rPr>
          <w:b/>
          <w:szCs w:val="26"/>
        </w:rPr>
        <w:t>- комиссии по устойчивости и функционированию экономики района</w:t>
      </w:r>
      <w:r w:rsidRPr="00F85429">
        <w:rPr>
          <w:szCs w:val="26"/>
        </w:rPr>
        <w:t>.</w:t>
      </w:r>
    </w:p>
    <w:p w:rsidR="00417A42" w:rsidRDefault="00417A42" w:rsidP="00417A42">
      <w:pPr>
        <w:ind w:left="0" w:firstLine="709"/>
        <w:jc w:val="both"/>
        <w:rPr>
          <w:b/>
          <w:szCs w:val="26"/>
        </w:rPr>
      </w:pPr>
    </w:p>
    <w:p w:rsidR="00417A42" w:rsidRPr="00CD4BB3" w:rsidRDefault="00417A42" w:rsidP="00417A42">
      <w:pPr>
        <w:ind w:left="0" w:firstLine="709"/>
        <w:jc w:val="both"/>
        <w:rPr>
          <w:szCs w:val="26"/>
        </w:rPr>
      </w:pPr>
      <w:r w:rsidRPr="00CD4BB3">
        <w:rPr>
          <w:szCs w:val="26"/>
        </w:rPr>
        <w:t>За 2019 год проведено:</w:t>
      </w:r>
    </w:p>
    <w:p w:rsidR="00417A42" w:rsidRPr="00CD4BB3" w:rsidRDefault="00417A42" w:rsidP="00417A42">
      <w:pPr>
        <w:ind w:left="0" w:firstLine="709"/>
        <w:jc w:val="both"/>
        <w:rPr>
          <w:szCs w:val="26"/>
        </w:rPr>
      </w:pPr>
      <w:r w:rsidRPr="00CD4BB3">
        <w:rPr>
          <w:szCs w:val="26"/>
        </w:rPr>
        <w:t>- 15 заседаний комиссии по чрезвычайным ситуациям и пожарной безопасности, на которых ра</w:t>
      </w:r>
      <w:r w:rsidRPr="00CD4BB3">
        <w:rPr>
          <w:szCs w:val="26"/>
        </w:rPr>
        <w:t>с</w:t>
      </w:r>
      <w:r w:rsidRPr="00CD4BB3">
        <w:rPr>
          <w:szCs w:val="26"/>
        </w:rPr>
        <w:t>смотрено 19 вопросов;</w:t>
      </w:r>
    </w:p>
    <w:p w:rsidR="00417A42" w:rsidRPr="00CD4BB3" w:rsidRDefault="00417A42" w:rsidP="00417A42">
      <w:pPr>
        <w:ind w:left="0" w:firstLine="709"/>
        <w:jc w:val="both"/>
        <w:rPr>
          <w:szCs w:val="26"/>
        </w:rPr>
      </w:pPr>
      <w:r w:rsidRPr="00CD4BB3">
        <w:rPr>
          <w:szCs w:val="26"/>
        </w:rPr>
        <w:t>- 4 заседания антитеррористической комиссии, на которых рассмотрено 9 вопр</w:t>
      </w:r>
      <w:r w:rsidRPr="00CD4BB3">
        <w:rPr>
          <w:szCs w:val="26"/>
        </w:rPr>
        <w:t>о</w:t>
      </w:r>
      <w:r w:rsidRPr="00CD4BB3">
        <w:rPr>
          <w:szCs w:val="26"/>
        </w:rPr>
        <w:t>сов, проведены проверки антитеррористической защищенности семи объектов уязв</w:t>
      </w:r>
      <w:r w:rsidRPr="00CD4BB3">
        <w:rPr>
          <w:szCs w:val="26"/>
        </w:rPr>
        <w:t>и</w:t>
      </w:r>
      <w:r w:rsidRPr="00CD4BB3">
        <w:rPr>
          <w:szCs w:val="26"/>
        </w:rPr>
        <w:t xml:space="preserve">мых в террористическом отношении, по итогам проверки составлены акты; </w:t>
      </w:r>
    </w:p>
    <w:p w:rsidR="00417A42" w:rsidRPr="00CD4BB3" w:rsidRDefault="00417A42" w:rsidP="00417A42">
      <w:pPr>
        <w:ind w:left="0" w:firstLine="709"/>
        <w:jc w:val="both"/>
        <w:rPr>
          <w:szCs w:val="26"/>
        </w:rPr>
      </w:pPr>
      <w:r w:rsidRPr="00CD4BB3">
        <w:rPr>
          <w:szCs w:val="26"/>
        </w:rPr>
        <w:t xml:space="preserve">- 3 заседания </w:t>
      </w:r>
      <w:proofErr w:type="spellStart"/>
      <w:r w:rsidRPr="00CD4BB3">
        <w:rPr>
          <w:szCs w:val="26"/>
        </w:rPr>
        <w:t>эвакоприемной</w:t>
      </w:r>
      <w:proofErr w:type="spellEnd"/>
      <w:r w:rsidRPr="00CD4BB3">
        <w:rPr>
          <w:szCs w:val="26"/>
        </w:rPr>
        <w:t xml:space="preserve"> комиссии и 2 заседания комиссии </w:t>
      </w:r>
      <w:r w:rsidRPr="00CD4BB3">
        <w:t>по поддерж</w:t>
      </w:r>
      <w:r w:rsidRPr="00CD4BB3">
        <w:t>а</w:t>
      </w:r>
      <w:r w:rsidRPr="00CD4BB3">
        <w:t>нию и у</w:t>
      </w:r>
      <w:r w:rsidRPr="00CD4BB3">
        <w:t>с</w:t>
      </w:r>
      <w:r w:rsidRPr="00CD4BB3">
        <w:t>тойчивому функционированию экономики Бурлинского района</w:t>
      </w:r>
      <w:r w:rsidRPr="00CD4BB3">
        <w:rPr>
          <w:szCs w:val="26"/>
        </w:rPr>
        <w:t>.</w:t>
      </w:r>
    </w:p>
    <w:p w:rsidR="00417A42" w:rsidRPr="00947177" w:rsidRDefault="00417A42" w:rsidP="00417A42">
      <w:pPr>
        <w:ind w:left="0" w:firstLine="709"/>
        <w:jc w:val="both"/>
        <w:rPr>
          <w:b/>
          <w:i/>
          <w:szCs w:val="26"/>
        </w:rPr>
      </w:pPr>
      <w:r w:rsidRPr="00947177">
        <w:rPr>
          <w:b/>
          <w:i/>
          <w:szCs w:val="26"/>
        </w:rPr>
        <w:t>Организация работы ЕДДС Бурлинского района.</w:t>
      </w:r>
    </w:p>
    <w:p w:rsidR="00417A42" w:rsidRPr="00CD4BB3" w:rsidRDefault="00417A42" w:rsidP="00417A42">
      <w:pPr>
        <w:ind w:left="0" w:firstLine="709"/>
        <w:jc w:val="both"/>
        <w:rPr>
          <w:szCs w:val="26"/>
          <w:u w:val="single"/>
        </w:rPr>
      </w:pPr>
      <w:r w:rsidRPr="00F85429">
        <w:rPr>
          <w:szCs w:val="26"/>
          <w:bdr w:val="none" w:sz="0" w:space="0" w:color="auto" w:frame="1"/>
        </w:rPr>
        <w:t>ЕДДС - орган повседневного управления районной подсистемы единой госуда</w:t>
      </w:r>
      <w:r w:rsidRPr="00F85429">
        <w:rPr>
          <w:szCs w:val="26"/>
          <w:bdr w:val="none" w:sz="0" w:space="0" w:color="auto" w:frame="1"/>
        </w:rPr>
        <w:t>р</w:t>
      </w:r>
      <w:r w:rsidRPr="00F85429">
        <w:rPr>
          <w:szCs w:val="26"/>
          <w:bdr w:val="none" w:sz="0" w:space="0" w:color="auto" w:frame="1"/>
        </w:rPr>
        <w:t>ственной системы предупреждения и ликвидации чрезвычайных ситуаций и предназн</w:t>
      </w:r>
      <w:r w:rsidRPr="00F85429">
        <w:rPr>
          <w:szCs w:val="26"/>
          <w:bdr w:val="none" w:sz="0" w:space="0" w:color="auto" w:frame="1"/>
        </w:rPr>
        <w:t>а</w:t>
      </w:r>
      <w:r w:rsidRPr="00F85429">
        <w:rPr>
          <w:szCs w:val="26"/>
          <w:bdr w:val="none" w:sz="0" w:space="0" w:color="auto" w:frame="1"/>
        </w:rPr>
        <w:t>чен для координации действий дежурных и диспетчерских (дежурно-диспетчерских) служб (ДДС).</w:t>
      </w:r>
      <w:r>
        <w:rPr>
          <w:szCs w:val="26"/>
          <w:bdr w:val="none" w:sz="0" w:space="0" w:color="auto" w:frame="1"/>
        </w:rPr>
        <w:t xml:space="preserve"> </w:t>
      </w:r>
      <w:r w:rsidRPr="00CD4BB3">
        <w:rPr>
          <w:rStyle w:val="apple-converted-space"/>
          <w:szCs w:val="26"/>
          <w:bdr w:val="none" w:sz="0" w:space="0" w:color="auto" w:frame="1"/>
        </w:rPr>
        <w:t>Основной ц</w:t>
      </w:r>
      <w:r w:rsidRPr="00CD4BB3">
        <w:rPr>
          <w:szCs w:val="26"/>
          <w:bdr w:val="none" w:sz="0" w:space="0" w:color="auto" w:frame="1"/>
        </w:rPr>
        <w:t>елью ЕДДС является повышение готовности Админис</w:t>
      </w:r>
      <w:r w:rsidRPr="00CD4BB3">
        <w:rPr>
          <w:szCs w:val="26"/>
          <w:bdr w:val="none" w:sz="0" w:space="0" w:color="auto" w:frame="1"/>
        </w:rPr>
        <w:t>т</w:t>
      </w:r>
      <w:r w:rsidRPr="00CD4BB3">
        <w:rPr>
          <w:szCs w:val="26"/>
          <w:bdr w:val="none" w:sz="0" w:space="0" w:color="auto" w:frame="1"/>
        </w:rPr>
        <w:t>рации и служб района к реагированию на угрозу или возникновение чрезвыча</w:t>
      </w:r>
      <w:r w:rsidRPr="00CD4BB3">
        <w:rPr>
          <w:szCs w:val="26"/>
          <w:bdr w:val="none" w:sz="0" w:space="0" w:color="auto" w:frame="1"/>
        </w:rPr>
        <w:t>й</w:t>
      </w:r>
      <w:r w:rsidRPr="00CD4BB3">
        <w:rPr>
          <w:szCs w:val="26"/>
          <w:bdr w:val="none" w:sz="0" w:space="0" w:color="auto" w:frame="1"/>
        </w:rPr>
        <w:t>ных ситуаций, эффективности взаимодействия привлекаемых сил и средств районных служб при их совместных действиях по предупреждению и л</w:t>
      </w:r>
      <w:r w:rsidRPr="00CD4BB3">
        <w:rPr>
          <w:szCs w:val="26"/>
          <w:bdr w:val="none" w:sz="0" w:space="0" w:color="auto" w:frame="1"/>
        </w:rPr>
        <w:t>и</w:t>
      </w:r>
      <w:r w:rsidRPr="00CD4BB3">
        <w:rPr>
          <w:szCs w:val="26"/>
          <w:bdr w:val="none" w:sz="0" w:space="0" w:color="auto" w:frame="1"/>
        </w:rPr>
        <w:t>квидации ЧС.</w:t>
      </w:r>
    </w:p>
    <w:p w:rsidR="00417A42" w:rsidRPr="00CD4BB3" w:rsidRDefault="00417A42" w:rsidP="00417A42">
      <w:pPr>
        <w:ind w:left="0" w:firstLine="709"/>
        <w:jc w:val="both"/>
        <w:rPr>
          <w:szCs w:val="26"/>
        </w:rPr>
      </w:pPr>
      <w:r w:rsidRPr="00CD4BB3">
        <w:rPr>
          <w:color w:val="07221A"/>
          <w:szCs w:val="26"/>
        </w:rPr>
        <w:t>Ежемесячно проводилась работа по корректировке паспортов безопасности Бу</w:t>
      </w:r>
      <w:r w:rsidRPr="00CD4BB3">
        <w:rPr>
          <w:color w:val="07221A"/>
          <w:szCs w:val="26"/>
        </w:rPr>
        <w:t>р</w:t>
      </w:r>
      <w:r w:rsidRPr="00CD4BB3">
        <w:rPr>
          <w:color w:val="07221A"/>
          <w:szCs w:val="26"/>
        </w:rPr>
        <w:t>линского района, оцененная краевыми структурами на «удовлетворительно» и «хор</w:t>
      </w:r>
      <w:r w:rsidRPr="00CD4BB3">
        <w:rPr>
          <w:color w:val="07221A"/>
          <w:szCs w:val="26"/>
        </w:rPr>
        <w:t>о</w:t>
      </w:r>
      <w:r w:rsidRPr="00CD4BB3">
        <w:rPr>
          <w:color w:val="07221A"/>
          <w:szCs w:val="26"/>
        </w:rPr>
        <w:t>шо». Неудовлетворительных оценок в 2019 году не б</w:t>
      </w:r>
      <w:r w:rsidRPr="00CD4BB3">
        <w:rPr>
          <w:color w:val="07221A"/>
          <w:szCs w:val="26"/>
        </w:rPr>
        <w:t>ы</w:t>
      </w:r>
      <w:r w:rsidRPr="00CD4BB3">
        <w:rPr>
          <w:color w:val="07221A"/>
          <w:szCs w:val="26"/>
        </w:rPr>
        <w:t xml:space="preserve">ло. </w:t>
      </w:r>
    </w:p>
    <w:p w:rsidR="00417A42" w:rsidRPr="00F85429" w:rsidRDefault="00417A42" w:rsidP="00417A42">
      <w:pPr>
        <w:ind w:left="0" w:firstLine="709"/>
        <w:jc w:val="both"/>
        <w:rPr>
          <w:color w:val="000000"/>
          <w:szCs w:val="26"/>
          <w:highlight w:val="yellow"/>
        </w:rPr>
      </w:pPr>
      <w:r w:rsidRPr="00F85429">
        <w:rPr>
          <w:color w:val="07221A"/>
          <w:szCs w:val="26"/>
        </w:rPr>
        <w:t>По линии ГУ МЧС России по Алтайскому краю в 2019 году проведено 5 план</w:t>
      </w:r>
      <w:r w:rsidRPr="00F85429">
        <w:rPr>
          <w:color w:val="07221A"/>
          <w:szCs w:val="26"/>
        </w:rPr>
        <w:t>о</w:t>
      </w:r>
      <w:r w:rsidRPr="00F85429">
        <w:rPr>
          <w:color w:val="07221A"/>
          <w:szCs w:val="26"/>
        </w:rPr>
        <w:t>вых тренировок по отработке действий ЕДДС при возникновении ЧС природного и те</w:t>
      </w:r>
      <w:r w:rsidRPr="00F85429">
        <w:rPr>
          <w:color w:val="07221A"/>
          <w:szCs w:val="26"/>
        </w:rPr>
        <w:t>х</w:t>
      </w:r>
      <w:r w:rsidRPr="00F85429">
        <w:rPr>
          <w:color w:val="07221A"/>
          <w:szCs w:val="26"/>
        </w:rPr>
        <w:t>ногенного характера. Также проводилось 7 внеплановых тренировок, которые были оценены на «хорошо» и «удовлетворительно». В телефонном и видео режиме провод</w:t>
      </w:r>
      <w:r w:rsidRPr="00F85429">
        <w:rPr>
          <w:color w:val="07221A"/>
          <w:szCs w:val="26"/>
        </w:rPr>
        <w:t>и</w:t>
      </w:r>
      <w:r w:rsidRPr="00F85429">
        <w:rPr>
          <w:color w:val="07221A"/>
          <w:szCs w:val="26"/>
        </w:rPr>
        <w:t>лись опросы дежурных ЕДДС на знание нормативных документов, а</w:t>
      </w:r>
      <w:r w:rsidRPr="00F85429">
        <w:rPr>
          <w:color w:val="07221A"/>
          <w:szCs w:val="26"/>
        </w:rPr>
        <w:t>л</w:t>
      </w:r>
      <w:r w:rsidRPr="00F85429">
        <w:rPr>
          <w:color w:val="07221A"/>
          <w:szCs w:val="26"/>
        </w:rPr>
        <w:t>горитмов действий в различных ситуациях и умение ориен</w:t>
      </w:r>
      <w:r>
        <w:rPr>
          <w:color w:val="07221A"/>
          <w:szCs w:val="26"/>
        </w:rPr>
        <w:t>тироваться в сложной обстановке, которые</w:t>
      </w:r>
      <w:r w:rsidRPr="00F85429">
        <w:rPr>
          <w:color w:val="07221A"/>
          <w:szCs w:val="26"/>
        </w:rPr>
        <w:t xml:space="preserve"> отм</w:t>
      </w:r>
      <w:r w:rsidRPr="00F85429">
        <w:rPr>
          <w:color w:val="07221A"/>
          <w:szCs w:val="26"/>
        </w:rPr>
        <w:t>е</w:t>
      </w:r>
      <w:r w:rsidRPr="00F85429">
        <w:rPr>
          <w:color w:val="07221A"/>
          <w:szCs w:val="26"/>
        </w:rPr>
        <w:t>чены положительно. На территории района согласно пла</w:t>
      </w:r>
      <w:r>
        <w:rPr>
          <w:color w:val="07221A"/>
          <w:szCs w:val="26"/>
        </w:rPr>
        <w:t>ну</w:t>
      </w:r>
      <w:r w:rsidRPr="00F85429">
        <w:rPr>
          <w:color w:val="07221A"/>
          <w:szCs w:val="26"/>
        </w:rPr>
        <w:t xml:space="preserve"> проводились командно-штабные учения и командно-штабные тренировки по своевременному приему, обрабо</w:t>
      </w:r>
      <w:r w:rsidRPr="00F85429">
        <w:rPr>
          <w:color w:val="07221A"/>
          <w:szCs w:val="26"/>
        </w:rPr>
        <w:t>т</w:t>
      </w:r>
      <w:r w:rsidRPr="00F85429">
        <w:rPr>
          <w:color w:val="07221A"/>
          <w:szCs w:val="26"/>
        </w:rPr>
        <w:t>ке и пер</w:t>
      </w:r>
      <w:r w:rsidRPr="00F85429">
        <w:rPr>
          <w:color w:val="07221A"/>
          <w:szCs w:val="26"/>
        </w:rPr>
        <w:t>е</w:t>
      </w:r>
      <w:r w:rsidRPr="00F85429">
        <w:rPr>
          <w:color w:val="07221A"/>
          <w:szCs w:val="26"/>
        </w:rPr>
        <w:t xml:space="preserve">даче поступающей информации, в которых принимала активное участие ЕДДС. </w:t>
      </w:r>
      <w:r w:rsidRPr="00F85429">
        <w:rPr>
          <w:color w:val="000000"/>
          <w:szCs w:val="26"/>
        </w:rPr>
        <w:t>По результатам проведенных тренировок с дежурными ЕДДС  пров</w:t>
      </w:r>
      <w:r>
        <w:rPr>
          <w:color w:val="000000"/>
          <w:szCs w:val="26"/>
        </w:rPr>
        <w:t>едена</w:t>
      </w:r>
      <w:r w:rsidRPr="00F85429">
        <w:rPr>
          <w:color w:val="000000"/>
          <w:szCs w:val="26"/>
        </w:rPr>
        <w:t xml:space="preserve"> работа по ус</w:t>
      </w:r>
      <w:r w:rsidRPr="00F85429">
        <w:rPr>
          <w:color w:val="000000"/>
          <w:szCs w:val="26"/>
        </w:rPr>
        <w:t>т</w:t>
      </w:r>
      <w:r w:rsidRPr="00F85429">
        <w:rPr>
          <w:color w:val="000000"/>
          <w:szCs w:val="26"/>
        </w:rPr>
        <w:t>ранению недостатков и ошибок.</w:t>
      </w:r>
    </w:p>
    <w:p w:rsidR="00417A42" w:rsidRPr="00CD4BB3" w:rsidRDefault="00417A42" w:rsidP="00417A42">
      <w:pPr>
        <w:ind w:left="0" w:firstLine="709"/>
        <w:jc w:val="both"/>
        <w:rPr>
          <w:color w:val="000000"/>
          <w:szCs w:val="26"/>
        </w:rPr>
      </w:pPr>
      <w:r w:rsidRPr="00CD4BB3">
        <w:rPr>
          <w:szCs w:val="26"/>
        </w:rPr>
        <w:t xml:space="preserve">В 2019 году на оснащение ЕДДС выделено и освоено </w:t>
      </w:r>
      <w:r w:rsidRPr="00CD4BB3">
        <w:rPr>
          <w:color w:val="000000"/>
          <w:szCs w:val="26"/>
        </w:rPr>
        <w:t>13,5 тыс. рублей.</w:t>
      </w:r>
    </w:p>
    <w:p w:rsidR="00417A42" w:rsidRPr="00CD4BB3" w:rsidRDefault="00417A42" w:rsidP="00417A42">
      <w:pPr>
        <w:ind w:left="0" w:firstLine="709"/>
        <w:jc w:val="both"/>
        <w:rPr>
          <w:szCs w:val="26"/>
        </w:rPr>
      </w:pPr>
      <w:r w:rsidRPr="00CD4BB3">
        <w:rPr>
          <w:color w:val="000000"/>
          <w:szCs w:val="26"/>
        </w:rPr>
        <w:t xml:space="preserve">В 2019 году введена в действие аппаратура </w:t>
      </w:r>
      <w:r w:rsidRPr="00CD4BB3">
        <w:rPr>
          <w:szCs w:val="26"/>
        </w:rPr>
        <w:t>системы обеспечения вызова экстре</w:t>
      </w:r>
      <w:r w:rsidRPr="00CD4BB3">
        <w:rPr>
          <w:szCs w:val="26"/>
        </w:rPr>
        <w:t>н</w:t>
      </w:r>
      <w:r w:rsidRPr="00CD4BB3">
        <w:rPr>
          <w:szCs w:val="26"/>
        </w:rPr>
        <w:t xml:space="preserve">ных оперативных служб через единый номер «112». </w:t>
      </w:r>
    </w:p>
    <w:p w:rsidR="00417A42" w:rsidRPr="00F85429" w:rsidRDefault="00417A42" w:rsidP="00417A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4BB3">
        <w:rPr>
          <w:rFonts w:ascii="Times New Roman" w:hAnsi="Times New Roman" w:cs="Times New Roman"/>
          <w:sz w:val="26"/>
          <w:szCs w:val="26"/>
        </w:rPr>
        <w:t>В течение отчётного периода в СМИ  было опубликовано 4 статьи</w:t>
      </w:r>
      <w:r w:rsidRPr="00F85429">
        <w:rPr>
          <w:rFonts w:ascii="Times New Roman" w:hAnsi="Times New Roman" w:cs="Times New Roman"/>
          <w:sz w:val="26"/>
          <w:szCs w:val="26"/>
        </w:rPr>
        <w:t xml:space="preserve"> и 23 информ</w:t>
      </w:r>
      <w:r w:rsidRPr="00F85429">
        <w:rPr>
          <w:rFonts w:ascii="Times New Roman" w:hAnsi="Times New Roman" w:cs="Times New Roman"/>
          <w:sz w:val="26"/>
          <w:szCs w:val="26"/>
        </w:rPr>
        <w:t>а</w:t>
      </w:r>
      <w:r w:rsidRPr="00F85429">
        <w:rPr>
          <w:rFonts w:ascii="Times New Roman" w:hAnsi="Times New Roman" w:cs="Times New Roman"/>
          <w:sz w:val="26"/>
          <w:szCs w:val="26"/>
        </w:rPr>
        <w:t xml:space="preserve">ционных материалов размещено на сайте Администрации района, по тематике ГОЧС, </w:t>
      </w:r>
      <w:r w:rsidRPr="00F85429">
        <w:rPr>
          <w:rFonts w:ascii="Times New Roman" w:hAnsi="Times New Roman" w:cs="Times New Roman"/>
          <w:sz w:val="26"/>
          <w:szCs w:val="26"/>
        </w:rPr>
        <w:lastRenderedPageBreak/>
        <w:t>обеспечения противопожарной безопасности и антитеррористической деятельности.</w:t>
      </w:r>
    </w:p>
    <w:p w:rsidR="00417A42" w:rsidRPr="007C4DA6" w:rsidRDefault="00417A42" w:rsidP="00417A42">
      <w:pPr>
        <w:ind w:left="0" w:firstLine="709"/>
        <w:jc w:val="both"/>
        <w:rPr>
          <w:b/>
          <w:szCs w:val="26"/>
        </w:rPr>
      </w:pPr>
      <w:r w:rsidRPr="00F85429">
        <w:rPr>
          <w:szCs w:val="26"/>
        </w:rPr>
        <w:t>Организовано и проведено обучение, выездными курсами ГО г.Славгорода, о</w:t>
      </w:r>
      <w:r w:rsidRPr="00F85429">
        <w:rPr>
          <w:szCs w:val="26"/>
        </w:rPr>
        <w:t>т</w:t>
      </w:r>
      <w:r w:rsidRPr="00F85429">
        <w:rPr>
          <w:szCs w:val="26"/>
        </w:rPr>
        <w:t xml:space="preserve">ветственных за организацию ГО в организациях и учреждениях района, обучено 15 </w:t>
      </w:r>
      <w:r w:rsidRPr="007C4DA6">
        <w:rPr>
          <w:b/>
          <w:szCs w:val="26"/>
        </w:rPr>
        <w:t>ч</w:t>
      </w:r>
      <w:r w:rsidRPr="007C4DA6">
        <w:rPr>
          <w:b/>
          <w:szCs w:val="26"/>
        </w:rPr>
        <w:t>е</w:t>
      </w:r>
      <w:r w:rsidRPr="007C4DA6">
        <w:rPr>
          <w:b/>
          <w:szCs w:val="26"/>
        </w:rPr>
        <w:t>ловек.</w:t>
      </w:r>
    </w:p>
    <w:p w:rsidR="00417A42" w:rsidRPr="00CD4BB3" w:rsidRDefault="00417A42" w:rsidP="00417A42">
      <w:pPr>
        <w:ind w:left="0" w:firstLine="709"/>
        <w:jc w:val="both"/>
        <w:rPr>
          <w:szCs w:val="26"/>
        </w:rPr>
      </w:pPr>
      <w:r w:rsidRPr="00CD4BB3">
        <w:rPr>
          <w:szCs w:val="26"/>
          <w:u w:val="single"/>
        </w:rPr>
        <w:t>Основными задачами на 2020 год, являются</w:t>
      </w:r>
      <w:r w:rsidRPr="00CD4BB3">
        <w:rPr>
          <w:szCs w:val="26"/>
        </w:rPr>
        <w:t>:</w:t>
      </w:r>
    </w:p>
    <w:p w:rsidR="00417A42" w:rsidRPr="00CD4BB3" w:rsidRDefault="00417A42" w:rsidP="00417A42">
      <w:pPr>
        <w:ind w:left="0" w:firstLine="709"/>
        <w:jc w:val="both"/>
        <w:rPr>
          <w:szCs w:val="26"/>
        </w:rPr>
      </w:pPr>
      <w:r w:rsidRPr="00CD4BB3">
        <w:rPr>
          <w:szCs w:val="26"/>
        </w:rPr>
        <w:t>- продолжить отбор и обучение операторов «Системы 112»;</w:t>
      </w:r>
    </w:p>
    <w:p w:rsidR="00417A42" w:rsidRPr="00CD4BB3" w:rsidRDefault="00417A42" w:rsidP="00417A42">
      <w:pPr>
        <w:ind w:left="0" w:firstLine="709"/>
        <w:jc w:val="both"/>
        <w:rPr>
          <w:szCs w:val="26"/>
        </w:rPr>
      </w:pPr>
      <w:r w:rsidRPr="00CD4BB3">
        <w:rPr>
          <w:szCs w:val="26"/>
        </w:rPr>
        <w:t>- дальнейшее совершенствование межведомственного информационного  взаим</w:t>
      </w:r>
      <w:r w:rsidRPr="00CD4BB3">
        <w:rPr>
          <w:szCs w:val="26"/>
        </w:rPr>
        <w:t>о</w:t>
      </w:r>
      <w:r w:rsidRPr="00CD4BB3">
        <w:rPr>
          <w:szCs w:val="26"/>
        </w:rPr>
        <w:t>дейс</w:t>
      </w:r>
      <w:r w:rsidRPr="00CD4BB3">
        <w:rPr>
          <w:szCs w:val="26"/>
        </w:rPr>
        <w:t>т</w:t>
      </w:r>
      <w:r w:rsidRPr="00CD4BB3">
        <w:rPr>
          <w:szCs w:val="26"/>
        </w:rPr>
        <w:t>вия в опросах предупреждения и ликвидации чрезвычайных ситуаций со службами ДДС и другими организациями;</w:t>
      </w:r>
    </w:p>
    <w:p w:rsidR="00417A42" w:rsidRPr="00CD4BB3" w:rsidRDefault="00417A42" w:rsidP="00417A42">
      <w:pPr>
        <w:ind w:left="0" w:firstLine="709"/>
        <w:jc w:val="both"/>
        <w:rPr>
          <w:szCs w:val="26"/>
        </w:rPr>
      </w:pPr>
      <w:r w:rsidRPr="00CD4BB3">
        <w:rPr>
          <w:szCs w:val="26"/>
        </w:rPr>
        <w:t>- дальнейшая работа по улучшению технического обеспечения ЕДДС района (приобретение бесперебойного источника энергоснабжения, аппаратуры записи тел</w:t>
      </w:r>
      <w:r w:rsidRPr="00CD4BB3">
        <w:rPr>
          <w:szCs w:val="26"/>
        </w:rPr>
        <w:t>е</w:t>
      </w:r>
      <w:r w:rsidRPr="00CD4BB3">
        <w:rPr>
          <w:szCs w:val="26"/>
        </w:rPr>
        <w:t>фонных п</w:t>
      </w:r>
      <w:r w:rsidRPr="00CD4BB3">
        <w:rPr>
          <w:szCs w:val="26"/>
        </w:rPr>
        <w:t>е</w:t>
      </w:r>
      <w:r w:rsidRPr="00CD4BB3">
        <w:rPr>
          <w:szCs w:val="26"/>
        </w:rPr>
        <w:t>реговоров, метеостанции).</w:t>
      </w:r>
    </w:p>
    <w:p w:rsidR="00417A42" w:rsidRDefault="00417A42" w:rsidP="00417A42">
      <w:pPr>
        <w:widowControl w:val="0"/>
        <w:ind w:left="0" w:firstLine="0"/>
        <w:jc w:val="center"/>
        <w:rPr>
          <w:i/>
          <w:color w:val="000000"/>
          <w:szCs w:val="26"/>
        </w:rPr>
      </w:pPr>
    </w:p>
    <w:p w:rsidR="00417A42" w:rsidRPr="00BB0957" w:rsidRDefault="00417A42" w:rsidP="00417A42">
      <w:pPr>
        <w:widowControl w:val="0"/>
        <w:ind w:left="0" w:firstLine="0"/>
        <w:jc w:val="center"/>
        <w:rPr>
          <w:i/>
          <w:color w:val="000000"/>
          <w:szCs w:val="26"/>
        </w:rPr>
      </w:pPr>
    </w:p>
    <w:p w:rsidR="00417A42" w:rsidRPr="007C4DA6" w:rsidRDefault="00417A42" w:rsidP="00417A42">
      <w:pPr>
        <w:widowControl w:val="0"/>
        <w:ind w:left="0" w:firstLine="0"/>
        <w:jc w:val="center"/>
        <w:rPr>
          <w:b/>
          <w:i/>
          <w:color w:val="000000"/>
          <w:szCs w:val="26"/>
        </w:rPr>
      </w:pPr>
      <w:r w:rsidRPr="007C4DA6">
        <w:rPr>
          <w:b/>
          <w:i/>
          <w:color w:val="000000"/>
          <w:szCs w:val="26"/>
        </w:rPr>
        <w:t xml:space="preserve">ДЕЯТЕЛЬНОСТЬ В ОБЛАСТИ КОНТРОЛЬНО-ПРАВОВОГО ОБЕСПЕЧЕНИЯ </w:t>
      </w:r>
    </w:p>
    <w:p w:rsidR="00417A42" w:rsidRPr="007C4DA6" w:rsidRDefault="00417A42" w:rsidP="00417A42">
      <w:pPr>
        <w:widowControl w:val="0"/>
        <w:ind w:left="0" w:firstLine="0"/>
        <w:jc w:val="center"/>
        <w:rPr>
          <w:b/>
          <w:i/>
          <w:color w:val="000000"/>
          <w:szCs w:val="26"/>
        </w:rPr>
      </w:pPr>
      <w:r w:rsidRPr="007C4DA6">
        <w:rPr>
          <w:b/>
          <w:i/>
          <w:color w:val="000000"/>
          <w:szCs w:val="26"/>
        </w:rPr>
        <w:t>МУН</w:t>
      </w:r>
      <w:r w:rsidRPr="007C4DA6">
        <w:rPr>
          <w:b/>
          <w:i/>
          <w:color w:val="000000"/>
          <w:szCs w:val="26"/>
        </w:rPr>
        <w:t>И</w:t>
      </w:r>
      <w:r w:rsidRPr="007C4DA6">
        <w:rPr>
          <w:b/>
          <w:i/>
          <w:color w:val="000000"/>
          <w:szCs w:val="26"/>
        </w:rPr>
        <w:t>ЦИПАЛИТЕТА</w:t>
      </w:r>
    </w:p>
    <w:p w:rsidR="00417A42" w:rsidRPr="00CD4BB3" w:rsidRDefault="00417A42" w:rsidP="00417A42">
      <w:pPr>
        <w:ind w:left="0" w:firstLine="709"/>
        <w:jc w:val="both"/>
        <w:rPr>
          <w:szCs w:val="26"/>
        </w:rPr>
      </w:pPr>
      <w:r w:rsidRPr="00CD4BB3">
        <w:rPr>
          <w:color w:val="000000"/>
          <w:szCs w:val="26"/>
        </w:rPr>
        <w:t>Работа в этом направлении осуществлялась</w:t>
      </w:r>
      <w:r w:rsidRPr="00CD4BB3">
        <w:rPr>
          <w:szCs w:val="26"/>
        </w:rPr>
        <w:t xml:space="preserve"> контрольно-правовым отделом Адм</w:t>
      </w:r>
      <w:r w:rsidRPr="00CD4BB3">
        <w:rPr>
          <w:szCs w:val="26"/>
        </w:rPr>
        <w:t>и</w:t>
      </w:r>
      <w:r w:rsidRPr="00CD4BB3">
        <w:rPr>
          <w:szCs w:val="26"/>
        </w:rPr>
        <w:t>нистрации Бурлинского района.</w:t>
      </w:r>
    </w:p>
    <w:p w:rsidR="00417A42" w:rsidRPr="00CD4BB3" w:rsidRDefault="00417A42" w:rsidP="00417A42">
      <w:pPr>
        <w:ind w:left="0" w:firstLine="709"/>
        <w:jc w:val="both"/>
        <w:rPr>
          <w:bCs/>
          <w:szCs w:val="26"/>
        </w:rPr>
      </w:pPr>
      <w:r w:rsidRPr="00CD4BB3">
        <w:rPr>
          <w:bCs/>
          <w:szCs w:val="26"/>
        </w:rPr>
        <w:t>Деятельность в муниципальном образовании Бурлинский район в сфере борьбы с коррупцией и должностными преступлениями регламентируется Фед</w:t>
      </w:r>
      <w:r w:rsidRPr="00CD4BB3">
        <w:rPr>
          <w:bCs/>
          <w:szCs w:val="26"/>
        </w:rPr>
        <w:t>е</w:t>
      </w:r>
      <w:r w:rsidRPr="00CD4BB3">
        <w:rPr>
          <w:bCs/>
          <w:szCs w:val="26"/>
        </w:rPr>
        <w:t>ральным законом от 25.12.2008 года № 273-ФЗ «О противодействии коррупции», Указом Президента Ро</w:t>
      </w:r>
      <w:r w:rsidRPr="00CD4BB3">
        <w:rPr>
          <w:bCs/>
          <w:szCs w:val="26"/>
        </w:rPr>
        <w:t>с</w:t>
      </w:r>
      <w:r w:rsidRPr="00CD4BB3">
        <w:rPr>
          <w:bCs/>
          <w:szCs w:val="26"/>
        </w:rPr>
        <w:t>сийской Федерации от 29.06.2018 года № 378 «О национал</w:t>
      </w:r>
      <w:r w:rsidRPr="00CD4BB3">
        <w:rPr>
          <w:bCs/>
          <w:szCs w:val="26"/>
        </w:rPr>
        <w:t>ь</w:t>
      </w:r>
      <w:r w:rsidRPr="00CD4BB3">
        <w:rPr>
          <w:bCs/>
          <w:szCs w:val="26"/>
        </w:rPr>
        <w:t>ном плане противодействия коррупции на 2018-2020 годы», постановлением Администрации Бурлинского ра</w:t>
      </w:r>
      <w:r w:rsidRPr="00CD4BB3">
        <w:rPr>
          <w:bCs/>
          <w:szCs w:val="26"/>
        </w:rPr>
        <w:t>й</w:t>
      </w:r>
      <w:r w:rsidRPr="00CD4BB3">
        <w:rPr>
          <w:bCs/>
          <w:szCs w:val="26"/>
        </w:rPr>
        <w:t>она от 19 мая 2017 года № 127 «Об утверждении Плана мероприятий по противодействию ко</w:t>
      </w:r>
      <w:r w:rsidRPr="00CD4BB3">
        <w:rPr>
          <w:bCs/>
          <w:szCs w:val="26"/>
        </w:rPr>
        <w:t>р</w:t>
      </w:r>
      <w:r w:rsidRPr="00CD4BB3">
        <w:rPr>
          <w:bCs/>
          <w:szCs w:val="26"/>
        </w:rPr>
        <w:t>рупции в Администрации Бурлинского ра</w:t>
      </w:r>
      <w:r w:rsidRPr="00CD4BB3">
        <w:rPr>
          <w:bCs/>
          <w:szCs w:val="26"/>
        </w:rPr>
        <w:t>й</w:t>
      </w:r>
      <w:r w:rsidRPr="00CD4BB3">
        <w:rPr>
          <w:bCs/>
          <w:szCs w:val="26"/>
        </w:rPr>
        <w:t>она на 2017-2019 годы».</w:t>
      </w:r>
    </w:p>
    <w:p w:rsidR="00417A42" w:rsidRPr="00CD4BB3" w:rsidRDefault="00417A42" w:rsidP="00417A42">
      <w:pPr>
        <w:ind w:left="0" w:firstLine="709"/>
        <w:jc w:val="both"/>
        <w:rPr>
          <w:bCs/>
          <w:szCs w:val="26"/>
        </w:rPr>
      </w:pPr>
      <w:r w:rsidRPr="00CD4BB3">
        <w:rPr>
          <w:bCs/>
          <w:szCs w:val="26"/>
        </w:rPr>
        <w:t>За период 2019 года проведено три обучающих мероприятия с муниципальными служащими по вопросам предотвращения и урегулирования конфликта интересов на муниципальной службе, а также соблюдения служащими норм этики в целях против</w:t>
      </w:r>
      <w:r w:rsidRPr="00CD4BB3">
        <w:rPr>
          <w:bCs/>
          <w:szCs w:val="26"/>
        </w:rPr>
        <w:t>о</w:t>
      </w:r>
      <w:r w:rsidRPr="00CD4BB3">
        <w:rPr>
          <w:bCs/>
          <w:szCs w:val="26"/>
        </w:rPr>
        <w:t xml:space="preserve">действия коррупции и иных правонарушений. </w:t>
      </w:r>
    </w:p>
    <w:p w:rsidR="00417A42" w:rsidRPr="00CD4BB3" w:rsidRDefault="00417A42" w:rsidP="00417A42">
      <w:pPr>
        <w:ind w:left="0" w:firstLine="709"/>
        <w:jc w:val="both"/>
        <w:rPr>
          <w:bCs/>
          <w:szCs w:val="26"/>
        </w:rPr>
      </w:pPr>
      <w:r w:rsidRPr="00CD4BB3">
        <w:rPr>
          <w:bCs/>
          <w:szCs w:val="26"/>
        </w:rPr>
        <w:t xml:space="preserve">Проводились разъяснительные мероприятия по </w:t>
      </w:r>
      <w:proofErr w:type="spellStart"/>
      <w:r w:rsidRPr="00CD4BB3">
        <w:rPr>
          <w:bCs/>
          <w:szCs w:val="26"/>
        </w:rPr>
        <w:t>правоприменению</w:t>
      </w:r>
      <w:proofErr w:type="spellEnd"/>
      <w:r w:rsidRPr="00CD4BB3">
        <w:rPr>
          <w:bCs/>
          <w:szCs w:val="26"/>
        </w:rPr>
        <w:t xml:space="preserve"> норм законод</w:t>
      </w:r>
      <w:r w:rsidRPr="00CD4BB3">
        <w:rPr>
          <w:bCs/>
          <w:szCs w:val="26"/>
        </w:rPr>
        <w:t>а</w:t>
      </w:r>
      <w:r w:rsidRPr="00CD4BB3">
        <w:rPr>
          <w:bCs/>
          <w:szCs w:val="26"/>
        </w:rPr>
        <w:t>тельства о возникновении или возможном возникновении конфликта инт</w:t>
      </w:r>
      <w:r w:rsidRPr="00CD4BB3">
        <w:rPr>
          <w:bCs/>
          <w:szCs w:val="26"/>
        </w:rPr>
        <w:t>е</w:t>
      </w:r>
      <w:r w:rsidRPr="00CD4BB3">
        <w:rPr>
          <w:bCs/>
          <w:szCs w:val="26"/>
        </w:rPr>
        <w:t>ресов.</w:t>
      </w:r>
    </w:p>
    <w:p w:rsidR="00417A42" w:rsidRPr="00F85429" w:rsidRDefault="00417A42" w:rsidP="00417A42">
      <w:pPr>
        <w:ind w:left="0" w:firstLine="709"/>
        <w:jc w:val="both"/>
        <w:rPr>
          <w:bCs/>
          <w:szCs w:val="26"/>
        </w:rPr>
      </w:pPr>
      <w:r w:rsidRPr="00F85429">
        <w:rPr>
          <w:bCs/>
          <w:szCs w:val="26"/>
        </w:rPr>
        <w:t>На территории района действовало 11 комиссий по соблюдению требований к служебному поведению и урегулированию конфликта интересов (аттестационных к</w:t>
      </w:r>
      <w:r w:rsidRPr="00F85429">
        <w:rPr>
          <w:bCs/>
          <w:szCs w:val="26"/>
        </w:rPr>
        <w:t>о</w:t>
      </w:r>
      <w:r w:rsidRPr="00F85429">
        <w:rPr>
          <w:bCs/>
          <w:szCs w:val="26"/>
        </w:rPr>
        <w:t>миссий), которые за 2019 год провели 1 заседание, где было ра</w:t>
      </w:r>
      <w:r w:rsidRPr="00F85429">
        <w:rPr>
          <w:bCs/>
          <w:szCs w:val="26"/>
        </w:rPr>
        <w:t>с</w:t>
      </w:r>
      <w:r w:rsidRPr="00F85429">
        <w:rPr>
          <w:bCs/>
          <w:szCs w:val="26"/>
        </w:rPr>
        <w:t>смотрено 2 заявления о намер</w:t>
      </w:r>
      <w:r w:rsidRPr="00F85429">
        <w:rPr>
          <w:bCs/>
          <w:szCs w:val="26"/>
        </w:rPr>
        <w:t>е</w:t>
      </w:r>
      <w:r w:rsidRPr="00F85429">
        <w:rPr>
          <w:bCs/>
          <w:szCs w:val="26"/>
        </w:rPr>
        <w:t xml:space="preserve">нии заниматься иной оплачиваемой работой. </w:t>
      </w:r>
    </w:p>
    <w:p w:rsidR="00417A42" w:rsidRPr="00F85429" w:rsidRDefault="00417A42" w:rsidP="00417A42">
      <w:pPr>
        <w:ind w:left="0" w:firstLine="709"/>
        <w:jc w:val="both"/>
        <w:rPr>
          <w:bCs/>
          <w:szCs w:val="26"/>
        </w:rPr>
      </w:pPr>
      <w:r w:rsidRPr="00F85429">
        <w:rPr>
          <w:bCs/>
          <w:szCs w:val="26"/>
        </w:rPr>
        <w:t>За период 2019 г. Администрацией Бурлинского района не выявлено ситуаций конфликта интересов.</w:t>
      </w:r>
    </w:p>
    <w:p w:rsidR="00417A42" w:rsidRPr="00BB0957" w:rsidRDefault="00417A42" w:rsidP="00417A42">
      <w:pPr>
        <w:ind w:left="0" w:firstLine="709"/>
        <w:jc w:val="both"/>
        <w:rPr>
          <w:spacing w:val="-2"/>
          <w:szCs w:val="26"/>
        </w:rPr>
      </w:pPr>
      <w:r w:rsidRPr="00BB0957">
        <w:rPr>
          <w:spacing w:val="-2"/>
          <w:szCs w:val="26"/>
        </w:rPr>
        <w:t>Был осуществлен контроль 64 предоставленных муниципальными служащими св</w:t>
      </w:r>
      <w:r w:rsidRPr="00BB0957">
        <w:rPr>
          <w:spacing w:val="-2"/>
          <w:szCs w:val="26"/>
        </w:rPr>
        <w:t>е</w:t>
      </w:r>
      <w:r w:rsidRPr="00BB0957">
        <w:rPr>
          <w:spacing w:val="-2"/>
          <w:szCs w:val="26"/>
        </w:rPr>
        <w:t>дений о доходах, расходах, об имуществе и обязательствах имущественного характ</w:t>
      </w:r>
      <w:r w:rsidRPr="00BB0957">
        <w:rPr>
          <w:spacing w:val="-2"/>
          <w:szCs w:val="26"/>
        </w:rPr>
        <w:t>е</w:t>
      </w:r>
      <w:r w:rsidRPr="00BB0957">
        <w:rPr>
          <w:spacing w:val="-2"/>
          <w:szCs w:val="26"/>
        </w:rPr>
        <w:t>ра.</w:t>
      </w:r>
    </w:p>
    <w:p w:rsidR="00417A42" w:rsidRPr="00CD4BB3" w:rsidRDefault="00417A42" w:rsidP="00417A42">
      <w:pPr>
        <w:ind w:left="0" w:firstLine="709"/>
        <w:jc w:val="both"/>
        <w:rPr>
          <w:szCs w:val="26"/>
        </w:rPr>
      </w:pPr>
      <w:r w:rsidRPr="00CD4BB3">
        <w:rPr>
          <w:szCs w:val="26"/>
        </w:rPr>
        <w:t>Немаловажной составляющей эффективного противодействия коррупции являе</w:t>
      </w:r>
      <w:r w:rsidRPr="00CD4BB3">
        <w:rPr>
          <w:szCs w:val="26"/>
        </w:rPr>
        <w:t>т</w:t>
      </w:r>
      <w:r w:rsidRPr="00CD4BB3">
        <w:rPr>
          <w:szCs w:val="26"/>
        </w:rPr>
        <w:t>ся мониторинг правового пространства. Для этого систематически пров</w:t>
      </w:r>
      <w:r w:rsidRPr="00CD4BB3">
        <w:rPr>
          <w:szCs w:val="26"/>
        </w:rPr>
        <w:t>о</w:t>
      </w:r>
      <w:r w:rsidRPr="00CD4BB3">
        <w:rPr>
          <w:szCs w:val="26"/>
        </w:rPr>
        <w:t>дилась работа по антикоррупционной экспертизе муниципальных нормативно правовых актов и их проектов.</w:t>
      </w:r>
    </w:p>
    <w:p w:rsidR="00417A42" w:rsidRPr="00CD4BB3" w:rsidRDefault="00417A42" w:rsidP="00417A42">
      <w:pPr>
        <w:ind w:left="0" w:firstLine="709"/>
        <w:jc w:val="both"/>
        <w:rPr>
          <w:szCs w:val="26"/>
        </w:rPr>
      </w:pPr>
      <w:r w:rsidRPr="00CD4BB3">
        <w:rPr>
          <w:szCs w:val="26"/>
        </w:rPr>
        <w:t>В течение 2019 г контрольно-правовым отделом Администрации района было проверено107 проектов НПА, подготовленных структурными подразделениями Адм</w:t>
      </w:r>
      <w:r w:rsidRPr="00CD4BB3">
        <w:rPr>
          <w:szCs w:val="26"/>
        </w:rPr>
        <w:t>и</w:t>
      </w:r>
      <w:r w:rsidRPr="00CD4BB3">
        <w:rPr>
          <w:szCs w:val="26"/>
        </w:rPr>
        <w:t>нистрации района.</w:t>
      </w:r>
    </w:p>
    <w:p w:rsidR="00417A42" w:rsidRPr="00CD4BB3" w:rsidRDefault="00417A42" w:rsidP="00417A42">
      <w:pPr>
        <w:ind w:left="0" w:firstLine="708"/>
        <w:jc w:val="both"/>
        <w:rPr>
          <w:szCs w:val="26"/>
        </w:rPr>
      </w:pPr>
      <w:r w:rsidRPr="00CD4BB3">
        <w:rPr>
          <w:szCs w:val="26"/>
        </w:rPr>
        <w:t>107 НПА направлены в Управление юстиции Алтайского края для включения в Регистр муниципальных нормативных правовых актов Алтайского края.</w:t>
      </w:r>
    </w:p>
    <w:p w:rsidR="00417A42" w:rsidRDefault="00417A42" w:rsidP="00417A42">
      <w:pPr>
        <w:ind w:left="0" w:firstLine="708"/>
        <w:jc w:val="both"/>
        <w:rPr>
          <w:b/>
          <w:szCs w:val="26"/>
        </w:rPr>
      </w:pPr>
    </w:p>
    <w:p w:rsidR="00417A42" w:rsidRPr="00841813" w:rsidRDefault="00417A42" w:rsidP="00417A42">
      <w:pPr>
        <w:jc w:val="center"/>
        <w:rPr>
          <w:b/>
          <w:szCs w:val="26"/>
        </w:rPr>
      </w:pPr>
      <w:r w:rsidRPr="00841813">
        <w:rPr>
          <w:b/>
          <w:szCs w:val="26"/>
        </w:rPr>
        <w:lastRenderedPageBreak/>
        <w:t>АДМИНИСТРАТИВНАЯ КОМИССИЯ</w:t>
      </w:r>
    </w:p>
    <w:p w:rsidR="00417A42" w:rsidRPr="00CD4BB3" w:rsidRDefault="00417A42" w:rsidP="00417A42">
      <w:pPr>
        <w:ind w:left="0" w:firstLine="709"/>
        <w:jc w:val="both"/>
        <w:rPr>
          <w:szCs w:val="26"/>
        </w:rPr>
      </w:pPr>
      <w:r w:rsidRPr="00CD4BB3">
        <w:rPr>
          <w:szCs w:val="26"/>
        </w:rPr>
        <w:t>В течение года административной комиссией при Администрации района пров</w:t>
      </w:r>
      <w:r w:rsidRPr="00CD4BB3">
        <w:rPr>
          <w:szCs w:val="26"/>
        </w:rPr>
        <w:t>о</w:t>
      </w:r>
      <w:r w:rsidRPr="00CD4BB3">
        <w:rPr>
          <w:szCs w:val="26"/>
        </w:rPr>
        <w:t>дились индивидуальные консультирования по методике выявления и порядку докуме</w:t>
      </w:r>
      <w:r w:rsidRPr="00CD4BB3">
        <w:rPr>
          <w:szCs w:val="26"/>
        </w:rPr>
        <w:t>н</w:t>
      </w:r>
      <w:r w:rsidRPr="00CD4BB3">
        <w:rPr>
          <w:szCs w:val="26"/>
        </w:rPr>
        <w:t>тирования административных правонарушений; рейдовые меропри</w:t>
      </w:r>
      <w:r w:rsidRPr="00CD4BB3">
        <w:rPr>
          <w:szCs w:val="26"/>
        </w:rPr>
        <w:t>я</w:t>
      </w:r>
      <w:r w:rsidRPr="00CD4BB3">
        <w:rPr>
          <w:szCs w:val="26"/>
        </w:rPr>
        <w:t>тия по выявлению и пресечению административных правонарушений; составл</w:t>
      </w:r>
      <w:r w:rsidRPr="00CD4BB3">
        <w:rPr>
          <w:szCs w:val="26"/>
        </w:rPr>
        <w:t>я</w:t>
      </w:r>
      <w:r w:rsidRPr="00CD4BB3">
        <w:rPr>
          <w:szCs w:val="26"/>
        </w:rPr>
        <w:t xml:space="preserve">лись отчёты по наложению административных штрафов. </w:t>
      </w:r>
    </w:p>
    <w:p w:rsidR="00417A42" w:rsidRPr="00CD4BB3" w:rsidRDefault="00417A42" w:rsidP="00417A42">
      <w:pPr>
        <w:ind w:left="0" w:firstLine="709"/>
        <w:jc w:val="both"/>
        <w:rPr>
          <w:szCs w:val="26"/>
        </w:rPr>
      </w:pPr>
      <w:r w:rsidRPr="00CD4BB3">
        <w:rPr>
          <w:szCs w:val="26"/>
        </w:rPr>
        <w:t>За отчетный период комиссиями сельских поселений, рассмотрено 49 дел об а</w:t>
      </w:r>
      <w:r w:rsidRPr="00CD4BB3">
        <w:rPr>
          <w:szCs w:val="26"/>
        </w:rPr>
        <w:t>д</w:t>
      </w:r>
      <w:r w:rsidRPr="00CD4BB3">
        <w:rPr>
          <w:szCs w:val="26"/>
        </w:rPr>
        <w:t>министративных правонарушениях, в результате 16-ти правонарушителям были вын</w:t>
      </w:r>
      <w:r w:rsidRPr="00CD4BB3">
        <w:rPr>
          <w:szCs w:val="26"/>
        </w:rPr>
        <w:t>е</w:t>
      </w:r>
      <w:r w:rsidRPr="00CD4BB3">
        <w:rPr>
          <w:szCs w:val="26"/>
        </w:rPr>
        <w:t>сены постановления о назначении административного штрафа на общую сумму 19700 рублей, взыскано штрафов на сумму 18200 рублей. Прекращено пр</w:t>
      </w:r>
      <w:r w:rsidRPr="00CD4BB3">
        <w:rPr>
          <w:szCs w:val="26"/>
        </w:rPr>
        <w:t>о</w:t>
      </w:r>
      <w:r w:rsidRPr="00CD4BB3">
        <w:rPr>
          <w:szCs w:val="26"/>
        </w:rPr>
        <w:t>изводство в связи с отсутствием состава преступления по 29 административным делам; вынесено 3 пред</w:t>
      </w:r>
      <w:r w:rsidRPr="00CD4BB3">
        <w:rPr>
          <w:szCs w:val="26"/>
        </w:rPr>
        <w:t>у</w:t>
      </w:r>
      <w:r w:rsidRPr="00CD4BB3">
        <w:rPr>
          <w:szCs w:val="26"/>
        </w:rPr>
        <w:t>преждения. На отсутствие должной результативности в деятельности комиссий во мн</w:t>
      </w:r>
      <w:r w:rsidRPr="00CD4BB3">
        <w:rPr>
          <w:szCs w:val="26"/>
        </w:rPr>
        <w:t>о</w:t>
      </w:r>
      <w:r w:rsidRPr="00CD4BB3">
        <w:rPr>
          <w:szCs w:val="26"/>
        </w:rPr>
        <w:t xml:space="preserve">гом повлияли несовершенство действующего законодательства и низкая активность уполномоченных субъектов на местах. </w:t>
      </w:r>
    </w:p>
    <w:p w:rsidR="00417A42" w:rsidRPr="00F85429" w:rsidRDefault="00417A42" w:rsidP="00417A42">
      <w:pPr>
        <w:ind w:left="0" w:firstLine="709"/>
        <w:jc w:val="both"/>
        <w:rPr>
          <w:szCs w:val="26"/>
        </w:rPr>
      </w:pPr>
    </w:p>
    <w:p w:rsidR="00417A42" w:rsidRPr="00875F81" w:rsidRDefault="00417A42" w:rsidP="00417A42">
      <w:pPr>
        <w:pStyle w:val="af3"/>
        <w:shd w:val="clear" w:color="auto" w:fill="FCFDFD"/>
        <w:spacing w:before="0" w:beforeAutospacing="0" w:after="0"/>
        <w:ind w:firstLine="709"/>
        <w:jc w:val="center"/>
        <w:rPr>
          <w:b/>
          <w:i/>
          <w:sz w:val="26"/>
          <w:szCs w:val="26"/>
        </w:rPr>
      </w:pPr>
      <w:r w:rsidRPr="00875F81">
        <w:rPr>
          <w:b/>
          <w:i/>
          <w:sz w:val="26"/>
          <w:szCs w:val="26"/>
        </w:rPr>
        <w:t>ОРГАНИЗАТОРСКАЯ РАБОТА ПО РЕШЕНИЮ ВОПРОСОВ МЕСТНОГО ЗНАЧЕНИЯ МУНИЦИПАЛЬНОГО ОБРАЗОВАНИЯ, КООРДИНАЦИИ ДЕЯТЕЛ</w:t>
      </w:r>
      <w:r w:rsidRPr="00875F81">
        <w:rPr>
          <w:b/>
          <w:i/>
          <w:sz w:val="26"/>
          <w:szCs w:val="26"/>
        </w:rPr>
        <w:t>Ь</w:t>
      </w:r>
      <w:r w:rsidRPr="00875F81">
        <w:rPr>
          <w:b/>
          <w:i/>
          <w:sz w:val="26"/>
          <w:szCs w:val="26"/>
        </w:rPr>
        <w:t>НОСТИ СУБЪЕ</w:t>
      </w:r>
      <w:r w:rsidRPr="00875F81">
        <w:rPr>
          <w:b/>
          <w:i/>
          <w:sz w:val="26"/>
          <w:szCs w:val="26"/>
        </w:rPr>
        <w:t>К</w:t>
      </w:r>
      <w:r w:rsidRPr="00875F81">
        <w:rPr>
          <w:b/>
          <w:i/>
          <w:sz w:val="26"/>
          <w:szCs w:val="26"/>
        </w:rPr>
        <w:t>ТОВ-УЧАСТНИКОВ ВЫПОЛНЕНИЯ ПЛАНА СОЦИАЛЬНО-ЭКОНОМИЧЕСКОГО РАЗВИТИЯ РАЙОНА</w:t>
      </w:r>
    </w:p>
    <w:p w:rsidR="00417A42" w:rsidRPr="00CD4BB3" w:rsidRDefault="00417A42" w:rsidP="00417A42">
      <w:pPr>
        <w:ind w:left="0" w:firstLine="709"/>
        <w:jc w:val="both"/>
        <w:rPr>
          <w:szCs w:val="26"/>
        </w:rPr>
      </w:pPr>
      <w:r w:rsidRPr="00CD4BB3">
        <w:rPr>
          <w:szCs w:val="26"/>
        </w:rPr>
        <w:t>Главной составляющей механизма успешной реализации широкого круга полн</w:t>
      </w:r>
      <w:r w:rsidRPr="00CD4BB3">
        <w:rPr>
          <w:szCs w:val="26"/>
        </w:rPr>
        <w:t>о</w:t>
      </w:r>
      <w:r w:rsidRPr="00CD4BB3">
        <w:rPr>
          <w:szCs w:val="26"/>
        </w:rPr>
        <w:t>мочий муниципалитетом района и мероприятий намеченной</w:t>
      </w:r>
      <w:r w:rsidRPr="00CD4BB3">
        <w:rPr>
          <w:szCs w:val="26"/>
        </w:rPr>
        <w:tab/>
        <w:t xml:space="preserve"> програ</w:t>
      </w:r>
      <w:r w:rsidRPr="00CD4BB3">
        <w:rPr>
          <w:szCs w:val="26"/>
        </w:rPr>
        <w:t>м</w:t>
      </w:r>
      <w:r w:rsidRPr="00CD4BB3">
        <w:rPr>
          <w:szCs w:val="26"/>
        </w:rPr>
        <w:t>мы социально-экономического развития района стала плановая, целевая организаторская работа Адм</w:t>
      </w:r>
      <w:r w:rsidRPr="00CD4BB3">
        <w:rPr>
          <w:szCs w:val="26"/>
        </w:rPr>
        <w:t>и</w:t>
      </w:r>
      <w:r w:rsidRPr="00CD4BB3">
        <w:rPr>
          <w:szCs w:val="26"/>
        </w:rPr>
        <w:t>нистрации района, ее структурных подразделений, обесп</w:t>
      </w:r>
      <w:r w:rsidRPr="00CD4BB3">
        <w:rPr>
          <w:szCs w:val="26"/>
        </w:rPr>
        <w:t>е</w:t>
      </w:r>
      <w:r w:rsidRPr="00CD4BB3">
        <w:rPr>
          <w:szCs w:val="26"/>
        </w:rPr>
        <w:t>чивающих взаимодействие и координацию деятельности органов местного самоуправления всех уровней, предпр</w:t>
      </w:r>
      <w:r w:rsidRPr="00CD4BB3">
        <w:rPr>
          <w:szCs w:val="26"/>
        </w:rPr>
        <w:t>и</w:t>
      </w:r>
      <w:r w:rsidRPr="00CD4BB3">
        <w:rPr>
          <w:szCs w:val="26"/>
        </w:rPr>
        <w:t>ятий, организаций, учреждений, предприним</w:t>
      </w:r>
      <w:r w:rsidRPr="00CD4BB3">
        <w:rPr>
          <w:szCs w:val="26"/>
        </w:rPr>
        <w:t>а</w:t>
      </w:r>
      <w:r w:rsidRPr="00CD4BB3">
        <w:rPr>
          <w:szCs w:val="26"/>
        </w:rPr>
        <w:t>тельского сообщества, общественности для выполнения намеченных задач. Способы и методы этой важнейшей работы дост</w:t>
      </w:r>
      <w:r w:rsidRPr="00CD4BB3">
        <w:rPr>
          <w:szCs w:val="26"/>
        </w:rPr>
        <w:t>а</w:t>
      </w:r>
      <w:r w:rsidRPr="00CD4BB3">
        <w:rPr>
          <w:szCs w:val="26"/>
        </w:rPr>
        <w:t>точно разнообразны и требуют взвешенного и систем</w:t>
      </w:r>
      <w:r w:rsidRPr="00CD4BB3">
        <w:rPr>
          <w:szCs w:val="26"/>
        </w:rPr>
        <w:t>а</w:t>
      </w:r>
      <w:r w:rsidRPr="00CD4BB3">
        <w:rPr>
          <w:szCs w:val="26"/>
        </w:rPr>
        <w:t>тического подхода, необходимой профессиональной подготовки, учета специфики территории, социальной обстановки и интересов граждан.</w:t>
      </w:r>
    </w:p>
    <w:p w:rsidR="00417A42" w:rsidRPr="00CD4BB3" w:rsidRDefault="00417A42" w:rsidP="00417A42">
      <w:pPr>
        <w:ind w:left="0" w:firstLine="709"/>
        <w:jc w:val="both"/>
        <w:rPr>
          <w:szCs w:val="26"/>
        </w:rPr>
      </w:pPr>
      <w:r w:rsidRPr="00CD4BB3">
        <w:rPr>
          <w:szCs w:val="26"/>
        </w:rPr>
        <w:t>Эффективность решения вопросов местного значения зависит от финансового и материально-технического обеспечения, уровня организаторской работы по формиров</w:t>
      </w:r>
      <w:r w:rsidRPr="00CD4BB3">
        <w:rPr>
          <w:szCs w:val="26"/>
        </w:rPr>
        <w:t>а</w:t>
      </w:r>
      <w:r w:rsidRPr="00CD4BB3">
        <w:rPr>
          <w:szCs w:val="26"/>
        </w:rPr>
        <w:t>нию действующего механизма исполнения органами местного самоуправления мног</w:t>
      </w:r>
      <w:r w:rsidRPr="00CD4BB3">
        <w:rPr>
          <w:szCs w:val="26"/>
        </w:rPr>
        <w:t>о</w:t>
      </w:r>
      <w:r w:rsidRPr="00CD4BB3">
        <w:rPr>
          <w:szCs w:val="26"/>
        </w:rPr>
        <w:t>численных полномочий, а также, от наличия современной пр</w:t>
      </w:r>
      <w:r w:rsidRPr="00CD4BB3">
        <w:rPr>
          <w:szCs w:val="26"/>
        </w:rPr>
        <w:t>а</w:t>
      </w:r>
      <w:r w:rsidRPr="00CD4BB3">
        <w:rPr>
          <w:szCs w:val="26"/>
        </w:rPr>
        <w:t>вовой базы.</w:t>
      </w:r>
    </w:p>
    <w:p w:rsidR="00417A42" w:rsidRPr="00CD4BB3" w:rsidRDefault="00417A42" w:rsidP="00417A42">
      <w:pPr>
        <w:ind w:left="0" w:firstLine="709"/>
        <w:jc w:val="both"/>
        <w:rPr>
          <w:szCs w:val="26"/>
        </w:rPr>
      </w:pPr>
      <w:r w:rsidRPr="00CD4BB3">
        <w:rPr>
          <w:szCs w:val="26"/>
        </w:rPr>
        <w:t>Элементарный сбой в работе хотя бы одного из указанных компонентов не позв</w:t>
      </w:r>
      <w:r w:rsidRPr="00CD4BB3">
        <w:rPr>
          <w:szCs w:val="26"/>
        </w:rPr>
        <w:t>о</w:t>
      </w:r>
      <w:r w:rsidRPr="00CD4BB3">
        <w:rPr>
          <w:szCs w:val="26"/>
        </w:rPr>
        <w:t>ляет достичь желаемого результата, от которого зачастую непосредственно зависит р</w:t>
      </w:r>
      <w:r w:rsidRPr="00CD4BB3">
        <w:rPr>
          <w:szCs w:val="26"/>
        </w:rPr>
        <w:t>е</w:t>
      </w:r>
      <w:r w:rsidRPr="00CD4BB3">
        <w:rPr>
          <w:szCs w:val="26"/>
        </w:rPr>
        <w:t>шение ежедневных вопросов жизнеобеспечения населения, удовлетворение его потре</w:t>
      </w:r>
      <w:r w:rsidRPr="00CD4BB3">
        <w:rPr>
          <w:szCs w:val="26"/>
        </w:rPr>
        <w:t>б</w:t>
      </w:r>
      <w:r w:rsidRPr="00CD4BB3">
        <w:rPr>
          <w:szCs w:val="26"/>
        </w:rPr>
        <w:t>ностей.</w:t>
      </w:r>
    </w:p>
    <w:p w:rsidR="00417A42" w:rsidRPr="00CD4BB3" w:rsidRDefault="00417A42" w:rsidP="00417A42">
      <w:pPr>
        <w:ind w:left="0" w:firstLine="709"/>
        <w:jc w:val="both"/>
        <w:rPr>
          <w:szCs w:val="26"/>
        </w:rPr>
      </w:pPr>
      <w:r w:rsidRPr="00CD4BB3">
        <w:rPr>
          <w:szCs w:val="26"/>
        </w:rPr>
        <w:t>Система органов местного самоуправления сегодня переживает далеко не лучшие времена. Достаточно сложная ситуация складывается в сельской глуби</w:t>
      </w:r>
      <w:r w:rsidRPr="00CD4BB3">
        <w:rPr>
          <w:szCs w:val="26"/>
        </w:rPr>
        <w:t>н</w:t>
      </w:r>
      <w:r w:rsidRPr="00CD4BB3">
        <w:rPr>
          <w:szCs w:val="26"/>
        </w:rPr>
        <w:t>ке, теряющей постепенно свое население и находящихся в затянувшемся процессе оптимизации ра</w:t>
      </w:r>
      <w:r w:rsidRPr="00CD4BB3">
        <w:rPr>
          <w:szCs w:val="26"/>
        </w:rPr>
        <w:t>с</w:t>
      </w:r>
      <w:r w:rsidRPr="00CD4BB3">
        <w:rPr>
          <w:szCs w:val="26"/>
        </w:rPr>
        <w:t>ходов при остром дефиците районного и сельских бюджетов, не позволяющих обесп</w:t>
      </w:r>
      <w:r w:rsidRPr="00CD4BB3">
        <w:rPr>
          <w:szCs w:val="26"/>
        </w:rPr>
        <w:t>е</w:t>
      </w:r>
      <w:r w:rsidRPr="00CD4BB3">
        <w:rPr>
          <w:szCs w:val="26"/>
        </w:rPr>
        <w:t>чивать все возрастающие объемы полномочий, потребности населения и предписания контролиру</w:t>
      </w:r>
      <w:r w:rsidRPr="00CD4BB3">
        <w:rPr>
          <w:szCs w:val="26"/>
        </w:rPr>
        <w:t>ю</w:t>
      </w:r>
      <w:r w:rsidRPr="00CD4BB3">
        <w:rPr>
          <w:szCs w:val="26"/>
        </w:rPr>
        <w:t>щих структур.</w:t>
      </w:r>
    </w:p>
    <w:p w:rsidR="00417A42" w:rsidRPr="00CD4BB3" w:rsidRDefault="00417A42" w:rsidP="00417A42">
      <w:pPr>
        <w:ind w:left="0" w:firstLine="709"/>
        <w:jc w:val="both"/>
        <w:rPr>
          <w:szCs w:val="26"/>
        </w:rPr>
      </w:pPr>
      <w:r w:rsidRPr="00CD4BB3">
        <w:rPr>
          <w:szCs w:val="26"/>
        </w:rPr>
        <w:t>Перераспределение вопросов местного значения между уровнями муниц</w:t>
      </w:r>
      <w:r w:rsidRPr="00CD4BB3">
        <w:rPr>
          <w:szCs w:val="26"/>
        </w:rPr>
        <w:t>и</w:t>
      </w:r>
      <w:r w:rsidRPr="00CD4BB3">
        <w:rPr>
          <w:szCs w:val="26"/>
        </w:rPr>
        <w:t>пальной власти в отсутствие необходимого финансового сопровождения и регулирующего кра</w:t>
      </w:r>
      <w:r w:rsidRPr="00CD4BB3">
        <w:rPr>
          <w:szCs w:val="26"/>
        </w:rPr>
        <w:t>е</w:t>
      </w:r>
      <w:r w:rsidRPr="00CD4BB3">
        <w:rPr>
          <w:szCs w:val="26"/>
        </w:rPr>
        <w:t>вого закона в итоге привело к периодическому возникновению противоречий при обм</w:t>
      </w:r>
      <w:r w:rsidRPr="00CD4BB3">
        <w:rPr>
          <w:szCs w:val="26"/>
        </w:rPr>
        <w:t>е</w:t>
      </w:r>
      <w:r w:rsidRPr="00CD4BB3">
        <w:rPr>
          <w:szCs w:val="26"/>
        </w:rPr>
        <w:t>не полномочиями, отказам от их исполнения, а в целом к нео</w:t>
      </w:r>
      <w:r w:rsidRPr="00CD4BB3">
        <w:rPr>
          <w:szCs w:val="26"/>
        </w:rPr>
        <w:t>п</w:t>
      </w:r>
      <w:r w:rsidRPr="00CD4BB3">
        <w:rPr>
          <w:szCs w:val="26"/>
        </w:rPr>
        <w:t>равданному сокращению подавляющего числа полномочий сельских муниципалитетов, в том числе и тех, кот</w:t>
      </w:r>
      <w:r w:rsidRPr="00CD4BB3">
        <w:rPr>
          <w:szCs w:val="26"/>
        </w:rPr>
        <w:t>о</w:t>
      </w:r>
      <w:r w:rsidRPr="00CD4BB3">
        <w:rPr>
          <w:szCs w:val="26"/>
        </w:rPr>
        <w:lastRenderedPageBreak/>
        <w:t>рые наиболее эффективно решались на местах. Отсюда и сокращение штатов, финанс</w:t>
      </w:r>
      <w:r w:rsidRPr="00CD4BB3">
        <w:rPr>
          <w:szCs w:val="26"/>
        </w:rPr>
        <w:t>и</w:t>
      </w:r>
      <w:r w:rsidRPr="00CD4BB3">
        <w:rPr>
          <w:szCs w:val="26"/>
        </w:rPr>
        <w:t>ров</w:t>
      </w:r>
      <w:r w:rsidRPr="00CD4BB3">
        <w:rPr>
          <w:szCs w:val="26"/>
        </w:rPr>
        <w:t>а</w:t>
      </w:r>
      <w:r w:rsidRPr="00CD4BB3">
        <w:rPr>
          <w:szCs w:val="26"/>
        </w:rPr>
        <w:t>ния и, как следствие, авторитета местной власти.</w:t>
      </w:r>
    </w:p>
    <w:p w:rsidR="00417A42" w:rsidRPr="00CD4BB3" w:rsidRDefault="00417A42" w:rsidP="00417A42">
      <w:pPr>
        <w:ind w:left="0" w:firstLine="709"/>
        <w:jc w:val="both"/>
        <w:rPr>
          <w:szCs w:val="26"/>
        </w:rPr>
      </w:pPr>
      <w:r w:rsidRPr="00CD4BB3">
        <w:rPr>
          <w:szCs w:val="26"/>
        </w:rPr>
        <w:t>Так, численность штатных работников девяти сельских администраций Бурли</w:t>
      </w:r>
      <w:r w:rsidRPr="00CD4BB3">
        <w:rPr>
          <w:szCs w:val="26"/>
        </w:rPr>
        <w:t>н</w:t>
      </w:r>
      <w:r w:rsidRPr="00CD4BB3">
        <w:rPr>
          <w:szCs w:val="26"/>
        </w:rPr>
        <w:t>ского района сократилось с 54 до 25 единиц, в том числе муниципальных служащих с 32 ед</w:t>
      </w:r>
      <w:r w:rsidRPr="00CD4BB3">
        <w:rPr>
          <w:szCs w:val="26"/>
        </w:rPr>
        <w:t>и</w:t>
      </w:r>
      <w:r w:rsidRPr="00CD4BB3">
        <w:rPr>
          <w:szCs w:val="26"/>
        </w:rPr>
        <w:t>ниц до 17.</w:t>
      </w:r>
    </w:p>
    <w:p w:rsidR="00417A42" w:rsidRPr="00CD4BB3" w:rsidRDefault="00417A42" w:rsidP="00417A42">
      <w:pPr>
        <w:ind w:left="0" w:firstLine="709"/>
        <w:jc w:val="both"/>
        <w:rPr>
          <w:szCs w:val="26"/>
        </w:rPr>
      </w:pPr>
      <w:r w:rsidRPr="00CD4BB3">
        <w:rPr>
          <w:szCs w:val="26"/>
        </w:rPr>
        <w:t>Произошло существенное сокращение в результате оптимизации и в районе. По состоянию на 01.01.2020 года в Администрации района, ее структурных подра</w:t>
      </w:r>
      <w:r w:rsidRPr="00CD4BB3">
        <w:rPr>
          <w:szCs w:val="26"/>
        </w:rPr>
        <w:t>з</w:t>
      </w:r>
      <w:r w:rsidRPr="00CD4BB3">
        <w:rPr>
          <w:szCs w:val="26"/>
        </w:rPr>
        <w:t>делениях н</w:t>
      </w:r>
      <w:r w:rsidRPr="00CD4BB3">
        <w:rPr>
          <w:szCs w:val="26"/>
        </w:rPr>
        <w:t>а</w:t>
      </w:r>
      <w:r w:rsidRPr="00CD4BB3">
        <w:rPr>
          <w:szCs w:val="26"/>
        </w:rPr>
        <w:t>считывается 87 человек (ранее было больше 100 человек). Из них 47 муниципальных служащих и 40 технических работников. В аппарате Администрации района занято вс</w:t>
      </w:r>
      <w:r w:rsidRPr="00CD4BB3">
        <w:rPr>
          <w:szCs w:val="26"/>
        </w:rPr>
        <w:t>е</w:t>
      </w:r>
      <w:r w:rsidRPr="00CD4BB3">
        <w:rPr>
          <w:szCs w:val="26"/>
        </w:rPr>
        <w:t>го 39 человек, из них 24 являются муниципальными служ</w:t>
      </w:r>
      <w:r w:rsidRPr="00CD4BB3">
        <w:rPr>
          <w:szCs w:val="26"/>
        </w:rPr>
        <w:t>а</w:t>
      </w:r>
      <w:r w:rsidRPr="00CD4BB3">
        <w:rPr>
          <w:szCs w:val="26"/>
        </w:rPr>
        <w:t>щими.</w:t>
      </w:r>
    </w:p>
    <w:p w:rsidR="00417A42" w:rsidRPr="00CD4BB3" w:rsidRDefault="00417A42" w:rsidP="00417A42">
      <w:pPr>
        <w:ind w:left="0" w:firstLine="709"/>
        <w:jc w:val="both"/>
        <w:rPr>
          <w:szCs w:val="26"/>
        </w:rPr>
      </w:pPr>
      <w:r w:rsidRPr="00CD4BB3">
        <w:rPr>
          <w:szCs w:val="26"/>
        </w:rPr>
        <w:t>В результате процедуры перераспределения полномочий между уровнями мес</w:t>
      </w:r>
      <w:r w:rsidRPr="00CD4BB3">
        <w:rPr>
          <w:szCs w:val="26"/>
        </w:rPr>
        <w:t>т</w:t>
      </w:r>
      <w:r w:rsidRPr="00CD4BB3">
        <w:rPr>
          <w:szCs w:val="26"/>
        </w:rPr>
        <w:t>ной власти их общее количество не изменилось и составило 78, не увеличилась и ф</w:t>
      </w:r>
      <w:r w:rsidRPr="00CD4BB3">
        <w:rPr>
          <w:szCs w:val="26"/>
        </w:rPr>
        <w:t>и</w:t>
      </w:r>
      <w:r w:rsidRPr="00CD4BB3">
        <w:rPr>
          <w:szCs w:val="26"/>
        </w:rPr>
        <w:t>нансовая составляющая, в то же время количество исполнителей-работников сократ</w:t>
      </w:r>
      <w:r w:rsidRPr="00CD4BB3">
        <w:rPr>
          <w:szCs w:val="26"/>
        </w:rPr>
        <w:t>и</w:t>
      </w:r>
      <w:r w:rsidRPr="00CD4BB3">
        <w:rPr>
          <w:szCs w:val="26"/>
        </w:rPr>
        <w:t>лось на 22 челов</w:t>
      </w:r>
      <w:r w:rsidRPr="00CD4BB3">
        <w:rPr>
          <w:szCs w:val="26"/>
        </w:rPr>
        <w:t>е</w:t>
      </w:r>
      <w:r w:rsidRPr="00CD4BB3">
        <w:rPr>
          <w:szCs w:val="26"/>
        </w:rPr>
        <w:t>ка.</w:t>
      </w:r>
    </w:p>
    <w:p w:rsidR="00417A42" w:rsidRPr="00CD4BB3" w:rsidRDefault="00417A42" w:rsidP="00417A42">
      <w:pPr>
        <w:ind w:left="0" w:firstLine="709"/>
        <w:jc w:val="both"/>
        <w:rPr>
          <w:szCs w:val="26"/>
        </w:rPr>
      </w:pPr>
      <w:r w:rsidRPr="00CD4BB3">
        <w:rPr>
          <w:szCs w:val="26"/>
        </w:rPr>
        <w:t>Разрешение вопросов дальнейшей судьбы двух уровневой системы местного с</w:t>
      </w:r>
      <w:r w:rsidRPr="00CD4BB3">
        <w:rPr>
          <w:szCs w:val="26"/>
        </w:rPr>
        <w:t>а</w:t>
      </w:r>
      <w:r w:rsidRPr="00CD4BB3">
        <w:rPr>
          <w:szCs w:val="26"/>
        </w:rPr>
        <w:t>моуправления, а главное, жизнеспособности муниципальной власти наряду с эффекти</w:t>
      </w:r>
      <w:r w:rsidRPr="00CD4BB3">
        <w:rPr>
          <w:szCs w:val="26"/>
        </w:rPr>
        <w:t>в</w:t>
      </w:r>
      <w:r w:rsidRPr="00CD4BB3">
        <w:rPr>
          <w:szCs w:val="26"/>
        </w:rPr>
        <w:t>ным решением ей вопросов местного значения, их финансового обесп</w:t>
      </w:r>
      <w:r w:rsidRPr="00CD4BB3">
        <w:rPr>
          <w:szCs w:val="26"/>
        </w:rPr>
        <w:t>е</w:t>
      </w:r>
      <w:r w:rsidRPr="00CD4BB3">
        <w:rPr>
          <w:szCs w:val="26"/>
        </w:rPr>
        <w:t>чения, возможно лишь при условии доброй воли и определении конструктивной политики в этом напра</w:t>
      </w:r>
      <w:r w:rsidRPr="00CD4BB3">
        <w:rPr>
          <w:szCs w:val="26"/>
        </w:rPr>
        <w:t>в</w:t>
      </w:r>
      <w:r w:rsidRPr="00CD4BB3">
        <w:rPr>
          <w:szCs w:val="26"/>
        </w:rPr>
        <w:t>лении со стор</w:t>
      </w:r>
      <w:r w:rsidRPr="00CD4BB3">
        <w:rPr>
          <w:szCs w:val="26"/>
        </w:rPr>
        <w:t>о</w:t>
      </w:r>
      <w:r w:rsidRPr="00CD4BB3">
        <w:rPr>
          <w:szCs w:val="26"/>
        </w:rPr>
        <w:t>ны органов краевой власти.</w:t>
      </w:r>
    </w:p>
    <w:p w:rsidR="00417A42" w:rsidRPr="00CD4BB3" w:rsidRDefault="00417A42" w:rsidP="00417A42">
      <w:pPr>
        <w:ind w:left="0" w:firstLine="709"/>
        <w:jc w:val="both"/>
        <w:rPr>
          <w:szCs w:val="26"/>
        </w:rPr>
      </w:pPr>
      <w:r w:rsidRPr="00CD4BB3">
        <w:rPr>
          <w:szCs w:val="26"/>
        </w:rPr>
        <w:t>Положительные посылы в отношении необходимости укрепления и совершенс</w:t>
      </w:r>
      <w:r w:rsidRPr="00CD4BB3">
        <w:rPr>
          <w:szCs w:val="26"/>
        </w:rPr>
        <w:t>т</w:t>
      </w:r>
      <w:r w:rsidRPr="00CD4BB3">
        <w:rPr>
          <w:szCs w:val="26"/>
        </w:rPr>
        <w:t>вования муниципальной власти прозвучали в выступлении Президента РФ В.В.Путина на заседании комиссии по местному самоуправлению в январе 2020 года и при обсу</w:t>
      </w:r>
      <w:r w:rsidRPr="00CD4BB3">
        <w:rPr>
          <w:szCs w:val="26"/>
        </w:rPr>
        <w:t>ж</w:t>
      </w:r>
      <w:r w:rsidRPr="00CD4BB3">
        <w:rPr>
          <w:szCs w:val="26"/>
        </w:rPr>
        <w:t xml:space="preserve">дении вопроса структуры местной власти со стороны Губернатора Алтайского края </w:t>
      </w:r>
      <w:proofErr w:type="spellStart"/>
      <w:r w:rsidRPr="00CD4BB3">
        <w:rPr>
          <w:szCs w:val="26"/>
        </w:rPr>
        <w:t>В.П.Томенко</w:t>
      </w:r>
      <w:proofErr w:type="spellEnd"/>
      <w:r w:rsidRPr="00CD4BB3">
        <w:rPr>
          <w:szCs w:val="26"/>
        </w:rPr>
        <w:t>.</w:t>
      </w:r>
    </w:p>
    <w:p w:rsidR="00417A42" w:rsidRPr="00CD4BB3" w:rsidRDefault="00417A42" w:rsidP="00417A42">
      <w:pPr>
        <w:ind w:left="0" w:firstLine="709"/>
        <w:jc w:val="both"/>
        <w:rPr>
          <w:szCs w:val="26"/>
        </w:rPr>
      </w:pPr>
      <w:r w:rsidRPr="00CD4BB3">
        <w:rPr>
          <w:szCs w:val="26"/>
        </w:rPr>
        <w:t>Несмотря на имеющиеся проблемы и существенное увеличение нагрузки и треб</w:t>
      </w:r>
      <w:r w:rsidRPr="00CD4BB3">
        <w:rPr>
          <w:szCs w:val="26"/>
        </w:rPr>
        <w:t>о</w:t>
      </w:r>
      <w:r w:rsidRPr="00CD4BB3">
        <w:rPr>
          <w:szCs w:val="26"/>
        </w:rPr>
        <w:t>ваний к деятельности органов местного самоуправления. Согласованные, заинтерес</w:t>
      </w:r>
      <w:r w:rsidRPr="00CD4BB3">
        <w:rPr>
          <w:szCs w:val="26"/>
        </w:rPr>
        <w:t>о</w:t>
      </w:r>
      <w:r w:rsidRPr="00CD4BB3">
        <w:rPr>
          <w:szCs w:val="26"/>
        </w:rPr>
        <w:t>ванные действия работников  районного и сельских муниципальных образований позв</w:t>
      </w:r>
      <w:r w:rsidRPr="00CD4BB3">
        <w:rPr>
          <w:szCs w:val="26"/>
        </w:rPr>
        <w:t>о</w:t>
      </w:r>
      <w:r w:rsidRPr="00CD4BB3">
        <w:rPr>
          <w:szCs w:val="26"/>
        </w:rPr>
        <w:t>лили в большей мере не только поддерживать определенную ст</w:t>
      </w:r>
      <w:r w:rsidRPr="00CD4BB3">
        <w:rPr>
          <w:szCs w:val="26"/>
        </w:rPr>
        <w:t>а</w:t>
      </w:r>
      <w:r w:rsidRPr="00CD4BB3">
        <w:rPr>
          <w:szCs w:val="26"/>
        </w:rPr>
        <w:t>бильность ситуации на подв</w:t>
      </w:r>
      <w:r w:rsidRPr="00CD4BB3">
        <w:rPr>
          <w:szCs w:val="26"/>
        </w:rPr>
        <w:t>е</w:t>
      </w:r>
      <w:r w:rsidRPr="00CD4BB3">
        <w:rPr>
          <w:szCs w:val="26"/>
        </w:rPr>
        <w:t>домственной территории, но и достаточно успешно решать большинство проблем жи</w:t>
      </w:r>
      <w:r w:rsidRPr="00CD4BB3">
        <w:rPr>
          <w:szCs w:val="26"/>
        </w:rPr>
        <w:t>з</w:t>
      </w:r>
      <w:r w:rsidRPr="00CD4BB3">
        <w:rPr>
          <w:szCs w:val="26"/>
        </w:rPr>
        <w:t>необеспечения нашего населения.</w:t>
      </w:r>
    </w:p>
    <w:p w:rsidR="00417A42" w:rsidRPr="00CD4BB3" w:rsidRDefault="00417A42" w:rsidP="00417A42">
      <w:pPr>
        <w:ind w:left="0" w:firstLine="709"/>
        <w:jc w:val="both"/>
        <w:rPr>
          <w:szCs w:val="26"/>
        </w:rPr>
      </w:pPr>
      <w:r w:rsidRPr="00CD4BB3">
        <w:rPr>
          <w:szCs w:val="26"/>
        </w:rPr>
        <w:t>Уделялось традиционно большое внимание организации деятельности и взаим</w:t>
      </w:r>
      <w:r w:rsidRPr="00CD4BB3">
        <w:rPr>
          <w:szCs w:val="26"/>
        </w:rPr>
        <w:t>о</w:t>
      </w:r>
      <w:r w:rsidRPr="00CD4BB3">
        <w:rPr>
          <w:szCs w:val="26"/>
        </w:rPr>
        <w:t>действия с представительными органами местного самоуправления, выстроена целос</w:t>
      </w:r>
      <w:r w:rsidRPr="00CD4BB3">
        <w:rPr>
          <w:szCs w:val="26"/>
        </w:rPr>
        <w:t>т</w:t>
      </w:r>
      <w:r w:rsidRPr="00CD4BB3">
        <w:rPr>
          <w:szCs w:val="26"/>
        </w:rPr>
        <w:t>ная система по совместной подготовке и принятию нормативных актов, обеспечению соблюдения установленного регламента работы районного С</w:t>
      </w:r>
      <w:r w:rsidRPr="00CD4BB3">
        <w:rPr>
          <w:szCs w:val="26"/>
        </w:rPr>
        <w:t>о</w:t>
      </w:r>
      <w:r w:rsidRPr="00CD4BB3">
        <w:rPr>
          <w:szCs w:val="26"/>
        </w:rPr>
        <w:t>вета народных депутатов, конструктивному обсуждению вопросов на заседаниях постоянных к</w:t>
      </w:r>
      <w:r w:rsidRPr="00CD4BB3">
        <w:rPr>
          <w:szCs w:val="26"/>
        </w:rPr>
        <w:t>о</w:t>
      </w:r>
      <w:r w:rsidRPr="00CD4BB3">
        <w:rPr>
          <w:szCs w:val="26"/>
        </w:rPr>
        <w:t>миссий и сессиях.</w:t>
      </w:r>
    </w:p>
    <w:p w:rsidR="00417A42" w:rsidRPr="00CD4BB3" w:rsidRDefault="00417A42" w:rsidP="00417A42">
      <w:pPr>
        <w:ind w:left="0" w:firstLine="709"/>
        <w:jc w:val="both"/>
        <w:rPr>
          <w:szCs w:val="26"/>
        </w:rPr>
      </w:pPr>
      <w:r w:rsidRPr="00CD4BB3">
        <w:rPr>
          <w:szCs w:val="26"/>
        </w:rPr>
        <w:t>Подавляющее количество вопросов для рассмотрения на заседаниях районного представительного органа разрабатывалось и вносилось по инициативе А</w:t>
      </w:r>
      <w:r w:rsidRPr="00CD4BB3">
        <w:rPr>
          <w:szCs w:val="26"/>
        </w:rPr>
        <w:t>д</w:t>
      </w:r>
      <w:r w:rsidRPr="00CD4BB3">
        <w:rPr>
          <w:szCs w:val="26"/>
        </w:rPr>
        <w:t>министрации района.</w:t>
      </w:r>
    </w:p>
    <w:p w:rsidR="00417A42" w:rsidRPr="00CD4BB3" w:rsidRDefault="00417A42" w:rsidP="00417A42">
      <w:pPr>
        <w:ind w:left="0" w:firstLine="709"/>
        <w:jc w:val="both"/>
        <w:rPr>
          <w:szCs w:val="26"/>
        </w:rPr>
      </w:pPr>
      <w:r w:rsidRPr="00CD4BB3">
        <w:rPr>
          <w:szCs w:val="26"/>
        </w:rPr>
        <w:t>Вся организация работы муниципалитета района, состоящая из множества разн</w:t>
      </w:r>
      <w:r w:rsidRPr="00CD4BB3">
        <w:rPr>
          <w:szCs w:val="26"/>
        </w:rPr>
        <w:t>о</w:t>
      </w:r>
      <w:r w:rsidRPr="00CD4BB3">
        <w:rPr>
          <w:szCs w:val="26"/>
        </w:rPr>
        <w:t>плановых рабочих фрагментов строилась на основании утвержденного пе</w:t>
      </w:r>
      <w:r w:rsidRPr="00CD4BB3">
        <w:rPr>
          <w:szCs w:val="26"/>
        </w:rPr>
        <w:t>р</w:t>
      </w:r>
      <w:r w:rsidRPr="00CD4BB3">
        <w:rPr>
          <w:szCs w:val="26"/>
        </w:rPr>
        <w:t>спективного плана работы на 2019 год, скорректированными и дополненным еж</w:t>
      </w:r>
      <w:r w:rsidRPr="00CD4BB3">
        <w:rPr>
          <w:szCs w:val="26"/>
        </w:rPr>
        <w:t>е</w:t>
      </w:r>
      <w:r w:rsidRPr="00CD4BB3">
        <w:rPr>
          <w:szCs w:val="26"/>
        </w:rPr>
        <w:t>месячными планами мероприятий районного уровня с учетом мероприятий сел</w:t>
      </w:r>
      <w:r w:rsidRPr="00CD4BB3">
        <w:rPr>
          <w:szCs w:val="26"/>
        </w:rPr>
        <w:t>ь</w:t>
      </w:r>
      <w:r w:rsidRPr="00CD4BB3">
        <w:rPr>
          <w:szCs w:val="26"/>
        </w:rPr>
        <w:t>советов.</w:t>
      </w:r>
    </w:p>
    <w:p w:rsidR="00417A42" w:rsidRPr="00CD4BB3" w:rsidRDefault="00417A42" w:rsidP="00417A42">
      <w:pPr>
        <w:ind w:left="0" w:firstLine="709"/>
        <w:jc w:val="both"/>
        <w:rPr>
          <w:szCs w:val="26"/>
        </w:rPr>
      </w:pPr>
      <w:r w:rsidRPr="00CD4BB3">
        <w:rPr>
          <w:szCs w:val="26"/>
        </w:rPr>
        <w:t>Приоритетом для районной власти здесь являлось необходимость макс</w:t>
      </w:r>
      <w:r w:rsidRPr="00CD4BB3">
        <w:rPr>
          <w:szCs w:val="26"/>
        </w:rPr>
        <w:t>и</w:t>
      </w:r>
      <w:r w:rsidRPr="00CD4BB3">
        <w:rPr>
          <w:szCs w:val="26"/>
        </w:rPr>
        <w:t>мального использов</w:t>
      </w:r>
      <w:r w:rsidRPr="00CD4BB3">
        <w:rPr>
          <w:szCs w:val="26"/>
        </w:rPr>
        <w:t>а</w:t>
      </w:r>
      <w:r w:rsidRPr="00CD4BB3">
        <w:rPr>
          <w:szCs w:val="26"/>
        </w:rPr>
        <w:t>ния проводимых мероприятий для  постоянного общения и встреч с людьми в территориях, доступность и открытость перед местным сообщ</w:t>
      </w:r>
      <w:r w:rsidRPr="00CD4BB3">
        <w:rPr>
          <w:szCs w:val="26"/>
        </w:rPr>
        <w:t>е</w:t>
      </w:r>
      <w:r w:rsidRPr="00CD4BB3">
        <w:rPr>
          <w:szCs w:val="26"/>
        </w:rPr>
        <w:t>ством.</w:t>
      </w:r>
    </w:p>
    <w:p w:rsidR="00417A42" w:rsidRPr="00CD4BB3" w:rsidRDefault="00417A42" w:rsidP="00417A42">
      <w:pPr>
        <w:ind w:left="0" w:firstLine="709"/>
        <w:jc w:val="both"/>
        <w:rPr>
          <w:szCs w:val="26"/>
        </w:rPr>
      </w:pPr>
      <w:r w:rsidRPr="00CD4BB3">
        <w:rPr>
          <w:szCs w:val="26"/>
        </w:rPr>
        <w:t>В рамках этого - проведение регулярных планерок-совещаний с главами сельс</w:t>
      </w:r>
      <w:r w:rsidRPr="00CD4BB3">
        <w:rPr>
          <w:szCs w:val="26"/>
        </w:rPr>
        <w:t>о</w:t>
      </w:r>
      <w:r w:rsidRPr="00CD4BB3">
        <w:rPr>
          <w:szCs w:val="26"/>
        </w:rPr>
        <w:t>ветов, руководителями предприятий, организаций и учреждений района, аппаратом м</w:t>
      </w:r>
      <w:r w:rsidRPr="00CD4BB3">
        <w:rPr>
          <w:szCs w:val="26"/>
        </w:rPr>
        <w:t>у</w:t>
      </w:r>
      <w:r w:rsidRPr="00CD4BB3">
        <w:rPr>
          <w:szCs w:val="26"/>
        </w:rPr>
        <w:t>ниципалитета, встречи с представителями общественности ветеранами с.Бурла, насел</w:t>
      </w:r>
      <w:r w:rsidRPr="00CD4BB3">
        <w:rPr>
          <w:szCs w:val="26"/>
        </w:rPr>
        <w:t>е</w:t>
      </w:r>
      <w:r w:rsidRPr="00CD4BB3">
        <w:rPr>
          <w:szCs w:val="26"/>
        </w:rPr>
        <w:t>нием сел района, рудовыми коллективами, участие в сходах гра</w:t>
      </w:r>
      <w:r w:rsidRPr="00CD4BB3">
        <w:rPr>
          <w:szCs w:val="26"/>
        </w:rPr>
        <w:t>ж</w:t>
      </w:r>
      <w:r w:rsidRPr="00CD4BB3">
        <w:rPr>
          <w:szCs w:val="26"/>
        </w:rPr>
        <w:t>дан, культурно-</w:t>
      </w:r>
      <w:r w:rsidRPr="00CD4BB3">
        <w:rPr>
          <w:szCs w:val="26"/>
        </w:rPr>
        <w:lastRenderedPageBreak/>
        <w:t>массовых мероприятиях, прием граждан по личным вопросам, организация работы мн</w:t>
      </w:r>
      <w:r w:rsidRPr="00CD4BB3">
        <w:rPr>
          <w:szCs w:val="26"/>
        </w:rPr>
        <w:t>о</w:t>
      </w:r>
      <w:r w:rsidRPr="00CD4BB3">
        <w:rPr>
          <w:szCs w:val="26"/>
        </w:rPr>
        <w:t>гочисленных постоянных и временных комиссий( а так</w:t>
      </w:r>
      <w:r w:rsidRPr="00CD4BB3">
        <w:rPr>
          <w:szCs w:val="26"/>
        </w:rPr>
        <w:t>о</w:t>
      </w:r>
      <w:r w:rsidRPr="00CD4BB3">
        <w:rPr>
          <w:szCs w:val="26"/>
        </w:rPr>
        <w:t>вых при Администрации района 30), семинаров-совещаний, работа с нормативными актами, средствами массовой и</w:t>
      </w:r>
      <w:r w:rsidRPr="00CD4BB3">
        <w:rPr>
          <w:szCs w:val="26"/>
        </w:rPr>
        <w:t>н</w:t>
      </w:r>
      <w:r w:rsidRPr="00CD4BB3">
        <w:rPr>
          <w:szCs w:val="26"/>
        </w:rPr>
        <w:t>форм</w:t>
      </w:r>
      <w:r w:rsidRPr="00CD4BB3">
        <w:rPr>
          <w:szCs w:val="26"/>
        </w:rPr>
        <w:t>а</w:t>
      </w:r>
      <w:r w:rsidRPr="00CD4BB3">
        <w:rPr>
          <w:szCs w:val="26"/>
        </w:rPr>
        <w:t xml:space="preserve">ции и многое другое. </w:t>
      </w:r>
    </w:p>
    <w:p w:rsidR="00417A42" w:rsidRPr="00CD4BB3" w:rsidRDefault="00417A42" w:rsidP="00417A42">
      <w:pPr>
        <w:ind w:left="0" w:firstLine="709"/>
        <w:jc w:val="both"/>
        <w:rPr>
          <w:szCs w:val="26"/>
        </w:rPr>
      </w:pPr>
      <w:r w:rsidRPr="00CD4BB3">
        <w:rPr>
          <w:szCs w:val="26"/>
        </w:rPr>
        <w:t>Достаточно много внимания уделялось вопросам обеспечения эффективного взаимодействия с органами государственной власти в лице Правительства Алта</w:t>
      </w:r>
      <w:r w:rsidRPr="00CD4BB3">
        <w:rPr>
          <w:szCs w:val="26"/>
        </w:rPr>
        <w:t>й</w:t>
      </w:r>
      <w:r w:rsidRPr="00CD4BB3">
        <w:rPr>
          <w:szCs w:val="26"/>
        </w:rPr>
        <w:t>ского края, его структурных подразделений и Министерств путем выстраивания деловых о</w:t>
      </w:r>
      <w:r w:rsidRPr="00CD4BB3">
        <w:rPr>
          <w:szCs w:val="26"/>
        </w:rPr>
        <w:t>т</w:t>
      </w:r>
      <w:r w:rsidRPr="00CD4BB3">
        <w:rPr>
          <w:szCs w:val="26"/>
        </w:rPr>
        <w:t>ношений и налаживания необходимых контактов для результативного решения пе</w:t>
      </w:r>
      <w:r w:rsidRPr="00CD4BB3">
        <w:rPr>
          <w:szCs w:val="26"/>
        </w:rPr>
        <w:t>р</w:t>
      </w:r>
      <w:r w:rsidRPr="00CD4BB3">
        <w:rPr>
          <w:szCs w:val="26"/>
        </w:rPr>
        <w:t>спективных и пробле</w:t>
      </w:r>
      <w:r w:rsidRPr="00CD4BB3">
        <w:rPr>
          <w:szCs w:val="26"/>
        </w:rPr>
        <w:t>м</w:t>
      </w:r>
      <w:r w:rsidRPr="00CD4BB3">
        <w:rPr>
          <w:szCs w:val="26"/>
        </w:rPr>
        <w:t>ных вопросов развития нашего района.</w:t>
      </w:r>
    </w:p>
    <w:p w:rsidR="00417A42" w:rsidRPr="00CD4BB3" w:rsidRDefault="00417A42" w:rsidP="00417A42">
      <w:pPr>
        <w:ind w:left="0" w:firstLine="709"/>
        <w:jc w:val="both"/>
        <w:rPr>
          <w:szCs w:val="26"/>
        </w:rPr>
      </w:pPr>
      <w:r w:rsidRPr="00CD4BB3">
        <w:rPr>
          <w:szCs w:val="26"/>
        </w:rPr>
        <w:t>Закрытых дверей нет, всегда открывают тому, кто стучится.</w:t>
      </w:r>
    </w:p>
    <w:p w:rsidR="00417A42" w:rsidRPr="00CD4BB3" w:rsidRDefault="00417A42" w:rsidP="00417A42">
      <w:pPr>
        <w:ind w:left="0" w:firstLine="709"/>
        <w:jc w:val="both"/>
        <w:rPr>
          <w:szCs w:val="26"/>
        </w:rPr>
      </w:pPr>
      <w:r w:rsidRPr="00CD4BB3">
        <w:rPr>
          <w:szCs w:val="26"/>
        </w:rPr>
        <w:t>А кроме этого, еще и острая необходимость решать проблемы района с предпр</w:t>
      </w:r>
      <w:r w:rsidRPr="00CD4BB3">
        <w:rPr>
          <w:szCs w:val="26"/>
        </w:rPr>
        <w:t>и</w:t>
      </w:r>
      <w:r w:rsidRPr="00CD4BB3">
        <w:rPr>
          <w:szCs w:val="26"/>
        </w:rPr>
        <w:t>ятиями, организациями, учреждениями, как правило, находящимися в краевой столице, участвовать в совещаниях. А это постоянные служебные командировки, требу</w:t>
      </w:r>
      <w:r w:rsidRPr="00CD4BB3">
        <w:rPr>
          <w:szCs w:val="26"/>
        </w:rPr>
        <w:t>ю</w:t>
      </w:r>
      <w:r w:rsidRPr="00CD4BB3">
        <w:rPr>
          <w:szCs w:val="26"/>
        </w:rPr>
        <w:t>щие для нашего отдаленного района отвлечение дополнительных средств из бюджета, созда</w:t>
      </w:r>
      <w:r w:rsidRPr="00CD4BB3">
        <w:rPr>
          <w:szCs w:val="26"/>
        </w:rPr>
        <w:t>ю</w:t>
      </w:r>
      <w:r w:rsidRPr="00CD4BB3">
        <w:rPr>
          <w:szCs w:val="26"/>
        </w:rPr>
        <w:t>щие н</w:t>
      </w:r>
      <w:r w:rsidRPr="00CD4BB3">
        <w:rPr>
          <w:szCs w:val="26"/>
        </w:rPr>
        <w:t>а</w:t>
      </w:r>
      <w:r w:rsidRPr="00CD4BB3">
        <w:rPr>
          <w:szCs w:val="26"/>
        </w:rPr>
        <w:t>грузку на автотранспорт.</w:t>
      </w:r>
    </w:p>
    <w:p w:rsidR="00417A42" w:rsidRPr="00CD4BB3" w:rsidRDefault="00417A42" w:rsidP="00417A42">
      <w:pPr>
        <w:ind w:left="0" w:firstLine="709"/>
        <w:jc w:val="both"/>
        <w:rPr>
          <w:szCs w:val="26"/>
        </w:rPr>
      </w:pPr>
      <w:r w:rsidRPr="00CD4BB3">
        <w:rPr>
          <w:szCs w:val="26"/>
        </w:rPr>
        <w:t>За период 2019 года на основании документов структур краевой власти работн</w:t>
      </w:r>
      <w:r w:rsidRPr="00CD4BB3">
        <w:rPr>
          <w:szCs w:val="26"/>
        </w:rPr>
        <w:t>и</w:t>
      </w:r>
      <w:r w:rsidRPr="00CD4BB3">
        <w:rPr>
          <w:szCs w:val="26"/>
        </w:rPr>
        <w:t>ками Администрации района совершено 82 выезда в служебные командировки для р</w:t>
      </w:r>
      <w:r w:rsidRPr="00CD4BB3">
        <w:rPr>
          <w:szCs w:val="26"/>
        </w:rPr>
        <w:t>е</w:t>
      </w:r>
      <w:r w:rsidRPr="00CD4BB3">
        <w:rPr>
          <w:szCs w:val="26"/>
        </w:rPr>
        <w:t>шения актуальных вопросов и участия в совещаниях. Расходы на эти цели составили 341384 ру</w:t>
      </w:r>
      <w:r w:rsidRPr="00CD4BB3">
        <w:rPr>
          <w:szCs w:val="26"/>
        </w:rPr>
        <w:t>б</w:t>
      </w:r>
      <w:r w:rsidRPr="00CD4BB3">
        <w:rPr>
          <w:szCs w:val="26"/>
        </w:rPr>
        <w:t>ля.</w:t>
      </w:r>
    </w:p>
    <w:p w:rsidR="00417A42" w:rsidRPr="00CD4BB3" w:rsidRDefault="00417A42" w:rsidP="00417A42">
      <w:pPr>
        <w:ind w:left="0" w:firstLine="709"/>
        <w:jc w:val="both"/>
        <w:rPr>
          <w:szCs w:val="26"/>
        </w:rPr>
      </w:pPr>
      <w:r w:rsidRPr="00CD4BB3">
        <w:rPr>
          <w:szCs w:val="26"/>
        </w:rPr>
        <w:t>Одной из важных задач в деятельности Администрации района являлось форм</w:t>
      </w:r>
      <w:r w:rsidRPr="00CD4BB3">
        <w:rPr>
          <w:szCs w:val="26"/>
        </w:rPr>
        <w:t>и</w:t>
      </w:r>
      <w:r w:rsidRPr="00CD4BB3">
        <w:rPr>
          <w:szCs w:val="26"/>
        </w:rPr>
        <w:t>рование и совершенствование нормативно правовой базы муниципалитета, транслир</w:t>
      </w:r>
      <w:r w:rsidRPr="00CD4BB3">
        <w:rPr>
          <w:szCs w:val="26"/>
        </w:rPr>
        <w:t>о</w:t>
      </w:r>
      <w:r w:rsidRPr="00CD4BB3">
        <w:rPr>
          <w:szCs w:val="26"/>
        </w:rPr>
        <w:t>вание и реализация в рамках полномочий директивных документов Правительства РФ, Алтайского края, контроль за реализацией принимаемых р</w:t>
      </w:r>
      <w:r w:rsidRPr="00CD4BB3">
        <w:rPr>
          <w:szCs w:val="26"/>
        </w:rPr>
        <w:t>е</w:t>
      </w:r>
      <w:r w:rsidRPr="00CD4BB3">
        <w:rPr>
          <w:szCs w:val="26"/>
        </w:rPr>
        <w:t>шений.</w:t>
      </w:r>
    </w:p>
    <w:p w:rsidR="00417A42" w:rsidRPr="00ED292A" w:rsidRDefault="00417A42" w:rsidP="00417A42">
      <w:pPr>
        <w:ind w:left="0" w:firstLine="709"/>
        <w:rPr>
          <w:szCs w:val="26"/>
        </w:rPr>
      </w:pPr>
      <w:r w:rsidRPr="00CD4BB3">
        <w:rPr>
          <w:szCs w:val="26"/>
        </w:rPr>
        <w:t>В</w:t>
      </w:r>
      <w:r w:rsidRPr="00BB0957">
        <w:rPr>
          <w:b/>
          <w:szCs w:val="26"/>
        </w:rPr>
        <w:t xml:space="preserve"> </w:t>
      </w:r>
      <w:r w:rsidRPr="00CD4BB3">
        <w:rPr>
          <w:szCs w:val="26"/>
        </w:rPr>
        <w:t>2019 году главой Бурлинского района принято</w:t>
      </w:r>
      <w:r w:rsidRPr="00BB0957">
        <w:rPr>
          <w:b/>
          <w:szCs w:val="26"/>
        </w:rPr>
        <w:t xml:space="preserve"> </w:t>
      </w:r>
      <w:r w:rsidRPr="00ED292A">
        <w:rPr>
          <w:szCs w:val="26"/>
        </w:rPr>
        <w:t>315 постановлений.</w:t>
      </w:r>
    </w:p>
    <w:p w:rsidR="00417A42" w:rsidRPr="00F85429" w:rsidRDefault="00417A42" w:rsidP="00417A42">
      <w:pPr>
        <w:ind w:left="0" w:firstLine="709"/>
        <w:rPr>
          <w:szCs w:val="26"/>
        </w:rPr>
      </w:pPr>
      <w:r w:rsidRPr="00F85429">
        <w:rPr>
          <w:szCs w:val="26"/>
        </w:rPr>
        <w:t xml:space="preserve">Из них наибольшее количество по вопросам: </w:t>
      </w:r>
    </w:p>
    <w:p w:rsidR="00417A42" w:rsidRPr="00F85429" w:rsidRDefault="00417A42" w:rsidP="00417A42">
      <w:pPr>
        <w:ind w:left="0" w:firstLine="709"/>
        <w:rPr>
          <w:b/>
          <w:szCs w:val="26"/>
        </w:rPr>
      </w:pPr>
      <w:r w:rsidRPr="00F85429">
        <w:rPr>
          <w:szCs w:val="26"/>
        </w:rPr>
        <w:t xml:space="preserve">- урегулирования земельных отношений – </w:t>
      </w:r>
      <w:r w:rsidRPr="00F85429">
        <w:rPr>
          <w:b/>
          <w:szCs w:val="26"/>
        </w:rPr>
        <w:t>42</w:t>
      </w:r>
      <w:r w:rsidRPr="00BB0957">
        <w:rPr>
          <w:szCs w:val="26"/>
        </w:rPr>
        <w:t>;</w:t>
      </w:r>
    </w:p>
    <w:p w:rsidR="00417A42" w:rsidRPr="00F85429" w:rsidRDefault="00417A42" w:rsidP="00417A42">
      <w:pPr>
        <w:ind w:left="0" w:firstLine="709"/>
        <w:rPr>
          <w:b/>
          <w:szCs w:val="26"/>
        </w:rPr>
      </w:pPr>
      <w:r w:rsidRPr="00F85429">
        <w:rPr>
          <w:szCs w:val="26"/>
        </w:rPr>
        <w:t xml:space="preserve">- опекунства, назначения и отмены выплаты пособия </w:t>
      </w:r>
      <w:r w:rsidRPr="00F85429">
        <w:rPr>
          <w:b/>
          <w:szCs w:val="26"/>
        </w:rPr>
        <w:t>– 15</w:t>
      </w:r>
      <w:r w:rsidRPr="00BB0957">
        <w:rPr>
          <w:szCs w:val="26"/>
        </w:rPr>
        <w:t>;</w:t>
      </w:r>
    </w:p>
    <w:p w:rsidR="00417A42" w:rsidRPr="00F85429" w:rsidRDefault="00417A42" w:rsidP="00417A42">
      <w:pPr>
        <w:ind w:left="0" w:firstLine="709"/>
        <w:rPr>
          <w:szCs w:val="26"/>
        </w:rPr>
      </w:pPr>
      <w:r w:rsidRPr="00F85429">
        <w:rPr>
          <w:szCs w:val="26"/>
        </w:rPr>
        <w:t xml:space="preserve">- нормативно-правовых актов – </w:t>
      </w:r>
      <w:r w:rsidRPr="00F85429">
        <w:rPr>
          <w:b/>
          <w:szCs w:val="26"/>
        </w:rPr>
        <w:t>34</w:t>
      </w:r>
      <w:r w:rsidRPr="002E4E7F">
        <w:rPr>
          <w:szCs w:val="26"/>
        </w:rPr>
        <w:t>;</w:t>
      </w:r>
    </w:p>
    <w:p w:rsidR="00417A42" w:rsidRPr="00F85429" w:rsidRDefault="00417A42" w:rsidP="00417A42">
      <w:pPr>
        <w:ind w:left="0" w:firstLine="709"/>
        <w:rPr>
          <w:szCs w:val="26"/>
        </w:rPr>
      </w:pPr>
      <w:r w:rsidRPr="00F85429">
        <w:rPr>
          <w:szCs w:val="26"/>
        </w:rPr>
        <w:t xml:space="preserve">- социально-экономического развития </w:t>
      </w:r>
      <w:r>
        <w:rPr>
          <w:b/>
          <w:szCs w:val="26"/>
        </w:rPr>
        <w:t>– 19</w:t>
      </w:r>
      <w:r w:rsidRPr="002E4E7F">
        <w:rPr>
          <w:szCs w:val="26"/>
        </w:rPr>
        <w:t>;</w:t>
      </w:r>
    </w:p>
    <w:p w:rsidR="00417A42" w:rsidRPr="002E4E7F" w:rsidRDefault="00417A42" w:rsidP="00417A42">
      <w:pPr>
        <w:ind w:left="0" w:firstLine="709"/>
        <w:rPr>
          <w:szCs w:val="26"/>
        </w:rPr>
      </w:pPr>
      <w:r w:rsidRPr="00F85429">
        <w:rPr>
          <w:szCs w:val="26"/>
        </w:rPr>
        <w:t xml:space="preserve">- защиты населения от чрезвычайных ситуаций </w:t>
      </w:r>
      <w:r w:rsidRPr="00F85429">
        <w:rPr>
          <w:b/>
          <w:szCs w:val="26"/>
        </w:rPr>
        <w:t>– 21</w:t>
      </w:r>
      <w:r w:rsidRPr="002E4E7F">
        <w:rPr>
          <w:szCs w:val="26"/>
        </w:rPr>
        <w:t>;</w:t>
      </w:r>
    </w:p>
    <w:p w:rsidR="00417A42" w:rsidRPr="00F85429" w:rsidRDefault="00417A42" w:rsidP="00417A42">
      <w:pPr>
        <w:ind w:left="0" w:firstLine="709"/>
        <w:rPr>
          <w:szCs w:val="26"/>
        </w:rPr>
      </w:pPr>
      <w:r w:rsidRPr="00F85429">
        <w:rPr>
          <w:szCs w:val="26"/>
        </w:rPr>
        <w:t xml:space="preserve">- награждения Почетными грамотами администрации района </w:t>
      </w:r>
      <w:r w:rsidRPr="00F85429">
        <w:rPr>
          <w:b/>
          <w:szCs w:val="26"/>
        </w:rPr>
        <w:t>– 27</w:t>
      </w:r>
      <w:r w:rsidRPr="002E4E7F">
        <w:rPr>
          <w:szCs w:val="26"/>
        </w:rPr>
        <w:t>;</w:t>
      </w:r>
    </w:p>
    <w:p w:rsidR="00417A42" w:rsidRPr="00F85429" w:rsidRDefault="00417A42" w:rsidP="00417A42">
      <w:pPr>
        <w:ind w:left="0" w:firstLine="709"/>
        <w:rPr>
          <w:szCs w:val="26"/>
        </w:rPr>
      </w:pPr>
      <w:r w:rsidRPr="00F85429">
        <w:rPr>
          <w:szCs w:val="26"/>
        </w:rPr>
        <w:t xml:space="preserve">- сельского хозяйства </w:t>
      </w:r>
      <w:r w:rsidRPr="00F85429">
        <w:rPr>
          <w:b/>
          <w:szCs w:val="26"/>
        </w:rPr>
        <w:t>– 5</w:t>
      </w:r>
      <w:r w:rsidRPr="002E4E7F">
        <w:rPr>
          <w:szCs w:val="26"/>
        </w:rPr>
        <w:t>;</w:t>
      </w:r>
    </w:p>
    <w:p w:rsidR="00417A42" w:rsidRPr="00F85429" w:rsidRDefault="00417A42" w:rsidP="00417A42">
      <w:pPr>
        <w:ind w:left="0" w:firstLine="709"/>
        <w:rPr>
          <w:szCs w:val="26"/>
        </w:rPr>
      </w:pPr>
      <w:r w:rsidRPr="00F85429">
        <w:rPr>
          <w:szCs w:val="26"/>
        </w:rPr>
        <w:t xml:space="preserve">- финансово-хозяйственной деятельности </w:t>
      </w:r>
      <w:r w:rsidRPr="00F85429">
        <w:rPr>
          <w:b/>
          <w:szCs w:val="26"/>
        </w:rPr>
        <w:t>– 22</w:t>
      </w:r>
      <w:r w:rsidRPr="002E4E7F">
        <w:rPr>
          <w:szCs w:val="26"/>
        </w:rPr>
        <w:t>;</w:t>
      </w:r>
    </w:p>
    <w:p w:rsidR="00417A42" w:rsidRPr="00F85429" w:rsidRDefault="00417A42" w:rsidP="00417A42">
      <w:pPr>
        <w:ind w:left="0" w:firstLine="709"/>
        <w:jc w:val="both"/>
        <w:rPr>
          <w:szCs w:val="26"/>
        </w:rPr>
      </w:pPr>
      <w:r w:rsidRPr="00F85429">
        <w:rPr>
          <w:szCs w:val="26"/>
        </w:rPr>
        <w:t>- регистрация предприятий, организаций, учреждение, внесение изменений в У</w:t>
      </w:r>
      <w:r w:rsidRPr="00F85429">
        <w:rPr>
          <w:szCs w:val="26"/>
        </w:rPr>
        <w:t>с</w:t>
      </w:r>
      <w:r w:rsidRPr="00F85429">
        <w:rPr>
          <w:szCs w:val="26"/>
        </w:rPr>
        <w:t xml:space="preserve">тавы, ликвидация – </w:t>
      </w:r>
      <w:r w:rsidRPr="00BB0957">
        <w:rPr>
          <w:b/>
          <w:szCs w:val="26"/>
        </w:rPr>
        <w:t>2</w:t>
      </w:r>
      <w:r w:rsidRPr="002E4E7F">
        <w:rPr>
          <w:szCs w:val="26"/>
        </w:rPr>
        <w:t>;</w:t>
      </w:r>
    </w:p>
    <w:p w:rsidR="00417A42" w:rsidRPr="00F85429" w:rsidRDefault="00417A42" w:rsidP="00417A42">
      <w:pPr>
        <w:ind w:left="0" w:firstLine="709"/>
        <w:rPr>
          <w:b/>
          <w:szCs w:val="26"/>
        </w:rPr>
      </w:pPr>
      <w:r w:rsidRPr="00F85429">
        <w:rPr>
          <w:szCs w:val="26"/>
        </w:rPr>
        <w:t xml:space="preserve">- оплаты труда – </w:t>
      </w:r>
      <w:r w:rsidRPr="00F85429">
        <w:rPr>
          <w:b/>
          <w:szCs w:val="26"/>
        </w:rPr>
        <w:t>6</w:t>
      </w:r>
      <w:r w:rsidRPr="002E4E7F">
        <w:rPr>
          <w:szCs w:val="26"/>
        </w:rPr>
        <w:t>;</w:t>
      </w:r>
    </w:p>
    <w:p w:rsidR="00417A42" w:rsidRPr="00F85429" w:rsidRDefault="00417A42" w:rsidP="00417A42">
      <w:pPr>
        <w:ind w:left="0" w:firstLine="709"/>
        <w:rPr>
          <w:szCs w:val="26"/>
        </w:rPr>
      </w:pPr>
      <w:r w:rsidRPr="00F85429">
        <w:rPr>
          <w:szCs w:val="26"/>
        </w:rPr>
        <w:t xml:space="preserve">- утверждения штатов, нормативов, тарифов </w:t>
      </w:r>
      <w:r w:rsidRPr="00F85429">
        <w:rPr>
          <w:b/>
          <w:szCs w:val="26"/>
        </w:rPr>
        <w:t>– 7</w:t>
      </w:r>
      <w:r w:rsidRPr="002E4E7F">
        <w:rPr>
          <w:szCs w:val="26"/>
        </w:rPr>
        <w:t>;</w:t>
      </w:r>
    </w:p>
    <w:p w:rsidR="00417A42" w:rsidRPr="00F85429" w:rsidRDefault="00417A42" w:rsidP="00417A42">
      <w:pPr>
        <w:ind w:left="0" w:firstLine="709"/>
        <w:rPr>
          <w:b/>
          <w:szCs w:val="26"/>
        </w:rPr>
      </w:pPr>
      <w:r w:rsidRPr="00F85429">
        <w:rPr>
          <w:szCs w:val="26"/>
        </w:rPr>
        <w:t xml:space="preserve">- разрешения продажи жилья семьям, имеющим несовершеннолетних детей </w:t>
      </w:r>
      <w:r w:rsidRPr="00F85429">
        <w:rPr>
          <w:b/>
          <w:szCs w:val="26"/>
        </w:rPr>
        <w:t>– 12</w:t>
      </w:r>
      <w:r w:rsidRPr="002E4E7F">
        <w:rPr>
          <w:szCs w:val="26"/>
        </w:rPr>
        <w:t>;</w:t>
      </w:r>
    </w:p>
    <w:p w:rsidR="00417A42" w:rsidRPr="00F85429" w:rsidRDefault="00417A42" w:rsidP="00417A42">
      <w:pPr>
        <w:ind w:left="0" w:firstLine="709"/>
        <w:rPr>
          <w:szCs w:val="26"/>
        </w:rPr>
      </w:pPr>
      <w:r w:rsidRPr="00F85429">
        <w:rPr>
          <w:szCs w:val="26"/>
        </w:rPr>
        <w:t xml:space="preserve">- соревнования, смотры-конкурсы </w:t>
      </w:r>
      <w:r w:rsidRPr="00F85429">
        <w:rPr>
          <w:b/>
          <w:szCs w:val="26"/>
        </w:rPr>
        <w:t>– 2</w:t>
      </w:r>
      <w:r w:rsidRPr="002E4E7F">
        <w:rPr>
          <w:szCs w:val="26"/>
        </w:rPr>
        <w:t>;</w:t>
      </w:r>
    </w:p>
    <w:p w:rsidR="00417A42" w:rsidRPr="00F85429" w:rsidRDefault="00417A42" w:rsidP="00417A42">
      <w:pPr>
        <w:ind w:left="0" w:firstLine="709"/>
        <w:rPr>
          <w:szCs w:val="26"/>
        </w:rPr>
      </w:pPr>
      <w:r w:rsidRPr="00F85429">
        <w:rPr>
          <w:szCs w:val="26"/>
        </w:rPr>
        <w:t xml:space="preserve">- социальной защиты, льгот, гарантий </w:t>
      </w:r>
      <w:r w:rsidRPr="00F85429">
        <w:rPr>
          <w:b/>
          <w:szCs w:val="26"/>
        </w:rPr>
        <w:t>– 28</w:t>
      </w:r>
      <w:r w:rsidRPr="002E4E7F">
        <w:rPr>
          <w:szCs w:val="26"/>
        </w:rPr>
        <w:t>;</w:t>
      </w:r>
    </w:p>
    <w:p w:rsidR="00417A42" w:rsidRPr="00F85429" w:rsidRDefault="00417A42" w:rsidP="00417A42">
      <w:pPr>
        <w:ind w:left="0" w:firstLine="709"/>
        <w:rPr>
          <w:szCs w:val="26"/>
        </w:rPr>
      </w:pPr>
      <w:r w:rsidRPr="00F85429">
        <w:rPr>
          <w:szCs w:val="26"/>
        </w:rPr>
        <w:t xml:space="preserve">- молодежной политики – </w:t>
      </w:r>
      <w:r w:rsidRPr="002E4E7F">
        <w:rPr>
          <w:b/>
          <w:szCs w:val="26"/>
        </w:rPr>
        <w:t>5</w:t>
      </w:r>
      <w:r>
        <w:rPr>
          <w:szCs w:val="26"/>
        </w:rPr>
        <w:t>;</w:t>
      </w:r>
    </w:p>
    <w:p w:rsidR="00417A42" w:rsidRPr="00F85429" w:rsidRDefault="00417A42" w:rsidP="00417A42">
      <w:pPr>
        <w:ind w:left="0" w:firstLine="709"/>
        <w:rPr>
          <w:b/>
          <w:szCs w:val="26"/>
        </w:rPr>
      </w:pPr>
      <w:r w:rsidRPr="00F85429">
        <w:rPr>
          <w:szCs w:val="26"/>
        </w:rPr>
        <w:t xml:space="preserve">- мобилизационной готовности и технического обслуживания техники </w:t>
      </w:r>
      <w:r w:rsidRPr="00F85429">
        <w:rPr>
          <w:b/>
          <w:szCs w:val="26"/>
        </w:rPr>
        <w:t>– 4</w:t>
      </w:r>
      <w:r w:rsidRPr="002E4E7F">
        <w:rPr>
          <w:szCs w:val="26"/>
        </w:rPr>
        <w:t>;</w:t>
      </w:r>
    </w:p>
    <w:p w:rsidR="00417A42" w:rsidRPr="00F85429" w:rsidRDefault="00417A42" w:rsidP="00417A42">
      <w:pPr>
        <w:ind w:left="0" w:firstLine="709"/>
        <w:rPr>
          <w:b/>
          <w:szCs w:val="26"/>
        </w:rPr>
      </w:pPr>
      <w:r w:rsidRPr="00F85429">
        <w:rPr>
          <w:szCs w:val="26"/>
        </w:rPr>
        <w:t xml:space="preserve">- занятости, расширения рынка сбыта, предпринимательства </w:t>
      </w:r>
      <w:r w:rsidRPr="00F85429">
        <w:rPr>
          <w:b/>
          <w:szCs w:val="26"/>
        </w:rPr>
        <w:t>– 8</w:t>
      </w:r>
      <w:r w:rsidRPr="002E4E7F">
        <w:rPr>
          <w:szCs w:val="26"/>
        </w:rPr>
        <w:t>;</w:t>
      </w:r>
    </w:p>
    <w:p w:rsidR="00417A42" w:rsidRPr="00F85429" w:rsidRDefault="00417A42" w:rsidP="00417A42">
      <w:pPr>
        <w:ind w:left="0" w:firstLine="709"/>
        <w:rPr>
          <w:szCs w:val="26"/>
        </w:rPr>
      </w:pPr>
      <w:r w:rsidRPr="00F85429">
        <w:rPr>
          <w:szCs w:val="26"/>
        </w:rPr>
        <w:t xml:space="preserve">- военной подготовки и организации призыва – </w:t>
      </w:r>
      <w:r w:rsidRPr="002E4E7F">
        <w:rPr>
          <w:b/>
          <w:szCs w:val="26"/>
        </w:rPr>
        <w:t>2</w:t>
      </w:r>
      <w:r>
        <w:rPr>
          <w:szCs w:val="26"/>
        </w:rPr>
        <w:t>;</w:t>
      </w:r>
    </w:p>
    <w:p w:rsidR="00417A42" w:rsidRPr="00F85429" w:rsidRDefault="00417A42" w:rsidP="00417A42">
      <w:pPr>
        <w:ind w:left="0" w:firstLine="709"/>
        <w:rPr>
          <w:szCs w:val="26"/>
        </w:rPr>
      </w:pPr>
      <w:r w:rsidRPr="00F85429">
        <w:rPr>
          <w:szCs w:val="26"/>
        </w:rPr>
        <w:t xml:space="preserve">- экологии, охоты – </w:t>
      </w:r>
      <w:r w:rsidRPr="00BB0957">
        <w:rPr>
          <w:b/>
          <w:szCs w:val="26"/>
        </w:rPr>
        <w:t>1</w:t>
      </w:r>
      <w:r>
        <w:rPr>
          <w:szCs w:val="26"/>
        </w:rPr>
        <w:t>;</w:t>
      </w:r>
    </w:p>
    <w:p w:rsidR="00417A42" w:rsidRPr="00F85429" w:rsidRDefault="00417A42" w:rsidP="00417A42">
      <w:pPr>
        <w:ind w:left="0" w:firstLine="709"/>
        <w:rPr>
          <w:szCs w:val="26"/>
        </w:rPr>
      </w:pPr>
      <w:r w:rsidRPr="00F85429">
        <w:rPr>
          <w:szCs w:val="26"/>
        </w:rPr>
        <w:t xml:space="preserve">- семьи, женщины, детей </w:t>
      </w:r>
      <w:r w:rsidRPr="00F85429">
        <w:rPr>
          <w:b/>
          <w:szCs w:val="26"/>
        </w:rPr>
        <w:t>– 14</w:t>
      </w:r>
      <w:r w:rsidRPr="002E4E7F">
        <w:rPr>
          <w:szCs w:val="26"/>
        </w:rPr>
        <w:t>;</w:t>
      </w:r>
    </w:p>
    <w:p w:rsidR="00417A42" w:rsidRPr="002E4E7F" w:rsidRDefault="00417A42" w:rsidP="00417A42">
      <w:pPr>
        <w:ind w:left="0" w:firstLine="709"/>
        <w:rPr>
          <w:szCs w:val="26"/>
        </w:rPr>
      </w:pPr>
      <w:r w:rsidRPr="00F85429">
        <w:rPr>
          <w:szCs w:val="26"/>
        </w:rPr>
        <w:t xml:space="preserve">- коммунального хозяйства </w:t>
      </w:r>
      <w:r w:rsidRPr="00F85429">
        <w:rPr>
          <w:b/>
          <w:szCs w:val="26"/>
        </w:rPr>
        <w:t>– 9</w:t>
      </w:r>
      <w:r w:rsidRPr="002E4E7F">
        <w:rPr>
          <w:szCs w:val="26"/>
        </w:rPr>
        <w:t>;</w:t>
      </w:r>
    </w:p>
    <w:p w:rsidR="00417A42" w:rsidRPr="002E4E7F" w:rsidRDefault="00417A42" w:rsidP="00417A42">
      <w:pPr>
        <w:ind w:left="0" w:firstLine="709"/>
        <w:rPr>
          <w:szCs w:val="26"/>
        </w:rPr>
      </w:pPr>
      <w:r w:rsidRPr="00F85429">
        <w:rPr>
          <w:szCs w:val="26"/>
        </w:rPr>
        <w:t xml:space="preserve">- образования – </w:t>
      </w:r>
      <w:r w:rsidRPr="00F85429">
        <w:rPr>
          <w:b/>
          <w:szCs w:val="26"/>
        </w:rPr>
        <w:t>12</w:t>
      </w:r>
      <w:r w:rsidRPr="002E4E7F">
        <w:rPr>
          <w:szCs w:val="26"/>
        </w:rPr>
        <w:t>;</w:t>
      </w:r>
    </w:p>
    <w:p w:rsidR="00417A42" w:rsidRPr="00F85429" w:rsidRDefault="00417A42" w:rsidP="00417A42">
      <w:pPr>
        <w:ind w:left="0" w:firstLine="709"/>
        <w:rPr>
          <w:b/>
          <w:szCs w:val="26"/>
        </w:rPr>
      </w:pPr>
      <w:r w:rsidRPr="00F85429">
        <w:rPr>
          <w:szCs w:val="26"/>
        </w:rPr>
        <w:t>- культуры и спорта</w:t>
      </w:r>
      <w:r>
        <w:rPr>
          <w:szCs w:val="26"/>
        </w:rPr>
        <w:t xml:space="preserve"> </w:t>
      </w:r>
      <w:r w:rsidRPr="00F85429">
        <w:rPr>
          <w:b/>
          <w:szCs w:val="26"/>
        </w:rPr>
        <w:t>– 9</w:t>
      </w:r>
      <w:r w:rsidRPr="002E4E7F">
        <w:rPr>
          <w:szCs w:val="26"/>
        </w:rPr>
        <w:t>;</w:t>
      </w:r>
    </w:p>
    <w:p w:rsidR="00417A42" w:rsidRPr="00F85429" w:rsidRDefault="00417A42" w:rsidP="00417A42">
      <w:pPr>
        <w:ind w:left="0" w:firstLine="709"/>
        <w:rPr>
          <w:szCs w:val="26"/>
        </w:rPr>
      </w:pPr>
      <w:r w:rsidRPr="00F85429">
        <w:rPr>
          <w:szCs w:val="26"/>
        </w:rPr>
        <w:lastRenderedPageBreak/>
        <w:t>- о выполнении ранее принятых постановлений –</w:t>
      </w:r>
      <w:r w:rsidRPr="00F85429">
        <w:rPr>
          <w:b/>
          <w:szCs w:val="26"/>
        </w:rPr>
        <w:t xml:space="preserve"> 8</w:t>
      </w:r>
      <w:r w:rsidRPr="002E4E7F">
        <w:rPr>
          <w:szCs w:val="26"/>
        </w:rPr>
        <w:t>.</w:t>
      </w:r>
    </w:p>
    <w:p w:rsidR="00417A42" w:rsidRPr="00F85429" w:rsidRDefault="00417A42" w:rsidP="00417A42">
      <w:pPr>
        <w:ind w:left="-390"/>
        <w:rPr>
          <w:szCs w:val="26"/>
        </w:rPr>
      </w:pPr>
    </w:p>
    <w:p w:rsidR="00417A42" w:rsidRPr="00F85429" w:rsidRDefault="008A5123" w:rsidP="00417A42">
      <w:pPr>
        <w:ind w:left="0" w:firstLine="0"/>
        <w:jc w:val="center"/>
        <w:rPr>
          <w:szCs w:val="26"/>
        </w:rPr>
      </w:pPr>
      <w:r>
        <w:rPr>
          <w:noProof/>
          <w:szCs w:val="26"/>
        </w:rPr>
        <w:drawing>
          <wp:inline distT="0" distB="0" distL="0" distR="0">
            <wp:extent cx="6424930" cy="1892300"/>
            <wp:effectExtent l="19050" t="0" r="0" b="0"/>
            <wp:docPr id="2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4"/>
                    <pic:cNvPicPr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4930" cy="189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A42" w:rsidRPr="00F85429" w:rsidRDefault="00417A42" w:rsidP="00417A42">
      <w:pPr>
        <w:ind w:hanging="130"/>
        <w:rPr>
          <w:szCs w:val="26"/>
        </w:rPr>
      </w:pPr>
    </w:p>
    <w:p w:rsidR="00417A42" w:rsidRPr="00ED292A" w:rsidRDefault="00417A42" w:rsidP="00417A42">
      <w:pPr>
        <w:ind w:left="0" w:firstLine="709"/>
        <w:rPr>
          <w:szCs w:val="26"/>
        </w:rPr>
      </w:pPr>
      <w:r w:rsidRPr="00ED292A">
        <w:rPr>
          <w:szCs w:val="26"/>
        </w:rPr>
        <w:t>Кроме того, принято - 384 распоряжения по основной деятельности. Из них:</w:t>
      </w:r>
    </w:p>
    <w:p w:rsidR="00417A42" w:rsidRPr="002E4E7F" w:rsidRDefault="00417A42" w:rsidP="00417A42">
      <w:pPr>
        <w:ind w:left="0" w:firstLine="709"/>
        <w:rPr>
          <w:szCs w:val="26"/>
        </w:rPr>
      </w:pPr>
      <w:r w:rsidRPr="00F85429">
        <w:rPr>
          <w:szCs w:val="26"/>
        </w:rPr>
        <w:t>- большая часть направлена на вопросы финансовой деятельности бюджетных о</w:t>
      </w:r>
      <w:r w:rsidRPr="00F85429">
        <w:rPr>
          <w:szCs w:val="26"/>
        </w:rPr>
        <w:t>р</w:t>
      </w:r>
      <w:r w:rsidRPr="00F85429">
        <w:rPr>
          <w:szCs w:val="26"/>
        </w:rPr>
        <w:t xml:space="preserve">ганизаций </w:t>
      </w:r>
      <w:r w:rsidRPr="00F85429">
        <w:rPr>
          <w:b/>
          <w:szCs w:val="26"/>
        </w:rPr>
        <w:t>– 94</w:t>
      </w:r>
      <w:r>
        <w:rPr>
          <w:szCs w:val="26"/>
        </w:rPr>
        <w:t>;</w:t>
      </w:r>
    </w:p>
    <w:p w:rsidR="00417A42" w:rsidRPr="002E4E7F" w:rsidRDefault="00417A42" w:rsidP="00417A42">
      <w:pPr>
        <w:ind w:left="0" w:firstLine="709"/>
        <w:rPr>
          <w:szCs w:val="26"/>
        </w:rPr>
      </w:pPr>
      <w:r w:rsidRPr="00F85429">
        <w:rPr>
          <w:szCs w:val="26"/>
        </w:rPr>
        <w:t xml:space="preserve">- материально-техническому обеспечению </w:t>
      </w:r>
      <w:r w:rsidRPr="00F85429">
        <w:rPr>
          <w:b/>
          <w:szCs w:val="26"/>
        </w:rPr>
        <w:t>– 82</w:t>
      </w:r>
      <w:r>
        <w:rPr>
          <w:szCs w:val="26"/>
        </w:rPr>
        <w:t>;</w:t>
      </w:r>
    </w:p>
    <w:p w:rsidR="00417A42" w:rsidRPr="002E4E7F" w:rsidRDefault="00417A42" w:rsidP="00417A42">
      <w:pPr>
        <w:ind w:left="0" w:firstLine="709"/>
        <w:rPr>
          <w:szCs w:val="26"/>
        </w:rPr>
      </w:pPr>
      <w:r w:rsidRPr="00F85429">
        <w:rPr>
          <w:szCs w:val="26"/>
        </w:rPr>
        <w:t xml:space="preserve">- охраны труда, техники безопасности и пожарной безопасности </w:t>
      </w:r>
      <w:r w:rsidRPr="00F85429">
        <w:rPr>
          <w:b/>
          <w:szCs w:val="26"/>
        </w:rPr>
        <w:t>– 10</w:t>
      </w:r>
      <w:r>
        <w:rPr>
          <w:szCs w:val="26"/>
        </w:rPr>
        <w:t>;</w:t>
      </w:r>
    </w:p>
    <w:p w:rsidR="00417A42" w:rsidRPr="002E4E7F" w:rsidRDefault="00417A42" w:rsidP="00417A42">
      <w:pPr>
        <w:ind w:left="0" w:firstLine="709"/>
        <w:rPr>
          <w:szCs w:val="26"/>
        </w:rPr>
      </w:pPr>
      <w:r w:rsidRPr="00F85429">
        <w:rPr>
          <w:szCs w:val="26"/>
        </w:rPr>
        <w:t xml:space="preserve">- управлению муниципальной собственностью района </w:t>
      </w:r>
      <w:r w:rsidRPr="00F85429">
        <w:rPr>
          <w:b/>
          <w:szCs w:val="26"/>
        </w:rPr>
        <w:t>– 57</w:t>
      </w:r>
      <w:r>
        <w:rPr>
          <w:szCs w:val="26"/>
        </w:rPr>
        <w:t>;</w:t>
      </w:r>
    </w:p>
    <w:p w:rsidR="00417A42" w:rsidRPr="002E4E7F" w:rsidRDefault="00417A42" w:rsidP="00417A42">
      <w:pPr>
        <w:ind w:left="0" w:firstLine="709"/>
        <w:rPr>
          <w:szCs w:val="26"/>
        </w:rPr>
      </w:pPr>
      <w:r w:rsidRPr="00F85429">
        <w:rPr>
          <w:szCs w:val="26"/>
        </w:rPr>
        <w:t xml:space="preserve">- жилищно-коммунального хозяйства </w:t>
      </w:r>
      <w:r w:rsidRPr="00F85429">
        <w:rPr>
          <w:b/>
          <w:szCs w:val="26"/>
        </w:rPr>
        <w:t>– 21</w:t>
      </w:r>
      <w:r>
        <w:rPr>
          <w:szCs w:val="26"/>
        </w:rPr>
        <w:t>;</w:t>
      </w:r>
    </w:p>
    <w:p w:rsidR="00417A42" w:rsidRPr="002E4E7F" w:rsidRDefault="00417A42" w:rsidP="00417A42">
      <w:pPr>
        <w:ind w:left="0" w:firstLine="709"/>
        <w:rPr>
          <w:szCs w:val="26"/>
        </w:rPr>
      </w:pPr>
      <w:r w:rsidRPr="00F85429">
        <w:rPr>
          <w:szCs w:val="26"/>
        </w:rPr>
        <w:t xml:space="preserve">- сельскому хозяйству </w:t>
      </w:r>
      <w:r w:rsidRPr="00F85429">
        <w:rPr>
          <w:b/>
          <w:szCs w:val="26"/>
        </w:rPr>
        <w:t>– 0</w:t>
      </w:r>
      <w:r>
        <w:rPr>
          <w:szCs w:val="26"/>
        </w:rPr>
        <w:t>;</w:t>
      </w:r>
    </w:p>
    <w:p w:rsidR="00417A42" w:rsidRPr="00F85429" w:rsidRDefault="00417A42" w:rsidP="00417A42">
      <w:pPr>
        <w:ind w:left="0" w:firstLine="709"/>
        <w:rPr>
          <w:szCs w:val="26"/>
        </w:rPr>
      </w:pPr>
      <w:r w:rsidRPr="00F85429">
        <w:rPr>
          <w:szCs w:val="26"/>
        </w:rPr>
        <w:t xml:space="preserve">- открытие торговых точек – </w:t>
      </w:r>
      <w:r w:rsidRPr="002E4E7F">
        <w:rPr>
          <w:b/>
          <w:szCs w:val="26"/>
        </w:rPr>
        <w:t>0</w:t>
      </w:r>
      <w:r>
        <w:rPr>
          <w:szCs w:val="26"/>
        </w:rPr>
        <w:t>;</w:t>
      </w:r>
    </w:p>
    <w:p w:rsidR="00417A42" w:rsidRPr="002E4E7F" w:rsidRDefault="00417A42" w:rsidP="00417A42">
      <w:pPr>
        <w:ind w:left="0" w:firstLine="709"/>
        <w:rPr>
          <w:szCs w:val="26"/>
        </w:rPr>
      </w:pPr>
      <w:r w:rsidRPr="00F85429">
        <w:rPr>
          <w:szCs w:val="26"/>
        </w:rPr>
        <w:t xml:space="preserve">- образование и спорт </w:t>
      </w:r>
      <w:r>
        <w:rPr>
          <w:b/>
          <w:szCs w:val="26"/>
        </w:rPr>
        <w:t>–</w:t>
      </w:r>
      <w:r w:rsidRPr="00F85429">
        <w:rPr>
          <w:b/>
          <w:szCs w:val="26"/>
        </w:rPr>
        <w:t xml:space="preserve"> 14</w:t>
      </w:r>
      <w:r>
        <w:rPr>
          <w:szCs w:val="26"/>
        </w:rPr>
        <w:t>;</w:t>
      </w:r>
    </w:p>
    <w:p w:rsidR="00417A42" w:rsidRPr="002E4E7F" w:rsidRDefault="00417A42" w:rsidP="00417A42">
      <w:pPr>
        <w:ind w:left="0" w:firstLine="709"/>
        <w:rPr>
          <w:szCs w:val="26"/>
        </w:rPr>
      </w:pPr>
      <w:r w:rsidRPr="00F85429">
        <w:rPr>
          <w:szCs w:val="26"/>
        </w:rPr>
        <w:t xml:space="preserve">- по оплате труда </w:t>
      </w:r>
      <w:r w:rsidRPr="00F85429">
        <w:rPr>
          <w:b/>
          <w:szCs w:val="26"/>
        </w:rPr>
        <w:t>– 23</w:t>
      </w:r>
      <w:r>
        <w:rPr>
          <w:szCs w:val="26"/>
        </w:rPr>
        <w:t>;</w:t>
      </w:r>
    </w:p>
    <w:p w:rsidR="00417A42" w:rsidRPr="002E4E7F" w:rsidRDefault="00417A42" w:rsidP="00417A42">
      <w:pPr>
        <w:ind w:left="0" w:firstLine="709"/>
        <w:rPr>
          <w:szCs w:val="26"/>
        </w:rPr>
      </w:pPr>
      <w:r w:rsidRPr="00F85429">
        <w:rPr>
          <w:szCs w:val="26"/>
        </w:rPr>
        <w:t xml:space="preserve">- социальная поддержка населения, оказание материальной помощи </w:t>
      </w:r>
      <w:r w:rsidRPr="00F85429">
        <w:rPr>
          <w:b/>
          <w:szCs w:val="26"/>
        </w:rPr>
        <w:t>– 16</w:t>
      </w:r>
      <w:r>
        <w:rPr>
          <w:szCs w:val="26"/>
        </w:rPr>
        <w:t>;</w:t>
      </w:r>
    </w:p>
    <w:p w:rsidR="00417A42" w:rsidRPr="002E4E7F" w:rsidRDefault="00417A42" w:rsidP="00417A42">
      <w:pPr>
        <w:ind w:left="0" w:firstLine="709"/>
        <w:rPr>
          <w:szCs w:val="26"/>
        </w:rPr>
      </w:pPr>
      <w:r w:rsidRPr="00F85429">
        <w:rPr>
          <w:szCs w:val="26"/>
        </w:rPr>
        <w:t xml:space="preserve">- о выделении средств для награждения – </w:t>
      </w:r>
      <w:r w:rsidRPr="002E4E7F">
        <w:rPr>
          <w:b/>
          <w:szCs w:val="26"/>
        </w:rPr>
        <w:t>4</w:t>
      </w:r>
      <w:r>
        <w:rPr>
          <w:szCs w:val="26"/>
        </w:rPr>
        <w:t>;</w:t>
      </w:r>
    </w:p>
    <w:p w:rsidR="00417A42" w:rsidRPr="002E4E7F" w:rsidRDefault="00417A42" w:rsidP="00417A42">
      <w:pPr>
        <w:ind w:left="0" w:firstLine="709"/>
        <w:rPr>
          <w:szCs w:val="26"/>
        </w:rPr>
      </w:pPr>
      <w:r w:rsidRPr="00F85429">
        <w:rPr>
          <w:szCs w:val="26"/>
        </w:rPr>
        <w:t xml:space="preserve">- культуре </w:t>
      </w:r>
      <w:r w:rsidRPr="00F85429">
        <w:rPr>
          <w:b/>
          <w:szCs w:val="26"/>
        </w:rPr>
        <w:t>– 6</w:t>
      </w:r>
      <w:r>
        <w:rPr>
          <w:szCs w:val="26"/>
        </w:rPr>
        <w:t>;</w:t>
      </w:r>
    </w:p>
    <w:p w:rsidR="00417A42" w:rsidRPr="00F85429" w:rsidRDefault="00417A42" w:rsidP="00417A42">
      <w:pPr>
        <w:ind w:left="0" w:firstLine="709"/>
        <w:rPr>
          <w:szCs w:val="26"/>
        </w:rPr>
      </w:pPr>
      <w:r w:rsidRPr="00F85429">
        <w:rPr>
          <w:szCs w:val="26"/>
        </w:rPr>
        <w:t xml:space="preserve">- здравоохранения – </w:t>
      </w:r>
      <w:r w:rsidRPr="002E4E7F">
        <w:rPr>
          <w:b/>
          <w:szCs w:val="26"/>
        </w:rPr>
        <w:t>0</w:t>
      </w:r>
      <w:r>
        <w:rPr>
          <w:szCs w:val="26"/>
        </w:rPr>
        <w:t>;</w:t>
      </w:r>
    </w:p>
    <w:p w:rsidR="00417A42" w:rsidRPr="002E4E7F" w:rsidRDefault="00417A42" w:rsidP="00417A42">
      <w:pPr>
        <w:ind w:left="0" w:firstLine="709"/>
        <w:rPr>
          <w:szCs w:val="26"/>
        </w:rPr>
      </w:pPr>
      <w:r w:rsidRPr="00F85429">
        <w:rPr>
          <w:szCs w:val="26"/>
        </w:rPr>
        <w:t xml:space="preserve">- о возложении полномочий </w:t>
      </w:r>
      <w:r w:rsidRPr="00F85429">
        <w:rPr>
          <w:b/>
          <w:szCs w:val="26"/>
        </w:rPr>
        <w:t>– 34</w:t>
      </w:r>
      <w:r>
        <w:rPr>
          <w:szCs w:val="26"/>
        </w:rPr>
        <w:t>;</w:t>
      </w:r>
    </w:p>
    <w:p w:rsidR="00417A42" w:rsidRPr="002E4E7F" w:rsidRDefault="00417A42" w:rsidP="00417A42">
      <w:pPr>
        <w:ind w:left="0" w:firstLine="709"/>
        <w:rPr>
          <w:szCs w:val="26"/>
        </w:rPr>
      </w:pPr>
      <w:r w:rsidRPr="00F85429">
        <w:rPr>
          <w:szCs w:val="26"/>
        </w:rPr>
        <w:t xml:space="preserve">- и другие </w:t>
      </w:r>
      <w:r w:rsidRPr="00F85429">
        <w:rPr>
          <w:b/>
          <w:szCs w:val="26"/>
        </w:rPr>
        <w:t>– 23</w:t>
      </w:r>
      <w:r>
        <w:rPr>
          <w:szCs w:val="26"/>
        </w:rPr>
        <w:t>;</w:t>
      </w:r>
    </w:p>
    <w:p w:rsidR="00417A42" w:rsidRDefault="00417A42" w:rsidP="00417A42">
      <w:pPr>
        <w:ind w:left="0" w:firstLine="709"/>
        <w:jc w:val="both"/>
        <w:rPr>
          <w:spacing w:val="-4"/>
          <w:szCs w:val="26"/>
        </w:rPr>
      </w:pPr>
      <w:r w:rsidRPr="002E4E7F">
        <w:rPr>
          <w:spacing w:val="-4"/>
          <w:szCs w:val="26"/>
        </w:rPr>
        <w:t xml:space="preserve">Распоряжений по личному составу издано </w:t>
      </w:r>
      <w:r w:rsidRPr="002E4E7F">
        <w:rPr>
          <w:b/>
          <w:spacing w:val="-4"/>
          <w:szCs w:val="26"/>
        </w:rPr>
        <w:t>- 81</w:t>
      </w:r>
      <w:r w:rsidRPr="002E4E7F">
        <w:rPr>
          <w:spacing w:val="-4"/>
          <w:szCs w:val="26"/>
        </w:rPr>
        <w:t xml:space="preserve">, по отпускам и командировкам </w:t>
      </w:r>
      <w:r w:rsidRPr="002E4E7F">
        <w:rPr>
          <w:b/>
          <w:spacing w:val="-4"/>
          <w:szCs w:val="26"/>
        </w:rPr>
        <w:t>– 144</w:t>
      </w:r>
      <w:r w:rsidRPr="002E4E7F">
        <w:rPr>
          <w:spacing w:val="-4"/>
          <w:szCs w:val="26"/>
        </w:rPr>
        <w:t>.</w:t>
      </w:r>
    </w:p>
    <w:p w:rsidR="00417A42" w:rsidRPr="002E4E7F" w:rsidRDefault="00417A42" w:rsidP="00417A42">
      <w:pPr>
        <w:ind w:left="0" w:firstLine="709"/>
        <w:jc w:val="both"/>
        <w:rPr>
          <w:spacing w:val="-4"/>
          <w:szCs w:val="26"/>
        </w:rPr>
      </w:pPr>
      <w:r w:rsidRPr="00F85429">
        <w:rPr>
          <w:szCs w:val="26"/>
        </w:rPr>
        <w:t xml:space="preserve">На контроле </w:t>
      </w:r>
      <w:r w:rsidRPr="00F85429">
        <w:rPr>
          <w:b/>
          <w:szCs w:val="26"/>
        </w:rPr>
        <w:t>– 11</w:t>
      </w:r>
      <w:r w:rsidRPr="00F85429">
        <w:rPr>
          <w:szCs w:val="26"/>
        </w:rPr>
        <w:t xml:space="preserve"> постановлений</w:t>
      </w:r>
      <w:r>
        <w:rPr>
          <w:szCs w:val="26"/>
        </w:rPr>
        <w:t>.</w:t>
      </w:r>
    </w:p>
    <w:p w:rsidR="00417A42" w:rsidRPr="00ED292A" w:rsidRDefault="00417A42" w:rsidP="00417A42">
      <w:pPr>
        <w:ind w:left="0" w:firstLine="709"/>
        <w:jc w:val="both"/>
        <w:rPr>
          <w:szCs w:val="26"/>
        </w:rPr>
      </w:pPr>
      <w:r w:rsidRPr="00ED292A">
        <w:rPr>
          <w:szCs w:val="26"/>
        </w:rPr>
        <w:t>Работа с обращениями граждан является одним из важнейших участков деятел</w:t>
      </w:r>
      <w:r w:rsidRPr="00ED292A">
        <w:rPr>
          <w:szCs w:val="26"/>
        </w:rPr>
        <w:t>ь</w:t>
      </w:r>
      <w:r w:rsidRPr="00ED292A">
        <w:rPr>
          <w:szCs w:val="26"/>
        </w:rPr>
        <w:t>ности Администрации Бурлинского района.</w:t>
      </w:r>
    </w:p>
    <w:p w:rsidR="00417A42" w:rsidRPr="002E4E7F" w:rsidRDefault="00417A42" w:rsidP="00417A42">
      <w:pPr>
        <w:ind w:left="0" w:firstLine="709"/>
        <w:jc w:val="both"/>
        <w:rPr>
          <w:szCs w:val="26"/>
        </w:rPr>
      </w:pPr>
      <w:r w:rsidRPr="002E4E7F">
        <w:rPr>
          <w:szCs w:val="26"/>
        </w:rPr>
        <w:t>Правоотношения, связанные с рассмотрением обращений, регулируются в соо</w:t>
      </w:r>
      <w:r w:rsidRPr="002E4E7F">
        <w:rPr>
          <w:szCs w:val="26"/>
        </w:rPr>
        <w:t>т</w:t>
      </w:r>
      <w:r w:rsidRPr="002E4E7F">
        <w:rPr>
          <w:szCs w:val="26"/>
        </w:rPr>
        <w:t>ветствии с Федеральным законом от 02.05.2006 г. № 59-ФЗ «О порядке ра</w:t>
      </w:r>
      <w:r w:rsidRPr="002E4E7F">
        <w:rPr>
          <w:szCs w:val="26"/>
        </w:rPr>
        <w:t>с</w:t>
      </w:r>
      <w:r w:rsidRPr="002E4E7F">
        <w:rPr>
          <w:szCs w:val="26"/>
        </w:rPr>
        <w:t>смотрения обращений граждан Российской Федерации», законом Алтайского края от 29.12.2006 г. № 152-ЗС «О рассмотрении обращений граждан Российской Фед</w:t>
      </w:r>
      <w:r w:rsidRPr="002E4E7F">
        <w:rPr>
          <w:szCs w:val="26"/>
        </w:rPr>
        <w:t>е</w:t>
      </w:r>
      <w:r w:rsidRPr="002E4E7F">
        <w:rPr>
          <w:szCs w:val="26"/>
        </w:rPr>
        <w:t>рации на территории Алтайского края», постановлением Правительства Алтайского края от 05.06.2018</w:t>
      </w:r>
      <w:r>
        <w:rPr>
          <w:szCs w:val="26"/>
        </w:rPr>
        <w:t xml:space="preserve"> г.</w:t>
      </w:r>
      <w:r w:rsidRPr="002E4E7F">
        <w:rPr>
          <w:szCs w:val="26"/>
        </w:rPr>
        <w:t xml:space="preserve"> №192 «Об утверждении Порядка рассмотрения обращений граждан в Правительстве Алтайского края, Администрации Губернатора и Правительства Алтайского края»,</w:t>
      </w:r>
      <w:r>
        <w:rPr>
          <w:szCs w:val="26"/>
        </w:rPr>
        <w:t xml:space="preserve"> </w:t>
      </w:r>
      <w:r w:rsidRPr="002E4E7F">
        <w:rPr>
          <w:szCs w:val="26"/>
        </w:rPr>
        <w:t>п</w:t>
      </w:r>
      <w:r w:rsidRPr="002E4E7F">
        <w:rPr>
          <w:szCs w:val="26"/>
        </w:rPr>
        <w:t>о</w:t>
      </w:r>
      <w:r w:rsidRPr="002E4E7F">
        <w:rPr>
          <w:szCs w:val="26"/>
        </w:rPr>
        <w:t>стано</w:t>
      </w:r>
      <w:r w:rsidRPr="002E4E7F">
        <w:rPr>
          <w:szCs w:val="26"/>
        </w:rPr>
        <w:t>в</w:t>
      </w:r>
      <w:r w:rsidRPr="002E4E7F">
        <w:rPr>
          <w:szCs w:val="26"/>
        </w:rPr>
        <w:t xml:space="preserve">лением Администрации Бурлинского района Алтайского края от 13.03.2017 г. </w:t>
      </w:r>
      <w:r>
        <w:rPr>
          <w:szCs w:val="26"/>
        </w:rPr>
        <w:br/>
      </w:r>
      <w:r w:rsidRPr="002E4E7F">
        <w:rPr>
          <w:szCs w:val="26"/>
        </w:rPr>
        <w:t>№ 72 «Об утверждении Административного регламента работы с обращениями граждан в Администрации Бурлинского района Алтайского края в новой реда</w:t>
      </w:r>
      <w:r w:rsidRPr="002E4E7F">
        <w:rPr>
          <w:szCs w:val="26"/>
        </w:rPr>
        <w:t>к</w:t>
      </w:r>
      <w:r w:rsidRPr="002E4E7F">
        <w:rPr>
          <w:szCs w:val="26"/>
        </w:rPr>
        <w:t>ции».</w:t>
      </w:r>
    </w:p>
    <w:p w:rsidR="00417A42" w:rsidRPr="00ED292A" w:rsidRDefault="00417A42" w:rsidP="00417A42">
      <w:pPr>
        <w:ind w:left="0" w:firstLine="709"/>
        <w:jc w:val="both"/>
        <w:rPr>
          <w:szCs w:val="26"/>
        </w:rPr>
      </w:pPr>
      <w:r w:rsidRPr="00ED292A">
        <w:rPr>
          <w:szCs w:val="26"/>
        </w:rPr>
        <w:t>В 2019 году в адрес главы Бурлинского района поступило 35 письменных обр</w:t>
      </w:r>
      <w:r w:rsidRPr="00ED292A">
        <w:rPr>
          <w:szCs w:val="26"/>
        </w:rPr>
        <w:t>а</w:t>
      </w:r>
      <w:r w:rsidRPr="00ED292A">
        <w:rPr>
          <w:szCs w:val="26"/>
        </w:rPr>
        <w:t xml:space="preserve">щений, что меньше на 1 обращение, чем в 2018 году: </w:t>
      </w:r>
    </w:p>
    <w:p w:rsidR="00417A42" w:rsidRPr="002E4E7F" w:rsidRDefault="00417A42" w:rsidP="00417A42">
      <w:pPr>
        <w:ind w:left="0" w:firstLine="709"/>
        <w:jc w:val="both"/>
        <w:rPr>
          <w:szCs w:val="26"/>
        </w:rPr>
      </w:pPr>
      <w:r w:rsidRPr="002E4E7F">
        <w:rPr>
          <w:szCs w:val="26"/>
        </w:rPr>
        <w:t>- комитет по культуре – 69;</w:t>
      </w:r>
    </w:p>
    <w:p w:rsidR="00417A42" w:rsidRPr="002E4E7F" w:rsidRDefault="00417A42" w:rsidP="00417A42">
      <w:pPr>
        <w:ind w:left="0" w:firstLine="709"/>
        <w:jc w:val="both"/>
        <w:rPr>
          <w:szCs w:val="26"/>
        </w:rPr>
      </w:pPr>
      <w:r w:rsidRPr="002E4E7F">
        <w:rPr>
          <w:szCs w:val="26"/>
        </w:rPr>
        <w:t>- в архивный отдел поступило – 1242 письменны</w:t>
      </w:r>
      <w:r>
        <w:rPr>
          <w:szCs w:val="26"/>
        </w:rPr>
        <w:t>х заявления</w:t>
      </w:r>
      <w:r w:rsidRPr="002E4E7F">
        <w:rPr>
          <w:szCs w:val="26"/>
        </w:rPr>
        <w:t>;</w:t>
      </w:r>
    </w:p>
    <w:p w:rsidR="00417A42" w:rsidRPr="002E4E7F" w:rsidRDefault="00417A42" w:rsidP="00417A42">
      <w:pPr>
        <w:ind w:left="0" w:firstLine="709"/>
        <w:jc w:val="both"/>
        <w:rPr>
          <w:szCs w:val="26"/>
        </w:rPr>
      </w:pPr>
      <w:r w:rsidRPr="002E4E7F">
        <w:rPr>
          <w:szCs w:val="26"/>
        </w:rPr>
        <w:lastRenderedPageBreak/>
        <w:t>- управление по экономическому развитию, имущественным и земельным отн</w:t>
      </w:r>
      <w:r w:rsidRPr="002E4E7F">
        <w:rPr>
          <w:szCs w:val="26"/>
        </w:rPr>
        <w:t>о</w:t>
      </w:r>
      <w:r w:rsidRPr="002E4E7F">
        <w:rPr>
          <w:szCs w:val="26"/>
        </w:rPr>
        <w:t>шениям – 279;</w:t>
      </w:r>
    </w:p>
    <w:p w:rsidR="00417A42" w:rsidRPr="002E4E7F" w:rsidRDefault="00417A42" w:rsidP="00417A42">
      <w:pPr>
        <w:ind w:left="0" w:firstLine="709"/>
        <w:jc w:val="both"/>
        <w:rPr>
          <w:szCs w:val="26"/>
        </w:rPr>
      </w:pPr>
      <w:r w:rsidRPr="002E4E7F">
        <w:rPr>
          <w:szCs w:val="26"/>
        </w:rPr>
        <w:t xml:space="preserve">- комитет по образованию – 122. </w:t>
      </w:r>
    </w:p>
    <w:p w:rsidR="00417A42" w:rsidRPr="00CD4BB3" w:rsidRDefault="00417A42" w:rsidP="00417A42">
      <w:pPr>
        <w:ind w:left="0" w:firstLine="709"/>
        <w:jc w:val="both"/>
        <w:rPr>
          <w:szCs w:val="26"/>
        </w:rPr>
      </w:pPr>
      <w:r w:rsidRPr="00CD4BB3">
        <w:rPr>
          <w:szCs w:val="26"/>
        </w:rPr>
        <w:t>В связи с обращениями жителей Бурлинского района в Администрацию През</w:t>
      </w:r>
      <w:r w:rsidRPr="00CD4BB3">
        <w:rPr>
          <w:szCs w:val="26"/>
        </w:rPr>
        <w:t>и</w:t>
      </w:r>
      <w:r w:rsidRPr="00CD4BB3">
        <w:rPr>
          <w:szCs w:val="26"/>
        </w:rPr>
        <w:t>дента Российской Федерации, в общественную приемную Губернатора и Прав</w:t>
      </w:r>
      <w:r w:rsidRPr="00CD4BB3">
        <w:rPr>
          <w:szCs w:val="26"/>
        </w:rPr>
        <w:t>и</w:t>
      </w:r>
      <w:r w:rsidRPr="00CD4BB3">
        <w:rPr>
          <w:szCs w:val="26"/>
        </w:rPr>
        <w:t>тельства Алтайского края в сети Интернет, различные Министерства края, прокуратуру Бурли</w:t>
      </w:r>
      <w:r w:rsidRPr="00CD4BB3">
        <w:rPr>
          <w:szCs w:val="26"/>
        </w:rPr>
        <w:t>н</w:t>
      </w:r>
      <w:r w:rsidRPr="00CD4BB3">
        <w:rPr>
          <w:szCs w:val="26"/>
        </w:rPr>
        <w:t>ского района, из Правительства Алтайского края поступило 21 п</w:t>
      </w:r>
      <w:r w:rsidRPr="00CD4BB3">
        <w:rPr>
          <w:szCs w:val="26"/>
        </w:rPr>
        <w:t>о</w:t>
      </w:r>
      <w:r w:rsidRPr="00CD4BB3">
        <w:rPr>
          <w:szCs w:val="26"/>
        </w:rPr>
        <w:t>ручение.</w:t>
      </w:r>
    </w:p>
    <w:p w:rsidR="00417A42" w:rsidRPr="00CD4BB3" w:rsidRDefault="00417A42" w:rsidP="00417A42">
      <w:pPr>
        <w:ind w:left="0" w:firstLine="709"/>
        <w:jc w:val="both"/>
        <w:rPr>
          <w:szCs w:val="26"/>
        </w:rPr>
      </w:pPr>
      <w:r w:rsidRPr="00CD4BB3">
        <w:rPr>
          <w:szCs w:val="26"/>
        </w:rPr>
        <w:t>Наибольшее количество обращений в органы власти поступило от жителей Бу</w:t>
      </w:r>
      <w:r w:rsidRPr="00CD4BB3">
        <w:rPr>
          <w:szCs w:val="26"/>
        </w:rPr>
        <w:t>р</w:t>
      </w:r>
      <w:r w:rsidRPr="00CD4BB3">
        <w:rPr>
          <w:szCs w:val="26"/>
        </w:rPr>
        <w:t>линского (20), Рожковского (5), Михайловского (2), Новопесчанского (1) сел</w:t>
      </w:r>
      <w:r w:rsidRPr="00CD4BB3">
        <w:rPr>
          <w:szCs w:val="26"/>
        </w:rPr>
        <w:t>ь</w:t>
      </w:r>
      <w:r w:rsidRPr="00CD4BB3">
        <w:rPr>
          <w:szCs w:val="26"/>
        </w:rPr>
        <w:t>советов, ни одного обращения не поступило из сёл Новоандреевского, Новосельского, Устья</w:t>
      </w:r>
      <w:r w:rsidRPr="00CD4BB3">
        <w:rPr>
          <w:szCs w:val="26"/>
        </w:rPr>
        <w:t>н</w:t>
      </w:r>
      <w:r w:rsidRPr="00CD4BB3">
        <w:rPr>
          <w:szCs w:val="26"/>
        </w:rPr>
        <w:t>ского и Ореховского сельсоветов, 7 обращений поступило из различных городов Алта</w:t>
      </w:r>
      <w:r w:rsidRPr="00CD4BB3">
        <w:rPr>
          <w:szCs w:val="26"/>
        </w:rPr>
        <w:t>й</w:t>
      </w:r>
      <w:r w:rsidRPr="00CD4BB3">
        <w:rPr>
          <w:szCs w:val="26"/>
        </w:rPr>
        <w:t>ского края.</w:t>
      </w:r>
    </w:p>
    <w:p w:rsidR="00417A42" w:rsidRPr="002E4E7F" w:rsidRDefault="00417A42" w:rsidP="00417A42">
      <w:pPr>
        <w:ind w:left="0" w:firstLine="709"/>
        <w:jc w:val="both"/>
        <w:rPr>
          <w:szCs w:val="26"/>
        </w:rPr>
      </w:pPr>
      <w:r w:rsidRPr="002E4E7F">
        <w:rPr>
          <w:szCs w:val="26"/>
        </w:rPr>
        <w:t>Обращения классифи</w:t>
      </w:r>
      <w:r>
        <w:rPr>
          <w:szCs w:val="26"/>
        </w:rPr>
        <w:t>цируются по следующим разделам:</w:t>
      </w:r>
    </w:p>
    <w:p w:rsidR="00417A42" w:rsidRPr="002E4E7F" w:rsidRDefault="00417A42" w:rsidP="00417A42">
      <w:pPr>
        <w:ind w:left="0" w:firstLine="709"/>
        <w:jc w:val="both"/>
        <w:rPr>
          <w:szCs w:val="26"/>
        </w:rPr>
      </w:pPr>
      <w:r w:rsidRPr="002E4E7F">
        <w:rPr>
          <w:szCs w:val="26"/>
        </w:rPr>
        <w:t>- «Жилищно-коммунальная сфера» – 15 (42,86</w:t>
      </w:r>
      <w:r>
        <w:rPr>
          <w:szCs w:val="26"/>
        </w:rPr>
        <w:t xml:space="preserve"> </w:t>
      </w:r>
      <w:r w:rsidRPr="002E4E7F">
        <w:rPr>
          <w:szCs w:val="26"/>
        </w:rPr>
        <w:t>%), в 2018</w:t>
      </w:r>
      <w:r>
        <w:rPr>
          <w:szCs w:val="26"/>
        </w:rPr>
        <w:t xml:space="preserve"> </w:t>
      </w:r>
      <w:r w:rsidRPr="002E4E7F">
        <w:rPr>
          <w:szCs w:val="26"/>
        </w:rPr>
        <w:t>году (9 – 25,0</w:t>
      </w:r>
      <w:r>
        <w:rPr>
          <w:szCs w:val="26"/>
        </w:rPr>
        <w:t xml:space="preserve"> </w:t>
      </w:r>
      <w:r w:rsidRPr="002E4E7F">
        <w:rPr>
          <w:szCs w:val="26"/>
        </w:rPr>
        <w:t>%);</w:t>
      </w:r>
    </w:p>
    <w:p w:rsidR="00417A42" w:rsidRPr="002E4E7F" w:rsidRDefault="00417A42" w:rsidP="00417A42">
      <w:pPr>
        <w:ind w:left="0" w:firstLine="709"/>
        <w:jc w:val="both"/>
        <w:rPr>
          <w:szCs w:val="26"/>
        </w:rPr>
      </w:pPr>
      <w:r w:rsidRPr="002E4E7F">
        <w:rPr>
          <w:szCs w:val="26"/>
        </w:rPr>
        <w:t>- «Социальная сфера» – 6</w:t>
      </w:r>
      <w:r>
        <w:rPr>
          <w:szCs w:val="26"/>
        </w:rPr>
        <w:t xml:space="preserve"> </w:t>
      </w:r>
      <w:r w:rsidRPr="002E4E7F">
        <w:rPr>
          <w:szCs w:val="26"/>
        </w:rPr>
        <w:t>(17,14</w:t>
      </w:r>
      <w:r>
        <w:rPr>
          <w:szCs w:val="26"/>
        </w:rPr>
        <w:t xml:space="preserve"> </w:t>
      </w:r>
      <w:r w:rsidRPr="002E4E7F">
        <w:rPr>
          <w:szCs w:val="26"/>
        </w:rPr>
        <w:t>%) , в 2018</w:t>
      </w:r>
      <w:r>
        <w:rPr>
          <w:szCs w:val="26"/>
        </w:rPr>
        <w:t xml:space="preserve"> </w:t>
      </w:r>
      <w:r w:rsidRPr="002E4E7F">
        <w:rPr>
          <w:szCs w:val="26"/>
        </w:rPr>
        <w:t>году (12 – 33,0</w:t>
      </w:r>
      <w:r>
        <w:rPr>
          <w:szCs w:val="26"/>
        </w:rPr>
        <w:t xml:space="preserve"> </w:t>
      </w:r>
      <w:r w:rsidRPr="002E4E7F">
        <w:rPr>
          <w:szCs w:val="26"/>
        </w:rPr>
        <w:t>%);</w:t>
      </w:r>
    </w:p>
    <w:p w:rsidR="00417A42" w:rsidRPr="002E4E7F" w:rsidRDefault="00417A42" w:rsidP="00417A42">
      <w:pPr>
        <w:ind w:left="0" w:firstLine="709"/>
        <w:jc w:val="both"/>
        <w:rPr>
          <w:szCs w:val="26"/>
        </w:rPr>
      </w:pPr>
      <w:r w:rsidRPr="002E4E7F">
        <w:rPr>
          <w:szCs w:val="26"/>
        </w:rPr>
        <w:t>- «Государство, общество, политика» – 0</w:t>
      </w:r>
      <w:r>
        <w:rPr>
          <w:szCs w:val="26"/>
        </w:rPr>
        <w:t xml:space="preserve"> </w:t>
      </w:r>
      <w:r w:rsidRPr="002E4E7F">
        <w:rPr>
          <w:szCs w:val="26"/>
        </w:rPr>
        <w:t>(0</w:t>
      </w:r>
      <w:r>
        <w:rPr>
          <w:szCs w:val="26"/>
        </w:rPr>
        <w:t xml:space="preserve"> %), в 2018 году (6 </w:t>
      </w:r>
      <w:r w:rsidRPr="002E4E7F">
        <w:rPr>
          <w:szCs w:val="26"/>
        </w:rPr>
        <w:t>– 17,0</w:t>
      </w:r>
      <w:r>
        <w:rPr>
          <w:szCs w:val="26"/>
        </w:rPr>
        <w:t xml:space="preserve"> </w:t>
      </w:r>
      <w:r w:rsidRPr="002E4E7F">
        <w:rPr>
          <w:szCs w:val="26"/>
        </w:rPr>
        <w:t>%);</w:t>
      </w:r>
    </w:p>
    <w:p w:rsidR="00417A42" w:rsidRPr="002E4E7F" w:rsidRDefault="00417A42" w:rsidP="00417A42">
      <w:pPr>
        <w:ind w:left="0" w:firstLine="709"/>
        <w:jc w:val="both"/>
        <w:rPr>
          <w:szCs w:val="26"/>
        </w:rPr>
      </w:pPr>
      <w:r w:rsidRPr="002E4E7F">
        <w:rPr>
          <w:szCs w:val="26"/>
        </w:rPr>
        <w:t>- «Экономика» – 6 (17,14</w:t>
      </w:r>
      <w:r>
        <w:rPr>
          <w:szCs w:val="26"/>
        </w:rPr>
        <w:t xml:space="preserve"> </w:t>
      </w:r>
      <w:r w:rsidRPr="002E4E7F">
        <w:rPr>
          <w:szCs w:val="26"/>
        </w:rPr>
        <w:t>%), в 2018 году (5 – 14,0</w:t>
      </w:r>
      <w:r>
        <w:rPr>
          <w:szCs w:val="26"/>
        </w:rPr>
        <w:t xml:space="preserve"> </w:t>
      </w:r>
      <w:r w:rsidRPr="002E4E7F">
        <w:rPr>
          <w:szCs w:val="26"/>
        </w:rPr>
        <w:t>%);</w:t>
      </w:r>
    </w:p>
    <w:p w:rsidR="00417A42" w:rsidRPr="002E4E7F" w:rsidRDefault="00417A42" w:rsidP="00417A42">
      <w:pPr>
        <w:ind w:left="0" w:firstLine="709"/>
        <w:jc w:val="both"/>
        <w:rPr>
          <w:szCs w:val="26"/>
        </w:rPr>
      </w:pPr>
      <w:r w:rsidRPr="002E4E7F">
        <w:rPr>
          <w:szCs w:val="26"/>
        </w:rPr>
        <w:t>- «Оборона, безопасность, законность</w:t>
      </w:r>
      <w:r>
        <w:rPr>
          <w:szCs w:val="26"/>
        </w:rPr>
        <w:t xml:space="preserve">» </w:t>
      </w:r>
      <w:r w:rsidRPr="002E4E7F">
        <w:rPr>
          <w:szCs w:val="26"/>
        </w:rPr>
        <w:t>–</w:t>
      </w:r>
      <w:r>
        <w:rPr>
          <w:szCs w:val="26"/>
        </w:rPr>
        <w:t xml:space="preserve"> 8 (22,86 %), в 2018 году (4 </w:t>
      </w:r>
      <w:r w:rsidRPr="002E4E7F">
        <w:rPr>
          <w:szCs w:val="26"/>
        </w:rPr>
        <w:t>– 11,0</w:t>
      </w:r>
      <w:r>
        <w:rPr>
          <w:szCs w:val="26"/>
        </w:rPr>
        <w:t xml:space="preserve"> </w:t>
      </w:r>
      <w:r w:rsidRPr="002E4E7F">
        <w:rPr>
          <w:szCs w:val="26"/>
        </w:rPr>
        <w:t>%).</w:t>
      </w:r>
    </w:p>
    <w:p w:rsidR="00417A42" w:rsidRPr="002E4E7F" w:rsidRDefault="00417A42" w:rsidP="00417A42">
      <w:pPr>
        <w:ind w:left="0" w:firstLine="709"/>
        <w:jc w:val="both"/>
        <w:rPr>
          <w:szCs w:val="26"/>
        </w:rPr>
      </w:pPr>
      <w:r w:rsidRPr="002E4E7F">
        <w:rPr>
          <w:szCs w:val="26"/>
        </w:rPr>
        <w:t>Статус заявит</w:t>
      </w:r>
      <w:r w:rsidRPr="002E4E7F">
        <w:rPr>
          <w:szCs w:val="26"/>
        </w:rPr>
        <w:t>е</w:t>
      </w:r>
      <w:r>
        <w:rPr>
          <w:szCs w:val="26"/>
        </w:rPr>
        <w:t>лей:</w:t>
      </w:r>
    </w:p>
    <w:p w:rsidR="00417A42" w:rsidRPr="002E4E7F" w:rsidRDefault="00417A42" w:rsidP="00417A42">
      <w:pPr>
        <w:ind w:left="0" w:firstLine="709"/>
        <w:jc w:val="both"/>
        <w:rPr>
          <w:szCs w:val="26"/>
        </w:rPr>
      </w:pPr>
      <w:r w:rsidRPr="002E4E7F">
        <w:rPr>
          <w:szCs w:val="26"/>
        </w:rPr>
        <w:t>- пенсион</w:t>
      </w:r>
      <w:r w:rsidRPr="002E4E7F">
        <w:rPr>
          <w:szCs w:val="26"/>
        </w:rPr>
        <w:t>е</w:t>
      </w:r>
      <w:r w:rsidRPr="002E4E7F">
        <w:rPr>
          <w:szCs w:val="26"/>
        </w:rPr>
        <w:t>ры – 15</w:t>
      </w:r>
      <w:r>
        <w:rPr>
          <w:szCs w:val="26"/>
        </w:rPr>
        <w:t xml:space="preserve"> </w:t>
      </w:r>
      <w:r w:rsidRPr="002E4E7F">
        <w:rPr>
          <w:szCs w:val="26"/>
        </w:rPr>
        <w:t>(42,86</w:t>
      </w:r>
      <w:r>
        <w:rPr>
          <w:szCs w:val="26"/>
        </w:rPr>
        <w:t xml:space="preserve"> </w:t>
      </w:r>
      <w:r w:rsidRPr="002E4E7F">
        <w:rPr>
          <w:szCs w:val="26"/>
        </w:rPr>
        <w:t>%), в 2018 году (20 – 55,5</w:t>
      </w:r>
      <w:r>
        <w:rPr>
          <w:szCs w:val="26"/>
        </w:rPr>
        <w:t xml:space="preserve"> </w:t>
      </w:r>
      <w:r w:rsidRPr="002E4E7F">
        <w:rPr>
          <w:szCs w:val="26"/>
        </w:rPr>
        <w:t>%);</w:t>
      </w:r>
    </w:p>
    <w:p w:rsidR="00417A42" w:rsidRPr="002E4E7F" w:rsidRDefault="00417A42" w:rsidP="00417A42">
      <w:pPr>
        <w:ind w:left="0" w:firstLine="709"/>
        <w:jc w:val="both"/>
        <w:rPr>
          <w:szCs w:val="26"/>
        </w:rPr>
      </w:pPr>
      <w:r w:rsidRPr="002E4E7F">
        <w:rPr>
          <w:szCs w:val="26"/>
        </w:rPr>
        <w:t>- работники бюджетных учреждений, рабочие,</w:t>
      </w:r>
      <w:r>
        <w:rPr>
          <w:szCs w:val="26"/>
        </w:rPr>
        <w:t xml:space="preserve"> </w:t>
      </w:r>
      <w:r w:rsidRPr="002E4E7F">
        <w:rPr>
          <w:szCs w:val="26"/>
        </w:rPr>
        <w:t>– 10(28,57</w:t>
      </w:r>
      <w:r>
        <w:rPr>
          <w:szCs w:val="26"/>
        </w:rPr>
        <w:t xml:space="preserve"> </w:t>
      </w:r>
      <w:r w:rsidRPr="002E4E7F">
        <w:rPr>
          <w:szCs w:val="26"/>
        </w:rPr>
        <w:t>%), в 2018</w:t>
      </w:r>
      <w:r>
        <w:rPr>
          <w:szCs w:val="26"/>
        </w:rPr>
        <w:t xml:space="preserve"> </w:t>
      </w:r>
      <w:r w:rsidRPr="002E4E7F">
        <w:rPr>
          <w:szCs w:val="26"/>
        </w:rPr>
        <w:t>году (12 – 33,3</w:t>
      </w:r>
      <w:r>
        <w:rPr>
          <w:szCs w:val="26"/>
        </w:rPr>
        <w:t xml:space="preserve"> </w:t>
      </w:r>
      <w:r w:rsidRPr="002E4E7F">
        <w:rPr>
          <w:szCs w:val="26"/>
        </w:rPr>
        <w:t>%);</w:t>
      </w:r>
    </w:p>
    <w:p w:rsidR="00417A42" w:rsidRPr="002E4E7F" w:rsidRDefault="00417A42" w:rsidP="00417A42">
      <w:pPr>
        <w:ind w:left="0" w:firstLine="709"/>
        <w:jc w:val="both"/>
        <w:rPr>
          <w:szCs w:val="26"/>
        </w:rPr>
      </w:pPr>
      <w:r w:rsidRPr="002E4E7F">
        <w:rPr>
          <w:szCs w:val="26"/>
        </w:rPr>
        <w:t>- безработные, молодёжь – 4 (11,43</w:t>
      </w:r>
      <w:r>
        <w:rPr>
          <w:szCs w:val="26"/>
        </w:rPr>
        <w:t xml:space="preserve"> </w:t>
      </w:r>
      <w:r w:rsidRPr="002E4E7F">
        <w:rPr>
          <w:szCs w:val="26"/>
        </w:rPr>
        <w:t>%), в 2018 году (2 – 5,6</w:t>
      </w:r>
      <w:r>
        <w:rPr>
          <w:szCs w:val="26"/>
        </w:rPr>
        <w:t xml:space="preserve"> </w:t>
      </w:r>
      <w:r w:rsidRPr="002E4E7F">
        <w:rPr>
          <w:szCs w:val="26"/>
        </w:rPr>
        <w:t>%)</w:t>
      </w:r>
      <w:r>
        <w:rPr>
          <w:szCs w:val="26"/>
        </w:rPr>
        <w:t>;</w:t>
      </w:r>
    </w:p>
    <w:p w:rsidR="00417A42" w:rsidRDefault="00417A42" w:rsidP="00417A42">
      <w:pPr>
        <w:ind w:left="0" w:firstLine="709"/>
        <w:jc w:val="both"/>
        <w:rPr>
          <w:szCs w:val="26"/>
        </w:rPr>
      </w:pPr>
      <w:r w:rsidRPr="002E4E7F">
        <w:rPr>
          <w:szCs w:val="26"/>
        </w:rPr>
        <w:t>- коллективные</w:t>
      </w:r>
      <w:r>
        <w:rPr>
          <w:szCs w:val="26"/>
        </w:rPr>
        <w:t xml:space="preserve"> </w:t>
      </w:r>
      <w:r w:rsidRPr="002E4E7F">
        <w:rPr>
          <w:szCs w:val="26"/>
        </w:rPr>
        <w:t>– 6 ( 17,14</w:t>
      </w:r>
      <w:r>
        <w:rPr>
          <w:szCs w:val="26"/>
        </w:rPr>
        <w:t xml:space="preserve"> </w:t>
      </w:r>
      <w:r w:rsidRPr="002E4E7F">
        <w:rPr>
          <w:szCs w:val="26"/>
        </w:rPr>
        <w:t>%), в 2018 году (2 – 5,6</w:t>
      </w:r>
      <w:r>
        <w:rPr>
          <w:szCs w:val="26"/>
        </w:rPr>
        <w:t xml:space="preserve"> </w:t>
      </w:r>
      <w:r w:rsidRPr="002E4E7F">
        <w:rPr>
          <w:szCs w:val="26"/>
        </w:rPr>
        <w:t>%)</w:t>
      </w:r>
      <w:r>
        <w:rPr>
          <w:szCs w:val="26"/>
        </w:rPr>
        <w:t>.</w:t>
      </w:r>
    </w:p>
    <w:p w:rsidR="00417A42" w:rsidRPr="00603FA8" w:rsidRDefault="00417A42" w:rsidP="00417A42">
      <w:pPr>
        <w:ind w:left="0" w:firstLine="709"/>
        <w:jc w:val="both"/>
        <w:rPr>
          <w:sz w:val="12"/>
          <w:szCs w:val="12"/>
        </w:rPr>
      </w:pPr>
    </w:p>
    <w:p w:rsidR="00417A42" w:rsidRPr="00F85429" w:rsidRDefault="008A5123" w:rsidP="00417A42">
      <w:pPr>
        <w:ind w:left="0" w:firstLine="0"/>
        <w:jc w:val="center"/>
        <w:rPr>
          <w:b/>
          <w:szCs w:val="26"/>
        </w:rPr>
      </w:pPr>
      <w:r>
        <w:rPr>
          <w:b/>
          <w:noProof/>
          <w:szCs w:val="26"/>
        </w:rPr>
        <w:drawing>
          <wp:inline distT="0" distB="0" distL="0" distR="0">
            <wp:extent cx="4881880" cy="3037205"/>
            <wp:effectExtent l="19050" t="19050" r="13970" b="10795"/>
            <wp:docPr id="3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2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 l="641" t="2052" r="14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1880" cy="303720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417A42" w:rsidRPr="00603FA8" w:rsidRDefault="00417A42" w:rsidP="00417A42">
      <w:pPr>
        <w:ind w:firstLine="709"/>
        <w:jc w:val="both"/>
        <w:rPr>
          <w:b/>
          <w:sz w:val="12"/>
          <w:szCs w:val="12"/>
        </w:rPr>
      </w:pPr>
    </w:p>
    <w:p w:rsidR="00417A42" w:rsidRPr="00975824" w:rsidRDefault="00417A42" w:rsidP="00417A42">
      <w:pPr>
        <w:ind w:left="0" w:firstLine="709"/>
        <w:jc w:val="both"/>
        <w:rPr>
          <w:sz w:val="22"/>
          <w:szCs w:val="22"/>
        </w:rPr>
      </w:pPr>
      <w:r w:rsidRPr="00975824">
        <w:rPr>
          <w:sz w:val="22"/>
          <w:szCs w:val="22"/>
        </w:rPr>
        <w:t>Диаграмма 1: Тематическое распределение вопросов, содержащихся в письменных обращениях граждан в 2019 году.</w:t>
      </w:r>
    </w:p>
    <w:p w:rsidR="00417A42" w:rsidRPr="00F85429" w:rsidRDefault="00417A42" w:rsidP="00417A42">
      <w:pPr>
        <w:ind w:left="0" w:firstLine="709"/>
        <w:jc w:val="both"/>
        <w:rPr>
          <w:b/>
          <w:sz w:val="22"/>
          <w:szCs w:val="22"/>
        </w:rPr>
      </w:pPr>
    </w:p>
    <w:p w:rsidR="00417A42" w:rsidRPr="00F85429" w:rsidRDefault="008A5123" w:rsidP="00417A42">
      <w:pPr>
        <w:ind w:left="0" w:firstLine="0"/>
        <w:jc w:val="center"/>
      </w:pPr>
      <w:r>
        <w:rPr>
          <w:noProof/>
        </w:rPr>
        <w:lastRenderedPageBreak/>
        <w:drawing>
          <wp:inline distT="0" distB="0" distL="0" distR="0">
            <wp:extent cx="4906010" cy="3061335"/>
            <wp:effectExtent l="19050" t="0" r="8890" b="0"/>
            <wp:docPr id="4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1"/>
                    <pic:cNvPicPr>
                      <a:picLocks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6010" cy="3061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A42" w:rsidRPr="00975824" w:rsidRDefault="00417A42" w:rsidP="00417A42">
      <w:pPr>
        <w:ind w:firstLine="709"/>
        <w:jc w:val="both"/>
        <w:rPr>
          <w:b/>
          <w:sz w:val="12"/>
          <w:szCs w:val="12"/>
        </w:rPr>
      </w:pPr>
    </w:p>
    <w:p w:rsidR="00417A42" w:rsidRPr="00975824" w:rsidRDefault="00417A42" w:rsidP="00417A42">
      <w:pPr>
        <w:ind w:left="0" w:firstLine="709"/>
        <w:jc w:val="both"/>
        <w:rPr>
          <w:sz w:val="22"/>
          <w:szCs w:val="22"/>
        </w:rPr>
      </w:pPr>
      <w:r w:rsidRPr="00975824">
        <w:rPr>
          <w:sz w:val="22"/>
          <w:szCs w:val="22"/>
        </w:rPr>
        <w:t>Диаграмма 2: Динамика количества письменных обращений поступивших от граждан в 2017-2019 годы.</w:t>
      </w:r>
    </w:p>
    <w:p w:rsidR="00417A42" w:rsidRPr="00F85429" w:rsidRDefault="00417A42" w:rsidP="00417A42">
      <w:pPr>
        <w:ind w:firstLine="709"/>
        <w:jc w:val="both"/>
        <w:rPr>
          <w:b/>
          <w:sz w:val="22"/>
          <w:szCs w:val="22"/>
        </w:rPr>
      </w:pPr>
    </w:p>
    <w:p w:rsidR="00417A42" w:rsidRPr="00975824" w:rsidRDefault="00417A42" w:rsidP="00417A42">
      <w:pPr>
        <w:ind w:left="0" w:firstLine="709"/>
        <w:jc w:val="both"/>
        <w:rPr>
          <w:szCs w:val="26"/>
        </w:rPr>
      </w:pPr>
      <w:r w:rsidRPr="00975824">
        <w:rPr>
          <w:szCs w:val="26"/>
        </w:rPr>
        <w:t>В письменных обращениях ставились вопросы о предоставлении социальных г</w:t>
      </w:r>
      <w:r w:rsidRPr="00975824">
        <w:rPr>
          <w:szCs w:val="26"/>
        </w:rPr>
        <w:t>а</w:t>
      </w:r>
      <w:r w:rsidRPr="00975824">
        <w:rPr>
          <w:szCs w:val="26"/>
        </w:rPr>
        <w:t>рантий, услуг жилищно-коммунального хозяйства, соблюдения з</w:t>
      </w:r>
      <w:r w:rsidRPr="00975824">
        <w:rPr>
          <w:szCs w:val="26"/>
        </w:rPr>
        <w:t>а</w:t>
      </w:r>
      <w:r w:rsidRPr="00975824">
        <w:rPr>
          <w:szCs w:val="26"/>
        </w:rPr>
        <w:t>конности.</w:t>
      </w:r>
    </w:p>
    <w:p w:rsidR="00417A42" w:rsidRPr="00CD4BB3" w:rsidRDefault="00417A42" w:rsidP="00417A42">
      <w:pPr>
        <w:ind w:left="0" w:firstLine="709"/>
        <w:jc w:val="both"/>
        <w:rPr>
          <w:szCs w:val="26"/>
        </w:rPr>
      </w:pPr>
      <w:r w:rsidRPr="00CD4BB3">
        <w:rPr>
          <w:szCs w:val="26"/>
        </w:rPr>
        <w:t>Особое место в работе с обращениями граждан занимают личные приёмы руков</w:t>
      </w:r>
      <w:r w:rsidRPr="00CD4BB3">
        <w:rPr>
          <w:szCs w:val="26"/>
        </w:rPr>
        <w:t>о</w:t>
      </w:r>
      <w:r w:rsidRPr="00CD4BB3">
        <w:rPr>
          <w:szCs w:val="26"/>
        </w:rPr>
        <w:t>дителей Администрации района. Главой района и его заместителями принято в 2019 г</w:t>
      </w:r>
      <w:r w:rsidRPr="00CD4BB3">
        <w:rPr>
          <w:szCs w:val="26"/>
        </w:rPr>
        <w:t>о</w:t>
      </w:r>
      <w:r w:rsidRPr="00CD4BB3">
        <w:rPr>
          <w:szCs w:val="26"/>
        </w:rPr>
        <w:t>ду 187 человека (на 34 человека больше, чем в 2018 году), 90,7 % б</w:t>
      </w:r>
      <w:r w:rsidRPr="00CD4BB3">
        <w:rPr>
          <w:szCs w:val="26"/>
        </w:rPr>
        <w:t>ы</w:t>
      </w:r>
      <w:r w:rsidRPr="00CD4BB3">
        <w:rPr>
          <w:szCs w:val="26"/>
        </w:rPr>
        <w:t>ли удовлетворены полученными в ходе беседы разъяснениями. Наибольшее количество обращений по имущественным и земельным отношениям 71, по предоста</w:t>
      </w:r>
      <w:r w:rsidRPr="00CD4BB3">
        <w:rPr>
          <w:szCs w:val="26"/>
        </w:rPr>
        <w:t>в</w:t>
      </w:r>
      <w:r w:rsidRPr="00CD4BB3">
        <w:rPr>
          <w:szCs w:val="26"/>
        </w:rPr>
        <w:t>лению социальных гарантий 35, по вопросу трудоустройства 25, по вопросам обр</w:t>
      </w:r>
      <w:r w:rsidRPr="00CD4BB3">
        <w:rPr>
          <w:szCs w:val="26"/>
        </w:rPr>
        <w:t>а</w:t>
      </w:r>
      <w:r w:rsidRPr="00CD4BB3">
        <w:rPr>
          <w:szCs w:val="26"/>
        </w:rPr>
        <w:t>зования 18, по вопросам ЖКХ – 38. Все обратившиеся граждане получили подробные разъяснения и консультации по инт</w:t>
      </w:r>
      <w:r w:rsidRPr="00CD4BB3">
        <w:rPr>
          <w:szCs w:val="26"/>
        </w:rPr>
        <w:t>е</w:t>
      </w:r>
      <w:r w:rsidRPr="00CD4BB3">
        <w:rPr>
          <w:szCs w:val="26"/>
        </w:rPr>
        <w:t>ресующим их в</w:t>
      </w:r>
      <w:r w:rsidRPr="00CD4BB3">
        <w:rPr>
          <w:szCs w:val="26"/>
        </w:rPr>
        <w:t>о</w:t>
      </w:r>
      <w:r w:rsidRPr="00CD4BB3">
        <w:rPr>
          <w:szCs w:val="26"/>
        </w:rPr>
        <w:t>просам.</w:t>
      </w:r>
    </w:p>
    <w:p w:rsidR="00417A42" w:rsidRPr="00975824" w:rsidRDefault="00417A42" w:rsidP="00417A42">
      <w:pPr>
        <w:ind w:left="0" w:firstLine="709"/>
        <w:jc w:val="both"/>
        <w:rPr>
          <w:szCs w:val="26"/>
        </w:rPr>
      </w:pPr>
      <w:r w:rsidRPr="00975824">
        <w:rPr>
          <w:szCs w:val="26"/>
        </w:rPr>
        <w:t>Личный приём граждан в Администрации района ведётся в соответствии с граф</w:t>
      </w:r>
      <w:r w:rsidRPr="00975824">
        <w:rPr>
          <w:szCs w:val="26"/>
        </w:rPr>
        <w:t>и</w:t>
      </w:r>
      <w:r w:rsidRPr="00975824">
        <w:rPr>
          <w:szCs w:val="26"/>
        </w:rPr>
        <w:t>ком приёма граждан по личным вопросам. Отработана система работы с письмами, ж</w:t>
      </w:r>
      <w:r w:rsidRPr="00975824">
        <w:rPr>
          <w:szCs w:val="26"/>
        </w:rPr>
        <w:t>а</w:t>
      </w:r>
      <w:r w:rsidRPr="00975824">
        <w:rPr>
          <w:szCs w:val="26"/>
        </w:rPr>
        <w:t>лобами и заявлениями граждан во всех структурных подразделениях Администрации района и админ</w:t>
      </w:r>
      <w:r w:rsidRPr="00975824">
        <w:rPr>
          <w:szCs w:val="26"/>
        </w:rPr>
        <w:t>и</w:t>
      </w:r>
      <w:r w:rsidRPr="00975824">
        <w:rPr>
          <w:szCs w:val="26"/>
        </w:rPr>
        <w:t>страциях сельсоветов.</w:t>
      </w:r>
    </w:p>
    <w:p w:rsidR="00417A42" w:rsidRPr="00975824" w:rsidRDefault="00417A42" w:rsidP="00417A42">
      <w:pPr>
        <w:ind w:left="0" w:firstLine="709"/>
        <w:jc w:val="both"/>
        <w:rPr>
          <w:szCs w:val="26"/>
        </w:rPr>
      </w:pPr>
      <w:r w:rsidRPr="00975824">
        <w:rPr>
          <w:szCs w:val="26"/>
        </w:rPr>
        <w:t>Главами сельсоветов в 2019 году принято – 1515 человека (в 2018 году</w:t>
      </w:r>
      <w:r>
        <w:rPr>
          <w:szCs w:val="26"/>
        </w:rPr>
        <w:t xml:space="preserve"> </w:t>
      </w:r>
      <w:r w:rsidRPr="00975824">
        <w:rPr>
          <w:szCs w:val="26"/>
        </w:rPr>
        <w:t>– 1444 граждан), секретарями – 1685 человек (в 2018 году – 1115 граждан), положительно р</w:t>
      </w:r>
      <w:r w:rsidRPr="00975824">
        <w:rPr>
          <w:szCs w:val="26"/>
        </w:rPr>
        <w:t>е</w:t>
      </w:r>
      <w:r w:rsidRPr="00975824">
        <w:rPr>
          <w:szCs w:val="26"/>
        </w:rPr>
        <w:t>шено – 2873 вопросов. Письменных обращений поступило и рассмотрено – 212, из них: 193 – решены положительно, в 19 случаях оставлены без удовлетворения в связи с н</w:t>
      </w:r>
      <w:r w:rsidRPr="00975824">
        <w:rPr>
          <w:szCs w:val="26"/>
        </w:rPr>
        <w:t>е</w:t>
      </w:r>
      <w:r w:rsidRPr="00975824">
        <w:rPr>
          <w:szCs w:val="26"/>
        </w:rPr>
        <w:t>обосн</w:t>
      </w:r>
      <w:r w:rsidRPr="00975824">
        <w:rPr>
          <w:szCs w:val="26"/>
        </w:rPr>
        <w:t>о</w:t>
      </w:r>
      <w:r w:rsidRPr="00975824">
        <w:rPr>
          <w:szCs w:val="26"/>
        </w:rPr>
        <w:t>ванностью требований.</w:t>
      </w:r>
    </w:p>
    <w:p w:rsidR="00417A42" w:rsidRPr="00CD4BB3" w:rsidRDefault="00417A42" w:rsidP="00417A42">
      <w:pPr>
        <w:ind w:left="0" w:firstLine="709"/>
        <w:jc w:val="both"/>
        <w:rPr>
          <w:szCs w:val="26"/>
        </w:rPr>
      </w:pPr>
      <w:r w:rsidRPr="00CD4BB3">
        <w:rPr>
          <w:szCs w:val="26"/>
        </w:rPr>
        <w:t>На личном приёме у начальников управлений, комитетов, отделов Администр</w:t>
      </w:r>
      <w:r w:rsidRPr="00CD4BB3">
        <w:rPr>
          <w:szCs w:val="26"/>
        </w:rPr>
        <w:t>а</w:t>
      </w:r>
      <w:r w:rsidRPr="00CD4BB3">
        <w:rPr>
          <w:szCs w:val="26"/>
        </w:rPr>
        <w:t>ции района, в 2019 году побывало 1755 граждан (в 2018 – 1411), 1656 вопросов - реш</w:t>
      </w:r>
      <w:r w:rsidRPr="00CD4BB3">
        <w:rPr>
          <w:szCs w:val="26"/>
        </w:rPr>
        <w:t>е</w:t>
      </w:r>
      <w:r w:rsidRPr="00CD4BB3">
        <w:rPr>
          <w:szCs w:val="26"/>
        </w:rPr>
        <w:t>ны положительно; 88 граждан получили ответы на свои вопросы не в полном объёме,11 гражданам дан отказ в решении их в</w:t>
      </w:r>
      <w:r w:rsidRPr="00CD4BB3">
        <w:rPr>
          <w:szCs w:val="26"/>
        </w:rPr>
        <w:t>о</w:t>
      </w:r>
      <w:r w:rsidRPr="00CD4BB3">
        <w:rPr>
          <w:szCs w:val="26"/>
        </w:rPr>
        <w:t>просов.</w:t>
      </w:r>
    </w:p>
    <w:p w:rsidR="00417A42" w:rsidRPr="00CD4BB3" w:rsidRDefault="00417A42" w:rsidP="00417A42">
      <w:pPr>
        <w:ind w:left="0" w:firstLine="709"/>
        <w:jc w:val="both"/>
        <w:rPr>
          <w:szCs w:val="26"/>
        </w:rPr>
      </w:pPr>
      <w:r w:rsidRPr="00CD4BB3">
        <w:rPr>
          <w:szCs w:val="26"/>
        </w:rPr>
        <w:t>Наибольшее количество обращений граждан поступило в архивный отдел и управление по экономическому развитию, имущественным и земельным отнош</w:t>
      </w:r>
      <w:r w:rsidRPr="00CD4BB3">
        <w:rPr>
          <w:szCs w:val="26"/>
        </w:rPr>
        <w:t>е</w:t>
      </w:r>
      <w:r w:rsidRPr="00CD4BB3">
        <w:rPr>
          <w:szCs w:val="26"/>
        </w:rPr>
        <w:t xml:space="preserve">ниям  Администрации района. </w:t>
      </w:r>
    </w:p>
    <w:p w:rsidR="00417A42" w:rsidRPr="00975824" w:rsidRDefault="00417A42" w:rsidP="00417A42">
      <w:pPr>
        <w:ind w:left="0" w:firstLine="709"/>
        <w:jc w:val="both"/>
        <w:rPr>
          <w:szCs w:val="26"/>
        </w:rPr>
      </w:pPr>
      <w:r w:rsidRPr="00975824">
        <w:rPr>
          <w:szCs w:val="26"/>
        </w:rPr>
        <w:t>Есть случаи повторных обращений граждан, как письменных, так и устных.</w:t>
      </w:r>
    </w:p>
    <w:p w:rsidR="00417A42" w:rsidRPr="00CD4BB3" w:rsidRDefault="00417A42" w:rsidP="00417A42">
      <w:pPr>
        <w:ind w:left="0" w:firstLine="709"/>
        <w:jc w:val="both"/>
        <w:rPr>
          <w:szCs w:val="26"/>
        </w:rPr>
      </w:pPr>
      <w:r w:rsidRPr="00CD4BB3">
        <w:rPr>
          <w:szCs w:val="26"/>
        </w:rPr>
        <w:t>В общей сложности в 2019 году рассмотрено 4169 устных обращений граждан (2018 г. – 4123) и 1964 письменных обращений (в 2018 г. – 1662), в большинстве случаев приняты п</w:t>
      </w:r>
      <w:r w:rsidRPr="00CD4BB3">
        <w:rPr>
          <w:szCs w:val="26"/>
        </w:rPr>
        <w:t>о</w:t>
      </w:r>
      <w:r w:rsidRPr="00CD4BB3">
        <w:rPr>
          <w:szCs w:val="26"/>
        </w:rPr>
        <w:t xml:space="preserve">ложительные решения. </w:t>
      </w:r>
    </w:p>
    <w:p w:rsidR="00417A42" w:rsidRPr="00975824" w:rsidRDefault="00417A42" w:rsidP="00417A42">
      <w:pPr>
        <w:ind w:left="0" w:firstLine="709"/>
        <w:jc w:val="both"/>
        <w:rPr>
          <w:szCs w:val="26"/>
        </w:rPr>
      </w:pPr>
      <w:r w:rsidRPr="00975824">
        <w:rPr>
          <w:szCs w:val="26"/>
        </w:rPr>
        <w:lastRenderedPageBreak/>
        <w:t>В отчётном периоде все обращения рассмотрены в установленный срок, ответы направлены обратившимся лицам с подробными разъяснениями по всем з</w:t>
      </w:r>
      <w:r w:rsidRPr="00975824">
        <w:rPr>
          <w:szCs w:val="26"/>
        </w:rPr>
        <w:t>а</w:t>
      </w:r>
      <w:r w:rsidRPr="00975824">
        <w:rPr>
          <w:szCs w:val="26"/>
        </w:rPr>
        <w:t>тронутым в обращении вопросам. По результатам рассмотрения жалоб, вызванных нарушением прав обратившихся граждан, приняты соответствующие меры по предотвращению в дальнейшем причин, которые привели к нарушению законных прав и интересов.</w:t>
      </w:r>
    </w:p>
    <w:p w:rsidR="00417A42" w:rsidRDefault="00417A42" w:rsidP="00417A42">
      <w:pPr>
        <w:ind w:left="0" w:firstLine="709"/>
        <w:jc w:val="both"/>
        <w:rPr>
          <w:szCs w:val="26"/>
        </w:rPr>
      </w:pPr>
      <w:r w:rsidRPr="00975824">
        <w:rPr>
          <w:szCs w:val="26"/>
        </w:rPr>
        <w:t>Защита прав и законных интересов граждан становятся приоритетом в деятельн</w:t>
      </w:r>
      <w:r w:rsidRPr="00975824">
        <w:rPr>
          <w:szCs w:val="26"/>
        </w:rPr>
        <w:t>о</w:t>
      </w:r>
      <w:r w:rsidRPr="00975824">
        <w:rPr>
          <w:szCs w:val="26"/>
        </w:rPr>
        <w:t>сти Администрации муниципального образования Бурлинский район. Вместе с тем пр</w:t>
      </w:r>
      <w:r w:rsidRPr="00975824">
        <w:rPr>
          <w:szCs w:val="26"/>
        </w:rPr>
        <w:t>е</w:t>
      </w:r>
      <w:r w:rsidRPr="00975824">
        <w:rPr>
          <w:szCs w:val="26"/>
        </w:rPr>
        <w:t>пятствием к повышению её уровня остаётся экономическая слабость местного сам</w:t>
      </w:r>
      <w:r w:rsidRPr="00975824">
        <w:rPr>
          <w:szCs w:val="26"/>
        </w:rPr>
        <w:t>о</w:t>
      </w:r>
      <w:r w:rsidRPr="00975824">
        <w:rPr>
          <w:szCs w:val="26"/>
        </w:rPr>
        <w:t>управления, что вызывает значительные затруднения при рассмотрении жалоб по в</w:t>
      </w:r>
      <w:r w:rsidRPr="00975824">
        <w:rPr>
          <w:szCs w:val="26"/>
        </w:rPr>
        <w:t>о</w:t>
      </w:r>
      <w:r w:rsidRPr="00975824">
        <w:rPr>
          <w:szCs w:val="26"/>
        </w:rPr>
        <w:t>просам, отнесённым к ведению муниципалитетов. Несмотря на это вся работа с пис</w:t>
      </w:r>
      <w:r w:rsidRPr="00975824">
        <w:rPr>
          <w:szCs w:val="26"/>
        </w:rPr>
        <w:t>ь</w:t>
      </w:r>
      <w:r w:rsidRPr="00975824">
        <w:rPr>
          <w:szCs w:val="26"/>
        </w:rPr>
        <w:t>менными и устными обращениями граждан в Администрации муниципального образ</w:t>
      </w:r>
      <w:r w:rsidRPr="00975824">
        <w:rPr>
          <w:szCs w:val="26"/>
        </w:rPr>
        <w:t>о</w:t>
      </w:r>
      <w:r w:rsidRPr="00975824">
        <w:rPr>
          <w:szCs w:val="26"/>
        </w:rPr>
        <w:t>вания Бурлинский район направлена на оказание конкретной помощи заявителям в ра</w:t>
      </w:r>
      <w:r w:rsidRPr="00975824">
        <w:rPr>
          <w:szCs w:val="26"/>
        </w:rPr>
        <w:t>з</w:t>
      </w:r>
      <w:r w:rsidRPr="00975824">
        <w:rPr>
          <w:szCs w:val="26"/>
        </w:rPr>
        <w:t>решении их просьб и предложений, принятию исчерпывающих мер по защите прав и з</w:t>
      </w:r>
      <w:r w:rsidRPr="00975824">
        <w:rPr>
          <w:szCs w:val="26"/>
        </w:rPr>
        <w:t>а</w:t>
      </w:r>
      <w:r w:rsidRPr="00975824">
        <w:rPr>
          <w:szCs w:val="26"/>
        </w:rPr>
        <w:t>конных и</w:t>
      </w:r>
      <w:r w:rsidRPr="00975824">
        <w:rPr>
          <w:szCs w:val="26"/>
        </w:rPr>
        <w:t>н</w:t>
      </w:r>
      <w:r w:rsidRPr="00975824">
        <w:rPr>
          <w:szCs w:val="26"/>
        </w:rPr>
        <w:t>тересов.</w:t>
      </w:r>
      <w:r>
        <w:rPr>
          <w:szCs w:val="26"/>
        </w:rPr>
        <w:t xml:space="preserve"> </w:t>
      </w:r>
    </w:p>
    <w:p w:rsidR="00417A42" w:rsidRPr="00C676DB" w:rsidRDefault="00417A42" w:rsidP="00417A42">
      <w:pPr>
        <w:ind w:left="0" w:firstLine="709"/>
        <w:jc w:val="both"/>
        <w:rPr>
          <w:b/>
          <w:szCs w:val="26"/>
        </w:rPr>
      </w:pPr>
      <w:r w:rsidRPr="00C676DB">
        <w:rPr>
          <w:b/>
          <w:szCs w:val="26"/>
        </w:rPr>
        <w:t>Достаточно объемная и ответственная работа осуществляется в части реал</w:t>
      </w:r>
      <w:r w:rsidRPr="00C676DB">
        <w:rPr>
          <w:b/>
          <w:szCs w:val="26"/>
        </w:rPr>
        <w:t>и</w:t>
      </w:r>
      <w:r w:rsidRPr="00C676DB">
        <w:rPr>
          <w:b/>
          <w:szCs w:val="26"/>
        </w:rPr>
        <w:t>зации полномочий муниципального образования в области архивного д</w:t>
      </w:r>
      <w:r w:rsidRPr="00C676DB">
        <w:rPr>
          <w:b/>
          <w:szCs w:val="26"/>
        </w:rPr>
        <w:t>е</w:t>
      </w:r>
      <w:r w:rsidRPr="00C676DB">
        <w:rPr>
          <w:b/>
          <w:szCs w:val="26"/>
        </w:rPr>
        <w:t>ла.</w:t>
      </w:r>
    </w:p>
    <w:p w:rsidR="00417A42" w:rsidRPr="00CD4BB3" w:rsidRDefault="00417A42" w:rsidP="00417A42">
      <w:pPr>
        <w:ind w:left="0" w:firstLine="709"/>
        <w:jc w:val="both"/>
        <w:rPr>
          <w:szCs w:val="26"/>
        </w:rPr>
      </w:pPr>
      <w:r w:rsidRPr="00CD4BB3">
        <w:rPr>
          <w:szCs w:val="26"/>
        </w:rPr>
        <w:t>Основными направлениями деятельности архивного отдела Администрации ра</w:t>
      </w:r>
      <w:r w:rsidRPr="00CD4BB3">
        <w:rPr>
          <w:szCs w:val="26"/>
        </w:rPr>
        <w:t>й</w:t>
      </w:r>
      <w:r w:rsidRPr="00CD4BB3">
        <w:rPr>
          <w:szCs w:val="26"/>
        </w:rPr>
        <w:t>она в прошедшем году являлись:</w:t>
      </w:r>
    </w:p>
    <w:p w:rsidR="00417A42" w:rsidRPr="00CD4BB3" w:rsidRDefault="00417A42" w:rsidP="00417A42">
      <w:pPr>
        <w:pStyle w:val="af3"/>
        <w:shd w:val="clear" w:color="auto" w:fill="FCFDFD"/>
        <w:spacing w:before="0" w:beforeAutospacing="0" w:after="0"/>
        <w:ind w:firstLine="709"/>
        <w:jc w:val="both"/>
        <w:rPr>
          <w:sz w:val="26"/>
          <w:szCs w:val="26"/>
        </w:rPr>
      </w:pPr>
      <w:r w:rsidRPr="00CD4BB3">
        <w:rPr>
          <w:bCs/>
          <w:sz w:val="26"/>
          <w:szCs w:val="26"/>
        </w:rPr>
        <w:t>1. Исполнение тематических и социально-правовых запросов.</w:t>
      </w:r>
      <w:r w:rsidRPr="00CD4BB3">
        <w:rPr>
          <w:i/>
          <w:iCs/>
          <w:sz w:val="26"/>
          <w:szCs w:val="26"/>
        </w:rPr>
        <w:t> </w:t>
      </w:r>
    </w:p>
    <w:p w:rsidR="00417A42" w:rsidRPr="00CD4BB3" w:rsidRDefault="00417A42" w:rsidP="00417A42">
      <w:pPr>
        <w:pStyle w:val="af3"/>
        <w:spacing w:before="0" w:beforeAutospacing="0" w:after="0"/>
        <w:ind w:firstLine="709"/>
        <w:jc w:val="both"/>
        <w:rPr>
          <w:sz w:val="26"/>
          <w:szCs w:val="26"/>
        </w:rPr>
      </w:pPr>
      <w:r w:rsidRPr="00CD4BB3">
        <w:rPr>
          <w:sz w:val="26"/>
          <w:szCs w:val="26"/>
        </w:rPr>
        <w:t xml:space="preserve">В 2019 году работниками архивного отдела исполнено </w:t>
      </w:r>
      <w:r w:rsidRPr="00CD4BB3">
        <w:rPr>
          <w:bCs/>
          <w:sz w:val="26"/>
          <w:szCs w:val="26"/>
        </w:rPr>
        <w:t>142 тематических запро</w:t>
      </w:r>
      <w:r w:rsidRPr="00CD4BB3">
        <w:rPr>
          <w:bCs/>
          <w:sz w:val="26"/>
          <w:szCs w:val="26"/>
        </w:rPr>
        <w:softHyphen/>
        <w:t xml:space="preserve">са </w:t>
      </w:r>
      <w:r w:rsidRPr="00CD4BB3">
        <w:rPr>
          <w:sz w:val="26"/>
          <w:szCs w:val="26"/>
        </w:rPr>
        <w:t xml:space="preserve">(план – 70 запросов), </w:t>
      </w:r>
      <w:r w:rsidRPr="00CD4BB3">
        <w:rPr>
          <w:bCs/>
          <w:sz w:val="26"/>
          <w:szCs w:val="26"/>
        </w:rPr>
        <w:t xml:space="preserve">1100 социально-правовых запроса </w:t>
      </w:r>
      <w:r w:rsidRPr="00CD4BB3">
        <w:rPr>
          <w:sz w:val="26"/>
          <w:szCs w:val="26"/>
        </w:rPr>
        <w:t>(план – 590 запро</w:t>
      </w:r>
      <w:r w:rsidRPr="00CD4BB3">
        <w:rPr>
          <w:sz w:val="26"/>
          <w:szCs w:val="26"/>
        </w:rPr>
        <w:softHyphen/>
        <w:t xml:space="preserve">сов). </w:t>
      </w:r>
    </w:p>
    <w:p w:rsidR="00417A42" w:rsidRPr="00CD4BB3" w:rsidRDefault="00417A42" w:rsidP="00417A42">
      <w:pPr>
        <w:pStyle w:val="af3"/>
        <w:shd w:val="clear" w:color="auto" w:fill="FCFDFD"/>
        <w:spacing w:before="0" w:beforeAutospacing="0" w:after="0"/>
        <w:ind w:firstLine="709"/>
        <w:jc w:val="both"/>
        <w:rPr>
          <w:sz w:val="26"/>
          <w:szCs w:val="26"/>
        </w:rPr>
      </w:pPr>
      <w:r w:rsidRPr="00CD4BB3">
        <w:rPr>
          <w:bCs/>
          <w:sz w:val="26"/>
          <w:szCs w:val="26"/>
        </w:rPr>
        <w:t>2. Приём документов на хранение.</w:t>
      </w:r>
      <w:r w:rsidRPr="00CD4BB3">
        <w:rPr>
          <w:sz w:val="26"/>
          <w:szCs w:val="26"/>
        </w:rPr>
        <w:t> </w:t>
      </w:r>
    </w:p>
    <w:p w:rsidR="00417A42" w:rsidRPr="00CD4BB3" w:rsidRDefault="00417A42" w:rsidP="00417A42">
      <w:pPr>
        <w:pStyle w:val="af6"/>
        <w:ind w:firstLine="708"/>
        <w:jc w:val="both"/>
        <w:rPr>
          <w:rFonts w:ascii="Times New Roman" w:hAnsi="Times New Roman"/>
          <w:sz w:val="26"/>
          <w:szCs w:val="26"/>
        </w:rPr>
      </w:pPr>
      <w:r w:rsidRPr="00CD4BB3">
        <w:rPr>
          <w:rFonts w:ascii="Times New Roman" w:hAnsi="Times New Roman"/>
          <w:sz w:val="26"/>
          <w:szCs w:val="26"/>
        </w:rPr>
        <w:t xml:space="preserve">В 2019 году принято от организаций на хранение </w:t>
      </w:r>
      <w:r w:rsidRPr="00CD4BB3">
        <w:rPr>
          <w:rFonts w:ascii="Times New Roman" w:hAnsi="Times New Roman"/>
          <w:bCs/>
          <w:sz w:val="26"/>
          <w:szCs w:val="26"/>
        </w:rPr>
        <w:t>управленческой документа</w:t>
      </w:r>
      <w:r w:rsidRPr="00CD4BB3">
        <w:rPr>
          <w:rFonts w:ascii="Times New Roman" w:hAnsi="Times New Roman"/>
          <w:bCs/>
          <w:sz w:val="26"/>
          <w:szCs w:val="26"/>
        </w:rPr>
        <w:softHyphen/>
        <w:t xml:space="preserve">ции 478 единиц хранения </w:t>
      </w:r>
      <w:r w:rsidRPr="00CD4BB3">
        <w:rPr>
          <w:rFonts w:ascii="Times New Roman" w:hAnsi="Times New Roman"/>
          <w:sz w:val="26"/>
          <w:szCs w:val="26"/>
        </w:rPr>
        <w:t xml:space="preserve">(дел) при </w:t>
      </w:r>
      <w:r w:rsidRPr="00CD4BB3">
        <w:rPr>
          <w:rFonts w:ascii="Times New Roman" w:hAnsi="Times New Roman"/>
          <w:bCs/>
          <w:sz w:val="26"/>
          <w:szCs w:val="26"/>
        </w:rPr>
        <w:t>плане на год 444</w:t>
      </w:r>
      <w:r w:rsidRPr="00CD4BB3">
        <w:rPr>
          <w:rFonts w:ascii="Times New Roman" w:hAnsi="Times New Roman"/>
          <w:sz w:val="26"/>
          <w:szCs w:val="26"/>
        </w:rPr>
        <w:t xml:space="preserve">. </w:t>
      </w:r>
    </w:p>
    <w:p w:rsidR="00417A42" w:rsidRPr="00CD4BB3" w:rsidRDefault="00417A42" w:rsidP="00417A42">
      <w:pPr>
        <w:pStyle w:val="af3"/>
        <w:shd w:val="clear" w:color="auto" w:fill="FCFDFD"/>
        <w:spacing w:before="0" w:beforeAutospacing="0" w:after="0"/>
        <w:ind w:firstLine="709"/>
        <w:jc w:val="both"/>
        <w:rPr>
          <w:sz w:val="26"/>
          <w:szCs w:val="26"/>
        </w:rPr>
      </w:pPr>
      <w:r w:rsidRPr="00CD4BB3">
        <w:rPr>
          <w:bCs/>
          <w:sz w:val="26"/>
          <w:szCs w:val="26"/>
        </w:rPr>
        <w:t>3. Упорядочение документов организаций – источников комплектования ар</w:t>
      </w:r>
      <w:r w:rsidRPr="00CD4BB3">
        <w:rPr>
          <w:bCs/>
          <w:sz w:val="26"/>
          <w:szCs w:val="26"/>
        </w:rPr>
        <w:softHyphen/>
        <w:t>хива.</w:t>
      </w:r>
    </w:p>
    <w:p w:rsidR="00417A42" w:rsidRPr="00CD4BB3" w:rsidRDefault="00417A42" w:rsidP="00417A42">
      <w:pPr>
        <w:pStyle w:val="af3"/>
        <w:shd w:val="clear" w:color="auto" w:fill="FCFDFD"/>
        <w:spacing w:before="0" w:beforeAutospacing="0" w:after="0"/>
        <w:ind w:firstLine="708"/>
        <w:jc w:val="both"/>
        <w:rPr>
          <w:color w:val="000000"/>
          <w:sz w:val="26"/>
          <w:szCs w:val="26"/>
        </w:rPr>
      </w:pPr>
      <w:r w:rsidRPr="00CD4BB3">
        <w:rPr>
          <w:color w:val="000000"/>
          <w:sz w:val="26"/>
          <w:szCs w:val="26"/>
        </w:rPr>
        <w:t xml:space="preserve">В 2019 году упорядочены 431 единицы хранения управленческой документации при плане на год </w:t>
      </w:r>
      <w:r w:rsidRPr="00CD4BB3">
        <w:rPr>
          <w:bCs/>
          <w:color w:val="000000"/>
          <w:sz w:val="26"/>
          <w:szCs w:val="26"/>
        </w:rPr>
        <w:t>388</w:t>
      </w:r>
      <w:r w:rsidRPr="00CD4BB3">
        <w:rPr>
          <w:color w:val="000000"/>
          <w:sz w:val="26"/>
          <w:szCs w:val="26"/>
        </w:rPr>
        <w:t xml:space="preserve">. </w:t>
      </w:r>
    </w:p>
    <w:p w:rsidR="00417A42" w:rsidRPr="00CD4BB3" w:rsidRDefault="00417A42" w:rsidP="00417A42">
      <w:pPr>
        <w:pStyle w:val="af3"/>
        <w:shd w:val="clear" w:color="auto" w:fill="FCFDFD"/>
        <w:spacing w:before="0" w:beforeAutospacing="0" w:after="0"/>
        <w:ind w:firstLine="708"/>
        <w:jc w:val="both"/>
        <w:rPr>
          <w:color w:val="000000"/>
          <w:sz w:val="26"/>
          <w:szCs w:val="26"/>
        </w:rPr>
      </w:pPr>
      <w:r w:rsidRPr="00CD4BB3">
        <w:rPr>
          <w:bCs/>
          <w:sz w:val="26"/>
          <w:szCs w:val="26"/>
        </w:rPr>
        <w:t>4.</w:t>
      </w:r>
      <w:r w:rsidRPr="00CD4BB3">
        <w:rPr>
          <w:rFonts w:ascii="Calibri" w:eastAsia="Calibri" w:hAnsi="Calibri"/>
          <w:bCs/>
          <w:color w:val="000000"/>
          <w:sz w:val="26"/>
          <w:szCs w:val="26"/>
          <w:lang w:eastAsia="en-US"/>
        </w:rPr>
        <w:t xml:space="preserve"> </w:t>
      </w:r>
      <w:r w:rsidRPr="00CD4BB3">
        <w:rPr>
          <w:bCs/>
          <w:sz w:val="26"/>
          <w:szCs w:val="26"/>
        </w:rPr>
        <w:t>Ведение баз данных и сканирование архи</w:t>
      </w:r>
      <w:r w:rsidRPr="00CD4BB3">
        <w:rPr>
          <w:bCs/>
          <w:sz w:val="26"/>
          <w:szCs w:val="26"/>
        </w:rPr>
        <w:t>в</w:t>
      </w:r>
      <w:r w:rsidRPr="00CD4BB3">
        <w:rPr>
          <w:bCs/>
          <w:sz w:val="26"/>
          <w:szCs w:val="26"/>
        </w:rPr>
        <w:t>ных документов.</w:t>
      </w:r>
    </w:p>
    <w:p w:rsidR="00417A42" w:rsidRPr="00CD4BB3" w:rsidRDefault="00417A42" w:rsidP="00417A42">
      <w:pPr>
        <w:pStyle w:val="af6"/>
        <w:rPr>
          <w:rFonts w:ascii="Times New Roman" w:hAnsi="Times New Roman"/>
          <w:sz w:val="26"/>
          <w:szCs w:val="26"/>
        </w:rPr>
      </w:pPr>
      <w:r w:rsidRPr="00CD4BB3">
        <w:rPr>
          <w:rFonts w:ascii="Times New Roman" w:hAnsi="Times New Roman"/>
          <w:sz w:val="26"/>
          <w:szCs w:val="26"/>
        </w:rPr>
        <w:t xml:space="preserve">           Общий объем всех архивных документов составляет </w:t>
      </w:r>
      <w:r w:rsidRPr="00CD4BB3">
        <w:rPr>
          <w:rFonts w:ascii="Times New Roman" w:hAnsi="Times New Roman"/>
          <w:sz w:val="26"/>
          <w:szCs w:val="26"/>
          <w:u w:val="single"/>
        </w:rPr>
        <w:t>23673 ед. хранения</w:t>
      </w:r>
      <w:r w:rsidRPr="00CD4BB3">
        <w:rPr>
          <w:rFonts w:ascii="Times New Roman" w:hAnsi="Times New Roman"/>
          <w:sz w:val="26"/>
          <w:szCs w:val="26"/>
        </w:rPr>
        <w:t xml:space="preserve">.  </w:t>
      </w:r>
    </w:p>
    <w:p w:rsidR="00417A42" w:rsidRPr="00875F81" w:rsidRDefault="00417A42" w:rsidP="00417A42">
      <w:pPr>
        <w:pStyle w:val="af3"/>
        <w:shd w:val="clear" w:color="auto" w:fill="FCFDFD"/>
        <w:spacing w:before="0" w:beforeAutospacing="0" w:after="0"/>
        <w:ind w:firstLine="709"/>
        <w:jc w:val="both"/>
        <w:rPr>
          <w:b/>
          <w:sz w:val="26"/>
          <w:szCs w:val="26"/>
          <w:u w:val="single"/>
        </w:rPr>
      </w:pPr>
    </w:p>
    <w:p w:rsidR="00417A42" w:rsidRDefault="00417A42" w:rsidP="00417A42">
      <w:pPr>
        <w:ind w:left="0" w:firstLine="0"/>
        <w:jc w:val="center"/>
        <w:rPr>
          <w:b/>
          <w:color w:val="000000"/>
          <w:szCs w:val="26"/>
        </w:rPr>
      </w:pPr>
      <w:r>
        <w:rPr>
          <w:b/>
          <w:color w:val="000000"/>
          <w:szCs w:val="26"/>
        </w:rPr>
        <w:t>ГОСУДАРСТВЕННЫЕ И МУНИЦИПАЛЬНЫЕ УСЛУГИ ИНФОРМАЦИОННО-КОММУНИКАЦИОННЫЕ ТЕХНОЛОГИИ</w:t>
      </w:r>
    </w:p>
    <w:p w:rsidR="00417A42" w:rsidRDefault="00417A42" w:rsidP="00417A42">
      <w:pPr>
        <w:ind w:left="0" w:firstLine="0"/>
        <w:jc w:val="center"/>
        <w:rPr>
          <w:b/>
          <w:color w:val="000000"/>
          <w:szCs w:val="26"/>
        </w:rPr>
      </w:pPr>
    </w:p>
    <w:p w:rsidR="00417A42" w:rsidRPr="00CD4BB3" w:rsidRDefault="00417A42" w:rsidP="00417A42">
      <w:pPr>
        <w:pStyle w:val="af6"/>
        <w:jc w:val="both"/>
        <w:rPr>
          <w:rFonts w:ascii="Times New Roman" w:hAnsi="Times New Roman"/>
          <w:sz w:val="26"/>
          <w:szCs w:val="26"/>
        </w:rPr>
      </w:pPr>
      <w:r w:rsidRPr="00CD4BB3">
        <w:rPr>
          <w:rFonts w:ascii="Times New Roman" w:hAnsi="Times New Roman"/>
          <w:sz w:val="26"/>
          <w:szCs w:val="26"/>
        </w:rPr>
        <w:t xml:space="preserve">       Важными функциональными направлениями деятельности Администрации района в современных условиях являются:  координация работы структурных ведомственных подразделений, администраций сельсоветов по реализации Фед</w:t>
      </w:r>
      <w:r w:rsidRPr="00CD4BB3">
        <w:rPr>
          <w:rFonts w:ascii="Times New Roman" w:hAnsi="Times New Roman"/>
          <w:sz w:val="26"/>
          <w:szCs w:val="26"/>
        </w:rPr>
        <w:t>е</w:t>
      </w:r>
      <w:r w:rsidRPr="00CD4BB3">
        <w:rPr>
          <w:rFonts w:ascii="Times New Roman" w:hAnsi="Times New Roman"/>
          <w:sz w:val="26"/>
          <w:szCs w:val="26"/>
        </w:rPr>
        <w:t>рального Закона от 27 июля 2010 года № 210-ФЗ « Об организации предоставления государственных и мун</w:t>
      </w:r>
      <w:r w:rsidRPr="00CD4BB3">
        <w:rPr>
          <w:rFonts w:ascii="Times New Roman" w:hAnsi="Times New Roman"/>
          <w:sz w:val="26"/>
          <w:szCs w:val="26"/>
        </w:rPr>
        <w:t>и</w:t>
      </w:r>
      <w:r w:rsidRPr="00CD4BB3">
        <w:rPr>
          <w:rFonts w:ascii="Times New Roman" w:hAnsi="Times New Roman"/>
          <w:sz w:val="26"/>
          <w:szCs w:val="26"/>
        </w:rPr>
        <w:t>ципальных услуг», организация оформления действующего сайта муниципального обр</w:t>
      </w:r>
      <w:r w:rsidRPr="00CD4BB3">
        <w:rPr>
          <w:rFonts w:ascii="Times New Roman" w:hAnsi="Times New Roman"/>
          <w:sz w:val="26"/>
          <w:szCs w:val="26"/>
        </w:rPr>
        <w:t>а</w:t>
      </w:r>
      <w:r w:rsidRPr="00CD4BB3">
        <w:rPr>
          <w:rFonts w:ascii="Times New Roman" w:hAnsi="Times New Roman"/>
          <w:sz w:val="26"/>
          <w:szCs w:val="26"/>
        </w:rPr>
        <w:t>зования, электронного межведомственного взаим</w:t>
      </w:r>
      <w:r w:rsidRPr="00CD4BB3">
        <w:rPr>
          <w:rFonts w:ascii="Times New Roman" w:hAnsi="Times New Roman"/>
          <w:sz w:val="26"/>
          <w:szCs w:val="26"/>
        </w:rPr>
        <w:t>о</w:t>
      </w:r>
      <w:r w:rsidRPr="00CD4BB3">
        <w:rPr>
          <w:rFonts w:ascii="Times New Roman" w:hAnsi="Times New Roman"/>
          <w:sz w:val="26"/>
          <w:szCs w:val="26"/>
        </w:rPr>
        <w:t>действия.</w:t>
      </w:r>
    </w:p>
    <w:p w:rsidR="00417A42" w:rsidRPr="00CD4BB3" w:rsidRDefault="00417A42" w:rsidP="00417A42">
      <w:pPr>
        <w:pStyle w:val="af6"/>
        <w:jc w:val="both"/>
        <w:rPr>
          <w:rFonts w:ascii="Times New Roman" w:hAnsi="Times New Roman"/>
          <w:sz w:val="26"/>
          <w:szCs w:val="26"/>
        </w:rPr>
      </w:pPr>
      <w:r w:rsidRPr="00CD4BB3">
        <w:rPr>
          <w:rFonts w:ascii="Times New Roman" w:hAnsi="Times New Roman"/>
          <w:sz w:val="26"/>
          <w:szCs w:val="26"/>
        </w:rPr>
        <w:t xml:space="preserve">  В 2019 году большинство регламентов предоставляемых органами местного сам</w:t>
      </w:r>
      <w:r w:rsidRPr="00CD4BB3">
        <w:rPr>
          <w:rFonts w:ascii="Times New Roman" w:hAnsi="Times New Roman"/>
          <w:sz w:val="26"/>
          <w:szCs w:val="26"/>
        </w:rPr>
        <w:t>о</w:t>
      </w:r>
      <w:r w:rsidRPr="00CD4BB3">
        <w:rPr>
          <w:rFonts w:ascii="Times New Roman" w:hAnsi="Times New Roman"/>
          <w:sz w:val="26"/>
          <w:szCs w:val="26"/>
        </w:rPr>
        <w:t>управления района муниципальных услуг приведено в соответствие с типовыми, 11 у</w:t>
      </w:r>
      <w:r w:rsidRPr="00CD4BB3">
        <w:rPr>
          <w:rFonts w:ascii="Times New Roman" w:hAnsi="Times New Roman"/>
          <w:sz w:val="26"/>
          <w:szCs w:val="26"/>
        </w:rPr>
        <w:t>с</w:t>
      </w:r>
      <w:r w:rsidRPr="00CD4BB3">
        <w:rPr>
          <w:rFonts w:ascii="Times New Roman" w:hAnsi="Times New Roman"/>
          <w:sz w:val="26"/>
          <w:szCs w:val="26"/>
        </w:rPr>
        <w:t>луг за отчетный период переведено в электронную форму (всего – 16), что означает во</w:t>
      </w:r>
      <w:r w:rsidRPr="00CD4BB3">
        <w:rPr>
          <w:rFonts w:ascii="Times New Roman" w:hAnsi="Times New Roman"/>
          <w:sz w:val="26"/>
          <w:szCs w:val="26"/>
        </w:rPr>
        <w:t>з</w:t>
      </w:r>
      <w:r w:rsidRPr="00CD4BB3">
        <w:rPr>
          <w:rFonts w:ascii="Times New Roman" w:hAnsi="Times New Roman"/>
          <w:sz w:val="26"/>
          <w:szCs w:val="26"/>
        </w:rPr>
        <w:t>можность их предоставления гражданам через портал госуслуг. Ведется работа по коо</w:t>
      </w:r>
      <w:r w:rsidRPr="00CD4BB3">
        <w:rPr>
          <w:rFonts w:ascii="Times New Roman" w:hAnsi="Times New Roman"/>
          <w:sz w:val="26"/>
          <w:szCs w:val="26"/>
        </w:rPr>
        <w:t>р</w:t>
      </w:r>
      <w:r w:rsidRPr="00CD4BB3">
        <w:rPr>
          <w:rFonts w:ascii="Times New Roman" w:hAnsi="Times New Roman"/>
          <w:sz w:val="26"/>
          <w:szCs w:val="26"/>
        </w:rPr>
        <w:t>динации деятельности администраций сельсоветов по переводу услуг в электронный вид.</w:t>
      </w:r>
    </w:p>
    <w:p w:rsidR="00417A42" w:rsidRPr="00CD4BB3" w:rsidRDefault="00417A42" w:rsidP="00417A42">
      <w:pPr>
        <w:pStyle w:val="af6"/>
        <w:ind w:firstLine="708"/>
        <w:jc w:val="both"/>
        <w:rPr>
          <w:rFonts w:ascii="Times New Roman" w:hAnsi="Times New Roman"/>
          <w:sz w:val="26"/>
          <w:szCs w:val="26"/>
        </w:rPr>
      </w:pPr>
      <w:r w:rsidRPr="00CD4BB3">
        <w:rPr>
          <w:rFonts w:ascii="Times New Roman" w:hAnsi="Times New Roman"/>
          <w:sz w:val="26"/>
          <w:szCs w:val="26"/>
        </w:rPr>
        <w:t>В 2019 году на территории района был реализован План перехода РФ на цифровое эфирное телевизионное вещание (ЦЭТВ) во взаимодействии с межведомственной раб</w:t>
      </w:r>
      <w:r w:rsidRPr="00CD4BB3">
        <w:rPr>
          <w:rFonts w:ascii="Times New Roman" w:hAnsi="Times New Roman"/>
          <w:sz w:val="26"/>
          <w:szCs w:val="26"/>
        </w:rPr>
        <w:t>о</w:t>
      </w:r>
      <w:r w:rsidRPr="00CD4BB3">
        <w:rPr>
          <w:rFonts w:ascii="Times New Roman" w:hAnsi="Times New Roman"/>
          <w:sz w:val="26"/>
          <w:szCs w:val="26"/>
        </w:rPr>
        <w:t xml:space="preserve">чей группой по реализации указанного Плана, созданной на базе Минсвязи Алтайского края Проведены: мониторинг цен на приемное цифровое телевизионное оборудование, </w:t>
      </w:r>
      <w:r w:rsidRPr="00CD4BB3">
        <w:rPr>
          <w:rFonts w:ascii="Times New Roman" w:hAnsi="Times New Roman"/>
          <w:sz w:val="26"/>
          <w:szCs w:val="26"/>
        </w:rPr>
        <w:lastRenderedPageBreak/>
        <w:t>адресная работа в режиме подомовых обходов дом</w:t>
      </w:r>
      <w:r w:rsidRPr="00CD4BB3">
        <w:rPr>
          <w:rFonts w:ascii="Times New Roman" w:hAnsi="Times New Roman"/>
          <w:sz w:val="26"/>
          <w:szCs w:val="26"/>
        </w:rPr>
        <w:t>о</w:t>
      </w:r>
      <w:r w:rsidRPr="00CD4BB3">
        <w:rPr>
          <w:rFonts w:ascii="Times New Roman" w:hAnsi="Times New Roman"/>
          <w:sz w:val="26"/>
          <w:szCs w:val="26"/>
        </w:rPr>
        <w:t>хозяйств района, распространение информационных материалов о переходе на цифровое ТВ в предприятиях и организац</w:t>
      </w:r>
      <w:r w:rsidRPr="00CD4BB3">
        <w:rPr>
          <w:rFonts w:ascii="Times New Roman" w:hAnsi="Times New Roman"/>
          <w:sz w:val="26"/>
          <w:szCs w:val="26"/>
        </w:rPr>
        <w:t>и</w:t>
      </w:r>
      <w:r w:rsidRPr="00CD4BB3">
        <w:rPr>
          <w:rFonts w:ascii="Times New Roman" w:hAnsi="Times New Roman"/>
          <w:sz w:val="26"/>
          <w:szCs w:val="26"/>
        </w:rPr>
        <w:t>ях района, информирование жителей на собраниях, консультирование. Результатом да</w:t>
      </w:r>
      <w:r w:rsidRPr="00CD4BB3">
        <w:rPr>
          <w:rFonts w:ascii="Times New Roman" w:hAnsi="Times New Roman"/>
          <w:sz w:val="26"/>
          <w:szCs w:val="26"/>
        </w:rPr>
        <w:t>н</w:t>
      </w:r>
      <w:r w:rsidRPr="00CD4BB3">
        <w:rPr>
          <w:rFonts w:ascii="Times New Roman" w:hAnsi="Times New Roman"/>
          <w:sz w:val="26"/>
          <w:szCs w:val="26"/>
        </w:rPr>
        <w:t>ной работы явилось отсутствие ж</w:t>
      </w:r>
      <w:r w:rsidRPr="00CD4BB3">
        <w:rPr>
          <w:rFonts w:ascii="Times New Roman" w:hAnsi="Times New Roman"/>
          <w:sz w:val="26"/>
          <w:szCs w:val="26"/>
        </w:rPr>
        <w:t>а</w:t>
      </w:r>
      <w:r w:rsidRPr="00CD4BB3">
        <w:rPr>
          <w:rFonts w:ascii="Times New Roman" w:hAnsi="Times New Roman"/>
          <w:sz w:val="26"/>
          <w:szCs w:val="26"/>
        </w:rPr>
        <w:t>лоб со стороны жителей района по данному вопросу.</w:t>
      </w:r>
    </w:p>
    <w:p w:rsidR="00417A42" w:rsidRPr="00CD4BB3" w:rsidRDefault="00417A42" w:rsidP="00417A42">
      <w:pPr>
        <w:pStyle w:val="af6"/>
        <w:ind w:firstLine="708"/>
        <w:jc w:val="both"/>
        <w:rPr>
          <w:rFonts w:ascii="Times New Roman" w:hAnsi="Times New Roman"/>
          <w:sz w:val="26"/>
          <w:szCs w:val="26"/>
        </w:rPr>
      </w:pPr>
      <w:r w:rsidRPr="00CD4BB3">
        <w:rPr>
          <w:rFonts w:ascii="Times New Roman" w:hAnsi="Times New Roman"/>
          <w:sz w:val="26"/>
          <w:szCs w:val="26"/>
        </w:rPr>
        <w:t>Активно используется Единая система электронного документооборота Алта</w:t>
      </w:r>
      <w:r w:rsidRPr="00CD4BB3">
        <w:rPr>
          <w:rFonts w:ascii="Times New Roman" w:hAnsi="Times New Roman"/>
          <w:sz w:val="26"/>
          <w:szCs w:val="26"/>
        </w:rPr>
        <w:t>й</w:t>
      </w:r>
      <w:r w:rsidRPr="00CD4BB3">
        <w:rPr>
          <w:rFonts w:ascii="Times New Roman" w:hAnsi="Times New Roman"/>
          <w:sz w:val="26"/>
          <w:szCs w:val="26"/>
        </w:rPr>
        <w:t>ского края. В данной системе 2019 в году обработано более 4600 документов. На своем домене (</w:t>
      </w:r>
      <w:proofErr w:type="spellStart"/>
      <w:r w:rsidRPr="00CD4BB3">
        <w:rPr>
          <w:rFonts w:ascii="Times New Roman" w:hAnsi="Times New Roman"/>
          <w:sz w:val="26"/>
          <w:szCs w:val="26"/>
          <w:lang w:val="en-US"/>
        </w:rPr>
        <w:t>admburla</w:t>
      </w:r>
      <w:proofErr w:type="spellEnd"/>
      <w:r w:rsidRPr="00CD4BB3">
        <w:rPr>
          <w:rFonts w:ascii="Times New Roman" w:hAnsi="Times New Roman"/>
          <w:sz w:val="26"/>
          <w:szCs w:val="26"/>
        </w:rPr>
        <w:t>.</w:t>
      </w:r>
      <w:proofErr w:type="spellStart"/>
      <w:r w:rsidRPr="00CD4BB3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Pr="00CD4BB3">
        <w:rPr>
          <w:rFonts w:ascii="Times New Roman" w:hAnsi="Times New Roman"/>
          <w:sz w:val="26"/>
          <w:szCs w:val="26"/>
        </w:rPr>
        <w:t>) развернута корпоративная почта, которая используется всеми структурными подразделениями Администрации района.</w:t>
      </w:r>
    </w:p>
    <w:p w:rsidR="00417A42" w:rsidRPr="00CD4BB3" w:rsidRDefault="00417A42" w:rsidP="00417A42">
      <w:pPr>
        <w:pStyle w:val="af6"/>
        <w:ind w:firstLine="708"/>
        <w:jc w:val="both"/>
        <w:rPr>
          <w:rFonts w:ascii="Times New Roman" w:hAnsi="Times New Roman"/>
          <w:sz w:val="26"/>
          <w:szCs w:val="26"/>
        </w:rPr>
      </w:pPr>
      <w:r w:rsidRPr="00CD4BB3">
        <w:rPr>
          <w:rFonts w:ascii="Times New Roman" w:hAnsi="Times New Roman"/>
          <w:sz w:val="26"/>
          <w:szCs w:val="26"/>
        </w:rPr>
        <w:t>Ежегодно нарастает объем входящей корреспонденции, обработка и реализация которой требуют значительных усилий. За период 2019 года получен 5291 д</w:t>
      </w:r>
      <w:r w:rsidRPr="00CD4BB3">
        <w:rPr>
          <w:rFonts w:ascii="Times New Roman" w:hAnsi="Times New Roman"/>
          <w:sz w:val="26"/>
          <w:szCs w:val="26"/>
        </w:rPr>
        <w:t>о</w:t>
      </w:r>
      <w:r w:rsidRPr="00CD4BB3">
        <w:rPr>
          <w:rFonts w:ascii="Times New Roman" w:hAnsi="Times New Roman"/>
          <w:sz w:val="26"/>
          <w:szCs w:val="26"/>
        </w:rPr>
        <w:t>кумент ( в 2018 году- 5180 )</w:t>
      </w:r>
    </w:p>
    <w:p w:rsidR="00417A42" w:rsidRPr="00CD4BB3" w:rsidRDefault="00417A42" w:rsidP="00417A42">
      <w:pPr>
        <w:pStyle w:val="af6"/>
        <w:ind w:firstLine="708"/>
        <w:jc w:val="both"/>
        <w:rPr>
          <w:rFonts w:ascii="Times New Roman" w:hAnsi="Times New Roman"/>
          <w:sz w:val="26"/>
          <w:szCs w:val="26"/>
        </w:rPr>
      </w:pPr>
      <w:r w:rsidRPr="00CD4BB3">
        <w:rPr>
          <w:rFonts w:ascii="Times New Roman" w:hAnsi="Times New Roman"/>
          <w:sz w:val="26"/>
          <w:szCs w:val="26"/>
        </w:rPr>
        <w:t>В целях исполнения Федерального закона «Об обеспечении доступа к информ</w:t>
      </w:r>
      <w:r w:rsidRPr="00CD4BB3">
        <w:rPr>
          <w:rFonts w:ascii="Times New Roman" w:hAnsi="Times New Roman"/>
          <w:sz w:val="26"/>
          <w:szCs w:val="26"/>
        </w:rPr>
        <w:t>а</w:t>
      </w:r>
      <w:r w:rsidRPr="00CD4BB3">
        <w:rPr>
          <w:rFonts w:ascii="Times New Roman" w:hAnsi="Times New Roman"/>
          <w:sz w:val="26"/>
          <w:szCs w:val="26"/>
        </w:rPr>
        <w:t>ции о деятельности государственных органов и органов местного сам</w:t>
      </w:r>
      <w:r w:rsidRPr="00CD4BB3">
        <w:rPr>
          <w:rFonts w:ascii="Times New Roman" w:hAnsi="Times New Roman"/>
          <w:sz w:val="26"/>
          <w:szCs w:val="26"/>
        </w:rPr>
        <w:t>о</w:t>
      </w:r>
      <w:r w:rsidRPr="00CD4BB3">
        <w:rPr>
          <w:rFonts w:ascii="Times New Roman" w:hAnsi="Times New Roman"/>
          <w:sz w:val="26"/>
          <w:szCs w:val="26"/>
        </w:rPr>
        <w:t>управления» на постоянной основе осуществляется контроль за техническим и информационным обе</w:t>
      </w:r>
      <w:r w:rsidRPr="00CD4BB3">
        <w:rPr>
          <w:rFonts w:ascii="Times New Roman" w:hAnsi="Times New Roman"/>
          <w:sz w:val="26"/>
          <w:szCs w:val="26"/>
        </w:rPr>
        <w:t>с</w:t>
      </w:r>
      <w:r w:rsidRPr="00CD4BB3">
        <w:rPr>
          <w:rFonts w:ascii="Times New Roman" w:hAnsi="Times New Roman"/>
          <w:sz w:val="26"/>
          <w:szCs w:val="26"/>
        </w:rPr>
        <w:t>печением официального Интернет-сайта Администрации района. Ежегодно на сайте публикуется более 1600 статей.</w:t>
      </w:r>
    </w:p>
    <w:p w:rsidR="00417A42" w:rsidRDefault="00417A42" w:rsidP="00417A42">
      <w:pPr>
        <w:pStyle w:val="af6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базе Администрации района продолжает функционировать Центр подтве</w:t>
      </w:r>
      <w:r>
        <w:rPr>
          <w:rFonts w:ascii="Times New Roman" w:hAnsi="Times New Roman"/>
          <w:sz w:val="26"/>
          <w:szCs w:val="26"/>
        </w:rPr>
        <w:t>р</w:t>
      </w:r>
      <w:r>
        <w:rPr>
          <w:rFonts w:ascii="Times New Roman" w:hAnsi="Times New Roman"/>
          <w:sz w:val="26"/>
          <w:szCs w:val="26"/>
        </w:rPr>
        <w:t>ждения личности пользователей портала госуслуг. Всего услугами данного Центра во</w:t>
      </w:r>
      <w:r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>пользовались 354 человека.</w:t>
      </w:r>
    </w:p>
    <w:p w:rsidR="00417A42" w:rsidRDefault="00417A42" w:rsidP="00417A42">
      <w:pPr>
        <w:pStyle w:val="af6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Активно эксплуатируется Единая информационная система Алтайского края – (ЕИС) предоставления государственных и муниципальных услуг в электронной форме, межведомственного электронного взаимодействия (СМЭВ). В данной системе обраб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тано около 1100 запросов (1037 запросов отправлено, на 51 дан ответ).</w:t>
      </w:r>
    </w:p>
    <w:p w:rsidR="00417A42" w:rsidRDefault="00417A42" w:rsidP="00417A42">
      <w:pPr>
        <w:ind w:left="0" w:firstLine="709"/>
        <w:jc w:val="both"/>
        <w:rPr>
          <w:szCs w:val="26"/>
        </w:rPr>
      </w:pPr>
      <w:r>
        <w:rPr>
          <w:szCs w:val="26"/>
        </w:rPr>
        <w:t>В соответствии с поручением Президента Российской Федерации ежегодно 12 д</w:t>
      </w:r>
      <w:r>
        <w:rPr>
          <w:szCs w:val="26"/>
        </w:rPr>
        <w:t>е</w:t>
      </w:r>
      <w:r>
        <w:rPr>
          <w:szCs w:val="26"/>
        </w:rPr>
        <w:t>кабря проводится общероссийский день приема граждан. Информационно-аналитическим отделом обеспечена техническая возможность личного обращения гра</w:t>
      </w:r>
      <w:r>
        <w:rPr>
          <w:szCs w:val="26"/>
        </w:rPr>
        <w:t>ж</w:t>
      </w:r>
      <w:r>
        <w:rPr>
          <w:szCs w:val="26"/>
        </w:rPr>
        <w:t>дан в режиме всех видов связи к уполномоченным лицам иных органов, в компетенцию которых входит решение поставленных в устных обращениях вопросов</w:t>
      </w:r>
    </w:p>
    <w:p w:rsidR="00417A42" w:rsidRDefault="00417A42" w:rsidP="00417A42">
      <w:pPr>
        <w:ind w:left="0" w:firstLine="0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Уважаемые депутаты и приглашённые!</w:t>
      </w:r>
    </w:p>
    <w:p w:rsidR="00417A42" w:rsidRPr="00BE527A" w:rsidRDefault="00417A42" w:rsidP="00417A42">
      <w:pPr>
        <w:ind w:left="0" w:firstLine="709"/>
        <w:jc w:val="both"/>
        <w:rPr>
          <w:bCs/>
          <w:szCs w:val="26"/>
        </w:rPr>
      </w:pPr>
      <w:r w:rsidRPr="00BE527A">
        <w:rPr>
          <w:bCs/>
          <w:szCs w:val="26"/>
        </w:rPr>
        <w:t>Минувший период был наполнен объёмной, напряжённой организаторской раб</w:t>
      </w:r>
      <w:r w:rsidRPr="00BE527A">
        <w:rPr>
          <w:bCs/>
          <w:szCs w:val="26"/>
        </w:rPr>
        <w:t>о</w:t>
      </w:r>
      <w:r w:rsidRPr="00BE527A">
        <w:rPr>
          <w:bCs/>
          <w:szCs w:val="26"/>
        </w:rPr>
        <w:t>той, направленной на максимально продуктивное исполнение должностных обязанн</w:t>
      </w:r>
      <w:r w:rsidRPr="00BE527A">
        <w:rPr>
          <w:bCs/>
          <w:szCs w:val="26"/>
        </w:rPr>
        <w:t>о</w:t>
      </w:r>
      <w:r w:rsidRPr="00BE527A">
        <w:rPr>
          <w:bCs/>
          <w:szCs w:val="26"/>
        </w:rPr>
        <w:t>стей, решение вопросов местного значения, предусмотренных действующим законод</w:t>
      </w:r>
      <w:r w:rsidRPr="00BE527A">
        <w:rPr>
          <w:bCs/>
          <w:szCs w:val="26"/>
        </w:rPr>
        <w:t>а</w:t>
      </w:r>
      <w:r w:rsidRPr="00BE527A">
        <w:rPr>
          <w:bCs/>
          <w:szCs w:val="26"/>
        </w:rPr>
        <w:t>тельством, постоянно возникающих текущих проблем, реализации намеченной пр</w:t>
      </w:r>
      <w:r w:rsidRPr="00BE527A">
        <w:rPr>
          <w:bCs/>
          <w:szCs w:val="26"/>
        </w:rPr>
        <w:t>о</w:t>
      </w:r>
      <w:r w:rsidRPr="00BE527A">
        <w:rPr>
          <w:bCs/>
          <w:szCs w:val="26"/>
        </w:rPr>
        <w:t>граммы по жизнеобеспечению населения и развитию района.</w:t>
      </w:r>
    </w:p>
    <w:p w:rsidR="00417A42" w:rsidRPr="00BE527A" w:rsidRDefault="00417A42" w:rsidP="00417A42">
      <w:pPr>
        <w:ind w:left="0" w:firstLine="709"/>
        <w:jc w:val="both"/>
        <w:rPr>
          <w:bCs/>
          <w:szCs w:val="26"/>
        </w:rPr>
      </w:pPr>
      <w:r w:rsidRPr="00BE527A">
        <w:rPr>
          <w:bCs/>
          <w:szCs w:val="26"/>
        </w:rPr>
        <w:t>Рабочий процесс осуществлялся на основании утверждённого ежемесячного пл</w:t>
      </w:r>
      <w:r w:rsidRPr="00BE527A">
        <w:rPr>
          <w:bCs/>
          <w:szCs w:val="26"/>
        </w:rPr>
        <w:t>а</w:t>
      </w:r>
      <w:r w:rsidRPr="00BE527A">
        <w:rPr>
          <w:bCs/>
          <w:szCs w:val="26"/>
        </w:rPr>
        <w:t>на основных районных мероприятий при непосредственном участии главы района, з</w:t>
      </w:r>
      <w:r w:rsidRPr="00BE527A">
        <w:rPr>
          <w:bCs/>
          <w:szCs w:val="26"/>
        </w:rPr>
        <w:t>а</w:t>
      </w:r>
      <w:r w:rsidRPr="00BE527A">
        <w:rPr>
          <w:bCs/>
          <w:szCs w:val="26"/>
        </w:rPr>
        <w:t>местителей главы Администрации, руководителей и специалистов структурных подра</w:t>
      </w:r>
      <w:r w:rsidRPr="00BE527A">
        <w:rPr>
          <w:bCs/>
          <w:szCs w:val="26"/>
        </w:rPr>
        <w:t>з</w:t>
      </w:r>
      <w:r w:rsidRPr="00BE527A">
        <w:rPr>
          <w:bCs/>
          <w:szCs w:val="26"/>
        </w:rPr>
        <w:t>делений Администрации района. Хотя достаточно много вр</w:t>
      </w:r>
      <w:r w:rsidRPr="00BE527A">
        <w:rPr>
          <w:bCs/>
          <w:szCs w:val="26"/>
        </w:rPr>
        <w:t>е</w:t>
      </w:r>
      <w:r w:rsidRPr="00BE527A">
        <w:rPr>
          <w:bCs/>
          <w:szCs w:val="26"/>
        </w:rPr>
        <w:t>мени занимало и решение оперативных текущих вопросов.</w:t>
      </w:r>
    </w:p>
    <w:p w:rsidR="00417A42" w:rsidRPr="00BE527A" w:rsidRDefault="00417A42" w:rsidP="00417A42">
      <w:pPr>
        <w:ind w:left="0" w:firstLine="709"/>
        <w:jc w:val="both"/>
        <w:rPr>
          <w:bCs/>
          <w:szCs w:val="26"/>
        </w:rPr>
      </w:pPr>
      <w:r w:rsidRPr="00BE527A">
        <w:rPr>
          <w:bCs/>
          <w:szCs w:val="26"/>
        </w:rPr>
        <w:t>В рамках этой очень важной работы муниципальная власть  района старалась максимально использовать все возможные способы и формы организаторской деятел</w:t>
      </w:r>
      <w:r w:rsidRPr="00BE527A">
        <w:rPr>
          <w:bCs/>
          <w:szCs w:val="26"/>
        </w:rPr>
        <w:t>ь</w:t>
      </w:r>
      <w:r w:rsidRPr="00BE527A">
        <w:rPr>
          <w:bCs/>
          <w:szCs w:val="26"/>
        </w:rPr>
        <w:t>ности для обеспечения открытости и двухсторонней связи с людьми, координации де</w:t>
      </w:r>
      <w:r w:rsidRPr="00BE527A">
        <w:rPr>
          <w:bCs/>
          <w:szCs w:val="26"/>
        </w:rPr>
        <w:t>й</w:t>
      </w:r>
      <w:r w:rsidRPr="00BE527A">
        <w:rPr>
          <w:bCs/>
          <w:szCs w:val="26"/>
        </w:rPr>
        <w:t>ствий всех заинтересованных субъектов сообщества района, напра</w:t>
      </w:r>
      <w:r w:rsidRPr="00BE527A">
        <w:rPr>
          <w:bCs/>
          <w:szCs w:val="26"/>
        </w:rPr>
        <w:t>в</w:t>
      </w:r>
      <w:r w:rsidRPr="00BE527A">
        <w:rPr>
          <w:bCs/>
          <w:szCs w:val="26"/>
        </w:rPr>
        <w:t>ленных на созидание и стабильность.</w:t>
      </w:r>
    </w:p>
    <w:p w:rsidR="00417A42" w:rsidRPr="00BE527A" w:rsidRDefault="00417A42" w:rsidP="00417A42">
      <w:pPr>
        <w:ind w:left="0" w:firstLine="709"/>
        <w:jc w:val="both"/>
        <w:rPr>
          <w:bCs/>
          <w:szCs w:val="26"/>
        </w:rPr>
      </w:pPr>
      <w:r w:rsidRPr="00BE527A">
        <w:rPr>
          <w:bCs/>
          <w:szCs w:val="26"/>
        </w:rPr>
        <w:t>В прошедшем году регулярно готовились и проводились совещания с руковод</w:t>
      </w:r>
      <w:r w:rsidRPr="00BE527A">
        <w:rPr>
          <w:bCs/>
          <w:szCs w:val="26"/>
        </w:rPr>
        <w:t>и</w:t>
      </w:r>
      <w:r w:rsidRPr="00BE527A">
        <w:rPr>
          <w:bCs/>
          <w:szCs w:val="26"/>
        </w:rPr>
        <w:t>телями предприятий, организаций и учреждений всех уровней и форм собс</w:t>
      </w:r>
      <w:r w:rsidRPr="00BE527A">
        <w:rPr>
          <w:bCs/>
          <w:szCs w:val="26"/>
        </w:rPr>
        <w:t>т</w:t>
      </w:r>
      <w:r w:rsidRPr="00BE527A">
        <w:rPr>
          <w:bCs/>
          <w:szCs w:val="26"/>
        </w:rPr>
        <w:t>венности, включая глав сельских муниципальных образований, общественными организациями, предпринимательским сообществом. Встречи с населением и деп</w:t>
      </w:r>
      <w:r w:rsidRPr="00BE527A">
        <w:rPr>
          <w:bCs/>
          <w:szCs w:val="26"/>
        </w:rPr>
        <w:t>у</w:t>
      </w:r>
      <w:r w:rsidRPr="00BE527A">
        <w:rPr>
          <w:bCs/>
          <w:szCs w:val="26"/>
        </w:rPr>
        <w:t xml:space="preserve">татами всех уровней проходили путём участия руководства и представительства района в сходах граждан, </w:t>
      </w:r>
      <w:r w:rsidRPr="00BE527A">
        <w:rPr>
          <w:bCs/>
          <w:szCs w:val="26"/>
        </w:rPr>
        <w:lastRenderedPageBreak/>
        <w:t>заседаниях представительных органов района и сельсоветов, проводимых организац</w:t>
      </w:r>
      <w:r w:rsidRPr="00BE527A">
        <w:rPr>
          <w:bCs/>
          <w:szCs w:val="26"/>
        </w:rPr>
        <w:t>и</w:t>
      </w:r>
      <w:r w:rsidRPr="00BE527A">
        <w:rPr>
          <w:bCs/>
          <w:szCs w:val="26"/>
        </w:rPr>
        <w:t>онно-массовых, культурных и спортивных мероприятиях. Осуществлялась объемная р</w:t>
      </w:r>
      <w:r w:rsidRPr="00BE527A">
        <w:rPr>
          <w:bCs/>
          <w:szCs w:val="26"/>
        </w:rPr>
        <w:t>а</w:t>
      </w:r>
      <w:r w:rsidRPr="00BE527A">
        <w:rPr>
          <w:bCs/>
          <w:szCs w:val="26"/>
        </w:rPr>
        <w:t>бота по представлению к наградам различного уровня тружеников и общественных а</w:t>
      </w:r>
      <w:r w:rsidRPr="00BE527A">
        <w:rPr>
          <w:bCs/>
          <w:szCs w:val="26"/>
        </w:rPr>
        <w:t>к</w:t>
      </w:r>
      <w:r w:rsidRPr="00BE527A">
        <w:rPr>
          <w:bCs/>
          <w:szCs w:val="26"/>
        </w:rPr>
        <w:t>тивистов нашего района. За период 2019 года было награждено всего  220 граждан, в том числе краевыми наград</w:t>
      </w:r>
      <w:r w:rsidRPr="00BE527A">
        <w:rPr>
          <w:bCs/>
          <w:szCs w:val="26"/>
        </w:rPr>
        <w:t>а</w:t>
      </w:r>
      <w:r w:rsidRPr="00BE527A">
        <w:rPr>
          <w:bCs/>
          <w:szCs w:val="26"/>
        </w:rPr>
        <w:t>ми (Медалями, Почетными г</w:t>
      </w:r>
      <w:r>
        <w:rPr>
          <w:bCs/>
          <w:szCs w:val="26"/>
        </w:rPr>
        <w:t>рамотами и Благодарностями</w:t>
      </w:r>
      <w:r w:rsidRPr="00BE527A">
        <w:rPr>
          <w:bCs/>
          <w:szCs w:val="26"/>
        </w:rPr>
        <w:t>)  61 человек, районн</w:t>
      </w:r>
      <w:r w:rsidRPr="00BE527A">
        <w:rPr>
          <w:bCs/>
          <w:szCs w:val="26"/>
        </w:rPr>
        <w:t>ы</w:t>
      </w:r>
      <w:r w:rsidRPr="00BE527A">
        <w:rPr>
          <w:bCs/>
          <w:szCs w:val="26"/>
        </w:rPr>
        <w:t>ми наградами  159 человек.</w:t>
      </w:r>
    </w:p>
    <w:p w:rsidR="00417A42" w:rsidRPr="00BE527A" w:rsidRDefault="00417A42" w:rsidP="00417A42">
      <w:pPr>
        <w:ind w:left="0" w:firstLine="709"/>
        <w:jc w:val="both"/>
        <w:rPr>
          <w:bCs/>
          <w:szCs w:val="26"/>
        </w:rPr>
      </w:pPr>
      <w:r w:rsidRPr="00BE527A">
        <w:rPr>
          <w:bCs/>
          <w:szCs w:val="26"/>
        </w:rPr>
        <w:t>Частые, но необходимые служебные командировки в краевой центр для уч</w:t>
      </w:r>
      <w:r w:rsidRPr="00BE527A">
        <w:rPr>
          <w:bCs/>
          <w:szCs w:val="26"/>
        </w:rPr>
        <w:t>а</w:t>
      </w:r>
      <w:r w:rsidRPr="00BE527A">
        <w:rPr>
          <w:bCs/>
          <w:szCs w:val="26"/>
        </w:rPr>
        <w:t>стия в различного рода совещаниях, мероприятиях и решения актуальных для жизни района вопросов, имеющийся опыт работы во власти, способствовали уст</w:t>
      </w:r>
      <w:r w:rsidRPr="00BE527A">
        <w:rPr>
          <w:bCs/>
          <w:szCs w:val="26"/>
        </w:rPr>
        <w:t>а</w:t>
      </w:r>
      <w:r w:rsidRPr="00BE527A">
        <w:rPr>
          <w:bCs/>
          <w:szCs w:val="26"/>
        </w:rPr>
        <w:t>новлению деловых контактов на уровне структур краевого Правительства и отраслевых ведомств для до</w:t>
      </w:r>
      <w:r w:rsidRPr="00BE527A">
        <w:rPr>
          <w:bCs/>
          <w:szCs w:val="26"/>
        </w:rPr>
        <w:t>с</w:t>
      </w:r>
      <w:r w:rsidRPr="00BE527A">
        <w:rPr>
          <w:bCs/>
          <w:szCs w:val="26"/>
        </w:rPr>
        <w:t>тижения позитивного результата в интересах района.</w:t>
      </w:r>
    </w:p>
    <w:p w:rsidR="00417A42" w:rsidRPr="00BE527A" w:rsidRDefault="00417A42" w:rsidP="00417A42">
      <w:pPr>
        <w:ind w:left="0" w:firstLine="709"/>
        <w:jc w:val="both"/>
        <w:rPr>
          <w:bCs/>
          <w:szCs w:val="26"/>
        </w:rPr>
      </w:pPr>
      <w:r w:rsidRPr="00BE527A">
        <w:rPr>
          <w:bCs/>
          <w:szCs w:val="26"/>
        </w:rPr>
        <w:t>Подтверждением этому является направление дополнительных инвестиций из края в район для его обустройства и жизнеобеспечения, конкретными результатами взаимодействия местной и государственной власти служит заинтересованная адресная поддержка муниципалитета района в решении практических жизненно-важных вопр</w:t>
      </w:r>
      <w:r w:rsidRPr="00BE527A">
        <w:rPr>
          <w:bCs/>
          <w:szCs w:val="26"/>
        </w:rPr>
        <w:t>о</w:t>
      </w:r>
      <w:r w:rsidRPr="00BE527A">
        <w:rPr>
          <w:bCs/>
          <w:szCs w:val="26"/>
        </w:rPr>
        <w:t>сов сохранения и укрепления производственно-экономической базы и потенциала ра</w:t>
      </w:r>
      <w:r w:rsidRPr="00BE527A">
        <w:rPr>
          <w:bCs/>
          <w:szCs w:val="26"/>
        </w:rPr>
        <w:t>й</w:t>
      </w:r>
      <w:r w:rsidRPr="00BE527A">
        <w:rPr>
          <w:bCs/>
          <w:szCs w:val="26"/>
        </w:rPr>
        <w:t>она, его социальной инфраструктуры.</w:t>
      </w:r>
    </w:p>
    <w:p w:rsidR="00417A42" w:rsidRPr="00BE527A" w:rsidRDefault="00417A42" w:rsidP="00417A42">
      <w:pPr>
        <w:ind w:left="0" w:firstLine="709"/>
        <w:jc w:val="both"/>
        <w:rPr>
          <w:bCs/>
          <w:szCs w:val="26"/>
        </w:rPr>
      </w:pPr>
      <w:r w:rsidRPr="00BE527A">
        <w:rPr>
          <w:bCs/>
          <w:szCs w:val="26"/>
        </w:rPr>
        <w:t>В контексте этого считаю необходимым доложить о реализации ряда ко</w:t>
      </w:r>
      <w:r w:rsidRPr="00BE527A">
        <w:rPr>
          <w:bCs/>
          <w:szCs w:val="26"/>
        </w:rPr>
        <w:t>н</w:t>
      </w:r>
      <w:r w:rsidRPr="00BE527A">
        <w:rPr>
          <w:bCs/>
          <w:szCs w:val="26"/>
        </w:rPr>
        <w:t>кретных мероприятий, обозначенных для решения в 2019 году в ходе отчёта главы района за 2018 год (8 пунктов):</w:t>
      </w:r>
    </w:p>
    <w:p w:rsidR="00417A42" w:rsidRPr="00BE527A" w:rsidRDefault="00417A42" w:rsidP="00417A42">
      <w:pPr>
        <w:ind w:left="0" w:firstLine="709"/>
        <w:jc w:val="both"/>
        <w:rPr>
          <w:bCs/>
          <w:szCs w:val="26"/>
        </w:rPr>
      </w:pPr>
      <w:r w:rsidRPr="00BE527A">
        <w:rPr>
          <w:bCs/>
          <w:szCs w:val="26"/>
        </w:rPr>
        <w:t>1. Строительство котельного комплекса для обеспечения теплоснабжения бол</w:t>
      </w:r>
      <w:r w:rsidRPr="00BE527A">
        <w:rPr>
          <w:bCs/>
          <w:szCs w:val="26"/>
        </w:rPr>
        <w:t>ь</w:t>
      </w:r>
      <w:r w:rsidRPr="00BE527A">
        <w:rPr>
          <w:bCs/>
          <w:szCs w:val="26"/>
        </w:rPr>
        <w:t>ничного комплекса (13 млн. рублей) – реализовано;</w:t>
      </w:r>
    </w:p>
    <w:p w:rsidR="00417A42" w:rsidRPr="00BE527A" w:rsidRDefault="00417A42" w:rsidP="00417A42">
      <w:pPr>
        <w:ind w:left="0" w:firstLine="709"/>
        <w:jc w:val="both"/>
        <w:rPr>
          <w:bCs/>
          <w:szCs w:val="26"/>
        </w:rPr>
      </w:pPr>
      <w:r w:rsidRPr="00BE527A">
        <w:rPr>
          <w:bCs/>
          <w:szCs w:val="26"/>
        </w:rPr>
        <w:t>2. Капитальный ремонт детского сада «Фиалка», с. Михайловка (10 млн. рублей) – реализовано;</w:t>
      </w:r>
    </w:p>
    <w:p w:rsidR="00417A42" w:rsidRPr="00BE527A" w:rsidRDefault="00417A42" w:rsidP="00417A42">
      <w:pPr>
        <w:ind w:left="0" w:firstLine="709"/>
        <w:jc w:val="both"/>
        <w:rPr>
          <w:bCs/>
          <w:szCs w:val="26"/>
        </w:rPr>
      </w:pPr>
      <w:r w:rsidRPr="00BE527A">
        <w:rPr>
          <w:bCs/>
          <w:szCs w:val="26"/>
        </w:rPr>
        <w:t>3. Капитальный ремонт моста за с. Притыка (23 млн. рублей) – реализовано ча</w:t>
      </w:r>
      <w:r w:rsidRPr="00BE527A">
        <w:rPr>
          <w:bCs/>
          <w:szCs w:val="26"/>
        </w:rPr>
        <w:t>с</w:t>
      </w:r>
      <w:r w:rsidRPr="00BE527A">
        <w:rPr>
          <w:bCs/>
          <w:szCs w:val="26"/>
        </w:rPr>
        <w:t>тично;</w:t>
      </w:r>
    </w:p>
    <w:p w:rsidR="00417A42" w:rsidRPr="00BE527A" w:rsidRDefault="00417A42" w:rsidP="00417A42">
      <w:pPr>
        <w:ind w:left="0" w:firstLine="709"/>
        <w:jc w:val="both"/>
        <w:rPr>
          <w:bCs/>
          <w:szCs w:val="26"/>
        </w:rPr>
      </w:pPr>
      <w:r w:rsidRPr="00BE527A">
        <w:rPr>
          <w:bCs/>
          <w:szCs w:val="26"/>
        </w:rPr>
        <w:t>4. Подготовка проектно-сметной документации по реконструкции школьной к</w:t>
      </w:r>
      <w:r w:rsidRPr="00BE527A">
        <w:rPr>
          <w:bCs/>
          <w:szCs w:val="26"/>
        </w:rPr>
        <w:t>о</w:t>
      </w:r>
      <w:r w:rsidRPr="00BE527A">
        <w:rPr>
          <w:bCs/>
          <w:szCs w:val="26"/>
        </w:rPr>
        <w:t>тельной в с. Бурла (16 млн. рублей) – реализовано, проведена замена 2-х котлов;</w:t>
      </w:r>
    </w:p>
    <w:p w:rsidR="00417A42" w:rsidRPr="00BE527A" w:rsidRDefault="00417A42" w:rsidP="00417A42">
      <w:pPr>
        <w:ind w:left="0" w:firstLine="709"/>
        <w:jc w:val="both"/>
        <w:rPr>
          <w:bCs/>
          <w:szCs w:val="26"/>
        </w:rPr>
      </w:pPr>
      <w:r w:rsidRPr="00BE527A">
        <w:rPr>
          <w:bCs/>
          <w:szCs w:val="26"/>
        </w:rPr>
        <w:t>5. Подготовка проектно-сметной документации по капитальному ремонту спо</w:t>
      </w:r>
      <w:r w:rsidRPr="00BE527A">
        <w:rPr>
          <w:bCs/>
          <w:szCs w:val="26"/>
        </w:rPr>
        <w:t>р</w:t>
      </w:r>
      <w:r w:rsidRPr="00BE527A">
        <w:rPr>
          <w:bCs/>
          <w:szCs w:val="26"/>
        </w:rPr>
        <w:t>тивного зала Михайловской средней школы, реконструкции водопровода в с. Миха</w:t>
      </w:r>
      <w:r w:rsidRPr="00BE527A">
        <w:rPr>
          <w:bCs/>
          <w:szCs w:val="26"/>
        </w:rPr>
        <w:t>й</w:t>
      </w:r>
      <w:r w:rsidRPr="00BE527A">
        <w:rPr>
          <w:bCs/>
          <w:szCs w:val="26"/>
        </w:rPr>
        <w:t>ловка частично реализовано, ПСД по школе исполнена, ПСД по водопров</w:t>
      </w:r>
      <w:r w:rsidRPr="00BE527A">
        <w:rPr>
          <w:bCs/>
          <w:szCs w:val="26"/>
        </w:rPr>
        <w:t>о</w:t>
      </w:r>
      <w:r w:rsidRPr="00BE527A">
        <w:rPr>
          <w:bCs/>
          <w:szCs w:val="26"/>
        </w:rPr>
        <w:t>ду должна быть исполнена за счёт краевых средств, однако в 2019 году таковых на проектирование не направлялось. В тоже время в текущем году предусмотрены краевые средства на б</w:t>
      </w:r>
      <w:r w:rsidRPr="00BE527A">
        <w:rPr>
          <w:bCs/>
          <w:szCs w:val="26"/>
        </w:rPr>
        <w:t>у</w:t>
      </w:r>
      <w:r w:rsidRPr="00BE527A">
        <w:rPr>
          <w:bCs/>
          <w:szCs w:val="26"/>
        </w:rPr>
        <w:t>рение артезианской скважины и обустройство головных с</w:t>
      </w:r>
      <w:r w:rsidRPr="00BE527A">
        <w:rPr>
          <w:bCs/>
          <w:szCs w:val="26"/>
        </w:rPr>
        <w:t>о</w:t>
      </w:r>
      <w:r w:rsidRPr="00BE527A">
        <w:rPr>
          <w:bCs/>
          <w:szCs w:val="26"/>
        </w:rPr>
        <w:t xml:space="preserve">оружений (16 млн. рублей). </w:t>
      </w:r>
    </w:p>
    <w:p w:rsidR="00417A42" w:rsidRPr="00BE527A" w:rsidRDefault="00417A42" w:rsidP="00417A42">
      <w:pPr>
        <w:ind w:left="0" w:firstLine="709"/>
        <w:jc w:val="both"/>
        <w:rPr>
          <w:bCs/>
          <w:szCs w:val="26"/>
        </w:rPr>
      </w:pPr>
      <w:r w:rsidRPr="00BE527A">
        <w:rPr>
          <w:bCs/>
          <w:szCs w:val="26"/>
        </w:rPr>
        <w:t>6.Подготовка проектно-сметной документации по капитальному ремонту райо</w:t>
      </w:r>
      <w:r w:rsidRPr="00BE527A">
        <w:rPr>
          <w:bCs/>
          <w:szCs w:val="26"/>
        </w:rPr>
        <w:t>н</w:t>
      </w:r>
      <w:r w:rsidRPr="00BE527A">
        <w:rPr>
          <w:bCs/>
          <w:szCs w:val="26"/>
        </w:rPr>
        <w:t>ного Дома культуры, по согласованию с Министерством культуры края п</w:t>
      </w:r>
      <w:r w:rsidRPr="00BE527A">
        <w:rPr>
          <w:bCs/>
          <w:szCs w:val="26"/>
        </w:rPr>
        <w:t>е</w:t>
      </w:r>
      <w:r w:rsidRPr="00BE527A">
        <w:rPr>
          <w:bCs/>
          <w:szCs w:val="26"/>
        </w:rPr>
        <w:t>ренесена на 2020 год;</w:t>
      </w:r>
    </w:p>
    <w:p w:rsidR="00417A42" w:rsidRPr="00BE527A" w:rsidRDefault="00417A42" w:rsidP="00417A42">
      <w:pPr>
        <w:ind w:left="0" w:firstLine="709"/>
        <w:jc w:val="both"/>
        <w:rPr>
          <w:bCs/>
          <w:szCs w:val="26"/>
        </w:rPr>
      </w:pPr>
      <w:r w:rsidRPr="00BE527A">
        <w:rPr>
          <w:bCs/>
          <w:szCs w:val="26"/>
        </w:rPr>
        <w:t>7. Начало разработки проектно-сметной документации на строительство с кап</w:t>
      </w:r>
      <w:r w:rsidRPr="00BE527A">
        <w:rPr>
          <w:bCs/>
          <w:szCs w:val="26"/>
        </w:rPr>
        <w:t>и</w:t>
      </w:r>
      <w:r w:rsidRPr="00BE527A">
        <w:rPr>
          <w:bCs/>
          <w:szCs w:val="26"/>
        </w:rPr>
        <w:t>тальным ремонтом существующего здания детского сада «Одуванчик» - частично ре</w:t>
      </w:r>
      <w:r w:rsidRPr="00BE527A">
        <w:rPr>
          <w:bCs/>
          <w:szCs w:val="26"/>
        </w:rPr>
        <w:t>а</w:t>
      </w:r>
      <w:r w:rsidRPr="00BE527A">
        <w:rPr>
          <w:bCs/>
          <w:szCs w:val="26"/>
        </w:rPr>
        <w:t>лизовано, предусмотрены краевые финансовые средства на 2020 год;</w:t>
      </w:r>
    </w:p>
    <w:p w:rsidR="00417A42" w:rsidRPr="00BE527A" w:rsidRDefault="00417A42" w:rsidP="00417A42">
      <w:pPr>
        <w:ind w:left="0" w:firstLine="709"/>
        <w:jc w:val="both"/>
        <w:rPr>
          <w:bCs/>
          <w:szCs w:val="26"/>
        </w:rPr>
      </w:pPr>
      <w:r w:rsidRPr="00BE527A">
        <w:rPr>
          <w:bCs/>
          <w:szCs w:val="26"/>
        </w:rPr>
        <w:t>8. Ремонт улично-дорожной сети в районном центре Бурла – реализовано, путём привлечения дополнительных средств.</w:t>
      </w:r>
    </w:p>
    <w:p w:rsidR="00417A42" w:rsidRPr="00BE527A" w:rsidRDefault="00417A42" w:rsidP="00417A42">
      <w:pPr>
        <w:ind w:left="0" w:firstLine="709"/>
        <w:jc w:val="both"/>
        <w:rPr>
          <w:bCs/>
          <w:szCs w:val="26"/>
        </w:rPr>
      </w:pPr>
      <w:r w:rsidRPr="00BE527A">
        <w:rPr>
          <w:bCs/>
          <w:szCs w:val="26"/>
        </w:rPr>
        <w:t>В итоге все-таки многое удалось выполнить.</w:t>
      </w:r>
    </w:p>
    <w:p w:rsidR="00417A42" w:rsidRPr="00BE527A" w:rsidRDefault="00417A42" w:rsidP="00417A42">
      <w:pPr>
        <w:ind w:left="0" w:firstLine="709"/>
        <w:jc w:val="both"/>
        <w:rPr>
          <w:bCs/>
          <w:szCs w:val="26"/>
        </w:rPr>
      </w:pPr>
      <w:r w:rsidRPr="00BE527A">
        <w:rPr>
          <w:bCs/>
          <w:szCs w:val="26"/>
        </w:rPr>
        <w:t>Объёмная, ответственная, организаторская работа, усугубляемая все нараста</w:t>
      </w:r>
      <w:r w:rsidRPr="00BE527A">
        <w:rPr>
          <w:bCs/>
          <w:szCs w:val="26"/>
        </w:rPr>
        <w:t>ю</w:t>
      </w:r>
      <w:r w:rsidRPr="00BE527A">
        <w:rPr>
          <w:bCs/>
          <w:szCs w:val="26"/>
        </w:rPr>
        <w:t>щими требованиями государства и общества безусловно требует максимального прил</w:t>
      </w:r>
      <w:r w:rsidRPr="00BE527A">
        <w:rPr>
          <w:bCs/>
          <w:szCs w:val="26"/>
        </w:rPr>
        <w:t>о</w:t>
      </w:r>
      <w:r w:rsidRPr="00BE527A">
        <w:rPr>
          <w:bCs/>
          <w:szCs w:val="26"/>
        </w:rPr>
        <w:t>жения сил и энергии, самоотдачи от органов местного самоуправления, однако, как г</w:t>
      </w:r>
      <w:r w:rsidRPr="00BE527A">
        <w:rPr>
          <w:bCs/>
          <w:szCs w:val="26"/>
        </w:rPr>
        <w:t>о</w:t>
      </w:r>
      <w:r w:rsidRPr="00BE527A">
        <w:rPr>
          <w:bCs/>
          <w:szCs w:val="26"/>
        </w:rPr>
        <w:t>ворится «Игра стоит свеч!».</w:t>
      </w:r>
    </w:p>
    <w:p w:rsidR="00417A42" w:rsidRPr="00BE527A" w:rsidRDefault="00417A42" w:rsidP="00417A42">
      <w:pPr>
        <w:ind w:left="0" w:firstLine="709"/>
        <w:jc w:val="both"/>
        <w:rPr>
          <w:bCs/>
          <w:szCs w:val="26"/>
        </w:rPr>
      </w:pPr>
      <w:r w:rsidRPr="00BE527A">
        <w:rPr>
          <w:bCs/>
          <w:szCs w:val="26"/>
        </w:rPr>
        <w:t xml:space="preserve">Подводя итоги прошедшего периода необходимо подчеркнуть, что достижению многих полученных положительных результатов в развитии нашего родного района </w:t>
      </w:r>
      <w:r w:rsidRPr="00BE527A">
        <w:rPr>
          <w:bCs/>
          <w:szCs w:val="26"/>
        </w:rPr>
        <w:lastRenderedPageBreak/>
        <w:t>способствовали консолидация и поддержка руководителей предприятий, организаций, учреждений, общественных организаций, депутатов всех уровней, коллег-глав, сельс</w:t>
      </w:r>
      <w:r w:rsidRPr="00BE527A">
        <w:rPr>
          <w:bCs/>
          <w:szCs w:val="26"/>
        </w:rPr>
        <w:t>о</w:t>
      </w:r>
      <w:r w:rsidRPr="00BE527A">
        <w:rPr>
          <w:bCs/>
          <w:szCs w:val="26"/>
        </w:rPr>
        <w:t>ветов, работников управлений, комитетов и отделов Админ</w:t>
      </w:r>
      <w:r w:rsidRPr="00BE527A">
        <w:rPr>
          <w:bCs/>
          <w:szCs w:val="26"/>
        </w:rPr>
        <w:t>и</w:t>
      </w:r>
      <w:r w:rsidRPr="00BE527A">
        <w:rPr>
          <w:bCs/>
          <w:szCs w:val="26"/>
        </w:rPr>
        <w:t>страции района, понимание и участие в созидательной работе жителей нашего района.</w:t>
      </w:r>
    </w:p>
    <w:p w:rsidR="00417A42" w:rsidRPr="00BE527A" w:rsidRDefault="00417A42" w:rsidP="00417A42">
      <w:pPr>
        <w:ind w:left="0" w:firstLine="709"/>
        <w:jc w:val="both"/>
        <w:rPr>
          <w:bCs/>
          <w:szCs w:val="26"/>
        </w:rPr>
      </w:pPr>
      <w:r w:rsidRPr="00BE527A">
        <w:rPr>
          <w:bCs/>
          <w:szCs w:val="26"/>
        </w:rPr>
        <w:t>Необходимо отметить и конструктивную, взвешенную позицию депутатского корпуса района под руководством В.В. Брака, благодаря чему рассматриваемые в пост</w:t>
      </w:r>
      <w:r w:rsidRPr="00BE527A">
        <w:rPr>
          <w:bCs/>
          <w:szCs w:val="26"/>
        </w:rPr>
        <w:t>о</w:t>
      </w:r>
      <w:r w:rsidRPr="00BE527A">
        <w:rPr>
          <w:bCs/>
          <w:szCs w:val="26"/>
        </w:rPr>
        <w:t>янных комиссиях и заседаниях районного Совета народных депутатов актуальные в</w:t>
      </w:r>
      <w:r w:rsidRPr="00BE527A">
        <w:rPr>
          <w:bCs/>
          <w:szCs w:val="26"/>
        </w:rPr>
        <w:t>о</w:t>
      </w:r>
      <w:r w:rsidRPr="00BE527A">
        <w:rPr>
          <w:bCs/>
          <w:szCs w:val="26"/>
        </w:rPr>
        <w:t>просы и инициативы после активного обсуждения трансформировались в необходимые для дальнейшего развития района программные решения.</w:t>
      </w:r>
    </w:p>
    <w:p w:rsidR="00417A42" w:rsidRPr="00BE527A" w:rsidRDefault="00417A42" w:rsidP="00417A42">
      <w:pPr>
        <w:ind w:left="0" w:firstLine="709"/>
        <w:jc w:val="both"/>
        <w:rPr>
          <w:bCs/>
          <w:szCs w:val="26"/>
        </w:rPr>
      </w:pPr>
      <w:r w:rsidRPr="00BE527A">
        <w:rPr>
          <w:bCs/>
          <w:szCs w:val="26"/>
        </w:rPr>
        <w:t>Уважаемые депутаты, коллеги-руководители, работники муниципальной власти, присутствующие в этом зале! Примите искреннюю благодарность и пр</w:t>
      </w:r>
      <w:r w:rsidRPr="00BE527A">
        <w:rPr>
          <w:bCs/>
          <w:szCs w:val="26"/>
        </w:rPr>
        <w:t>и</w:t>
      </w:r>
      <w:r w:rsidRPr="00BE527A">
        <w:rPr>
          <w:bCs/>
          <w:szCs w:val="26"/>
        </w:rPr>
        <w:t>знательность за ваше заинтересованное содействие и поддержку в решении важнейших вопросов жизн</w:t>
      </w:r>
      <w:r w:rsidRPr="00BE527A">
        <w:rPr>
          <w:bCs/>
          <w:szCs w:val="26"/>
        </w:rPr>
        <w:t>е</w:t>
      </w:r>
      <w:r w:rsidRPr="00BE527A">
        <w:rPr>
          <w:bCs/>
          <w:szCs w:val="26"/>
        </w:rPr>
        <w:t>обеспечения нашего населения и его благополучия!</w:t>
      </w:r>
    </w:p>
    <w:p w:rsidR="00417A42" w:rsidRPr="00BE527A" w:rsidRDefault="00417A42" w:rsidP="00417A42">
      <w:pPr>
        <w:ind w:left="0" w:firstLine="709"/>
        <w:jc w:val="both"/>
        <w:rPr>
          <w:bCs/>
          <w:szCs w:val="26"/>
        </w:rPr>
      </w:pPr>
      <w:r w:rsidRPr="00BE527A">
        <w:rPr>
          <w:bCs/>
          <w:szCs w:val="26"/>
        </w:rPr>
        <w:t>Администрацией района сформированы основные программные задачи по соц</w:t>
      </w:r>
      <w:r w:rsidRPr="00BE527A">
        <w:rPr>
          <w:bCs/>
          <w:szCs w:val="26"/>
        </w:rPr>
        <w:t>и</w:t>
      </w:r>
      <w:r w:rsidRPr="00BE527A">
        <w:rPr>
          <w:bCs/>
          <w:szCs w:val="26"/>
        </w:rPr>
        <w:t>ально-экономическому развитию района в 2020 году, уровень выполнения которых должен соответствовать стратегическому курсу, заданному Президентом РФ в своём п</w:t>
      </w:r>
      <w:r w:rsidRPr="00BE527A">
        <w:rPr>
          <w:bCs/>
          <w:szCs w:val="26"/>
        </w:rPr>
        <w:t>о</w:t>
      </w:r>
      <w:r w:rsidRPr="00BE527A">
        <w:rPr>
          <w:bCs/>
          <w:szCs w:val="26"/>
        </w:rPr>
        <w:t>слании Федеральному Собранию Российской Федерации 15 января 2020 года.</w:t>
      </w:r>
    </w:p>
    <w:p w:rsidR="00417A42" w:rsidRPr="00BE527A" w:rsidRDefault="00417A42" w:rsidP="00417A42">
      <w:pPr>
        <w:ind w:left="0" w:firstLine="709"/>
        <w:jc w:val="both"/>
        <w:rPr>
          <w:bCs/>
          <w:szCs w:val="26"/>
        </w:rPr>
      </w:pPr>
      <w:r w:rsidRPr="00BE527A">
        <w:rPr>
          <w:bCs/>
          <w:szCs w:val="26"/>
        </w:rPr>
        <w:t>Предстоит напряжённая работа в реализации мероприятий предусмотре</w:t>
      </w:r>
      <w:r w:rsidRPr="00BE527A">
        <w:rPr>
          <w:bCs/>
          <w:szCs w:val="26"/>
        </w:rPr>
        <w:t>н</w:t>
      </w:r>
      <w:r w:rsidRPr="00BE527A">
        <w:rPr>
          <w:bCs/>
          <w:szCs w:val="26"/>
        </w:rPr>
        <w:t>ных 13-ю утверждёнными долгосрочными национальными проектами.</w:t>
      </w:r>
    </w:p>
    <w:p w:rsidR="00417A42" w:rsidRPr="00BE527A" w:rsidRDefault="00417A42" w:rsidP="00417A42">
      <w:pPr>
        <w:ind w:left="0" w:firstLine="709"/>
        <w:jc w:val="both"/>
        <w:rPr>
          <w:bCs/>
          <w:szCs w:val="26"/>
        </w:rPr>
      </w:pPr>
      <w:r w:rsidRPr="00BE527A">
        <w:rPr>
          <w:bCs/>
          <w:szCs w:val="26"/>
        </w:rPr>
        <w:t>Дополнительный импульс этой работе придаст заседание Совета по развитию м</w:t>
      </w:r>
      <w:r w:rsidRPr="00BE527A">
        <w:rPr>
          <w:bCs/>
          <w:szCs w:val="26"/>
        </w:rPr>
        <w:t>е</w:t>
      </w:r>
      <w:r w:rsidRPr="00BE527A">
        <w:rPr>
          <w:bCs/>
          <w:szCs w:val="26"/>
        </w:rPr>
        <w:t>стного самоуправления 30.01.2020 года под председательством Президента РФ В.В. П</w:t>
      </w:r>
      <w:r w:rsidRPr="00BE527A">
        <w:rPr>
          <w:bCs/>
          <w:szCs w:val="26"/>
        </w:rPr>
        <w:t>у</w:t>
      </w:r>
      <w:r w:rsidRPr="00BE527A">
        <w:rPr>
          <w:bCs/>
          <w:szCs w:val="26"/>
        </w:rPr>
        <w:t>тина, посвящённое роли местного самоуправления в реализации национальных прое</w:t>
      </w:r>
      <w:r w:rsidRPr="00BE527A">
        <w:rPr>
          <w:bCs/>
          <w:szCs w:val="26"/>
        </w:rPr>
        <w:t>к</w:t>
      </w:r>
      <w:r w:rsidRPr="00BE527A">
        <w:rPr>
          <w:bCs/>
          <w:szCs w:val="26"/>
        </w:rPr>
        <w:t>тов, на котором впервые за последние годы были озвучены основные проблемы в де</w:t>
      </w:r>
      <w:r w:rsidRPr="00BE527A">
        <w:rPr>
          <w:bCs/>
          <w:szCs w:val="26"/>
        </w:rPr>
        <w:t>я</w:t>
      </w:r>
      <w:r w:rsidRPr="00BE527A">
        <w:rPr>
          <w:bCs/>
          <w:szCs w:val="26"/>
        </w:rPr>
        <w:t>тельности органов местного самоуправления, являющихся самой близкой к людям ве</w:t>
      </w:r>
      <w:r w:rsidRPr="00BE527A">
        <w:rPr>
          <w:bCs/>
          <w:szCs w:val="26"/>
        </w:rPr>
        <w:t>т</w:t>
      </w:r>
      <w:r w:rsidRPr="00BE527A">
        <w:rPr>
          <w:bCs/>
          <w:szCs w:val="26"/>
        </w:rPr>
        <w:t>вью власти и обозначены возможные пути их преодоления в целях сосредоточения ус</w:t>
      </w:r>
      <w:r w:rsidRPr="00BE527A">
        <w:rPr>
          <w:bCs/>
          <w:szCs w:val="26"/>
        </w:rPr>
        <w:t>и</w:t>
      </w:r>
      <w:r w:rsidRPr="00BE527A">
        <w:rPr>
          <w:bCs/>
          <w:szCs w:val="26"/>
        </w:rPr>
        <w:t>лий всех властных структур для успешного реш</w:t>
      </w:r>
      <w:r w:rsidRPr="00BE527A">
        <w:rPr>
          <w:bCs/>
          <w:szCs w:val="26"/>
        </w:rPr>
        <w:t>е</w:t>
      </w:r>
      <w:r w:rsidRPr="00BE527A">
        <w:rPr>
          <w:bCs/>
          <w:szCs w:val="26"/>
        </w:rPr>
        <w:t>ния государственных задач.</w:t>
      </w:r>
    </w:p>
    <w:p w:rsidR="00417A42" w:rsidRPr="00BE527A" w:rsidRDefault="00417A42" w:rsidP="00417A42">
      <w:pPr>
        <w:ind w:left="0" w:firstLine="709"/>
        <w:jc w:val="both"/>
        <w:rPr>
          <w:bCs/>
          <w:szCs w:val="26"/>
        </w:rPr>
      </w:pPr>
      <w:r w:rsidRPr="00BE527A">
        <w:rPr>
          <w:bCs/>
          <w:szCs w:val="26"/>
        </w:rPr>
        <w:t>В результате Президентом РФ было внесено предложение о начале разработки проекта новых основ государственной политики в сфере местного самоуправл</w:t>
      </w:r>
      <w:r w:rsidRPr="00BE527A">
        <w:rPr>
          <w:bCs/>
          <w:szCs w:val="26"/>
        </w:rPr>
        <w:t>е</w:t>
      </w:r>
      <w:r w:rsidRPr="00BE527A">
        <w:rPr>
          <w:bCs/>
          <w:szCs w:val="26"/>
        </w:rPr>
        <w:t>ния на период до 2030 года.</w:t>
      </w:r>
    </w:p>
    <w:p w:rsidR="00417A42" w:rsidRPr="00BE527A" w:rsidRDefault="00417A42" w:rsidP="00417A42">
      <w:pPr>
        <w:ind w:left="0" w:firstLine="709"/>
        <w:jc w:val="both"/>
        <w:rPr>
          <w:bCs/>
          <w:szCs w:val="26"/>
        </w:rPr>
      </w:pPr>
      <w:r w:rsidRPr="00BE527A">
        <w:rPr>
          <w:bCs/>
          <w:szCs w:val="26"/>
        </w:rPr>
        <w:t>В 2020 году необходимо продолжить целенаправленную работу по укреплению сельскохозяйственного производства, совершенствованию технологического процесса и дальнейшего роста продуктивности в животноводстве и полеводстве путём техническ</w:t>
      </w:r>
      <w:r w:rsidRPr="00BE527A">
        <w:rPr>
          <w:bCs/>
          <w:szCs w:val="26"/>
        </w:rPr>
        <w:t>о</w:t>
      </w:r>
      <w:r w:rsidRPr="00BE527A">
        <w:rPr>
          <w:bCs/>
          <w:szCs w:val="26"/>
        </w:rPr>
        <w:t>го перевооружения, внедрения инновационных технологий.</w:t>
      </w:r>
    </w:p>
    <w:p w:rsidR="00417A42" w:rsidRPr="00BE527A" w:rsidRDefault="00417A42" w:rsidP="00417A42">
      <w:pPr>
        <w:ind w:left="0" w:firstLine="709"/>
        <w:jc w:val="both"/>
        <w:rPr>
          <w:bCs/>
          <w:szCs w:val="26"/>
        </w:rPr>
      </w:pPr>
      <w:r w:rsidRPr="00BE527A">
        <w:rPr>
          <w:bCs/>
          <w:szCs w:val="26"/>
        </w:rPr>
        <w:t xml:space="preserve">Следует направить усилия на дальнейшее вовлечение в оборот земель </w:t>
      </w:r>
      <w:proofErr w:type="spellStart"/>
      <w:r w:rsidRPr="00BE527A">
        <w:rPr>
          <w:bCs/>
          <w:szCs w:val="26"/>
        </w:rPr>
        <w:t>сельхозн</w:t>
      </w:r>
      <w:r w:rsidRPr="00BE527A">
        <w:rPr>
          <w:bCs/>
          <w:szCs w:val="26"/>
        </w:rPr>
        <w:t>а</w:t>
      </w:r>
      <w:r w:rsidRPr="00BE527A">
        <w:rPr>
          <w:bCs/>
          <w:szCs w:val="26"/>
        </w:rPr>
        <w:t>значения</w:t>
      </w:r>
      <w:proofErr w:type="spellEnd"/>
      <w:r w:rsidRPr="00BE527A">
        <w:rPr>
          <w:bCs/>
          <w:szCs w:val="26"/>
        </w:rPr>
        <w:t xml:space="preserve">, привлечение эффективных инвесторов, участие в </w:t>
      </w:r>
      <w:proofErr w:type="spellStart"/>
      <w:r w:rsidRPr="00BE527A">
        <w:rPr>
          <w:bCs/>
          <w:szCs w:val="26"/>
        </w:rPr>
        <w:t>грантовых</w:t>
      </w:r>
      <w:proofErr w:type="spellEnd"/>
      <w:r w:rsidRPr="00BE527A">
        <w:rPr>
          <w:bCs/>
          <w:szCs w:val="26"/>
        </w:rPr>
        <w:t xml:space="preserve"> инв</w:t>
      </w:r>
      <w:r w:rsidRPr="00BE527A">
        <w:rPr>
          <w:bCs/>
          <w:szCs w:val="26"/>
        </w:rPr>
        <w:t>е</w:t>
      </w:r>
      <w:r w:rsidRPr="00BE527A">
        <w:rPr>
          <w:bCs/>
          <w:szCs w:val="26"/>
        </w:rPr>
        <w:t>стиционных проектах, включая проекты общественных инициатив, развитие переработки сельхо</w:t>
      </w:r>
      <w:r w:rsidRPr="00BE527A">
        <w:rPr>
          <w:bCs/>
          <w:szCs w:val="26"/>
        </w:rPr>
        <w:t>з</w:t>
      </w:r>
      <w:r w:rsidRPr="00BE527A">
        <w:rPr>
          <w:bCs/>
          <w:szCs w:val="26"/>
        </w:rPr>
        <w:t>продукции и прежде всего животноводческой и рыбной. Очень важно максимально з</w:t>
      </w:r>
      <w:r w:rsidRPr="00BE527A">
        <w:rPr>
          <w:bCs/>
          <w:szCs w:val="26"/>
        </w:rPr>
        <w:t>а</w:t>
      </w:r>
      <w:r w:rsidRPr="00BE527A">
        <w:rPr>
          <w:bCs/>
          <w:szCs w:val="26"/>
        </w:rPr>
        <w:t>действовать в этом деле имеющиеся материальные, фина</w:t>
      </w:r>
      <w:r w:rsidRPr="00BE527A">
        <w:rPr>
          <w:bCs/>
          <w:szCs w:val="26"/>
        </w:rPr>
        <w:t>н</w:t>
      </w:r>
      <w:r w:rsidRPr="00BE527A">
        <w:rPr>
          <w:bCs/>
          <w:szCs w:val="26"/>
        </w:rPr>
        <w:t>совые, природные и трудовые ресурсы, живую инициативу и творчество наших людей, неравнодушных к судьбе своей малой Родины. Только благодаря стабильной экономике, возможно эффективно разв</w:t>
      </w:r>
      <w:r w:rsidRPr="00BE527A">
        <w:rPr>
          <w:bCs/>
          <w:szCs w:val="26"/>
        </w:rPr>
        <w:t>и</w:t>
      </w:r>
      <w:r w:rsidRPr="00BE527A">
        <w:rPr>
          <w:bCs/>
          <w:szCs w:val="26"/>
        </w:rPr>
        <w:t>вать нашу социальную сферу, образование, здравоохранение, культуру, а также обесп</w:t>
      </w:r>
      <w:r w:rsidRPr="00BE527A">
        <w:rPr>
          <w:bCs/>
          <w:szCs w:val="26"/>
        </w:rPr>
        <w:t>е</w:t>
      </w:r>
      <w:r w:rsidRPr="00BE527A">
        <w:rPr>
          <w:bCs/>
          <w:szCs w:val="26"/>
        </w:rPr>
        <w:t>чить наших граждан рабочими местами, надлежащим уровнем жилищно-коммунальных и социальных услуг.</w:t>
      </w:r>
    </w:p>
    <w:p w:rsidR="00417A42" w:rsidRPr="00BE527A" w:rsidRDefault="00417A42" w:rsidP="00417A42">
      <w:pPr>
        <w:ind w:left="0" w:firstLine="709"/>
        <w:jc w:val="both"/>
        <w:rPr>
          <w:bCs/>
          <w:szCs w:val="26"/>
        </w:rPr>
      </w:pPr>
      <w:r w:rsidRPr="00BE527A">
        <w:rPr>
          <w:bCs/>
          <w:szCs w:val="26"/>
        </w:rPr>
        <w:t>Особое внимание следует уделить уровню обеспечения населения медици</w:t>
      </w:r>
      <w:r w:rsidRPr="00BE527A">
        <w:rPr>
          <w:bCs/>
          <w:szCs w:val="26"/>
        </w:rPr>
        <w:t>н</w:t>
      </w:r>
      <w:r w:rsidRPr="00BE527A">
        <w:rPr>
          <w:bCs/>
          <w:szCs w:val="26"/>
        </w:rPr>
        <w:t>скими услугами. В 2020 году с учетом проведения необходимых подготовительных меропри</w:t>
      </w:r>
      <w:r w:rsidRPr="00BE527A">
        <w:rPr>
          <w:bCs/>
          <w:szCs w:val="26"/>
        </w:rPr>
        <w:t>я</w:t>
      </w:r>
      <w:r w:rsidRPr="00BE527A">
        <w:rPr>
          <w:bCs/>
          <w:szCs w:val="26"/>
        </w:rPr>
        <w:t>тий будет продолжена реализация программы развития района по ряду конкретных н</w:t>
      </w:r>
      <w:r w:rsidRPr="00BE527A">
        <w:rPr>
          <w:bCs/>
          <w:szCs w:val="26"/>
        </w:rPr>
        <w:t>а</w:t>
      </w:r>
      <w:r w:rsidRPr="00BE527A">
        <w:rPr>
          <w:bCs/>
          <w:szCs w:val="26"/>
        </w:rPr>
        <w:t>правлений и проектов:</w:t>
      </w:r>
    </w:p>
    <w:p w:rsidR="00417A42" w:rsidRPr="00BE527A" w:rsidRDefault="00417A42" w:rsidP="00417A42">
      <w:pPr>
        <w:ind w:left="0" w:firstLine="709"/>
        <w:jc w:val="both"/>
        <w:rPr>
          <w:bCs/>
          <w:szCs w:val="26"/>
        </w:rPr>
      </w:pPr>
      <w:r w:rsidRPr="00BE527A">
        <w:rPr>
          <w:bCs/>
          <w:szCs w:val="26"/>
        </w:rPr>
        <w:t>1. Проведение капитального ремонта теплотрассы в районном центре Бурла (18 млн. рублей);</w:t>
      </w:r>
    </w:p>
    <w:p w:rsidR="00417A42" w:rsidRPr="00BE527A" w:rsidRDefault="00417A42" w:rsidP="00417A42">
      <w:pPr>
        <w:ind w:left="0" w:firstLine="709"/>
        <w:jc w:val="both"/>
        <w:rPr>
          <w:bCs/>
          <w:szCs w:val="26"/>
        </w:rPr>
      </w:pPr>
      <w:r w:rsidRPr="00BE527A">
        <w:rPr>
          <w:bCs/>
          <w:szCs w:val="26"/>
        </w:rPr>
        <w:lastRenderedPageBreak/>
        <w:t>2. Модернизация водозаборного сооружения в с. Михайловка (16,5 млн. ру</w:t>
      </w:r>
      <w:r w:rsidRPr="00BE527A">
        <w:rPr>
          <w:bCs/>
          <w:szCs w:val="26"/>
        </w:rPr>
        <w:t>б</w:t>
      </w:r>
      <w:r w:rsidRPr="00BE527A">
        <w:rPr>
          <w:bCs/>
          <w:szCs w:val="26"/>
        </w:rPr>
        <w:t>лей);</w:t>
      </w:r>
    </w:p>
    <w:p w:rsidR="00417A42" w:rsidRPr="00BE527A" w:rsidRDefault="00417A42" w:rsidP="00417A42">
      <w:pPr>
        <w:ind w:left="0" w:firstLine="709"/>
        <w:jc w:val="both"/>
        <w:rPr>
          <w:bCs/>
          <w:szCs w:val="26"/>
        </w:rPr>
      </w:pPr>
      <w:r w:rsidRPr="00BE527A">
        <w:rPr>
          <w:bCs/>
          <w:szCs w:val="26"/>
        </w:rPr>
        <w:t>3. Окончание строительства участка автодороги с мостом через реку Бурла в ра</w:t>
      </w:r>
      <w:r w:rsidRPr="00BE527A">
        <w:rPr>
          <w:bCs/>
          <w:szCs w:val="26"/>
        </w:rPr>
        <w:t>й</w:t>
      </w:r>
      <w:r w:rsidRPr="00BE527A">
        <w:rPr>
          <w:bCs/>
          <w:szCs w:val="26"/>
        </w:rPr>
        <w:t>оне с. Притыка (14 млн. рублей);</w:t>
      </w:r>
    </w:p>
    <w:p w:rsidR="00417A42" w:rsidRPr="00BE527A" w:rsidRDefault="00417A42" w:rsidP="00417A42">
      <w:pPr>
        <w:ind w:left="0" w:firstLine="709"/>
        <w:jc w:val="both"/>
        <w:rPr>
          <w:bCs/>
          <w:szCs w:val="26"/>
        </w:rPr>
      </w:pPr>
      <w:r w:rsidRPr="00BE527A">
        <w:rPr>
          <w:bCs/>
          <w:szCs w:val="26"/>
        </w:rPr>
        <w:t>4. Замена котельного оборудования в с. Притыка;</w:t>
      </w:r>
    </w:p>
    <w:p w:rsidR="00417A42" w:rsidRPr="00BE527A" w:rsidRDefault="00417A42" w:rsidP="00417A42">
      <w:pPr>
        <w:ind w:left="0" w:firstLine="709"/>
        <w:jc w:val="both"/>
        <w:rPr>
          <w:bCs/>
          <w:szCs w:val="26"/>
        </w:rPr>
      </w:pPr>
      <w:r w:rsidRPr="00BE527A">
        <w:rPr>
          <w:bCs/>
          <w:szCs w:val="26"/>
        </w:rPr>
        <w:t>5. Ремонт головных сооружений в с. Орехово;</w:t>
      </w:r>
    </w:p>
    <w:p w:rsidR="00417A42" w:rsidRPr="00BE527A" w:rsidRDefault="00417A42" w:rsidP="00417A42">
      <w:pPr>
        <w:ind w:left="0" w:firstLine="709"/>
        <w:jc w:val="both"/>
        <w:rPr>
          <w:bCs/>
          <w:szCs w:val="26"/>
        </w:rPr>
      </w:pPr>
      <w:r w:rsidRPr="00BE527A">
        <w:rPr>
          <w:bCs/>
          <w:szCs w:val="26"/>
        </w:rPr>
        <w:t>6. Капитальный ремонт спортзала школы в с. Михайловка (8 млн. рублей);</w:t>
      </w:r>
    </w:p>
    <w:p w:rsidR="00417A42" w:rsidRPr="00BE527A" w:rsidRDefault="00417A42" w:rsidP="00417A42">
      <w:pPr>
        <w:ind w:left="0" w:firstLine="709"/>
        <w:jc w:val="both"/>
        <w:rPr>
          <w:bCs/>
          <w:szCs w:val="26"/>
        </w:rPr>
      </w:pPr>
      <w:r w:rsidRPr="00BE527A">
        <w:rPr>
          <w:bCs/>
          <w:szCs w:val="26"/>
        </w:rPr>
        <w:t>7. Ремонт улично-дорожной сети в с. Бурла;</w:t>
      </w:r>
    </w:p>
    <w:p w:rsidR="00417A42" w:rsidRPr="00BE527A" w:rsidRDefault="00417A42" w:rsidP="00417A42">
      <w:pPr>
        <w:ind w:left="0" w:firstLine="709"/>
        <w:jc w:val="both"/>
        <w:rPr>
          <w:bCs/>
          <w:szCs w:val="26"/>
        </w:rPr>
      </w:pPr>
      <w:r w:rsidRPr="00BE527A">
        <w:rPr>
          <w:bCs/>
          <w:szCs w:val="26"/>
        </w:rPr>
        <w:t>8.Изготовление проектно-сметной документации по частичному ремонту:</w:t>
      </w:r>
    </w:p>
    <w:p w:rsidR="00417A42" w:rsidRPr="00BE527A" w:rsidRDefault="00417A42" w:rsidP="00417A42">
      <w:pPr>
        <w:ind w:left="0" w:firstLine="709"/>
        <w:jc w:val="both"/>
        <w:rPr>
          <w:bCs/>
          <w:szCs w:val="26"/>
        </w:rPr>
      </w:pPr>
      <w:r w:rsidRPr="00BE527A">
        <w:rPr>
          <w:bCs/>
          <w:szCs w:val="26"/>
        </w:rPr>
        <w:t xml:space="preserve">- здания </w:t>
      </w:r>
      <w:proofErr w:type="spellStart"/>
      <w:r w:rsidRPr="00BE527A">
        <w:rPr>
          <w:bCs/>
          <w:szCs w:val="26"/>
        </w:rPr>
        <w:t>Новосельской</w:t>
      </w:r>
      <w:proofErr w:type="spellEnd"/>
      <w:r w:rsidRPr="00BE527A">
        <w:rPr>
          <w:bCs/>
          <w:szCs w:val="26"/>
        </w:rPr>
        <w:t xml:space="preserve"> школы;</w:t>
      </w:r>
    </w:p>
    <w:p w:rsidR="00417A42" w:rsidRPr="00BE527A" w:rsidRDefault="00417A42" w:rsidP="00417A42">
      <w:pPr>
        <w:ind w:left="0" w:firstLine="709"/>
        <w:jc w:val="both"/>
        <w:rPr>
          <w:bCs/>
          <w:szCs w:val="26"/>
        </w:rPr>
      </w:pPr>
      <w:r w:rsidRPr="00BE527A">
        <w:rPr>
          <w:bCs/>
          <w:szCs w:val="26"/>
        </w:rPr>
        <w:t>- здания Новопесчанского детсада (с отоплением);</w:t>
      </w:r>
    </w:p>
    <w:p w:rsidR="00417A42" w:rsidRPr="00BE527A" w:rsidRDefault="00417A42" w:rsidP="00417A42">
      <w:pPr>
        <w:ind w:left="0" w:firstLine="709"/>
        <w:jc w:val="both"/>
        <w:rPr>
          <w:bCs/>
          <w:szCs w:val="26"/>
        </w:rPr>
      </w:pPr>
      <w:r w:rsidRPr="00BE527A">
        <w:rPr>
          <w:bCs/>
          <w:szCs w:val="26"/>
        </w:rPr>
        <w:t>- зданий детсада «Одуванчик»;</w:t>
      </w:r>
    </w:p>
    <w:p w:rsidR="00417A42" w:rsidRPr="00BE527A" w:rsidRDefault="00417A42" w:rsidP="00417A42">
      <w:pPr>
        <w:ind w:left="0" w:firstLine="709"/>
        <w:jc w:val="both"/>
        <w:rPr>
          <w:bCs/>
          <w:szCs w:val="26"/>
        </w:rPr>
      </w:pPr>
      <w:r w:rsidRPr="00BE527A">
        <w:rPr>
          <w:bCs/>
          <w:szCs w:val="26"/>
        </w:rPr>
        <w:t>- здания РДК.</w:t>
      </w:r>
    </w:p>
    <w:p w:rsidR="00417A42" w:rsidRPr="00BE527A" w:rsidRDefault="00417A42" w:rsidP="00417A42">
      <w:pPr>
        <w:ind w:left="0" w:firstLine="709"/>
        <w:jc w:val="both"/>
        <w:rPr>
          <w:bCs/>
          <w:szCs w:val="26"/>
        </w:rPr>
      </w:pPr>
      <w:r w:rsidRPr="00BE527A">
        <w:rPr>
          <w:bCs/>
          <w:szCs w:val="26"/>
        </w:rPr>
        <w:t>9. Содействие руководству центральной районной больницы по привлечению в район кадров и специалистов-врачей.</w:t>
      </w:r>
    </w:p>
    <w:p w:rsidR="00417A42" w:rsidRPr="00BE527A" w:rsidRDefault="00417A42" w:rsidP="00417A42">
      <w:pPr>
        <w:ind w:left="0" w:firstLine="709"/>
        <w:jc w:val="both"/>
        <w:rPr>
          <w:bCs/>
          <w:szCs w:val="26"/>
        </w:rPr>
      </w:pPr>
      <w:r w:rsidRPr="00BE527A">
        <w:rPr>
          <w:bCs/>
          <w:szCs w:val="26"/>
        </w:rPr>
        <w:t>10. Участие в проектах общественных инициатив.</w:t>
      </w:r>
    </w:p>
    <w:p w:rsidR="00417A42" w:rsidRPr="00BE527A" w:rsidRDefault="00417A42" w:rsidP="00417A42">
      <w:pPr>
        <w:ind w:left="0" w:firstLine="709"/>
        <w:jc w:val="both"/>
        <w:rPr>
          <w:bCs/>
          <w:szCs w:val="26"/>
        </w:rPr>
      </w:pPr>
      <w:r w:rsidRPr="00BE527A">
        <w:rPr>
          <w:bCs/>
          <w:szCs w:val="26"/>
        </w:rPr>
        <w:t>Обращаю внимание, что только этими обозначенными мероприятиями деятел</w:t>
      </w:r>
      <w:r w:rsidRPr="00BE527A">
        <w:rPr>
          <w:bCs/>
          <w:szCs w:val="26"/>
        </w:rPr>
        <w:t>ь</w:t>
      </w:r>
      <w:r w:rsidRPr="00BE527A">
        <w:rPr>
          <w:bCs/>
          <w:szCs w:val="26"/>
        </w:rPr>
        <w:t>ность Администрации района не ограничивается, продолжается работа по всем напра</w:t>
      </w:r>
      <w:r w:rsidRPr="00BE527A">
        <w:rPr>
          <w:bCs/>
          <w:szCs w:val="26"/>
        </w:rPr>
        <w:t>в</w:t>
      </w:r>
      <w:r w:rsidRPr="00BE527A">
        <w:rPr>
          <w:bCs/>
          <w:szCs w:val="26"/>
        </w:rPr>
        <w:t>лениям.</w:t>
      </w:r>
    </w:p>
    <w:p w:rsidR="00417A42" w:rsidRPr="00BE527A" w:rsidRDefault="00417A42" w:rsidP="00417A42">
      <w:pPr>
        <w:ind w:left="0" w:firstLine="709"/>
        <w:jc w:val="both"/>
        <w:rPr>
          <w:bCs/>
          <w:szCs w:val="26"/>
        </w:rPr>
      </w:pPr>
      <w:r w:rsidRPr="00BE527A">
        <w:rPr>
          <w:bCs/>
          <w:szCs w:val="26"/>
        </w:rPr>
        <w:t>Но главным направлением деятельности должно стать развитие производства и экономики.</w:t>
      </w:r>
    </w:p>
    <w:p w:rsidR="00417A42" w:rsidRPr="00BE527A" w:rsidRDefault="00ED292A" w:rsidP="00417A42">
      <w:pPr>
        <w:ind w:left="0" w:firstLine="709"/>
        <w:jc w:val="both"/>
        <w:rPr>
          <w:bCs/>
          <w:szCs w:val="26"/>
        </w:rPr>
      </w:pPr>
      <w:r>
        <w:rPr>
          <w:bCs/>
          <w:szCs w:val="26"/>
        </w:rPr>
        <w:t>Уверен,</w:t>
      </w:r>
      <w:r w:rsidR="00417A42" w:rsidRPr="00BE527A">
        <w:rPr>
          <w:bCs/>
          <w:szCs w:val="26"/>
        </w:rPr>
        <w:t xml:space="preserve"> что благодаря совместным усилиям мы сможем добиться успешного р</w:t>
      </w:r>
      <w:r w:rsidR="00417A42" w:rsidRPr="00BE527A">
        <w:rPr>
          <w:bCs/>
          <w:szCs w:val="26"/>
        </w:rPr>
        <w:t>е</w:t>
      </w:r>
      <w:r w:rsidR="00417A42" w:rsidRPr="00BE527A">
        <w:rPr>
          <w:bCs/>
          <w:szCs w:val="26"/>
        </w:rPr>
        <w:t>шения поставленных задач.</w:t>
      </w:r>
    </w:p>
    <w:p w:rsidR="00417A42" w:rsidRPr="00BE527A" w:rsidRDefault="00417A42" w:rsidP="00417A42">
      <w:pPr>
        <w:ind w:left="0" w:firstLine="709"/>
        <w:jc w:val="both"/>
        <w:rPr>
          <w:bCs/>
          <w:szCs w:val="26"/>
        </w:rPr>
      </w:pPr>
    </w:p>
    <w:p w:rsidR="00417A42" w:rsidRPr="00BE527A" w:rsidRDefault="00417A42" w:rsidP="00417A42">
      <w:pPr>
        <w:ind w:left="0" w:firstLine="709"/>
        <w:jc w:val="both"/>
        <w:rPr>
          <w:bCs/>
          <w:szCs w:val="26"/>
        </w:rPr>
      </w:pPr>
    </w:p>
    <w:p w:rsidR="005D3007" w:rsidRPr="00417A42" w:rsidRDefault="00417A42" w:rsidP="00417A42">
      <w:pPr>
        <w:ind w:left="0" w:firstLine="0"/>
        <w:jc w:val="both"/>
        <w:rPr>
          <w:u w:val="single"/>
        </w:rPr>
      </w:pPr>
      <w:r w:rsidRPr="00BE527A">
        <w:rPr>
          <w:bCs/>
          <w:szCs w:val="26"/>
        </w:rPr>
        <w:t xml:space="preserve">Глава района                                                                                        </w:t>
      </w:r>
      <w:r>
        <w:rPr>
          <w:bCs/>
          <w:szCs w:val="26"/>
        </w:rPr>
        <w:t xml:space="preserve">     </w:t>
      </w:r>
      <w:r w:rsidRPr="00BE527A">
        <w:rPr>
          <w:bCs/>
          <w:szCs w:val="26"/>
        </w:rPr>
        <w:t xml:space="preserve">         С.А. Давыденко</w:t>
      </w:r>
    </w:p>
    <w:sectPr w:rsidR="005D3007" w:rsidRPr="00417A42" w:rsidSect="00E14859">
      <w:headerReference w:type="even" r:id="rId12"/>
      <w:headerReference w:type="default" r:id="rId13"/>
      <w:pgSz w:w="11906" w:h="16838" w:code="9"/>
      <w:pgMar w:top="851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8B1" w:rsidRDefault="00D778B1">
      <w:r>
        <w:separator/>
      </w:r>
    </w:p>
  </w:endnote>
  <w:endnote w:type="continuationSeparator" w:id="0">
    <w:p w:rsidR="00D778B1" w:rsidRDefault="00D778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8B1" w:rsidRDefault="00D778B1">
      <w:r>
        <w:separator/>
      </w:r>
    </w:p>
  </w:footnote>
  <w:footnote w:type="continuationSeparator" w:id="0">
    <w:p w:rsidR="00D778B1" w:rsidRDefault="00D778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BB3" w:rsidRDefault="00CD4BB3" w:rsidP="00802C92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D4BB3" w:rsidRDefault="00CD4BB3" w:rsidP="00762595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BB3" w:rsidRDefault="00CD4BB3" w:rsidP="00762595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1296"/>
        </w:tabs>
        <w:ind w:left="1728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296"/>
        </w:tabs>
        <w:ind w:left="1872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296"/>
        </w:tabs>
        <w:ind w:left="2016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296"/>
        </w:tabs>
        <w:ind w:left="2160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296"/>
        </w:tabs>
        <w:ind w:left="2304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296"/>
        </w:tabs>
        <w:ind w:left="2448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2592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296"/>
        </w:tabs>
        <w:ind w:left="2736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296"/>
        </w:tabs>
        <w:ind w:left="2880" w:hanging="1584"/>
      </w:pPr>
    </w:lvl>
  </w:abstractNum>
  <w:abstractNum w:abstractNumId="1">
    <w:nsid w:val="14540A70"/>
    <w:multiLevelType w:val="hybridMultilevel"/>
    <w:tmpl w:val="BAA857E8"/>
    <w:lvl w:ilvl="0" w:tplc="CAEC4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E76AE2"/>
    <w:multiLevelType w:val="hybridMultilevel"/>
    <w:tmpl w:val="94FE3B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E853368"/>
    <w:multiLevelType w:val="hybridMultilevel"/>
    <w:tmpl w:val="B3B24D76"/>
    <w:lvl w:ilvl="0" w:tplc="4000C16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A2653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B6380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9EAED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98408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78147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8A8A4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7CD6F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00A33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A867FB"/>
    <w:multiLevelType w:val="hybridMultilevel"/>
    <w:tmpl w:val="C11CF18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4EB070AE"/>
    <w:multiLevelType w:val="hybridMultilevel"/>
    <w:tmpl w:val="1B1C8896"/>
    <w:lvl w:ilvl="0" w:tplc="9CE6AB1E">
      <w:start w:val="3"/>
      <w:numFmt w:val="decimal"/>
      <w:lvlText w:val="%1."/>
      <w:lvlJc w:val="left"/>
      <w:pPr>
        <w:tabs>
          <w:tab w:val="num" w:pos="1214"/>
        </w:tabs>
        <w:ind w:left="12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4"/>
        </w:tabs>
        <w:ind w:left="193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4"/>
        </w:tabs>
        <w:ind w:left="265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4"/>
        </w:tabs>
        <w:ind w:left="337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4"/>
        </w:tabs>
        <w:ind w:left="409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4"/>
        </w:tabs>
        <w:ind w:left="481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4"/>
        </w:tabs>
        <w:ind w:left="553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4"/>
        </w:tabs>
        <w:ind w:left="625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4"/>
        </w:tabs>
        <w:ind w:left="6974" w:hanging="180"/>
      </w:pPr>
    </w:lvl>
  </w:abstractNum>
  <w:abstractNum w:abstractNumId="6">
    <w:nsid w:val="50E36848"/>
    <w:multiLevelType w:val="hybridMultilevel"/>
    <w:tmpl w:val="6360EA22"/>
    <w:lvl w:ilvl="0" w:tplc="AD121B6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9AD05A9"/>
    <w:multiLevelType w:val="hybridMultilevel"/>
    <w:tmpl w:val="CD14023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A7B34DB"/>
    <w:multiLevelType w:val="hybridMultilevel"/>
    <w:tmpl w:val="EFA05D16"/>
    <w:lvl w:ilvl="0" w:tplc="0419000F">
      <w:start w:val="1"/>
      <w:numFmt w:val="decimal"/>
      <w:lvlText w:val="%1."/>
      <w:lvlJc w:val="left"/>
      <w:pPr>
        <w:ind w:left="3479" w:hanging="360"/>
      </w:p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9">
    <w:nsid w:val="70036175"/>
    <w:multiLevelType w:val="hybridMultilevel"/>
    <w:tmpl w:val="3892C1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1940C47"/>
    <w:multiLevelType w:val="hybridMultilevel"/>
    <w:tmpl w:val="852C85F4"/>
    <w:lvl w:ilvl="0" w:tplc="EC4CDC1A">
      <w:start w:val="1"/>
      <w:numFmt w:val="decimal"/>
      <w:lvlText w:val="%1."/>
      <w:lvlJc w:val="left"/>
      <w:pPr>
        <w:ind w:left="121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0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8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15EE"/>
    <w:rsid w:val="00002BE5"/>
    <w:rsid w:val="00004224"/>
    <w:rsid w:val="000070BC"/>
    <w:rsid w:val="00007559"/>
    <w:rsid w:val="0001612E"/>
    <w:rsid w:val="00017E9D"/>
    <w:rsid w:val="000201F4"/>
    <w:rsid w:val="00021875"/>
    <w:rsid w:val="000225E6"/>
    <w:rsid w:val="000226A7"/>
    <w:rsid w:val="000226F9"/>
    <w:rsid w:val="000237F5"/>
    <w:rsid w:val="00024884"/>
    <w:rsid w:val="00030D04"/>
    <w:rsid w:val="00032C8F"/>
    <w:rsid w:val="00033527"/>
    <w:rsid w:val="000350F0"/>
    <w:rsid w:val="00035E38"/>
    <w:rsid w:val="00042F0D"/>
    <w:rsid w:val="0004330F"/>
    <w:rsid w:val="00043A3E"/>
    <w:rsid w:val="00045909"/>
    <w:rsid w:val="00046B8F"/>
    <w:rsid w:val="00046C9D"/>
    <w:rsid w:val="00052F86"/>
    <w:rsid w:val="00055002"/>
    <w:rsid w:val="00061B30"/>
    <w:rsid w:val="00067BA9"/>
    <w:rsid w:val="00072E2D"/>
    <w:rsid w:val="00077051"/>
    <w:rsid w:val="00077971"/>
    <w:rsid w:val="00080573"/>
    <w:rsid w:val="00082A39"/>
    <w:rsid w:val="00083ADF"/>
    <w:rsid w:val="00085EC0"/>
    <w:rsid w:val="00086693"/>
    <w:rsid w:val="00087798"/>
    <w:rsid w:val="0008786B"/>
    <w:rsid w:val="000905A3"/>
    <w:rsid w:val="000916E0"/>
    <w:rsid w:val="00094BFF"/>
    <w:rsid w:val="00095BFB"/>
    <w:rsid w:val="000A304C"/>
    <w:rsid w:val="000A4A9B"/>
    <w:rsid w:val="000A4DFA"/>
    <w:rsid w:val="000A5795"/>
    <w:rsid w:val="000A632F"/>
    <w:rsid w:val="000B0067"/>
    <w:rsid w:val="000B0E18"/>
    <w:rsid w:val="000B0EDB"/>
    <w:rsid w:val="000B1172"/>
    <w:rsid w:val="000B2118"/>
    <w:rsid w:val="000B3471"/>
    <w:rsid w:val="000B3B87"/>
    <w:rsid w:val="000B412D"/>
    <w:rsid w:val="000B4C02"/>
    <w:rsid w:val="000B5A8F"/>
    <w:rsid w:val="000B6124"/>
    <w:rsid w:val="000C0129"/>
    <w:rsid w:val="000C3AB4"/>
    <w:rsid w:val="000C4BFB"/>
    <w:rsid w:val="000C564A"/>
    <w:rsid w:val="000C68E2"/>
    <w:rsid w:val="000D3FF3"/>
    <w:rsid w:val="000D56CF"/>
    <w:rsid w:val="000D634F"/>
    <w:rsid w:val="000E013C"/>
    <w:rsid w:val="000E0299"/>
    <w:rsid w:val="000E075A"/>
    <w:rsid w:val="000E0DCE"/>
    <w:rsid w:val="000E254B"/>
    <w:rsid w:val="000E2E1C"/>
    <w:rsid w:val="000E4DFA"/>
    <w:rsid w:val="000E4F3A"/>
    <w:rsid w:val="000E7768"/>
    <w:rsid w:val="000F0231"/>
    <w:rsid w:val="000F12EA"/>
    <w:rsid w:val="000F2A9F"/>
    <w:rsid w:val="000F3D24"/>
    <w:rsid w:val="00100EC0"/>
    <w:rsid w:val="00103549"/>
    <w:rsid w:val="00103D97"/>
    <w:rsid w:val="0010563A"/>
    <w:rsid w:val="00112D94"/>
    <w:rsid w:val="0011503C"/>
    <w:rsid w:val="00115CE7"/>
    <w:rsid w:val="001177FE"/>
    <w:rsid w:val="001218AD"/>
    <w:rsid w:val="00121E31"/>
    <w:rsid w:val="00125127"/>
    <w:rsid w:val="00125F59"/>
    <w:rsid w:val="001269B5"/>
    <w:rsid w:val="00131485"/>
    <w:rsid w:val="001326B9"/>
    <w:rsid w:val="00133EFD"/>
    <w:rsid w:val="00133F15"/>
    <w:rsid w:val="00135CDC"/>
    <w:rsid w:val="00136EDB"/>
    <w:rsid w:val="001400CA"/>
    <w:rsid w:val="00142EE9"/>
    <w:rsid w:val="001441BF"/>
    <w:rsid w:val="001469B8"/>
    <w:rsid w:val="00147D1A"/>
    <w:rsid w:val="00151771"/>
    <w:rsid w:val="00157F49"/>
    <w:rsid w:val="00164263"/>
    <w:rsid w:val="00164C61"/>
    <w:rsid w:val="0016527A"/>
    <w:rsid w:val="001703FE"/>
    <w:rsid w:val="00170573"/>
    <w:rsid w:val="00172BF6"/>
    <w:rsid w:val="001735F7"/>
    <w:rsid w:val="00177FE1"/>
    <w:rsid w:val="001805D8"/>
    <w:rsid w:val="00180985"/>
    <w:rsid w:val="00180F0C"/>
    <w:rsid w:val="00182333"/>
    <w:rsid w:val="00182788"/>
    <w:rsid w:val="001842BE"/>
    <w:rsid w:val="00186A32"/>
    <w:rsid w:val="001917CB"/>
    <w:rsid w:val="001940D8"/>
    <w:rsid w:val="00194862"/>
    <w:rsid w:val="00195814"/>
    <w:rsid w:val="00196A88"/>
    <w:rsid w:val="00197FE2"/>
    <w:rsid w:val="001A0F0B"/>
    <w:rsid w:val="001A4306"/>
    <w:rsid w:val="001A68BA"/>
    <w:rsid w:val="001B03C7"/>
    <w:rsid w:val="001B1A1D"/>
    <w:rsid w:val="001B2222"/>
    <w:rsid w:val="001B3FE6"/>
    <w:rsid w:val="001B5CEB"/>
    <w:rsid w:val="001B6C75"/>
    <w:rsid w:val="001C08E9"/>
    <w:rsid w:val="001C1859"/>
    <w:rsid w:val="001C22D2"/>
    <w:rsid w:val="001C3710"/>
    <w:rsid w:val="001C555B"/>
    <w:rsid w:val="001C72A2"/>
    <w:rsid w:val="001D005D"/>
    <w:rsid w:val="001D0772"/>
    <w:rsid w:val="001D11C3"/>
    <w:rsid w:val="001D3C11"/>
    <w:rsid w:val="001D46D6"/>
    <w:rsid w:val="001E762B"/>
    <w:rsid w:val="001F068A"/>
    <w:rsid w:val="001F4D63"/>
    <w:rsid w:val="001F74AE"/>
    <w:rsid w:val="001F7E90"/>
    <w:rsid w:val="00201832"/>
    <w:rsid w:val="002018CC"/>
    <w:rsid w:val="00204C50"/>
    <w:rsid w:val="00205B89"/>
    <w:rsid w:val="00206851"/>
    <w:rsid w:val="0020749E"/>
    <w:rsid w:val="00212ACC"/>
    <w:rsid w:val="00213E81"/>
    <w:rsid w:val="00222405"/>
    <w:rsid w:val="00222EB8"/>
    <w:rsid w:val="00227654"/>
    <w:rsid w:val="00230CC6"/>
    <w:rsid w:val="0023379B"/>
    <w:rsid w:val="00234531"/>
    <w:rsid w:val="00236B75"/>
    <w:rsid w:val="002374E8"/>
    <w:rsid w:val="002455DC"/>
    <w:rsid w:val="00247471"/>
    <w:rsid w:val="00247E31"/>
    <w:rsid w:val="00251EC4"/>
    <w:rsid w:val="00261640"/>
    <w:rsid w:val="002628F6"/>
    <w:rsid w:val="0026347E"/>
    <w:rsid w:val="002637F6"/>
    <w:rsid w:val="0026701B"/>
    <w:rsid w:val="002677CD"/>
    <w:rsid w:val="00267FBC"/>
    <w:rsid w:val="0027011A"/>
    <w:rsid w:val="002703BF"/>
    <w:rsid w:val="00271C33"/>
    <w:rsid w:val="00275523"/>
    <w:rsid w:val="00275883"/>
    <w:rsid w:val="002760D9"/>
    <w:rsid w:val="002762A4"/>
    <w:rsid w:val="0027690E"/>
    <w:rsid w:val="00277E1B"/>
    <w:rsid w:val="002804ED"/>
    <w:rsid w:val="00280A80"/>
    <w:rsid w:val="00280AE9"/>
    <w:rsid w:val="00284D68"/>
    <w:rsid w:val="002875D7"/>
    <w:rsid w:val="00287646"/>
    <w:rsid w:val="002903A0"/>
    <w:rsid w:val="0029058F"/>
    <w:rsid w:val="00290AB1"/>
    <w:rsid w:val="00291B2C"/>
    <w:rsid w:val="00291B94"/>
    <w:rsid w:val="00292A96"/>
    <w:rsid w:val="00293A67"/>
    <w:rsid w:val="00294C61"/>
    <w:rsid w:val="00295963"/>
    <w:rsid w:val="002A03EA"/>
    <w:rsid w:val="002A0C2F"/>
    <w:rsid w:val="002A2A9E"/>
    <w:rsid w:val="002B00E5"/>
    <w:rsid w:val="002B18C9"/>
    <w:rsid w:val="002B2F21"/>
    <w:rsid w:val="002B7E1C"/>
    <w:rsid w:val="002C2E51"/>
    <w:rsid w:val="002C6618"/>
    <w:rsid w:val="002D0DFE"/>
    <w:rsid w:val="002D26E3"/>
    <w:rsid w:val="002D38A2"/>
    <w:rsid w:val="002D497E"/>
    <w:rsid w:val="002D5678"/>
    <w:rsid w:val="002D61C2"/>
    <w:rsid w:val="002D6833"/>
    <w:rsid w:val="002E0BDC"/>
    <w:rsid w:val="002E64BB"/>
    <w:rsid w:val="002E6CD2"/>
    <w:rsid w:val="002E6FA7"/>
    <w:rsid w:val="002E766C"/>
    <w:rsid w:val="002F1547"/>
    <w:rsid w:val="002F1F74"/>
    <w:rsid w:val="002F674A"/>
    <w:rsid w:val="002F6F66"/>
    <w:rsid w:val="0030199C"/>
    <w:rsid w:val="0030321A"/>
    <w:rsid w:val="003035BD"/>
    <w:rsid w:val="00304014"/>
    <w:rsid w:val="00304693"/>
    <w:rsid w:val="00304B8A"/>
    <w:rsid w:val="00304DD4"/>
    <w:rsid w:val="00306695"/>
    <w:rsid w:val="0030703E"/>
    <w:rsid w:val="00312F38"/>
    <w:rsid w:val="003136B5"/>
    <w:rsid w:val="0031512C"/>
    <w:rsid w:val="00315C37"/>
    <w:rsid w:val="00320F5C"/>
    <w:rsid w:val="00327B8F"/>
    <w:rsid w:val="003310D8"/>
    <w:rsid w:val="003366EC"/>
    <w:rsid w:val="00336A1F"/>
    <w:rsid w:val="003405FD"/>
    <w:rsid w:val="00342597"/>
    <w:rsid w:val="003435F5"/>
    <w:rsid w:val="00345AE7"/>
    <w:rsid w:val="003469E5"/>
    <w:rsid w:val="00347625"/>
    <w:rsid w:val="00347935"/>
    <w:rsid w:val="0035079E"/>
    <w:rsid w:val="00350A36"/>
    <w:rsid w:val="00354A59"/>
    <w:rsid w:val="003561BC"/>
    <w:rsid w:val="00357289"/>
    <w:rsid w:val="0035746F"/>
    <w:rsid w:val="003575CB"/>
    <w:rsid w:val="00375903"/>
    <w:rsid w:val="00375A44"/>
    <w:rsid w:val="00375CB8"/>
    <w:rsid w:val="00377336"/>
    <w:rsid w:val="00380F69"/>
    <w:rsid w:val="00381C5F"/>
    <w:rsid w:val="00382C33"/>
    <w:rsid w:val="003842B1"/>
    <w:rsid w:val="00386446"/>
    <w:rsid w:val="00386CF5"/>
    <w:rsid w:val="00390A16"/>
    <w:rsid w:val="00390E19"/>
    <w:rsid w:val="003924A5"/>
    <w:rsid w:val="00392B54"/>
    <w:rsid w:val="003945F2"/>
    <w:rsid w:val="00396A39"/>
    <w:rsid w:val="003A25D8"/>
    <w:rsid w:val="003A4006"/>
    <w:rsid w:val="003A530A"/>
    <w:rsid w:val="003B00A0"/>
    <w:rsid w:val="003B34E1"/>
    <w:rsid w:val="003B45FF"/>
    <w:rsid w:val="003B49DC"/>
    <w:rsid w:val="003B59FF"/>
    <w:rsid w:val="003C333B"/>
    <w:rsid w:val="003C6E2F"/>
    <w:rsid w:val="003D18C2"/>
    <w:rsid w:val="003D53FB"/>
    <w:rsid w:val="003D5695"/>
    <w:rsid w:val="003D7415"/>
    <w:rsid w:val="003E01E4"/>
    <w:rsid w:val="003E0DF2"/>
    <w:rsid w:val="003E217C"/>
    <w:rsid w:val="003E2F8C"/>
    <w:rsid w:val="003E5C0E"/>
    <w:rsid w:val="003E735B"/>
    <w:rsid w:val="003F10BD"/>
    <w:rsid w:val="003F23CC"/>
    <w:rsid w:val="003F55B6"/>
    <w:rsid w:val="004003F1"/>
    <w:rsid w:val="004034D0"/>
    <w:rsid w:val="00403A8E"/>
    <w:rsid w:val="00405E79"/>
    <w:rsid w:val="004065C8"/>
    <w:rsid w:val="00411A27"/>
    <w:rsid w:val="00416176"/>
    <w:rsid w:val="00416D19"/>
    <w:rsid w:val="00417A42"/>
    <w:rsid w:val="00421AB6"/>
    <w:rsid w:val="00424A2C"/>
    <w:rsid w:val="00425B92"/>
    <w:rsid w:val="00425F82"/>
    <w:rsid w:val="00426061"/>
    <w:rsid w:val="0042722C"/>
    <w:rsid w:val="0043093E"/>
    <w:rsid w:val="00437466"/>
    <w:rsid w:val="00443DAC"/>
    <w:rsid w:val="004534B3"/>
    <w:rsid w:val="00453A62"/>
    <w:rsid w:val="00455F29"/>
    <w:rsid w:val="004569D4"/>
    <w:rsid w:val="004570BD"/>
    <w:rsid w:val="00457E72"/>
    <w:rsid w:val="00460E5C"/>
    <w:rsid w:val="00461CBC"/>
    <w:rsid w:val="00463379"/>
    <w:rsid w:val="004646FC"/>
    <w:rsid w:val="00464B11"/>
    <w:rsid w:val="00465E24"/>
    <w:rsid w:val="004672D4"/>
    <w:rsid w:val="00470157"/>
    <w:rsid w:val="00470F1D"/>
    <w:rsid w:val="00471414"/>
    <w:rsid w:val="00472B0E"/>
    <w:rsid w:val="00474111"/>
    <w:rsid w:val="004745A3"/>
    <w:rsid w:val="00474626"/>
    <w:rsid w:val="004769EF"/>
    <w:rsid w:val="004774B2"/>
    <w:rsid w:val="004778C7"/>
    <w:rsid w:val="0048142C"/>
    <w:rsid w:val="00483CCE"/>
    <w:rsid w:val="00485966"/>
    <w:rsid w:val="004916C3"/>
    <w:rsid w:val="004918F8"/>
    <w:rsid w:val="004961E4"/>
    <w:rsid w:val="004964DA"/>
    <w:rsid w:val="0049655F"/>
    <w:rsid w:val="0049756F"/>
    <w:rsid w:val="004A0924"/>
    <w:rsid w:val="004A3056"/>
    <w:rsid w:val="004B20B0"/>
    <w:rsid w:val="004B2BEF"/>
    <w:rsid w:val="004B4BAF"/>
    <w:rsid w:val="004B6EA4"/>
    <w:rsid w:val="004B773B"/>
    <w:rsid w:val="004C15EE"/>
    <w:rsid w:val="004C1DC9"/>
    <w:rsid w:val="004C1F12"/>
    <w:rsid w:val="004C52EE"/>
    <w:rsid w:val="004C69F1"/>
    <w:rsid w:val="004D23DF"/>
    <w:rsid w:val="004E048F"/>
    <w:rsid w:val="004E2172"/>
    <w:rsid w:val="004E4057"/>
    <w:rsid w:val="004E53FB"/>
    <w:rsid w:val="004E7F53"/>
    <w:rsid w:val="004F020C"/>
    <w:rsid w:val="004F130E"/>
    <w:rsid w:val="004F213E"/>
    <w:rsid w:val="004F5562"/>
    <w:rsid w:val="00500F65"/>
    <w:rsid w:val="0050390C"/>
    <w:rsid w:val="00503EAA"/>
    <w:rsid w:val="00507EC0"/>
    <w:rsid w:val="00510DC1"/>
    <w:rsid w:val="00511AC4"/>
    <w:rsid w:val="0051476D"/>
    <w:rsid w:val="00515979"/>
    <w:rsid w:val="0052012F"/>
    <w:rsid w:val="005209CC"/>
    <w:rsid w:val="00525F0A"/>
    <w:rsid w:val="00534729"/>
    <w:rsid w:val="005423EE"/>
    <w:rsid w:val="005431CD"/>
    <w:rsid w:val="00544A99"/>
    <w:rsid w:val="0054777B"/>
    <w:rsid w:val="005507F2"/>
    <w:rsid w:val="00553A1F"/>
    <w:rsid w:val="00557356"/>
    <w:rsid w:val="00562059"/>
    <w:rsid w:val="0056385C"/>
    <w:rsid w:val="005654D7"/>
    <w:rsid w:val="00565BDD"/>
    <w:rsid w:val="00565EB3"/>
    <w:rsid w:val="0056671A"/>
    <w:rsid w:val="00566DDD"/>
    <w:rsid w:val="00567BFA"/>
    <w:rsid w:val="005703AE"/>
    <w:rsid w:val="005731F8"/>
    <w:rsid w:val="00574A30"/>
    <w:rsid w:val="00576660"/>
    <w:rsid w:val="00577D3A"/>
    <w:rsid w:val="00581B5C"/>
    <w:rsid w:val="00582942"/>
    <w:rsid w:val="00584913"/>
    <w:rsid w:val="00586073"/>
    <w:rsid w:val="00590C04"/>
    <w:rsid w:val="00591F74"/>
    <w:rsid w:val="005B2966"/>
    <w:rsid w:val="005B2AFC"/>
    <w:rsid w:val="005B4B7F"/>
    <w:rsid w:val="005B5264"/>
    <w:rsid w:val="005B7E24"/>
    <w:rsid w:val="005C0CAC"/>
    <w:rsid w:val="005C2290"/>
    <w:rsid w:val="005C2F69"/>
    <w:rsid w:val="005C3CE1"/>
    <w:rsid w:val="005C45FA"/>
    <w:rsid w:val="005C591A"/>
    <w:rsid w:val="005C5E44"/>
    <w:rsid w:val="005C63B9"/>
    <w:rsid w:val="005C7303"/>
    <w:rsid w:val="005D3007"/>
    <w:rsid w:val="005D31F9"/>
    <w:rsid w:val="005D43D1"/>
    <w:rsid w:val="005D56F7"/>
    <w:rsid w:val="005D5834"/>
    <w:rsid w:val="005E2DC2"/>
    <w:rsid w:val="005E2F8C"/>
    <w:rsid w:val="005E55C8"/>
    <w:rsid w:val="005E578A"/>
    <w:rsid w:val="005F03EE"/>
    <w:rsid w:val="005F0F58"/>
    <w:rsid w:val="005F2CFE"/>
    <w:rsid w:val="005F58A7"/>
    <w:rsid w:val="00601A4F"/>
    <w:rsid w:val="006037C8"/>
    <w:rsid w:val="00603836"/>
    <w:rsid w:val="00607E07"/>
    <w:rsid w:val="00610A98"/>
    <w:rsid w:val="00613185"/>
    <w:rsid w:val="00613E70"/>
    <w:rsid w:val="00614161"/>
    <w:rsid w:val="006154A2"/>
    <w:rsid w:val="006246F3"/>
    <w:rsid w:val="00627268"/>
    <w:rsid w:val="0062778C"/>
    <w:rsid w:val="00627D32"/>
    <w:rsid w:val="00627F95"/>
    <w:rsid w:val="006304A5"/>
    <w:rsid w:val="00630E2C"/>
    <w:rsid w:val="00631F92"/>
    <w:rsid w:val="00632B9D"/>
    <w:rsid w:val="00632F2D"/>
    <w:rsid w:val="00633407"/>
    <w:rsid w:val="006342BF"/>
    <w:rsid w:val="00637415"/>
    <w:rsid w:val="006427C5"/>
    <w:rsid w:val="0064462C"/>
    <w:rsid w:val="00650A01"/>
    <w:rsid w:val="006512E3"/>
    <w:rsid w:val="0065186F"/>
    <w:rsid w:val="00651FE7"/>
    <w:rsid w:val="00652ECB"/>
    <w:rsid w:val="0065698E"/>
    <w:rsid w:val="0066035A"/>
    <w:rsid w:val="00660EEA"/>
    <w:rsid w:val="006627B4"/>
    <w:rsid w:val="00665D6C"/>
    <w:rsid w:val="0067177F"/>
    <w:rsid w:val="00676D69"/>
    <w:rsid w:val="006828CA"/>
    <w:rsid w:val="0068310A"/>
    <w:rsid w:val="006853F7"/>
    <w:rsid w:val="0068569B"/>
    <w:rsid w:val="006868C4"/>
    <w:rsid w:val="006874A0"/>
    <w:rsid w:val="00690557"/>
    <w:rsid w:val="00692CB4"/>
    <w:rsid w:val="00693E08"/>
    <w:rsid w:val="0069444E"/>
    <w:rsid w:val="00695921"/>
    <w:rsid w:val="00695E64"/>
    <w:rsid w:val="00696EBA"/>
    <w:rsid w:val="006A0039"/>
    <w:rsid w:val="006A24C1"/>
    <w:rsid w:val="006A30A6"/>
    <w:rsid w:val="006A47A4"/>
    <w:rsid w:val="006A68E0"/>
    <w:rsid w:val="006B0A42"/>
    <w:rsid w:val="006B1218"/>
    <w:rsid w:val="006B2A3F"/>
    <w:rsid w:val="006B414A"/>
    <w:rsid w:val="006C0ED5"/>
    <w:rsid w:val="006C1895"/>
    <w:rsid w:val="006C4725"/>
    <w:rsid w:val="006C4F85"/>
    <w:rsid w:val="006C503A"/>
    <w:rsid w:val="006D0D2C"/>
    <w:rsid w:val="006D15AF"/>
    <w:rsid w:val="006D2F39"/>
    <w:rsid w:val="006D3C6B"/>
    <w:rsid w:val="006E0473"/>
    <w:rsid w:val="006E4169"/>
    <w:rsid w:val="006E4CDC"/>
    <w:rsid w:val="006E7999"/>
    <w:rsid w:val="006F026E"/>
    <w:rsid w:val="006F2582"/>
    <w:rsid w:val="006F63A2"/>
    <w:rsid w:val="006F7EC6"/>
    <w:rsid w:val="007002C4"/>
    <w:rsid w:val="00700F95"/>
    <w:rsid w:val="0070387A"/>
    <w:rsid w:val="00703F4B"/>
    <w:rsid w:val="007046CE"/>
    <w:rsid w:val="00711CE4"/>
    <w:rsid w:val="007136CC"/>
    <w:rsid w:val="007139DF"/>
    <w:rsid w:val="007156AA"/>
    <w:rsid w:val="007167D3"/>
    <w:rsid w:val="00720F76"/>
    <w:rsid w:val="0072302D"/>
    <w:rsid w:val="00723930"/>
    <w:rsid w:val="00724A15"/>
    <w:rsid w:val="007313E2"/>
    <w:rsid w:val="00731B3C"/>
    <w:rsid w:val="00731CDD"/>
    <w:rsid w:val="0073325A"/>
    <w:rsid w:val="00733CCF"/>
    <w:rsid w:val="00734B17"/>
    <w:rsid w:val="0073505C"/>
    <w:rsid w:val="00735294"/>
    <w:rsid w:val="00741F97"/>
    <w:rsid w:val="007424FD"/>
    <w:rsid w:val="00742DB9"/>
    <w:rsid w:val="00744500"/>
    <w:rsid w:val="00745122"/>
    <w:rsid w:val="0074556C"/>
    <w:rsid w:val="00747D31"/>
    <w:rsid w:val="00753153"/>
    <w:rsid w:val="00755CBB"/>
    <w:rsid w:val="007579E5"/>
    <w:rsid w:val="007623EF"/>
    <w:rsid w:val="00762595"/>
    <w:rsid w:val="007646CA"/>
    <w:rsid w:val="007708BE"/>
    <w:rsid w:val="00771C54"/>
    <w:rsid w:val="00772BE8"/>
    <w:rsid w:val="00774198"/>
    <w:rsid w:val="007748FB"/>
    <w:rsid w:val="00777164"/>
    <w:rsid w:val="00783829"/>
    <w:rsid w:val="00784891"/>
    <w:rsid w:val="0078543D"/>
    <w:rsid w:val="0078726D"/>
    <w:rsid w:val="00792A27"/>
    <w:rsid w:val="00793955"/>
    <w:rsid w:val="00796A65"/>
    <w:rsid w:val="007A150E"/>
    <w:rsid w:val="007A5CE9"/>
    <w:rsid w:val="007A644E"/>
    <w:rsid w:val="007A7287"/>
    <w:rsid w:val="007A7E7B"/>
    <w:rsid w:val="007B47F1"/>
    <w:rsid w:val="007B6F73"/>
    <w:rsid w:val="007C3A24"/>
    <w:rsid w:val="007C6925"/>
    <w:rsid w:val="007C6989"/>
    <w:rsid w:val="007C7FCC"/>
    <w:rsid w:val="007D1468"/>
    <w:rsid w:val="007D23BE"/>
    <w:rsid w:val="007D266C"/>
    <w:rsid w:val="007D5576"/>
    <w:rsid w:val="007E491C"/>
    <w:rsid w:val="007E6991"/>
    <w:rsid w:val="007F051A"/>
    <w:rsid w:val="007F0B2E"/>
    <w:rsid w:val="007F19ED"/>
    <w:rsid w:val="007F5574"/>
    <w:rsid w:val="008000F2"/>
    <w:rsid w:val="00800495"/>
    <w:rsid w:val="008015C5"/>
    <w:rsid w:val="00802717"/>
    <w:rsid w:val="00802C92"/>
    <w:rsid w:val="008039FA"/>
    <w:rsid w:val="00806C93"/>
    <w:rsid w:val="00811F6A"/>
    <w:rsid w:val="00813EC1"/>
    <w:rsid w:val="00814855"/>
    <w:rsid w:val="008148D8"/>
    <w:rsid w:val="00816707"/>
    <w:rsid w:val="00817846"/>
    <w:rsid w:val="00820FFD"/>
    <w:rsid w:val="00824C07"/>
    <w:rsid w:val="00825D48"/>
    <w:rsid w:val="00832B7B"/>
    <w:rsid w:val="0083463C"/>
    <w:rsid w:val="0084444E"/>
    <w:rsid w:val="008474AF"/>
    <w:rsid w:val="0085603A"/>
    <w:rsid w:val="008623FA"/>
    <w:rsid w:val="00862BBB"/>
    <w:rsid w:val="00865B11"/>
    <w:rsid w:val="00865C93"/>
    <w:rsid w:val="00870C28"/>
    <w:rsid w:val="00873BD6"/>
    <w:rsid w:val="00875C0E"/>
    <w:rsid w:val="008800EB"/>
    <w:rsid w:val="00887BE4"/>
    <w:rsid w:val="008901CD"/>
    <w:rsid w:val="008908C2"/>
    <w:rsid w:val="008A0B19"/>
    <w:rsid w:val="008A341E"/>
    <w:rsid w:val="008A44B7"/>
    <w:rsid w:val="008A4C39"/>
    <w:rsid w:val="008A4EDC"/>
    <w:rsid w:val="008A5123"/>
    <w:rsid w:val="008B0D12"/>
    <w:rsid w:val="008B0D6C"/>
    <w:rsid w:val="008B0F64"/>
    <w:rsid w:val="008B3E3B"/>
    <w:rsid w:val="008B48E1"/>
    <w:rsid w:val="008B661D"/>
    <w:rsid w:val="008B7983"/>
    <w:rsid w:val="008C14E5"/>
    <w:rsid w:val="008C1621"/>
    <w:rsid w:val="008C3917"/>
    <w:rsid w:val="008D0AC5"/>
    <w:rsid w:val="008D2668"/>
    <w:rsid w:val="008D4A1A"/>
    <w:rsid w:val="008D5504"/>
    <w:rsid w:val="008D5CF0"/>
    <w:rsid w:val="008E6504"/>
    <w:rsid w:val="008E7735"/>
    <w:rsid w:val="008F0A1E"/>
    <w:rsid w:val="008F1E04"/>
    <w:rsid w:val="008F2752"/>
    <w:rsid w:val="008F3F9B"/>
    <w:rsid w:val="00902498"/>
    <w:rsid w:val="00905FDA"/>
    <w:rsid w:val="00907BF4"/>
    <w:rsid w:val="0091399B"/>
    <w:rsid w:val="009145C3"/>
    <w:rsid w:val="0091475C"/>
    <w:rsid w:val="0091479E"/>
    <w:rsid w:val="009159C5"/>
    <w:rsid w:val="00920B44"/>
    <w:rsid w:val="0092433A"/>
    <w:rsid w:val="00924C1E"/>
    <w:rsid w:val="0092640F"/>
    <w:rsid w:val="00933F54"/>
    <w:rsid w:val="00934759"/>
    <w:rsid w:val="00936F9B"/>
    <w:rsid w:val="00942109"/>
    <w:rsid w:val="0094550C"/>
    <w:rsid w:val="009456ED"/>
    <w:rsid w:val="00945E15"/>
    <w:rsid w:val="009466C0"/>
    <w:rsid w:val="00946C29"/>
    <w:rsid w:val="009503DD"/>
    <w:rsid w:val="009528DE"/>
    <w:rsid w:val="009540FA"/>
    <w:rsid w:val="009547B8"/>
    <w:rsid w:val="009550A4"/>
    <w:rsid w:val="00955854"/>
    <w:rsid w:val="0095785C"/>
    <w:rsid w:val="00957AB2"/>
    <w:rsid w:val="00961601"/>
    <w:rsid w:val="00967D33"/>
    <w:rsid w:val="009711D4"/>
    <w:rsid w:val="009831C5"/>
    <w:rsid w:val="009844A5"/>
    <w:rsid w:val="00986953"/>
    <w:rsid w:val="009877D8"/>
    <w:rsid w:val="00987DD9"/>
    <w:rsid w:val="00990057"/>
    <w:rsid w:val="009944D1"/>
    <w:rsid w:val="00995112"/>
    <w:rsid w:val="0099681E"/>
    <w:rsid w:val="009A050A"/>
    <w:rsid w:val="009A1D97"/>
    <w:rsid w:val="009A3346"/>
    <w:rsid w:val="009A5F28"/>
    <w:rsid w:val="009A5FA1"/>
    <w:rsid w:val="009A7773"/>
    <w:rsid w:val="009C0CD6"/>
    <w:rsid w:val="009C1B1D"/>
    <w:rsid w:val="009C295A"/>
    <w:rsid w:val="009C4231"/>
    <w:rsid w:val="009C5B0C"/>
    <w:rsid w:val="009C6771"/>
    <w:rsid w:val="009C6EB9"/>
    <w:rsid w:val="009C7EF9"/>
    <w:rsid w:val="009D215D"/>
    <w:rsid w:val="009D451C"/>
    <w:rsid w:val="009D56A7"/>
    <w:rsid w:val="009D5B50"/>
    <w:rsid w:val="009D6AC3"/>
    <w:rsid w:val="009E025F"/>
    <w:rsid w:val="009E2DD4"/>
    <w:rsid w:val="009E43CE"/>
    <w:rsid w:val="009E56AE"/>
    <w:rsid w:val="009E79E3"/>
    <w:rsid w:val="009F34D6"/>
    <w:rsid w:val="009F36E6"/>
    <w:rsid w:val="009F4F4A"/>
    <w:rsid w:val="009F69C8"/>
    <w:rsid w:val="009F7068"/>
    <w:rsid w:val="00A03A1E"/>
    <w:rsid w:val="00A057F9"/>
    <w:rsid w:val="00A05946"/>
    <w:rsid w:val="00A0626E"/>
    <w:rsid w:val="00A06270"/>
    <w:rsid w:val="00A07058"/>
    <w:rsid w:val="00A11353"/>
    <w:rsid w:val="00A13DA6"/>
    <w:rsid w:val="00A16009"/>
    <w:rsid w:val="00A17780"/>
    <w:rsid w:val="00A17E4E"/>
    <w:rsid w:val="00A261FA"/>
    <w:rsid w:val="00A26F20"/>
    <w:rsid w:val="00A2767F"/>
    <w:rsid w:val="00A32F71"/>
    <w:rsid w:val="00A343A0"/>
    <w:rsid w:val="00A4139E"/>
    <w:rsid w:val="00A41EBA"/>
    <w:rsid w:val="00A45C13"/>
    <w:rsid w:val="00A46D49"/>
    <w:rsid w:val="00A50343"/>
    <w:rsid w:val="00A51013"/>
    <w:rsid w:val="00A52635"/>
    <w:rsid w:val="00A55ED6"/>
    <w:rsid w:val="00A573AD"/>
    <w:rsid w:val="00A60156"/>
    <w:rsid w:val="00A61C29"/>
    <w:rsid w:val="00A62961"/>
    <w:rsid w:val="00A630BA"/>
    <w:rsid w:val="00A631FC"/>
    <w:rsid w:val="00A635F7"/>
    <w:rsid w:val="00A65C2B"/>
    <w:rsid w:val="00A707C8"/>
    <w:rsid w:val="00A712BD"/>
    <w:rsid w:val="00A75267"/>
    <w:rsid w:val="00A76236"/>
    <w:rsid w:val="00A770AE"/>
    <w:rsid w:val="00A77BEC"/>
    <w:rsid w:val="00A80B58"/>
    <w:rsid w:val="00A80BD7"/>
    <w:rsid w:val="00A81B28"/>
    <w:rsid w:val="00A821C5"/>
    <w:rsid w:val="00A853B7"/>
    <w:rsid w:val="00A859A6"/>
    <w:rsid w:val="00A924F8"/>
    <w:rsid w:val="00A931C9"/>
    <w:rsid w:val="00A933F3"/>
    <w:rsid w:val="00A94FF5"/>
    <w:rsid w:val="00A961D6"/>
    <w:rsid w:val="00A97F80"/>
    <w:rsid w:val="00AA1AD2"/>
    <w:rsid w:val="00AA1EAD"/>
    <w:rsid w:val="00AA22B6"/>
    <w:rsid w:val="00AA404D"/>
    <w:rsid w:val="00AA75D4"/>
    <w:rsid w:val="00AA7941"/>
    <w:rsid w:val="00AB153F"/>
    <w:rsid w:val="00AB4572"/>
    <w:rsid w:val="00AC2C1B"/>
    <w:rsid w:val="00AC4E1D"/>
    <w:rsid w:val="00AC5391"/>
    <w:rsid w:val="00AC5AB6"/>
    <w:rsid w:val="00AD0085"/>
    <w:rsid w:val="00AD0812"/>
    <w:rsid w:val="00AD2C69"/>
    <w:rsid w:val="00AD379F"/>
    <w:rsid w:val="00AD4282"/>
    <w:rsid w:val="00AD5692"/>
    <w:rsid w:val="00AD6CF3"/>
    <w:rsid w:val="00AD7B26"/>
    <w:rsid w:val="00AD7B9D"/>
    <w:rsid w:val="00AD7C5E"/>
    <w:rsid w:val="00AE1CD9"/>
    <w:rsid w:val="00AE5DE6"/>
    <w:rsid w:val="00AE5FBB"/>
    <w:rsid w:val="00AF004F"/>
    <w:rsid w:val="00AF0F89"/>
    <w:rsid w:val="00AF102B"/>
    <w:rsid w:val="00AF2AC0"/>
    <w:rsid w:val="00AF5927"/>
    <w:rsid w:val="00AF5EFF"/>
    <w:rsid w:val="00AF76CF"/>
    <w:rsid w:val="00B018DC"/>
    <w:rsid w:val="00B01F4A"/>
    <w:rsid w:val="00B02FAA"/>
    <w:rsid w:val="00B0365A"/>
    <w:rsid w:val="00B06C36"/>
    <w:rsid w:val="00B117AF"/>
    <w:rsid w:val="00B13F69"/>
    <w:rsid w:val="00B15B68"/>
    <w:rsid w:val="00B1784D"/>
    <w:rsid w:val="00B21B3A"/>
    <w:rsid w:val="00B21FC9"/>
    <w:rsid w:val="00B2560E"/>
    <w:rsid w:val="00B25E7D"/>
    <w:rsid w:val="00B31C13"/>
    <w:rsid w:val="00B31FBC"/>
    <w:rsid w:val="00B3254D"/>
    <w:rsid w:val="00B3276C"/>
    <w:rsid w:val="00B37016"/>
    <w:rsid w:val="00B404D4"/>
    <w:rsid w:val="00B404F8"/>
    <w:rsid w:val="00B4253C"/>
    <w:rsid w:val="00B4400A"/>
    <w:rsid w:val="00B46F58"/>
    <w:rsid w:val="00B50A3B"/>
    <w:rsid w:val="00B52143"/>
    <w:rsid w:val="00B6083B"/>
    <w:rsid w:val="00B61A48"/>
    <w:rsid w:val="00B6791D"/>
    <w:rsid w:val="00B67DB1"/>
    <w:rsid w:val="00B71E7A"/>
    <w:rsid w:val="00B72C2D"/>
    <w:rsid w:val="00B7580F"/>
    <w:rsid w:val="00B82AF9"/>
    <w:rsid w:val="00B83301"/>
    <w:rsid w:val="00B9168C"/>
    <w:rsid w:val="00B92345"/>
    <w:rsid w:val="00B923E8"/>
    <w:rsid w:val="00B9265A"/>
    <w:rsid w:val="00B92B91"/>
    <w:rsid w:val="00B93F45"/>
    <w:rsid w:val="00BA717D"/>
    <w:rsid w:val="00BA7761"/>
    <w:rsid w:val="00BB13E7"/>
    <w:rsid w:val="00BB183B"/>
    <w:rsid w:val="00BB21F6"/>
    <w:rsid w:val="00BB280F"/>
    <w:rsid w:val="00BB3C4C"/>
    <w:rsid w:val="00BB58A5"/>
    <w:rsid w:val="00BB7E03"/>
    <w:rsid w:val="00BC04D1"/>
    <w:rsid w:val="00BC22F6"/>
    <w:rsid w:val="00BC444D"/>
    <w:rsid w:val="00BC5D32"/>
    <w:rsid w:val="00BC7067"/>
    <w:rsid w:val="00BD1B99"/>
    <w:rsid w:val="00BD2A7C"/>
    <w:rsid w:val="00BD6485"/>
    <w:rsid w:val="00BE09B8"/>
    <w:rsid w:val="00BE0E0B"/>
    <w:rsid w:val="00BE2C11"/>
    <w:rsid w:val="00BE437A"/>
    <w:rsid w:val="00BE43A9"/>
    <w:rsid w:val="00BE7E60"/>
    <w:rsid w:val="00BF104A"/>
    <w:rsid w:val="00BF22C5"/>
    <w:rsid w:val="00BF30DB"/>
    <w:rsid w:val="00C0038B"/>
    <w:rsid w:val="00C024E4"/>
    <w:rsid w:val="00C027B6"/>
    <w:rsid w:val="00C0653F"/>
    <w:rsid w:val="00C07BD9"/>
    <w:rsid w:val="00C15284"/>
    <w:rsid w:val="00C20627"/>
    <w:rsid w:val="00C25885"/>
    <w:rsid w:val="00C3070C"/>
    <w:rsid w:val="00C31BE2"/>
    <w:rsid w:val="00C3409E"/>
    <w:rsid w:val="00C344E1"/>
    <w:rsid w:val="00C3454B"/>
    <w:rsid w:val="00C35A5F"/>
    <w:rsid w:val="00C36375"/>
    <w:rsid w:val="00C41766"/>
    <w:rsid w:val="00C43704"/>
    <w:rsid w:val="00C46C98"/>
    <w:rsid w:val="00C47ECC"/>
    <w:rsid w:val="00C50CE8"/>
    <w:rsid w:val="00C514E0"/>
    <w:rsid w:val="00C53A26"/>
    <w:rsid w:val="00C60C5B"/>
    <w:rsid w:val="00C60F00"/>
    <w:rsid w:val="00C61DEB"/>
    <w:rsid w:val="00C62117"/>
    <w:rsid w:val="00C635FC"/>
    <w:rsid w:val="00C669E9"/>
    <w:rsid w:val="00C72F9F"/>
    <w:rsid w:val="00C73E10"/>
    <w:rsid w:val="00C765CA"/>
    <w:rsid w:val="00C775C6"/>
    <w:rsid w:val="00C80EDE"/>
    <w:rsid w:val="00C812C1"/>
    <w:rsid w:val="00C83790"/>
    <w:rsid w:val="00C84CF5"/>
    <w:rsid w:val="00C9120E"/>
    <w:rsid w:val="00C92205"/>
    <w:rsid w:val="00C96B33"/>
    <w:rsid w:val="00CA125E"/>
    <w:rsid w:val="00CA3716"/>
    <w:rsid w:val="00CA4B47"/>
    <w:rsid w:val="00CA6430"/>
    <w:rsid w:val="00CA7313"/>
    <w:rsid w:val="00CB4134"/>
    <w:rsid w:val="00CB5B7E"/>
    <w:rsid w:val="00CB7CBF"/>
    <w:rsid w:val="00CC1DC0"/>
    <w:rsid w:val="00CC5A1E"/>
    <w:rsid w:val="00CD0D35"/>
    <w:rsid w:val="00CD0FE7"/>
    <w:rsid w:val="00CD2079"/>
    <w:rsid w:val="00CD3000"/>
    <w:rsid w:val="00CD4BB3"/>
    <w:rsid w:val="00CD62A1"/>
    <w:rsid w:val="00CE04F5"/>
    <w:rsid w:val="00CE0878"/>
    <w:rsid w:val="00CE1D5C"/>
    <w:rsid w:val="00CE407A"/>
    <w:rsid w:val="00CE4B63"/>
    <w:rsid w:val="00CF31A1"/>
    <w:rsid w:val="00CF5246"/>
    <w:rsid w:val="00CF70EC"/>
    <w:rsid w:val="00D009C9"/>
    <w:rsid w:val="00D0135F"/>
    <w:rsid w:val="00D01C3F"/>
    <w:rsid w:val="00D01DA1"/>
    <w:rsid w:val="00D060AB"/>
    <w:rsid w:val="00D14330"/>
    <w:rsid w:val="00D16490"/>
    <w:rsid w:val="00D17E93"/>
    <w:rsid w:val="00D249AA"/>
    <w:rsid w:val="00D30704"/>
    <w:rsid w:val="00D3144C"/>
    <w:rsid w:val="00D323F2"/>
    <w:rsid w:val="00D332DD"/>
    <w:rsid w:val="00D33AD7"/>
    <w:rsid w:val="00D35140"/>
    <w:rsid w:val="00D353A7"/>
    <w:rsid w:val="00D43C7A"/>
    <w:rsid w:val="00D4666E"/>
    <w:rsid w:val="00D47D63"/>
    <w:rsid w:val="00D47D78"/>
    <w:rsid w:val="00D51311"/>
    <w:rsid w:val="00D541AE"/>
    <w:rsid w:val="00D54CD0"/>
    <w:rsid w:val="00D630A4"/>
    <w:rsid w:val="00D641C6"/>
    <w:rsid w:val="00D65DEE"/>
    <w:rsid w:val="00D71B5B"/>
    <w:rsid w:val="00D74E37"/>
    <w:rsid w:val="00D778B1"/>
    <w:rsid w:val="00D82823"/>
    <w:rsid w:val="00D845C1"/>
    <w:rsid w:val="00D84F82"/>
    <w:rsid w:val="00D86ED1"/>
    <w:rsid w:val="00D94272"/>
    <w:rsid w:val="00D949DA"/>
    <w:rsid w:val="00D94CFD"/>
    <w:rsid w:val="00DA4D17"/>
    <w:rsid w:val="00DA627B"/>
    <w:rsid w:val="00DA709A"/>
    <w:rsid w:val="00DB0D62"/>
    <w:rsid w:val="00DB35F2"/>
    <w:rsid w:val="00DB4CFA"/>
    <w:rsid w:val="00DB549C"/>
    <w:rsid w:val="00DB6698"/>
    <w:rsid w:val="00DC0F2C"/>
    <w:rsid w:val="00DC2E31"/>
    <w:rsid w:val="00DC33A6"/>
    <w:rsid w:val="00DC370A"/>
    <w:rsid w:val="00DC3E2C"/>
    <w:rsid w:val="00DC624A"/>
    <w:rsid w:val="00DC725B"/>
    <w:rsid w:val="00DC7620"/>
    <w:rsid w:val="00DD033D"/>
    <w:rsid w:val="00DD239E"/>
    <w:rsid w:val="00DD666B"/>
    <w:rsid w:val="00DD6E53"/>
    <w:rsid w:val="00DE3BA8"/>
    <w:rsid w:val="00DE47B7"/>
    <w:rsid w:val="00DE5E2E"/>
    <w:rsid w:val="00DF031B"/>
    <w:rsid w:val="00DF2793"/>
    <w:rsid w:val="00DF31D4"/>
    <w:rsid w:val="00DF366C"/>
    <w:rsid w:val="00DF5006"/>
    <w:rsid w:val="00E04ADC"/>
    <w:rsid w:val="00E04FF5"/>
    <w:rsid w:val="00E05DC3"/>
    <w:rsid w:val="00E06696"/>
    <w:rsid w:val="00E06D40"/>
    <w:rsid w:val="00E07613"/>
    <w:rsid w:val="00E1246A"/>
    <w:rsid w:val="00E1295E"/>
    <w:rsid w:val="00E14859"/>
    <w:rsid w:val="00E156C3"/>
    <w:rsid w:val="00E15EA2"/>
    <w:rsid w:val="00E15F2C"/>
    <w:rsid w:val="00E169E0"/>
    <w:rsid w:val="00E16C0C"/>
    <w:rsid w:val="00E16C2B"/>
    <w:rsid w:val="00E16EA4"/>
    <w:rsid w:val="00E17A42"/>
    <w:rsid w:val="00E240E7"/>
    <w:rsid w:val="00E31956"/>
    <w:rsid w:val="00E32761"/>
    <w:rsid w:val="00E328CE"/>
    <w:rsid w:val="00E345F3"/>
    <w:rsid w:val="00E35EDE"/>
    <w:rsid w:val="00E360C7"/>
    <w:rsid w:val="00E40347"/>
    <w:rsid w:val="00E40C4C"/>
    <w:rsid w:val="00E432A3"/>
    <w:rsid w:val="00E44D92"/>
    <w:rsid w:val="00E47591"/>
    <w:rsid w:val="00E47C31"/>
    <w:rsid w:val="00E50B36"/>
    <w:rsid w:val="00E53D0C"/>
    <w:rsid w:val="00E54211"/>
    <w:rsid w:val="00E5573A"/>
    <w:rsid w:val="00E56568"/>
    <w:rsid w:val="00E5670D"/>
    <w:rsid w:val="00E575F2"/>
    <w:rsid w:val="00E57B10"/>
    <w:rsid w:val="00E62A6E"/>
    <w:rsid w:val="00E62DEE"/>
    <w:rsid w:val="00E661C1"/>
    <w:rsid w:val="00E6788E"/>
    <w:rsid w:val="00E70B78"/>
    <w:rsid w:val="00E76226"/>
    <w:rsid w:val="00E800BF"/>
    <w:rsid w:val="00E81AB6"/>
    <w:rsid w:val="00E85F30"/>
    <w:rsid w:val="00E86706"/>
    <w:rsid w:val="00E86C77"/>
    <w:rsid w:val="00E87451"/>
    <w:rsid w:val="00E95477"/>
    <w:rsid w:val="00E97907"/>
    <w:rsid w:val="00E97B74"/>
    <w:rsid w:val="00EA0A68"/>
    <w:rsid w:val="00EA2DE8"/>
    <w:rsid w:val="00EA4692"/>
    <w:rsid w:val="00EA4BE0"/>
    <w:rsid w:val="00EA59AF"/>
    <w:rsid w:val="00EB02DE"/>
    <w:rsid w:val="00EB1D73"/>
    <w:rsid w:val="00EC0007"/>
    <w:rsid w:val="00EC2D4A"/>
    <w:rsid w:val="00EC4120"/>
    <w:rsid w:val="00EC58F6"/>
    <w:rsid w:val="00EC7BB3"/>
    <w:rsid w:val="00ED0F45"/>
    <w:rsid w:val="00ED2488"/>
    <w:rsid w:val="00ED292A"/>
    <w:rsid w:val="00ED334C"/>
    <w:rsid w:val="00ED79FC"/>
    <w:rsid w:val="00EE0CE5"/>
    <w:rsid w:val="00EE216C"/>
    <w:rsid w:val="00EE52D5"/>
    <w:rsid w:val="00EE6DC9"/>
    <w:rsid w:val="00EE71D8"/>
    <w:rsid w:val="00EF086B"/>
    <w:rsid w:val="00EF0D0B"/>
    <w:rsid w:val="00EF3500"/>
    <w:rsid w:val="00EF4D17"/>
    <w:rsid w:val="00EF6AAA"/>
    <w:rsid w:val="00EF7A6C"/>
    <w:rsid w:val="00EF7A84"/>
    <w:rsid w:val="00F034F7"/>
    <w:rsid w:val="00F045B0"/>
    <w:rsid w:val="00F0542B"/>
    <w:rsid w:val="00F0638D"/>
    <w:rsid w:val="00F068A9"/>
    <w:rsid w:val="00F1251C"/>
    <w:rsid w:val="00F12F30"/>
    <w:rsid w:val="00F13C35"/>
    <w:rsid w:val="00F14C52"/>
    <w:rsid w:val="00F168D8"/>
    <w:rsid w:val="00F178ED"/>
    <w:rsid w:val="00F17EAD"/>
    <w:rsid w:val="00F27100"/>
    <w:rsid w:val="00F308EE"/>
    <w:rsid w:val="00F320DA"/>
    <w:rsid w:val="00F36035"/>
    <w:rsid w:val="00F41B19"/>
    <w:rsid w:val="00F43E83"/>
    <w:rsid w:val="00F442F0"/>
    <w:rsid w:val="00F454FC"/>
    <w:rsid w:val="00F45F9E"/>
    <w:rsid w:val="00F46CD9"/>
    <w:rsid w:val="00F4724C"/>
    <w:rsid w:val="00F472BF"/>
    <w:rsid w:val="00F54D38"/>
    <w:rsid w:val="00F568D0"/>
    <w:rsid w:val="00F578A5"/>
    <w:rsid w:val="00F60AD4"/>
    <w:rsid w:val="00F610EC"/>
    <w:rsid w:val="00F615E3"/>
    <w:rsid w:val="00F64BFF"/>
    <w:rsid w:val="00F64D64"/>
    <w:rsid w:val="00F67514"/>
    <w:rsid w:val="00F67F5E"/>
    <w:rsid w:val="00F7214A"/>
    <w:rsid w:val="00F733C0"/>
    <w:rsid w:val="00F752AE"/>
    <w:rsid w:val="00F76F30"/>
    <w:rsid w:val="00F775A9"/>
    <w:rsid w:val="00F80067"/>
    <w:rsid w:val="00F8299C"/>
    <w:rsid w:val="00F834A6"/>
    <w:rsid w:val="00F852E9"/>
    <w:rsid w:val="00F86CF6"/>
    <w:rsid w:val="00F90CFA"/>
    <w:rsid w:val="00F95F7B"/>
    <w:rsid w:val="00FA0C49"/>
    <w:rsid w:val="00FA163C"/>
    <w:rsid w:val="00FA6524"/>
    <w:rsid w:val="00FB426B"/>
    <w:rsid w:val="00FB45D0"/>
    <w:rsid w:val="00FB70EF"/>
    <w:rsid w:val="00FB731F"/>
    <w:rsid w:val="00FC2BDD"/>
    <w:rsid w:val="00FC5D3A"/>
    <w:rsid w:val="00FC655E"/>
    <w:rsid w:val="00FD01C0"/>
    <w:rsid w:val="00FD45E9"/>
    <w:rsid w:val="00FD4723"/>
    <w:rsid w:val="00FD72F8"/>
    <w:rsid w:val="00FE3E9B"/>
    <w:rsid w:val="00FE63B1"/>
    <w:rsid w:val="00FF0102"/>
    <w:rsid w:val="00FF0246"/>
    <w:rsid w:val="00FF2FC0"/>
    <w:rsid w:val="00FF6531"/>
    <w:rsid w:val="00FF6C7C"/>
    <w:rsid w:val="00FF7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uiPriority="20" w:qFormat="1"/>
    <w:lsdException w:name="Normal (Web)" w:uiPriority="99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3A8E"/>
    <w:pPr>
      <w:ind w:left="709" w:hanging="709"/>
    </w:pPr>
    <w:rPr>
      <w:sz w:val="26"/>
      <w:szCs w:val="24"/>
    </w:rPr>
  </w:style>
  <w:style w:type="paragraph" w:styleId="1">
    <w:name w:val="heading 1"/>
    <w:basedOn w:val="a"/>
    <w:next w:val="a"/>
    <w:link w:val="10"/>
    <w:qFormat/>
    <w:rsid w:val="00E567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17A4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03A8E"/>
    <w:pPr>
      <w:keepNext/>
      <w:spacing w:before="240" w:after="60"/>
      <w:jc w:val="center"/>
      <w:outlineLvl w:val="2"/>
    </w:pPr>
    <w:rPr>
      <w:rFonts w:cs="Arial"/>
      <w:b/>
      <w:bCs/>
      <w:caps/>
      <w:spacing w:val="60"/>
      <w:sz w:val="28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5D3007"/>
    <w:pPr>
      <w:spacing w:before="240" w:after="60"/>
      <w:outlineLvl w:val="4"/>
    </w:pPr>
    <w:rPr>
      <w:rFonts w:ascii="Calibri" w:hAnsi="Calibri"/>
      <w:b/>
      <w:bCs/>
      <w:i/>
      <w:iCs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rsid w:val="00E5670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3">
    <w:name w:val="Тема документа"/>
    <w:basedOn w:val="a"/>
    <w:rsid w:val="00403A8E"/>
    <w:pPr>
      <w:spacing w:after="280"/>
    </w:pPr>
    <w:rPr>
      <w:b/>
      <w:sz w:val="28"/>
    </w:rPr>
  </w:style>
  <w:style w:type="character" w:customStyle="1" w:styleId="a4">
    <w:name w:val="Название Знак"/>
    <w:basedOn w:val="a0"/>
    <w:link w:val="a5"/>
    <w:uiPriority w:val="99"/>
    <w:locked/>
    <w:rsid w:val="00B83301"/>
    <w:rPr>
      <w:rFonts w:ascii="Calibri" w:eastAsia="Calibri" w:hAnsi="Calibri"/>
      <w:b/>
      <w:sz w:val="24"/>
      <w:lang w:val="ru-RU" w:eastAsia="ru-RU" w:bidi="ar-SA"/>
    </w:rPr>
  </w:style>
  <w:style w:type="paragraph" w:styleId="a5">
    <w:name w:val="Title"/>
    <w:basedOn w:val="a"/>
    <w:link w:val="a4"/>
    <w:qFormat/>
    <w:rsid w:val="00B83301"/>
    <w:pPr>
      <w:ind w:left="0" w:firstLine="0"/>
      <w:jc w:val="center"/>
    </w:pPr>
    <w:rPr>
      <w:rFonts w:ascii="Calibri" w:eastAsia="Calibri" w:hAnsi="Calibri"/>
      <w:b/>
      <w:sz w:val="24"/>
      <w:szCs w:val="20"/>
    </w:rPr>
  </w:style>
  <w:style w:type="paragraph" w:customStyle="1" w:styleId="msonormalcxspmiddle">
    <w:name w:val="msonormalcxspmiddle"/>
    <w:basedOn w:val="a"/>
    <w:uiPriority w:val="99"/>
    <w:rsid w:val="00B83301"/>
    <w:pPr>
      <w:spacing w:before="100" w:beforeAutospacing="1" w:after="100" w:afterAutospacing="1"/>
      <w:ind w:left="0" w:firstLine="0"/>
    </w:pPr>
    <w:rPr>
      <w:sz w:val="24"/>
    </w:rPr>
  </w:style>
  <w:style w:type="paragraph" w:customStyle="1" w:styleId="msonormalcxspmiddlecxspmiddle">
    <w:name w:val="msonormalcxspmiddlecxspmiddle"/>
    <w:basedOn w:val="a"/>
    <w:rsid w:val="00B83301"/>
    <w:pPr>
      <w:spacing w:before="100" w:beforeAutospacing="1" w:after="100" w:afterAutospacing="1"/>
      <w:ind w:left="0" w:firstLine="0"/>
    </w:pPr>
    <w:rPr>
      <w:sz w:val="24"/>
    </w:rPr>
  </w:style>
  <w:style w:type="paragraph" w:customStyle="1" w:styleId="msonormalcxspmiddlecxsplast">
    <w:name w:val="msonormalcxspmiddlecxsplast"/>
    <w:basedOn w:val="a"/>
    <w:rsid w:val="00B83301"/>
    <w:pPr>
      <w:spacing w:before="100" w:beforeAutospacing="1" w:after="100" w:afterAutospacing="1"/>
      <w:ind w:left="0" w:firstLine="0"/>
    </w:pPr>
    <w:rPr>
      <w:sz w:val="24"/>
    </w:rPr>
  </w:style>
  <w:style w:type="paragraph" w:customStyle="1" w:styleId="11">
    <w:name w:val="1"/>
    <w:rsid w:val="001D3C11"/>
    <w:pPr>
      <w:autoSpaceDE w:val="0"/>
      <w:autoSpaceDN w:val="0"/>
      <w:adjustRightInd w:val="0"/>
      <w:spacing w:line="220" w:lineRule="atLeast"/>
      <w:ind w:firstLine="283"/>
      <w:jc w:val="both"/>
    </w:pPr>
    <w:rPr>
      <w:color w:val="000000"/>
      <w:lang w:eastAsia="en-US"/>
    </w:rPr>
  </w:style>
  <w:style w:type="character" w:customStyle="1" w:styleId="a6">
    <w:name w:val="Текст Знак"/>
    <w:basedOn w:val="a0"/>
    <w:link w:val="a7"/>
    <w:locked/>
    <w:rsid w:val="00F320DA"/>
    <w:rPr>
      <w:rFonts w:ascii="Courier New" w:eastAsia="Calibri" w:hAnsi="Courier New" w:cs="Courier New"/>
      <w:lang w:val="ru-RU" w:eastAsia="ru-RU" w:bidi="ar-SA"/>
    </w:rPr>
  </w:style>
  <w:style w:type="paragraph" w:styleId="a7">
    <w:name w:val="Plain Text"/>
    <w:basedOn w:val="a"/>
    <w:link w:val="a6"/>
    <w:rsid w:val="00F320DA"/>
    <w:pPr>
      <w:ind w:left="0" w:firstLine="0"/>
    </w:pPr>
    <w:rPr>
      <w:rFonts w:ascii="Courier New" w:eastAsia="Calibri" w:hAnsi="Courier New" w:cs="Courier New"/>
      <w:sz w:val="20"/>
      <w:szCs w:val="20"/>
    </w:rPr>
  </w:style>
  <w:style w:type="paragraph" w:customStyle="1" w:styleId="ListParagraph">
    <w:name w:val="List Paragraph"/>
    <w:basedOn w:val="a"/>
    <w:rsid w:val="00F320DA"/>
    <w:pPr>
      <w:ind w:left="720" w:firstLine="0"/>
      <w:contextualSpacing/>
    </w:pPr>
    <w:rPr>
      <w:rFonts w:eastAsia="Calibri"/>
      <w:sz w:val="24"/>
    </w:rPr>
  </w:style>
  <w:style w:type="paragraph" w:styleId="a8">
    <w:name w:val="header"/>
    <w:basedOn w:val="a"/>
    <w:rsid w:val="00762595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62595"/>
  </w:style>
  <w:style w:type="paragraph" w:customStyle="1" w:styleId="aa">
    <w:name w:val="Знак Знак Знак"/>
    <w:basedOn w:val="a"/>
    <w:uiPriority w:val="99"/>
    <w:rsid w:val="002455DC"/>
    <w:pPr>
      <w:spacing w:after="160" w:line="240" w:lineRule="exact"/>
      <w:ind w:left="0" w:firstLine="0"/>
    </w:pPr>
    <w:rPr>
      <w:rFonts w:ascii="Verdana" w:hAnsi="Verdana" w:cs="Verdana"/>
      <w:sz w:val="20"/>
      <w:szCs w:val="20"/>
      <w:lang w:val="en-US" w:eastAsia="en-US"/>
    </w:rPr>
  </w:style>
  <w:style w:type="table" w:styleId="ab">
    <w:name w:val="Table Grid"/>
    <w:basedOn w:val="a1"/>
    <w:uiPriority w:val="59"/>
    <w:rsid w:val="002455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uiPriority w:val="99"/>
    <w:rsid w:val="00304014"/>
    <w:pPr>
      <w:ind w:left="0" w:firstLine="720"/>
      <w:jc w:val="center"/>
    </w:pPr>
    <w:rPr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uiPriority w:val="99"/>
    <w:rsid w:val="00304014"/>
    <w:rPr>
      <w:sz w:val="28"/>
    </w:rPr>
  </w:style>
  <w:style w:type="paragraph" w:styleId="ae">
    <w:name w:val="footer"/>
    <w:basedOn w:val="a"/>
    <w:link w:val="af"/>
    <w:rsid w:val="00BE43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BE437A"/>
    <w:rPr>
      <w:sz w:val="26"/>
      <w:szCs w:val="24"/>
    </w:rPr>
  </w:style>
  <w:style w:type="paragraph" w:styleId="af0">
    <w:name w:val="Body Text"/>
    <w:basedOn w:val="a"/>
    <w:link w:val="af1"/>
    <w:rsid w:val="00C775C6"/>
    <w:pPr>
      <w:spacing w:after="120"/>
    </w:pPr>
  </w:style>
  <w:style w:type="character" w:customStyle="1" w:styleId="af1">
    <w:name w:val="Основной текст Знак"/>
    <w:basedOn w:val="a0"/>
    <w:link w:val="af0"/>
    <w:rsid w:val="00C775C6"/>
    <w:rPr>
      <w:sz w:val="26"/>
      <w:szCs w:val="24"/>
    </w:rPr>
  </w:style>
  <w:style w:type="paragraph" w:styleId="af2">
    <w:name w:val="List Paragraph"/>
    <w:basedOn w:val="a"/>
    <w:uiPriority w:val="34"/>
    <w:qFormat/>
    <w:rsid w:val="00A630BA"/>
    <w:pPr>
      <w:spacing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3">
    <w:name w:val="Normal (Web)"/>
    <w:aliases w:val="Знак,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unhideWhenUsed/>
    <w:qFormat/>
    <w:rsid w:val="00382C33"/>
    <w:pPr>
      <w:spacing w:before="100" w:beforeAutospacing="1" w:after="119"/>
      <w:ind w:left="0" w:firstLine="0"/>
    </w:pPr>
    <w:rPr>
      <w:sz w:val="24"/>
    </w:rPr>
  </w:style>
  <w:style w:type="character" w:styleId="af4">
    <w:name w:val="Strong"/>
    <w:basedOn w:val="a0"/>
    <w:qFormat/>
    <w:rsid w:val="00382C33"/>
    <w:rPr>
      <w:b/>
      <w:bCs/>
    </w:rPr>
  </w:style>
  <w:style w:type="paragraph" w:customStyle="1" w:styleId="ConsNormal">
    <w:name w:val="ConsNormal"/>
    <w:rsid w:val="00E5670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50">
    <w:name w:val="Заголовок 5 Знак"/>
    <w:basedOn w:val="a0"/>
    <w:link w:val="5"/>
    <w:semiHidden/>
    <w:rsid w:val="005D3007"/>
    <w:rPr>
      <w:rFonts w:ascii="Calibri" w:hAnsi="Calibri"/>
      <w:b/>
      <w:bCs/>
      <w:i/>
      <w:iCs/>
      <w:sz w:val="26"/>
      <w:szCs w:val="26"/>
    </w:rPr>
  </w:style>
  <w:style w:type="character" w:customStyle="1" w:styleId="21">
    <w:name w:val="Основной текст 2 Знак"/>
    <w:basedOn w:val="a0"/>
    <w:link w:val="22"/>
    <w:rsid w:val="005D3007"/>
    <w:rPr>
      <w:sz w:val="26"/>
      <w:szCs w:val="24"/>
    </w:rPr>
  </w:style>
  <w:style w:type="paragraph" w:styleId="22">
    <w:name w:val="Body Text 2"/>
    <w:basedOn w:val="a"/>
    <w:link w:val="21"/>
    <w:rsid w:val="005D3007"/>
    <w:pPr>
      <w:spacing w:after="120" w:line="480" w:lineRule="auto"/>
    </w:pPr>
  </w:style>
  <w:style w:type="paragraph" w:customStyle="1" w:styleId="ConsPlusNormal">
    <w:name w:val="ConsPlusNormal"/>
    <w:rsid w:val="005D300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5">
    <w:name w:val="Без интервала Знак"/>
    <w:aliases w:val="основа Знак"/>
    <w:link w:val="12"/>
    <w:uiPriority w:val="1"/>
    <w:locked/>
    <w:rsid w:val="005D3007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12">
    <w:name w:val="Без интервала1"/>
    <w:aliases w:val="основа"/>
    <w:link w:val="af5"/>
    <w:uiPriority w:val="1"/>
    <w:qFormat/>
    <w:rsid w:val="005D3007"/>
    <w:rPr>
      <w:rFonts w:ascii="Calibri" w:eastAsia="Calibri" w:hAnsi="Calibri"/>
      <w:sz w:val="22"/>
      <w:szCs w:val="22"/>
      <w:lang w:eastAsia="en-US"/>
    </w:rPr>
  </w:style>
  <w:style w:type="paragraph" w:styleId="af6">
    <w:name w:val="No Spacing"/>
    <w:uiPriority w:val="1"/>
    <w:qFormat/>
    <w:rsid w:val="005D3007"/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5D3007"/>
  </w:style>
  <w:style w:type="character" w:customStyle="1" w:styleId="extended-textshort">
    <w:name w:val="extended-text__short"/>
    <w:basedOn w:val="a0"/>
    <w:rsid w:val="005D3007"/>
  </w:style>
  <w:style w:type="paragraph" w:customStyle="1" w:styleId="ConsPlusNonformat">
    <w:name w:val="ConsPlusNonformat"/>
    <w:uiPriority w:val="99"/>
    <w:rsid w:val="005D300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basedOn w:val="a0"/>
    <w:link w:val="2"/>
    <w:semiHidden/>
    <w:rsid w:val="00417A42"/>
    <w:rPr>
      <w:rFonts w:ascii="Cambria" w:hAnsi="Cambria"/>
      <w:b/>
      <w:bCs/>
      <w:i/>
      <w:iCs/>
      <w:sz w:val="28"/>
      <w:szCs w:val="28"/>
    </w:rPr>
  </w:style>
  <w:style w:type="character" w:styleId="af7">
    <w:name w:val="Emphasis"/>
    <w:basedOn w:val="a0"/>
    <w:uiPriority w:val="20"/>
    <w:qFormat/>
    <w:rsid w:val="00417A42"/>
    <w:rPr>
      <w:i/>
      <w:iCs/>
    </w:rPr>
  </w:style>
  <w:style w:type="character" w:customStyle="1" w:styleId="apple-converted-space">
    <w:name w:val="apple-converted-space"/>
    <w:basedOn w:val="a0"/>
    <w:rsid w:val="00417A42"/>
    <w:rPr>
      <w:rFonts w:cs="Times New Roman"/>
    </w:rPr>
  </w:style>
  <w:style w:type="paragraph" w:styleId="30">
    <w:name w:val="Body Text Indent 3"/>
    <w:basedOn w:val="a"/>
    <w:link w:val="31"/>
    <w:rsid w:val="00417A42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417A42"/>
    <w:rPr>
      <w:sz w:val="16"/>
      <w:szCs w:val="16"/>
    </w:rPr>
  </w:style>
  <w:style w:type="character" w:customStyle="1" w:styleId="51">
    <w:name w:val="Основной текст (5)_"/>
    <w:link w:val="52"/>
    <w:locked/>
    <w:rsid w:val="00417A42"/>
    <w:rPr>
      <w:sz w:val="2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417A42"/>
    <w:pPr>
      <w:shd w:val="clear" w:color="auto" w:fill="FFFFFF"/>
      <w:spacing w:before="1140" w:line="322" w:lineRule="exact"/>
      <w:ind w:left="0" w:firstLine="0"/>
      <w:jc w:val="center"/>
    </w:pPr>
    <w:rPr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5420B-FD1E-415A-AA3A-DD7C7BD8E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47</Pages>
  <Words>20926</Words>
  <Characters>119281</Characters>
  <Application>Microsoft Office Word</Application>
  <DocSecurity>0</DocSecurity>
  <Lines>994</Lines>
  <Paragraphs>279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социальные работники</vt:lpstr>
    </vt:vector>
  </TitlesOfParts>
  <Company>MoBIL GROUP</Company>
  <LinksUpToDate>false</LinksUpToDate>
  <CharactersWithSpaces>139928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социальные работники</dc:title>
  <dc:subject/>
  <dc:creator>Величко Ольга Борисовна</dc:creator>
  <cp:keywords/>
  <cp:lastModifiedBy>ТТВ</cp:lastModifiedBy>
  <cp:revision>2</cp:revision>
  <cp:lastPrinted>2020-03-10T05:24:00Z</cp:lastPrinted>
  <dcterms:created xsi:type="dcterms:W3CDTF">2020-04-07T03:47:00Z</dcterms:created>
  <dcterms:modified xsi:type="dcterms:W3CDTF">2020-04-07T03:47:00Z</dcterms:modified>
</cp:coreProperties>
</file>