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BA2225" w:rsidRPr="008E57E2" w:rsidTr="008E57E2">
        <w:tc>
          <w:tcPr>
            <w:tcW w:w="3888" w:type="dxa"/>
          </w:tcPr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BA2225" w:rsidRPr="008E57E2" w:rsidRDefault="00BA2225" w:rsidP="008F571C">
            <w:pPr>
              <w:pStyle w:val="3"/>
              <w:ind w:right="52" w:firstLine="0"/>
              <w:rPr>
                <w:sz w:val="28"/>
                <w:szCs w:val="28"/>
              </w:rPr>
            </w:pPr>
            <w:r w:rsidRPr="008E57E2">
              <w:rPr>
                <w:sz w:val="28"/>
                <w:szCs w:val="28"/>
              </w:rPr>
              <w:t xml:space="preserve">УТВЕРЖДАЮ:                                                             </w:t>
            </w:r>
            <w:r w:rsidR="008F571C">
              <w:rPr>
                <w:sz w:val="24"/>
                <w:szCs w:val="24"/>
              </w:rPr>
              <w:t>председатель Общественного совета по развитию предпринимательства при Администрации Бурлинского района Алтайского края</w:t>
            </w:r>
            <w:r w:rsidRPr="008E57E2">
              <w:rPr>
                <w:sz w:val="28"/>
                <w:szCs w:val="28"/>
              </w:rPr>
              <w:t xml:space="preserve">   </w:t>
            </w:r>
            <w:r w:rsidRPr="008F571C">
              <w:rPr>
                <w:sz w:val="24"/>
                <w:szCs w:val="24"/>
                <w:u w:val="single"/>
              </w:rPr>
              <w:t>_______________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                </w:t>
            </w:r>
            <w:r w:rsidR="008F571C">
              <w:rPr>
                <w:sz w:val="24"/>
                <w:szCs w:val="24"/>
                <w:u w:val="single"/>
              </w:rPr>
              <w:t xml:space="preserve">       </w:t>
            </w:r>
            <w:r w:rsidR="008F571C" w:rsidRPr="008F571C">
              <w:rPr>
                <w:sz w:val="24"/>
                <w:szCs w:val="24"/>
                <w:u w:val="single"/>
              </w:rPr>
              <w:t xml:space="preserve">  </w:t>
            </w:r>
            <w:r w:rsidR="009709AB">
              <w:rPr>
                <w:sz w:val="24"/>
                <w:szCs w:val="24"/>
              </w:rPr>
              <w:t>Е.Ю. Березняк</w:t>
            </w:r>
          </w:p>
          <w:p w:rsidR="00BA2225" w:rsidRPr="008E57E2" w:rsidRDefault="00BA2225" w:rsidP="008E57E2">
            <w:pPr>
              <w:pStyle w:val="3"/>
              <w:spacing w:line="276" w:lineRule="auto"/>
              <w:ind w:right="52" w:firstLine="0"/>
              <w:jc w:val="left"/>
              <w:rPr>
                <w:sz w:val="28"/>
                <w:szCs w:val="28"/>
              </w:rPr>
            </w:pPr>
          </w:p>
        </w:tc>
      </w:tr>
      <w:tr w:rsidR="008F571C" w:rsidRPr="008E57E2" w:rsidTr="008E57E2">
        <w:tc>
          <w:tcPr>
            <w:tcW w:w="3888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8F571C" w:rsidRPr="008E57E2" w:rsidRDefault="008F571C" w:rsidP="008F571C">
            <w:pPr>
              <w:pStyle w:val="3"/>
              <w:ind w:right="52" w:firstLine="568"/>
              <w:rPr>
                <w:sz w:val="28"/>
                <w:szCs w:val="28"/>
              </w:rPr>
            </w:pPr>
          </w:p>
        </w:tc>
      </w:tr>
    </w:tbl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                                             </w:t>
      </w:r>
    </w:p>
    <w:p w:rsidR="00BA2225" w:rsidRPr="0080479D" w:rsidRDefault="00BA222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 xml:space="preserve">П Л А Н </w:t>
      </w:r>
    </w:p>
    <w:p w:rsidR="00BA2225" w:rsidRPr="0080479D" w:rsidRDefault="007271D5" w:rsidP="008F571C">
      <w:pPr>
        <w:pStyle w:val="3"/>
        <w:spacing w:line="276" w:lineRule="auto"/>
        <w:ind w:right="52" w:firstLine="0"/>
        <w:jc w:val="center"/>
        <w:rPr>
          <w:sz w:val="28"/>
          <w:szCs w:val="28"/>
        </w:rPr>
      </w:pPr>
      <w:r w:rsidRPr="0080479D">
        <w:rPr>
          <w:sz w:val="28"/>
          <w:szCs w:val="28"/>
        </w:rPr>
        <w:t>р</w:t>
      </w:r>
      <w:r w:rsidR="00BA2225" w:rsidRPr="0080479D">
        <w:rPr>
          <w:sz w:val="28"/>
          <w:szCs w:val="28"/>
        </w:rPr>
        <w:t xml:space="preserve">аботы </w:t>
      </w:r>
      <w:r w:rsidR="008F571C">
        <w:rPr>
          <w:sz w:val="28"/>
          <w:szCs w:val="28"/>
        </w:rPr>
        <w:t>Общественного совета по развитию предпринимательства при Администрации Бурлинского района на 202</w:t>
      </w:r>
      <w:r w:rsidR="00112AC5">
        <w:rPr>
          <w:sz w:val="28"/>
          <w:szCs w:val="28"/>
        </w:rPr>
        <w:t>2</w:t>
      </w:r>
      <w:r w:rsidR="008F571C">
        <w:rPr>
          <w:sz w:val="28"/>
          <w:szCs w:val="28"/>
        </w:rPr>
        <w:t xml:space="preserve"> год</w:t>
      </w:r>
    </w:p>
    <w:p w:rsidR="007271D5" w:rsidRPr="0080479D" w:rsidRDefault="007271D5" w:rsidP="00BA2225">
      <w:pPr>
        <w:pStyle w:val="3"/>
        <w:spacing w:line="276" w:lineRule="auto"/>
        <w:ind w:right="52" w:firstLine="568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3066"/>
        <w:gridCol w:w="2111"/>
        <w:gridCol w:w="4315"/>
      </w:tblGrid>
      <w:tr w:rsidR="007271D5" w:rsidRPr="008E57E2" w:rsidTr="00FC7020">
        <w:tc>
          <w:tcPr>
            <w:tcW w:w="714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 xml:space="preserve">№ 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  <w:r w:rsidRPr="008E57E2">
              <w:rPr>
                <w:szCs w:val="26"/>
              </w:rPr>
              <w:t>/</w:t>
            </w:r>
            <w:proofErr w:type="spellStart"/>
            <w:r w:rsidRPr="008E57E2">
              <w:rPr>
                <w:szCs w:val="26"/>
              </w:rPr>
              <w:t>п</w:t>
            </w:r>
            <w:proofErr w:type="spellEnd"/>
          </w:p>
        </w:tc>
        <w:tc>
          <w:tcPr>
            <w:tcW w:w="3066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Наименование рассматриваемых вопросов</w:t>
            </w:r>
          </w:p>
        </w:tc>
        <w:tc>
          <w:tcPr>
            <w:tcW w:w="2111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Срок пров</w:t>
            </w:r>
            <w:r w:rsidRPr="008E57E2">
              <w:rPr>
                <w:szCs w:val="26"/>
              </w:rPr>
              <w:t>е</w:t>
            </w:r>
            <w:r w:rsidRPr="008E57E2">
              <w:rPr>
                <w:szCs w:val="26"/>
              </w:rPr>
              <w:t>дения</w:t>
            </w:r>
          </w:p>
        </w:tc>
        <w:tc>
          <w:tcPr>
            <w:tcW w:w="4315" w:type="dxa"/>
          </w:tcPr>
          <w:p w:rsidR="007271D5" w:rsidRPr="008E57E2" w:rsidRDefault="007271D5" w:rsidP="008E57E2">
            <w:pPr>
              <w:pStyle w:val="3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Ответственные за подготовку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1</w:t>
            </w:r>
          </w:p>
        </w:tc>
        <w:tc>
          <w:tcPr>
            <w:tcW w:w="3066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Проведение заседаний Общественного совета</w:t>
            </w:r>
          </w:p>
          <w:p w:rsidR="00CB5FEA" w:rsidRPr="008E57E2" w:rsidRDefault="00CB5FEA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</w:p>
        </w:tc>
        <w:tc>
          <w:tcPr>
            <w:tcW w:w="2111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ежеквартально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7271D5" w:rsidRPr="008E57E2" w:rsidTr="00FC7020">
        <w:tc>
          <w:tcPr>
            <w:tcW w:w="714" w:type="dxa"/>
          </w:tcPr>
          <w:p w:rsidR="007271D5" w:rsidRPr="008E57E2" w:rsidRDefault="00CB5FEA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2</w:t>
            </w:r>
          </w:p>
        </w:tc>
        <w:tc>
          <w:tcPr>
            <w:tcW w:w="3066" w:type="dxa"/>
          </w:tcPr>
          <w:p w:rsidR="007271D5" w:rsidRPr="008E57E2" w:rsidRDefault="008F571C" w:rsidP="00112AC5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 итогах работы ИКЦ за 20</w:t>
            </w:r>
            <w:r w:rsidR="009709AB">
              <w:rPr>
                <w:szCs w:val="26"/>
              </w:rPr>
              <w:t>2</w:t>
            </w:r>
            <w:r w:rsidR="00112AC5">
              <w:rPr>
                <w:szCs w:val="26"/>
              </w:rPr>
              <w:t>1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февраль</w:t>
            </w:r>
            <w:r w:rsidR="00CB5FEA" w:rsidRPr="008E57E2">
              <w:rPr>
                <w:szCs w:val="26"/>
              </w:rPr>
              <w:t xml:space="preserve"> </w:t>
            </w:r>
          </w:p>
        </w:tc>
        <w:tc>
          <w:tcPr>
            <w:tcW w:w="4315" w:type="dxa"/>
          </w:tcPr>
          <w:p w:rsidR="007271D5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Pr="008E57E2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066" w:type="dxa"/>
          </w:tcPr>
          <w:p w:rsidR="008F571C" w:rsidRDefault="008F571C" w:rsidP="00112AC5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Утверждение плана работы Общественного совета на 202</w:t>
            </w:r>
            <w:r w:rsidR="00112AC5">
              <w:rPr>
                <w:szCs w:val="26"/>
              </w:rPr>
              <w:t>3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111" w:type="dxa"/>
          </w:tcPr>
          <w:p w:rsidR="008F571C" w:rsidRDefault="009709AB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декабрь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>Управления по экономическому развитию, имущественным и земельным отношениям Администрации Бурлинского района</w:t>
            </w:r>
          </w:p>
        </w:tc>
      </w:tr>
      <w:tr w:rsidR="008F571C" w:rsidRPr="008E57E2" w:rsidTr="00FC7020">
        <w:tc>
          <w:tcPr>
            <w:tcW w:w="714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066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left"/>
              <w:rPr>
                <w:szCs w:val="26"/>
              </w:rPr>
            </w:pPr>
            <w:r>
              <w:rPr>
                <w:szCs w:val="26"/>
              </w:rPr>
              <w:t>Обеспечение информационное поддержки предпринимателей через сайт Администрации</w:t>
            </w:r>
          </w:p>
        </w:tc>
        <w:tc>
          <w:tcPr>
            <w:tcW w:w="2111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года</w:t>
            </w:r>
          </w:p>
        </w:tc>
        <w:tc>
          <w:tcPr>
            <w:tcW w:w="4315" w:type="dxa"/>
          </w:tcPr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 отдела по экономическому развитию и предпринимательству </w:t>
            </w:r>
            <w:r w:rsidRPr="008E57E2">
              <w:rPr>
                <w:szCs w:val="26"/>
              </w:rPr>
              <w:t xml:space="preserve">Управления по экономическому развитию, имущественным и земельным отношениям Администрации Бурлинского </w:t>
            </w:r>
          </w:p>
          <w:p w:rsidR="008F571C" w:rsidRDefault="008F571C" w:rsidP="008E57E2">
            <w:pPr>
              <w:pStyle w:val="3"/>
              <w:spacing w:line="276" w:lineRule="auto"/>
              <w:ind w:right="52" w:firstLine="0"/>
              <w:jc w:val="center"/>
              <w:rPr>
                <w:szCs w:val="26"/>
              </w:rPr>
            </w:pPr>
            <w:r w:rsidRPr="008E57E2">
              <w:rPr>
                <w:szCs w:val="26"/>
              </w:rPr>
              <w:t>района</w:t>
            </w:r>
          </w:p>
        </w:tc>
      </w:tr>
    </w:tbl>
    <w:p w:rsidR="00F07A75" w:rsidRDefault="00F07A75" w:rsidP="00FC7020"/>
    <w:sectPr w:rsidR="00F07A75" w:rsidSect="00FC7020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653"/>
    <w:multiLevelType w:val="singleLevel"/>
    <w:tmpl w:val="C6FE8E1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BA2225"/>
    <w:rsid w:val="00087503"/>
    <w:rsid w:val="000C18F3"/>
    <w:rsid w:val="00112AC5"/>
    <w:rsid w:val="001524C1"/>
    <w:rsid w:val="001F7D4B"/>
    <w:rsid w:val="0031360B"/>
    <w:rsid w:val="00375727"/>
    <w:rsid w:val="004D1460"/>
    <w:rsid w:val="005D22DD"/>
    <w:rsid w:val="00631513"/>
    <w:rsid w:val="007271D5"/>
    <w:rsid w:val="007A70E5"/>
    <w:rsid w:val="0080479D"/>
    <w:rsid w:val="00852818"/>
    <w:rsid w:val="008C2320"/>
    <w:rsid w:val="008E57E2"/>
    <w:rsid w:val="008F571C"/>
    <w:rsid w:val="009709AB"/>
    <w:rsid w:val="009D58BC"/>
    <w:rsid w:val="00A879D4"/>
    <w:rsid w:val="00BA2225"/>
    <w:rsid w:val="00C135BB"/>
    <w:rsid w:val="00CB5FEA"/>
    <w:rsid w:val="00D158B0"/>
    <w:rsid w:val="00F07A75"/>
    <w:rsid w:val="00F6552D"/>
    <w:rsid w:val="00F66E7C"/>
    <w:rsid w:val="00F83831"/>
    <w:rsid w:val="00FC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A2225"/>
    <w:pPr>
      <w:ind w:firstLine="708"/>
      <w:jc w:val="both"/>
    </w:pPr>
    <w:rPr>
      <w:sz w:val="26"/>
      <w:szCs w:val="20"/>
    </w:rPr>
  </w:style>
  <w:style w:type="table" w:styleId="a3">
    <w:name w:val="Table Grid"/>
    <w:basedOn w:val="a1"/>
    <w:rsid w:val="00B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71D5"/>
    <w:pPr>
      <w:jc w:val="center"/>
    </w:pPr>
    <w:rPr>
      <w:b/>
      <w:szCs w:val="20"/>
    </w:rPr>
  </w:style>
  <w:style w:type="paragraph" w:customStyle="1" w:styleId="2">
    <w:name w:val=" Знак2"/>
    <w:basedOn w:val="a"/>
    <w:autoRedefine/>
    <w:rsid w:val="00A879D4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9709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vt:lpstr>
    </vt:vector>
  </TitlesOfParts>
  <Company>MoBIL 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Заместитель председателя балансовой комиссии Администрации    Бурлинского района, заместитель главы Администрации района, начальник Управле-ния по экономическому развитию, имущественн</dc:title>
  <dc:subject/>
  <dc:creator>Павлусь</dc:creator>
  <cp:keywords/>
  <cp:lastModifiedBy>ТТВ</cp:lastModifiedBy>
  <cp:revision>2</cp:revision>
  <cp:lastPrinted>2020-12-18T02:05:00Z</cp:lastPrinted>
  <dcterms:created xsi:type="dcterms:W3CDTF">2022-01-17T10:23:00Z</dcterms:created>
  <dcterms:modified xsi:type="dcterms:W3CDTF">2022-01-17T10:23:00Z</dcterms:modified>
</cp:coreProperties>
</file>