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BE" w:rsidRDefault="00AB09BE" w:rsidP="004C6954"/>
    <w:tbl>
      <w:tblPr>
        <w:tblW w:w="0" w:type="auto"/>
        <w:tblLook w:val="01E0"/>
      </w:tblPr>
      <w:tblGrid>
        <w:gridCol w:w="5067"/>
        <w:gridCol w:w="5068"/>
      </w:tblGrid>
      <w:tr w:rsidR="004C6954" w:rsidRPr="00800C04" w:rsidTr="00FE3D76">
        <w:tc>
          <w:tcPr>
            <w:tcW w:w="5067" w:type="dxa"/>
          </w:tcPr>
          <w:p w:rsidR="004C6954" w:rsidRPr="00800C04" w:rsidRDefault="004C6954" w:rsidP="00FE3D76">
            <w:pPr>
              <w:tabs>
                <w:tab w:val="left" w:pos="4185"/>
              </w:tabs>
              <w:rPr>
                <w:sz w:val="24"/>
                <w:szCs w:val="26"/>
              </w:rPr>
            </w:pPr>
          </w:p>
        </w:tc>
        <w:tc>
          <w:tcPr>
            <w:tcW w:w="5068" w:type="dxa"/>
          </w:tcPr>
          <w:p w:rsidR="004C6954" w:rsidRPr="00800C04" w:rsidRDefault="004C6954" w:rsidP="00FE3D76">
            <w:pPr>
              <w:tabs>
                <w:tab w:val="left" w:pos="4185"/>
              </w:tabs>
              <w:rPr>
                <w:sz w:val="24"/>
                <w:szCs w:val="26"/>
              </w:rPr>
            </w:pPr>
            <w:r w:rsidRPr="00800C04">
              <w:rPr>
                <w:szCs w:val="26"/>
              </w:rPr>
              <w:t>УТВЕРЖДЕН</w:t>
            </w:r>
          </w:p>
          <w:p w:rsidR="004C6954" w:rsidRPr="00800C04" w:rsidRDefault="004C6954" w:rsidP="00FE3D76">
            <w:pPr>
              <w:tabs>
                <w:tab w:val="left" w:pos="4185"/>
              </w:tabs>
              <w:rPr>
                <w:sz w:val="24"/>
                <w:szCs w:val="26"/>
              </w:rPr>
            </w:pPr>
            <w:r w:rsidRPr="00800C04">
              <w:rPr>
                <w:szCs w:val="26"/>
              </w:rPr>
              <w:t>Постановлением Администрации Бурлинского  района Алтайского края</w:t>
            </w:r>
          </w:p>
          <w:p w:rsidR="004C6954" w:rsidRPr="00800C04" w:rsidRDefault="004C6954" w:rsidP="00FE3D76">
            <w:pPr>
              <w:tabs>
                <w:tab w:val="left" w:pos="4185"/>
              </w:tabs>
              <w:rPr>
                <w:sz w:val="24"/>
                <w:szCs w:val="26"/>
              </w:rPr>
            </w:pPr>
            <w:r>
              <w:rPr>
                <w:szCs w:val="26"/>
              </w:rPr>
              <w:t>от «  18</w:t>
            </w:r>
            <w:r w:rsidRPr="00800C04">
              <w:rPr>
                <w:szCs w:val="26"/>
              </w:rPr>
              <w:t xml:space="preserve"> »   </w:t>
            </w:r>
            <w:r>
              <w:rPr>
                <w:szCs w:val="26"/>
              </w:rPr>
              <w:t>марта   2022</w:t>
            </w:r>
            <w:r w:rsidRPr="00800C04">
              <w:rPr>
                <w:szCs w:val="26"/>
              </w:rPr>
              <w:t xml:space="preserve"> г. № </w:t>
            </w:r>
            <w:r>
              <w:rPr>
                <w:szCs w:val="26"/>
              </w:rPr>
              <w:t>74</w:t>
            </w:r>
          </w:p>
        </w:tc>
      </w:tr>
    </w:tbl>
    <w:p w:rsidR="004C6954" w:rsidRDefault="004C6954" w:rsidP="004C6954">
      <w:pPr>
        <w:widowControl w:val="0"/>
        <w:autoSpaceDE w:val="0"/>
        <w:autoSpaceDN w:val="0"/>
        <w:adjustRightInd w:val="0"/>
        <w:ind w:firstLine="851"/>
        <w:jc w:val="center"/>
        <w:rPr>
          <w:b/>
          <w:color w:val="000000"/>
          <w:sz w:val="28"/>
          <w:szCs w:val="28"/>
        </w:rPr>
      </w:pPr>
    </w:p>
    <w:p w:rsidR="004C6954" w:rsidRDefault="004C6954" w:rsidP="004C6954">
      <w:pPr>
        <w:keepNext/>
        <w:ind w:right="-1"/>
        <w:jc w:val="center"/>
        <w:outlineLvl w:val="0"/>
        <w:rPr>
          <w:b/>
          <w:bCs/>
          <w:sz w:val="28"/>
          <w:szCs w:val="20"/>
          <w:lang w:eastAsia="zh-CN"/>
        </w:rPr>
      </w:pPr>
      <w:r>
        <w:rPr>
          <w:b/>
          <w:bCs/>
          <w:sz w:val="28"/>
          <w:szCs w:val="20"/>
          <w:lang w:eastAsia="zh-CN"/>
        </w:rPr>
        <w:t>Административный регламент</w:t>
      </w:r>
    </w:p>
    <w:p w:rsidR="004C6954" w:rsidRPr="001556DF" w:rsidRDefault="004C6954" w:rsidP="004C6954">
      <w:pPr>
        <w:widowControl w:val="0"/>
        <w:autoSpaceDE w:val="0"/>
        <w:autoSpaceDN w:val="0"/>
        <w:adjustRightInd w:val="0"/>
        <w:ind w:firstLine="851"/>
        <w:jc w:val="center"/>
        <w:rPr>
          <w:b/>
          <w:color w:val="000000"/>
          <w:sz w:val="28"/>
          <w:szCs w:val="28"/>
        </w:rPr>
      </w:pPr>
      <w:r w:rsidRPr="001556DF">
        <w:rPr>
          <w:b/>
          <w:color w:val="000000"/>
          <w:sz w:val="28"/>
          <w:szCs w:val="28"/>
        </w:rPr>
        <w:t>предоставления муниципальной услуги</w:t>
      </w:r>
    </w:p>
    <w:p w:rsidR="004C6954" w:rsidRPr="001556DF" w:rsidRDefault="004C6954" w:rsidP="004C6954">
      <w:pPr>
        <w:widowControl w:val="0"/>
        <w:autoSpaceDE w:val="0"/>
        <w:autoSpaceDN w:val="0"/>
        <w:adjustRightInd w:val="0"/>
        <w:ind w:firstLine="851"/>
        <w:jc w:val="center"/>
        <w:rPr>
          <w:b/>
          <w:bCs/>
          <w:i/>
          <w:iCs/>
          <w:color w:val="000000"/>
          <w:sz w:val="28"/>
          <w:szCs w:val="28"/>
        </w:rPr>
      </w:pPr>
      <w:r w:rsidRPr="001556DF">
        <w:rPr>
          <w:b/>
          <w:bCs/>
          <w:i/>
          <w:iCs/>
          <w:color w:val="000000"/>
          <w:sz w:val="28"/>
          <w:szCs w:val="28"/>
        </w:rPr>
        <w:t>«</w:t>
      </w:r>
      <w:r w:rsidRPr="001556DF">
        <w:rPr>
          <w:b/>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b/>
          <w:bCs/>
          <w:i/>
          <w:iCs/>
          <w:color w:val="000000"/>
          <w:sz w:val="28"/>
          <w:szCs w:val="28"/>
        </w:rPr>
        <w:t>»</w:t>
      </w:r>
    </w:p>
    <w:p w:rsidR="004C6954" w:rsidRPr="001556DF" w:rsidRDefault="004C6954" w:rsidP="004C6954">
      <w:pPr>
        <w:widowControl w:val="0"/>
        <w:tabs>
          <w:tab w:val="left" w:pos="567"/>
        </w:tabs>
        <w:contextualSpacing/>
        <w:jc w:val="both"/>
        <w:rPr>
          <w:i/>
          <w:iCs/>
          <w:color w:val="000000"/>
          <w:sz w:val="28"/>
          <w:szCs w:val="28"/>
        </w:rPr>
      </w:pPr>
    </w:p>
    <w:p w:rsidR="004C6954" w:rsidRPr="001556DF" w:rsidRDefault="004C6954" w:rsidP="004C6954">
      <w:pPr>
        <w:widowControl w:val="0"/>
        <w:tabs>
          <w:tab w:val="left" w:pos="567"/>
        </w:tabs>
        <w:contextualSpacing/>
        <w:jc w:val="both"/>
        <w:rPr>
          <w:i/>
          <w:iCs/>
          <w:color w:val="000000"/>
          <w:sz w:val="28"/>
          <w:szCs w:val="28"/>
        </w:rPr>
      </w:pPr>
    </w:p>
    <w:p w:rsidR="004C6954" w:rsidRPr="001556DF" w:rsidRDefault="004C6954" w:rsidP="004C6954">
      <w:pPr>
        <w:widowControl w:val="0"/>
        <w:tabs>
          <w:tab w:val="left" w:pos="567"/>
        </w:tabs>
        <w:ind w:left="1287"/>
        <w:contextualSpacing/>
        <w:jc w:val="center"/>
        <w:rPr>
          <w:b/>
          <w:color w:val="000000"/>
          <w:sz w:val="28"/>
          <w:szCs w:val="28"/>
        </w:rPr>
      </w:pPr>
      <w:r w:rsidRPr="001556DF">
        <w:rPr>
          <w:b/>
          <w:color w:val="000000"/>
          <w:sz w:val="28"/>
          <w:szCs w:val="28"/>
        </w:rPr>
        <w:t xml:space="preserve">Раздел </w:t>
      </w:r>
      <w:r w:rsidRPr="001556DF">
        <w:rPr>
          <w:b/>
          <w:color w:val="000000"/>
          <w:sz w:val="28"/>
          <w:szCs w:val="28"/>
          <w:lang w:val="en-US"/>
        </w:rPr>
        <w:t>I</w:t>
      </w:r>
      <w:r w:rsidRPr="001556DF">
        <w:rPr>
          <w:b/>
          <w:color w:val="000000"/>
          <w:sz w:val="28"/>
          <w:szCs w:val="28"/>
        </w:rPr>
        <w:t>. Общие положения</w:t>
      </w:r>
    </w:p>
    <w:p w:rsidR="004C6954" w:rsidRPr="001556DF" w:rsidRDefault="004C6954" w:rsidP="004C6954">
      <w:pPr>
        <w:widowControl w:val="0"/>
        <w:tabs>
          <w:tab w:val="left" w:pos="567"/>
        </w:tabs>
        <w:ind w:left="1287"/>
        <w:contextualSpacing/>
        <w:jc w:val="center"/>
        <w:rPr>
          <w:b/>
          <w:color w:val="000000"/>
          <w:sz w:val="28"/>
          <w:szCs w:val="28"/>
        </w:rPr>
      </w:pPr>
    </w:p>
    <w:p w:rsidR="004C6954" w:rsidRPr="001556DF" w:rsidRDefault="004C6954" w:rsidP="004C6954">
      <w:pPr>
        <w:widowControl w:val="0"/>
        <w:tabs>
          <w:tab w:val="left" w:pos="567"/>
        </w:tabs>
        <w:ind w:left="1287"/>
        <w:contextualSpacing/>
        <w:jc w:val="center"/>
        <w:rPr>
          <w:b/>
          <w:color w:val="000000"/>
          <w:sz w:val="28"/>
          <w:szCs w:val="28"/>
        </w:rPr>
      </w:pPr>
      <w:r w:rsidRPr="001556DF">
        <w:rPr>
          <w:b/>
          <w:color w:val="000000"/>
          <w:sz w:val="28"/>
          <w:szCs w:val="28"/>
        </w:rPr>
        <w:t>Предмет регулирования Административного регламента</w:t>
      </w:r>
    </w:p>
    <w:p w:rsidR="004C6954" w:rsidRPr="001556DF" w:rsidRDefault="004C6954" w:rsidP="004C6954">
      <w:pPr>
        <w:widowControl w:val="0"/>
        <w:tabs>
          <w:tab w:val="left" w:pos="567"/>
        </w:tabs>
        <w:ind w:left="1287"/>
        <w:contextualSpacing/>
        <w:jc w:val="center"/>
        <w:rPr>
          <w:b/>
          <w:color w:val="000000"/>
          <w:sz w:val="28"/>
          <w:szCs w:val="28"/>
        </w:rPr>
      </w:pPr>
    </w:p>
    <w:p w:rsidR="004C6954" w:rsidRPr="001556DF" w:rsidRDefault="004C6954" w:rsidP="004C6954">
      <w:pPr>
        <w:numPr>
          <w:ilvl w:val="1"/>
          <w:numId w:val="25"/>
        </w:numPr>
        <w:autoSpaceDE w:val="0"/>
        <w:autoSpaceDN w:val="0"/>
        <w:adjustRightInd w:val="0"/>
        <w:ind w:left="0" w:firstLine="709"/>
        <w:jc w:val="both"/>
        <w:rPr>
          <w:color w:val="000000"/>
          <w:sz w:val="28"/>
          <w:szCs w:val="28"/>
        </w:rPr>
      </w:pPr>
      <w:r w:rsidRPr="001556DF">
        <w:rPr>
          <w:color w:val="000000"/>
          <w:sz w:val="28"/>
          <w:szCs w:val="28"/>
        </w:rPr>
        <w:t>Административный регламент предоставления муниципальной услуги «</w:t>
      </w:r>
      <w:r w:rsidRPr="001556DF">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bCs/>
          <w:color w:val="000000"/>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1556DF">
        <w:rPr>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1556DF">
        <w:rPr>
          <w:bCs/>
          <w:color w:val="000000"/>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i/>
          <w:iCs/>
          <w:color w:val="000000"/>
          <w:sz w:val="28"/>
          <w:szCs w:val="28"/>
        </w:rPr>
        <w:t xml:space="preserve"> </w:t>
      </w:r>
      <w:r w:rsidRPr="001556DF">
        <w:rPr>
          <w:color w:val="000000"/>
          <w:sz w:val="28"/>
          <w:szCs w:val="28"/>
        </w:rPr>
        <w:t>Настоящий Административный регламент регулирует отношения, возникающие в связи с предоставлением муниципальной услуги «</w:t>
      </w:r>
      <w:r w:rsidRPr="001556DF">
        <w:rPr>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color w:val="000000"/>
          <w:sz w:val="28"/>
          <w:szCs w:val="28"/>
        </w:rPr>
        <w:t>» (далее – услуга) в соответствии со статьей 51 Градостроительного кодекса Российской Федерации.</w:t>
      </w:r>
    </w:p>
    <w:p w:rsidR="004C6954" w:rsidRPr="001556DF" w:rsidRDefault="004C6954" w:rsidP="004C6954">
      <w:pPr>
        <w:pStyle w:val="a6"/>
        <w:autoSpaceDE w:val="0"/>
        <w:autoSpaceDN w:val="0"/>
        <w:adjustRightInd w:val="0"/>
        <w:spacing w:after="0" w:line="240" w:lineRule="auto"/>
        <w:ind w:left="420"/>
        <w:jc w:val="center"/>
        <w:rPr>
          <w:rFonts w:ascii="Times New Roman" w:hAnsi="Times New Roman"/>
          <w:b/>
          <w:iCs/>
          <w:color w:val="000000"/>
          <w:sz w:val="28"/>
          <w:szCs w:val="28"/>
        </w:rPr>
      </w:pPr>
    </w:p>
    <w:p w:rsidR="004C6954" w:rsidRPr="001556DF" w:rsidRDefault="004C6954" w:rsidP="004C6954">
      <w:pPr>
        <w:pStyle w:val="a6"/>
        <w:autoSpaceDE w:val="0"/>
        <w:autoSpaceDN w:val="0"/>
        <w:adjustRightInd w:val="0"/>
        <w:spacing w:after="0" w:line="240" w:lineRule="auto"/>
        <w:ind w:left="420"/>
        <w:jc w:val="center"/>
        <w:rPr>
          <w:rFonts w:ascii="Times New Roman" w:hAnsi="Times New Roman"/>
          <w:b/>
          <w:iCs/>
          <w:color w:val="000000"/>
          <w:sz w:val="28"/>
          <w:szCs w:val="28"/>
        </w:rPr>
      </w:pPr>
      <w:r w:rsidRPr="001556DF">
        <w:rPr>
          <w:rFonts w:ascii="Times New Roman" w:hAnsi="Times New Roman"/>
          <w:b/>
          <w:iCs/>
          <w:color w:val="000000"/>
          <w:sz w:val="28"/>
          <w:szCs w:val="28"/>
        </w:rPr>
        <w:t>Круг Заявителей</w:t>
      </w:r>
    </w:p>
    <w:p w:rsidR="004C6954" w:rsidRPr="001556DF" w:rsidRDefault="004C6954" w:rsidP="004C6954">
      <w:pPr>
        <w:pStyle w:val="a6"/>
        <w:autoSpaceDE w:val="0"/>
        <w:autoSpaceDN w:val="0"/>
        <w:adjustRightInd w:val="0"/>
        <w:spacing w:after="0" w:line="240" w:lineRule="auto"/>
        <w:ind w:left="420"/>
        <w:jc w:val="center"/>
        <w:rPr>
          <w:rFonts w:ascii="Times New Roman" w:hAnsi="Times New Roman"/>
          <w:b/>
          <w:iCs/>
          <w:color w:val="000000"/>
          <w:sz w:val="28"/>
          <w:szCs w:val="28"/>
        </w:rPr>
      </w:pPr>
    </w:p>
    <w:p w:rsidR="004C6954" w:rsidRPr="001556DF" w:rsidRDefault="004C6954" w:rsidP="004C6954">
      <w:pPr>
        <w:numPr>
          <w:ilvl w:val="1"/>
          <w:numId w:val="25"/>
        </w:numPr>
        <w:autoSpaceDE w:val="0"/>
        <w:autoSpaceDN w:val="0"/>
        <w:adjustRightInd w:val="0"/>
        <w:ind w:left="0" w:firstLine="709"/>
        <w:jc w:val="both"/>
        <w:rPr>
          <w:color w:val="000000"/>
          <w:sz w:val="28"/>
          <w:szCs w:val="28"/>
        </w:rPr>
      </w:pPr>
      <w:r w:rsidRPr="001556DF">
        <w:rPr>
          <w:color w:val="000000"/>
          <w:sz w:val="28"/>
          <w:szCs w:val="28"/>
        </w:rPr>
        <w:t xml:space="preserve">Заявителями на получение </w:t>
      </w:r>
      <w:r>
        <w:rPr>
          <w:color w:val="000000"/>
          <w:sz w:val="28"/>
          <w:szCs w:val="28"/>
        </w:rPr>
        <w:t>муниципальной</w:t>
      </w:r>
      <w:r w:rsidRPr="001556DF">
        <w:rPr>
          <w:color w:val="000000"/>
          <w:sz w:val="28"/>
          <w:szCs w:val="28"/>
        </w:rPr>
        <w:t xml:space="preserve"> услуги являются застройщики (далее – заявитель).</w:t>
      </w:r>
    </w:p>
    <w:p w:rsidR="004C6954" w:rsidRPr="001556DF" w:rsidRDefault="004C6954" w:rsidP="004C6954">
      <w:pPr>
        <w:numPr>
          <w:ilvl w:val="1"/>
          <w:numId w:val="25"/>
        </w:numPr>
        <w:autoSpaceDE w:val="0"/>
        <w:autoSpaceDN w:val="0"/>
        <w:adjustRightInd w:val="0"/>
        <w:ind w:left="0" w:firstLine="709"/>
        <w:jc w:val="both"/>
        <w:rPr>
          <w:color w:val="000000"/>
          <w:sz w:val="28"/>
          <w:szCs w:val="28"/>
        </w:rPr>
      </w:pPr>
      <w:r w:rsidRPr="001556DF">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C6954" w:rsidRPr="001556DF" w:rsidRDefault="004C6954" w:rsidP="004C6954">
      <w:pPr>
        <w:autoSpaceDE w:val="0"/>
        <w:autoSpaceDN w:val="0"/>
        <w:adjustRightInd w:val="0"/>
        <w:jc w:val="both"/>
        <w:rPr>
          <w:color w:val="000000"/>
          <w:sz w:val="28"/>
          <w:szCs w:val="28"/>
        </w:rPr>
      </w:pPr>
    </w:p>
    <w:p w:rsidR="004C6954" w:rsidRDefault="004C6954" w:rsidP="004C6954">
      <w:pPr>
        <w:widowControl w:val="0"/>
        <w:autoSpaceDE w:val="0"/>
        <w:autoSpaceDN w:val="0"/>
        <w:adjustRightInd w:val="0"/>
        <w:ind w:firstLine="709"/>
        <w:jc w:val="center"/>
        <w:outlineLvl w:val="2"/>
        <w:rPr>
          <w:rFonts w:eastAsia="Calibri"/>
          <w:b/>
          <w:color w:val="000000"/>
          <w:sz w:val="28"/>
          <w:szCs w:val="28"/>
        </w:rPr>
      </w:pP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r w:rsidRPr="001556DF">
        <w:rPr>
          <w:rFonts w:eastAsia="Calibri"/>
          <w:b/>
          <w:color w:val="000000"/>
          <w:sz w:val="28"/>
          <w:szCs w:val="28"/>
        </w:rPr>
        <w:lastRenderedPageBreak/>
        <w:t>Требования к порядку информирования о предоставлении государственной (муниципальной) услуги</w:t>
      </w: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1.4. Информирование о порядке предоставления услуги осуществляется:</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1) непосредственно при личном приеме заявителя в </w:t>
      </w:r>
      <w:r w:rsidRPr="001556DF">
        <w:rPr>
          <w:bCs/>
          <w:color w:val="000000"/>
          <w:sz w:val="28"/>
          <w:szCs w:val="28"/>
        </w:rPr>
        <w:t>уполномоченный орган мест</w:t>
      </w:r>
      <w:r>
        <w:rPr>
          <w:bCs/>
          <w:color w:val="000000"/>
          <w:sz w:val="28"/>
          <w:szCs w:val="28"/>
        </w:rPr>
        <w:t>ного самоуправления</w:t>
      </w:r>
      <w:r w:rsidRPr="001556DF">
        <w:rPr>
          <w:bCs/>
          <w:color w:val="000000"/>
          <w:sz w:val="28"/>
          <w:szCs w:val="28"/>
        </w:rPr>
        <w:t xml:space="preserve"> </w:t>
      </w:r>
      <w:r w:rsidRPr="001556DF">
        <w:rPr>
          <w:bCs/>
          <w:i/>
          <w:color w:val="000000"/>
          <w:sz w:val="28"/>
          <w:szCs w:val="28"/>
        </w:rPr>
        <w:t>(</w:t>
      </w:r>
      <w:r>
        <w:rPr>
          <w:bCs/>
          <w:i/>
          <w:color w:val="000000"/>
          <w:sz w:val="28"/>
          <w:szCs w:val="28"/>
        </w:rPr>
        <w:t>Администрация Бурлинского района Алтайского края</w:t>
      </w:r>
      <w:r w:rsidRPr="001556DF">
        <w:rPr>
          <w:bCs/>
          <w:i/>
          <w:color w:val="000000"/>
          <w:sz w:val="28"/>
          <w:szCs w:val="28"/>
        </w:rPr>
        <w:t>)</w:t>
      </w:r>
      <w:r w:rsidRPr="001556DF">
        <w:rPr>
          <w:i/>
          <w:iCs/>
          <w:color w:val="000000"/>
          <w:sz w:val="28"/>
          <w:szCs w:val="28"/>
        </w:rPr>
        <w:t xml:space="preserve"> </w:t>
      </w:r>
      <w:r w:rsidRPr="001556DF">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2) по телефону в уполномоченном органе органе местного самоуправления, многофункциональном центре;</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3) письменно, в том числе посредством электронной почты, факсимильной связи;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4) посредством размещения в открытой и доступной форме информации:</w:t>
      </w:r>
    </w:p>
    <w:p w:rsidR="004C6954" w:rsidRPr="001556DF" w:rsidRDefault="004C6954" w:rsidP="004C6954">
      <w:pPr>
        <w:widowControl w:val="0"/>
        <w:tabs>
          <w:tab w:val="left" w:pos="851"/>
          <w:tab w:val="left" w:pos="1134"/>
        </w:tabs>
        <w:ind w:firstLine="709"/>
        <w:contextualSpacing/>
        <w:jc w:val="both"/>
        <w:rPr>
          <w:color w:val="000000"/>
          <w:sz w:val="28"/>
          <w:szCs w:val="28"/>
        </w:rPr>
      </w:pPr>
      <w:r w:rsidRPr="001556DF">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1556DF">
        <w:rPr>
          <w:bCs/>
          <w:color w:val="000000"/>
          <w:sz w:val="28"/>
          <w:szCs w:val="28"/>
        </w:rPr>
        <w:t xml:space="preserve"> </w:t>
      </w:r>
      <w:r w:rsidRPr="001556DF">
        <w:rPr>
          <w:color w:val="000000"/>
          <w:sz w:val="28"/>
          <w:szCs w:val="28"/>
        </w:rPr>
        <w:t>(https://www.gosuslugi.ru/) (далее – Единый портал);</w:t>
      </w:r>
    </w:p>
    <w:p w:rsidR="004C6954" w:rsidRPr="001556DF" w:rsidRDefault="004C6954" w:rsidP="004C6954">
      <w:pPr>
        <w:widowControl w:val="0"/>
        <w:tabs>
          <w:tab w:val="left" w:pos="851"/>
          <w:tab w:val="left" w:pos="1134"/>
        </w:tabs>
        <w:ind w:firstLine="709"/>
        <w:contextualSpacing/>
        <w:jc w:val="both"/>
        <w:rPr>
          <w:color w:val="000000"/>
          <w:sz w:val="28"/>
          <w:szCs w:val="28"/>
        </w:rPr>
      </w:pPr>
      <w:r w:rsidRPr="001556DF">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на официальном сайте уполномоченного органа местного самоуправления, организации </w:t>
      </w:r>
      <w:r w:rsidRPr="001556DF">
        <w:rPr>
          <w:i/>
          <w:iCs/>
          <w:color w:val="000000"/>
          <w:sz w:val="28"/>
          <w:szCs w:val="28"/>
        </w:rPr>
        <w:t>(</w:t>
      </w:r>
      <w:r w:rsidRPr="001556DF">
        <w:rPr>
          <w:color w:val="000000"/>
          <w:sz w:val="28"/>
          <w:szCs w:val="28"/>
        </w:rPr>
        <w:t>https://www.</w:t>
      </w:r>
      <w:r w:rsidRPr="00EC0FCD">
        <w:rPr>
          <w:iCs/>
          <w:color w:val="000000"/>
          <w:sz w:val="28"/>
          <w:szCs w:val="28"/>
          <w:lang w:val="en-US"/>
        </w:rPr>
        <w:t>admburla</w:t>
      </w:r>
      <w:r w:rsidRPr="00EC0FCD">
        <w:rPr>
          <w:iCs/>
          <w:color w:val="000000"/>
          <w:sz w:val="28"/>
          <w:szCs w:val="28"/>
        </w:rPr>
        <w:t>.</w:t>
      </w:r>
      <w:r w:rsidRPr="00EC0FCD">
        <w:rPr>
          <w:iCs/>
          <w:color w:val="000000"/>
          <w:sz w:val="28"/>
          <w:szCs w:val="28"/>
          <w:lang w:val="en-US"/>
        </w:rPr>
        <w:t>ru</w:t>
      </w:r>
      <w:r w:rsidRPr="00EC0FCD">
        <w:rPr>
          <w:iCs/>
          <w:color w:val="000000"/>
          <w:sz w:val="28"/>
          <w:szCs w:val="28"/>
        </w:rPr>
        <w:t>)</w:t>
      </w:r>
      <w:r w:rsidRPr="001556DF">
        <w:rPr>
          <w:color w:val="000000"/>
          <w:sz w:val="28"/>
          <w:szCs w:val="28"/>
        </w:rPr>
        <w:t>;</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5) посредством размещения информации на информационных стендах органа местного самоуправления, организации или многофункционального центра.</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1.5. Информирование осуществляется по вопросам, касающимся:</w:t>
      </w:r>
    </w:p>
    <w:p w:rsidR="004C6954" w:rsidRPr="001556DF" w:rsidRDefault="004C6954" w:rsidP="004C6954">
      <w:pPr>
        <w:tabs>
          <w:tab w:val="left" w:pos="7425"/>
        </w:tabs>
        <w:ind w:firstLine="709"/>
        <w:jc w:val="both"/>
        <w:rPr>
          <w:bCs/>
          <w:color w:val="000000"/>
          <w:sz w:val="28"/>
          <w:szCs w:val="28"/>
        </w:rPr>
      </w:pPr>
      <w:r w:rsidRPr="001556DF">
        <w:rPr>
          <w:color w:val="000000"/>
          <w:sz w:val="28"/>
          <w:szCs w:val="28"/>
        </w:rPr>
        <w:t xml:space="preserve">способов подачи </w:t>
      </w:r>
      <w:r w:rsidRPr="001556DF">
        <w:rPr>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sz w:val="28"/>
          <w:szCs w:val="28"/>
        </w:rPr>
        <w:t>уведомления о переходе прав на земельный участок, права пользования недрами, об образовании земельного участка</w:t>
      </w:r>
      <w:r w:rsidRPr="001556DF">
        <w:rPr>
          <w:bCs/>
          <w:color w:val="000000"/>
          <w:sz w:val="28"/>
          <w:szCs w:val="28"/>
        </w:rPr>
        <w:t>, предусмотренного частью 21</w:t>
      </w:r>
      <w:r w:rsidRPr="001556DF">
        <w:rPr>
          <w:bCs/>
          <w:color w:val="000000"/>
          <w:sz w:val="28"/>
          <w:szCs w:val="28"/>
          <w:vertAlign w:val="superscript"/>
        </w:rPr>
        <w:t>10</w:t>
      </w:r>
      <w:r w:rsidRPr="001556DF">
        <w:rPr>
          <w:bCs/>
          <w:color w:val="000000"/>
          <w:sz w:val="28"/>
          <w:szCs w:val="28"/>
        </w:rPr>
        <w:t xml:space="preserve"> статьи 51 Градостроительного кодекса Российской Федерации (далее - уведомление);</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о предоставлении услуги;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документов, необходимых для предоставления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порядка и сроков предоставления услуги;</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порядка получения сведений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о результатах предоставления муниципальной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Получение информации по вопросам предоставления услуги осуществляется бесплатно.</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1556DF">
        <w:rPr>
          <w:i/>
          <w:color w:val="000000"/>
          <w:sz w:val="28"/>
          <w:szCs w:val="28"/>
        </w:rPr>
        <w:t xml:space="preserve"> </w:t>
      </w:r>
      <w:r w:rsidRPr="001556DF">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 xml:space="preserve">изложить обращение в письменной форме; </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назначить другое время для консультаций.</w:t>
      </w:r>
    </w:p>
    <w:p w:rsidR="004C6954" w:rsidRPr="001556DF" w:rsidRDefault="004C6954" w:rsidP="004C6954">
      <w:pPr>
        <w:tabs>
          <w:tab w:val="left" w:pos="7425"/>
        </w:tabs>
        <w:ind w:firstLine="709"/>
        <w:jc w:val="both"/>
        <w:rPr>
          <w:color w:val="000000"/>
          <w:sz w:val="28"/>
          <w:szCs w:val="28"/>
        </w:rPr>
      </w:pPr>
      <w:r w:rsidRPr="001556DF">
        <w:rPr>
          <w:color w:val="000000"/>
          <w:sz w:val="28"/>
          <w:szCs w:val="28"/>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Продолжительность информирования по телефону не должна превышать 10 минут.</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Информирование осуществляется в соответствии с графиком приема граждан.</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w:t>
      </w:r>
      <w:hyperlink w:anchor="Par84" w:history="1">
        <w:r w:rsidRPr="001556DF">
          <w:rPr>
            <w:color w:val="000000"/>
            <w:sz w:val="28"/>
            <w:szCs w:val="28"/>
          </w:rPr>
          <w:t>пункте</w:t>
        </w:r>
      </w:hyperlink>
      <w:r w:rsidRPr="001556DF">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556DF">
        <w:rPr>
          <w:color w:val="000000"/>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1.9.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телефона-автоинформатора (при наличии);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1.12. Информация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организации при обращении заявителя лично, по телефону посредством электронной почты. </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left="567"/>
        <w:jc w:val="center"/>
        <w:rPr>
          <w:rFonts w:eastAsia="Calibri"/>
          <w:b/>
          <w:iCs/>
          <w:color w:val="000000"/>
          <w:sz w:val="28"/>
          <w:szCs w:val="28"/>
        </w:rPr>
      </w:pPr>
      <w:r w:rsidRPr="001556DF">
        <w:rPr>
          <w:rFonts w:eastAsia="Calibri"/>
          <w:b/>
          <w:iCs/>
          <w:color w:val="000000"/>
          <w:sz w:val="28"/>
          <w:szCs w:val="28"/>
        </w:rPr>
        <w:t xml:space="preserve">Раздел </w:t>
      </w:r>
      <w:r w:rsidRPr="001556DF">
        <w:rPr>
          <w:rFonts w:eastAsia="Calibri"/>
          <w:b/>
          <w:iCs/>
          <w:color w:val="000000"/>
          <w:sz w:val="28"/>
          <w:szCs w:val="28"/>
          <w:lang w:val="en-US"/>
        </w:rPr>
        <w:t>II</w:t>
      </w:r>
      <w:r w:rsidRPr="001556DF">
        <w:rPr>
          <w:rFonts w:eastAsia="Calibri"/>
          <w:b/>
          <w:iCs/>
          <w:color w:val="000000"/>
          <w:sz w:val="28"/>
          <w:szCs w:val="28"/>
        </w:rPr>
        <w:t xml:space="preserve">. Стандарт предоставления </w:t>
      </w:r>
      <w:r>
        <w:rPr>
          <w:b/>
          <w:bCs/>
          <w:color w:val="000000"/>
          <w:sz w:val="28"/>
          <w:szCs w:val="28"/>
        </w:rPr>
        <w:t>муниципальной</w:t>
      </w:r>
      <w:r w:rsidRPr="001556DF">
        <w:rPr>
          <w:b/>
          <w:bCs/>
          <w:color w:val="000000"/>
          <w:sz w:val="28"/>
          <w:szCs w:val="28"/>
        </w:rPr>
        <w:t xml:space="preserve"> </w:t>
      </w:r>
      <w:r w:rsidRPr="001556DF">
        <w:rPr>
          <w:rFonts w:eastAsia="Calibri"/>
          <w:b/>
          <w:iCs/>
          <w:color w:val="000000"/>
          <w:sz w:val="28"/>
          <w:szCs w:val="28"/>
        </w:rPr>
        <w:t>услуги</w:t>
      </w:r>
    </w:p>
    <w:p w:rsidR="004C6954" w:rsidRPr="001556DF" w:rsidRDefault="004C6954" w:rsidP="004C6954">
      <w:pPr>
        <w:autoSpaceDE w:val="0"/>
        <w:autoSpaceDN w:val="0"/>
        <w:adjustRightInd w:val="0"/>
        <w:jc w:val="center"/>
        <w:rPr>
          <w:b/>
          <w:color w:val="000000"/>
          <w:sz w:val="28"/>
          <w:szCs w:val="28"/>
        </w:rPr>
      </w:pPr>
    </w:p>
    <w:p w:rsidR="004C6954" w:rsidRPr="001556DF" w:rsidRDefault="004C6954" w:rsidP="004C6954">
      <w:pPr>
        <w:autoSpaceDE w:val="0"/>
        <w:autoSpaceDN w:val="0"/>
        <w:adjustRightInd w:val="0"/>
        <w:ind w:firstLine="709"/>
        <w:jc w:val="center"/>
        <w:rPr>
          <w:b/>
          <w:bCs/>
          <w:color w:val="000000"/>
          <w:sz w:val="28"/>
          <w:szCs w:val="28"/>
        </w:rPr>
      </w:pPr>
      <w:r w:rsidRPr="001556DF">
        <w:rPr>
          <w:b/>
          <w:bCs/>
          <w:color w:val="000000"/>
          <w:sz w:val="28"/>
          <w:szCs w:val="28"/>
        </w:rPr>
        <w:t xml:space="preserve">Наименование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ind w:firstLine="709"/>
        <w:jc w:val="center"/>
        <w:rPr>
          <w:b/>
          <w:bCs/>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2.1.</w:t>
      </w:r>
      <w:r w:rsidRPr="001556DF">
        <w:rPr>
          <w:color w:val="000000"/>
          <w:sz w:val="28"/>
          <w:szCs w:val="28"/>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center"/>
        <w:rPr>
          <w:b/>
          <w:bCs/>
          <w:color w:val="000000"/>
          <w:sz w:val="28"/>
          <w:szCs w:val="28"/>
        </w:rPr>
      </w:pPr>
      <w:r w:rsidRPr="001556DF">
        <w:rPr>
          <w:b/>
          <w:bCs/>
          <w:color w:val="000000"/>
          <w:sz w:val="28"/>
          <w:szCs w:val="28"/>
        </w:rPr>
        <w:t xml:space="preserve">Наименование органа органа местного самоуправления (организации), предоставляющего </w:t>
      </w:r>
      <w:r>
        <w:rPr>
          <w:b/>
          <w:bCs/>
          <w:color w:val="000000"/>
          <w:sz w:val="28"/>
          <w:szCs w:val="28"/>
        </w:rPr>
        <w:t>муниципальную</w:t>
      </w:r>
      <w:r w:rsidRPr="001556DF">
        <w:rPr>
          <w:b/>
          <w:bCs/>
          <w:color w:val="000000"/>
          <w:sz w:val="28"/>
          <w:szCs w:val="28"/>
        </w:rPr>
        <w:t xml:space="preserve"> услугу</w:t>
      </w:r>
    </w:p>
    <w:p w:rsidR="004C6954" w:rsidRPr="001556DF" w:rsidRDefault="004C6954" w:rsidP="004C6954">
      <w:pPr>
        <w:autoSpaceDE w:val="0"/>
        <w:autoSpaceDN w:val="0"/>
        <w:adjustRightInd w:val="0"/>
        <w:ind w:firstLine="709"/>
        <w:jc w:val="center"/>
        <w:rPr>
          <w:b/>
          <w:bCs/>
          <w:color w:val="000000"/>
          <w:sz w:val="28"/>
          <w:szCs w:val="28"/>
        </w:rPr>
      </w:pPr>
    </w:p>
    <w:p w:rsidR="004C6954" w:rsidRPr="001556DF" w:rsidRDefault="004C6954" w:rsidP="004C6954">
      <w:pPr>
        <w:autoSpaceDE w:val="0"/>
        <w:autoSpaceDN w:val="0"/>
        <w:adjustRightInd w:val="0"/>
        <w:ind w:firstLine="709"/>
        <w:jc w:val="both"/>
        <w:rPr>
          <w:bCs/>
          <w:color w:val="000000"/>
          <w:sz w:val="28"/>
          <w:szCs w:val="28"/>
        </w:rPr>
      </w:pPr>
      <w:r>
        <w:rPr>
          <w:bCs/>
          <w:color w:val="000000"/>
          <w:sz w:val="28"/>
          <w:szCs w:val="28"/>
        </w:rPr>
        <w:t>Муниципальная</w:t>
      </w:r>
      <w:r w:rsidRPr="001556DF">
        <w:rPr>
          <w:bCs/>
          <w:color w:val="000000"/>
          <w:sz w:val="28"/>
          <w:szCs w:val="28"/>
        </w:rPr>
        <w:t xml:space="preserve"> услуга предоставляется Уполномоченным органом</w:t>
      </w:r>
      <w:r>
        <w:rPr>
          <w:bCs/>
          <w:color w:val="000000"/>
          <w:sz w:val="28"/>
          <w:szCs w:val="28"/>
        </w:rPr>
        <w:t>- Администрацией Бурлинского района Алтайского края</w:t>
      </w:r>
      <w:r w:rsidRPr="001556DF">
        <w:rPr>
          <w:bCs/>
          <w:color w:val="000000"/>
          <w:sz w:val="28"/>
          <w:szCs w:val="28"/>
        </w:rPr>
        <w:t>.</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lastRenderedPageBreak/>
        <w:t>2.2.</w:t>
      </w:r>
      <w:r w:rsidRPr="001556DF">
        <w:rPr>
          <w:bCs/>
          <w:color w:val="000000"/>
          <w:sz w:val="28"/>
          <w:szCs w:val="28"/>
        </w:rPr>
        <w:tab/>
        <w:t>Состав заявителей.</w:t>
      </w:r>
    </w:p>
    <w:p w:rsidR="004C6954" w:rsidRPr="001556DF" w:rsidRDefault="004C6954" w:rsidP="004C6954">
      <w:pPr>
        <w:pStyle w:val="ConsPlusNormal"/>
        <w:ind w:firstLine="709"/>
        <w:jc w:val="both"/>
        <w:rPr>
          <w:color w:val="000000"/>
        </w:rPr>
      </w:pPr>
      <w:r w:rsidRPr="001556DF">
        <w:rPr>
          <w:bCs/>
          <w:color w:val="000000"/>
        </w:rPr>
        <w:t>Заявителями при обращении за получением услуги являются застройщики.</w:t>
      </w:r>
      <w:r w:rsidRPr="001556DF">
        <w:rPr>
          <w:color w:val="000000"/>
        </w:rPr>
        <w:t xml:space="preserve"> </w:t>
      </w:r>
    </w:p>
    <w:p w:rsidR="004C6954" w:rsidRPr="001556DF" w:rsidRDefault="004C6954" w:rsidP="004C6954">
      <w:pPr>
        <w:pStyle w:val="ConsPlusNormal"/>
        <w:ind w:firstLine="709"/>
        <w:jc w:val="both"/>
        <w:rPr>
          <w:color w:val="000000"/>
        </w:rPr>
      </w:pPr>
      <w:r w:rsidRPr="001556DF">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C6954" w:rsidRPr="001556DF" w:rsidRDefault="004C6954" w:rsidP="004C6954">
      <w:pPr>
        <w:pStyle w:val="ConsPlusNormal"/>
        <w:ind w:firstLine="709"/>
        <w:jc w:val="both"/>
        <w:rPr>
          <w:color w:val="000000"/>
        </w:rPr>
      </w:pPr>
    </w:p>
    <w:p w:rsidR="004C6954" w:rsidRPr="001556DF" w:rsidRDefault="004C6954" w:rsidP="004C6954">
      <w:pPr>
        <w:widowControl w:val="0"/>
        <w:autoSpaceDE w:val="0"/>
        <w:autoSpaceDN w:val="0"/>
        <w:adjustRightInd w:val="0"/>
        <w:ind w:firstLine="567"/>
        <w:jc w:val="center"/>
        <w:rPr>
          <w:b/>
          <w:bCs/>
          <w:color w:val="000000"/>
          <w:sz w:val="28"/>
          <w:szCs w:val="28"/>
        </w:rPr>
      </w:pPr>
      <w:r w:rsidRPr="001556DF">
        <w:rPr>
          <w:b/>
          <w:bCs/>
          <w:color w:val="000000"/>
          <w:sz w:val="28"/>
          <w:szCs w:val="28"/>
        </w:rPr>
        <w:t xml:space="preserve">Нормативные правовые акты, регулирующие предоставление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widowControl w:val="0"/>
        <w:autoSpaceDE w:val="0"/>
        <w:autoSpaceDN w:val="0"/>
        <w:adjustRightInd w:val="0"/>
        <w:ind w:firstLine="567"/>
        <w:jc w:val="center"/>
        <w:rPr>
          <w:b/>
          <w:bCs/>
          <w:color w:val="000000"/>
          <w:sz w:val="28"/>
          <w:szCs w:val="28"/>
        </w:rPr>
      </w:pPr>
    </w:p>
    <w:p w:rsidR="004C6954" w:rsidRPr="001556DF" w:rsidRDefault="004C6954" w:rsidP="004C6954">
      <w:pPr>
        <w:pStyle w:val="ConsPlusNormal"/>
        <w:ind w:firstLine="709"/>
        <w:jc w:val="both"/>
        <w:rPr>
          <w:color w:val="000000"/>
        </w:rPr>
      </w:pPr>
      <w:r w:rsidRPr="001556DF">
        <w:rPr>
          <w:bCs/>
          <w:color w:val="000000"/>
        </w:rPr>
        <w:t>2.3</w:t>
      </w:r>
      <w:r w:rsidRPr="001556DF">
        <w:rPr>
          <w:color w:val="000000"/>
        </w:rPr>
        <w:t xml:space="preserve">. Перечень нормативных правовых актов, регулирующих предоставление </w:t>
      </w:r>
      <w:r>
        <w:rPr>
          <w:color w:val="000000"/>
        </w:rPr>
        <w:t>муниципальной</w:t>
      </w:r>
      <w:r w:rsidRPr="001556DF">
        <w:rPr>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C6954" w:rsidRPr="001556DF" w:rsidRDefault="004C6954" w:rsidP="004C6954">
      <w:pPr>
        <w:pStyle w:val="ConsPlusNormal"/>
        <w:ind w:firstLine="709"/>
        <w:jc w:val="both"/>
        <w:rPr>
          <w:b/>
          <w:bCs/>
          <w:color w:val="000000"/>
        </w:rPr>
      </w:pPr>
    </w:p>
    <w:p w:rsidR="004C6954" w:rsidRPr="001556DF" w:rsidRDefault="004C6954" w:rsidP="004C6954">
      <w:pPr>
        <w:widowControl w:val="0"/>
        <w:autoSpaceDE w:val="0"/>
        <w:autoSpaceDN w:val="0"/>
        <w:adjustRightInd w:val="0"/>
        <w:ind w:firstLine="567"/>
        <w:jc w:val="center"/>
        <w:rPr>
          <w:b/>
          <w:bCs/>
          <w:color w:val="000000"/>
          <w:sz w:val="28"/>
          <w:szCs w:val="28"/>
        </w:rPr>
      </w:pPr>
      <w:r w:rsidRPr="001556DF">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rPr>
        <w:t>муниципальной</w:t>
      </w:r>
      <w:r w:rsidRPr="001556DF">
        <w:rPr>
          <w:b/>
          <w:bCs/>
          <w:color w:val="000000"/>
          <w:sz w:val="28"/>
          <w:szCs w:val="28"/>
        </w:rPr>
        <w:t xml:space="preserve"> услуги и услуг, которые являются необходимыми и обязательными для предоставления </w:t>
      </w:r>
      <w:r>
        <w:rPr>
          <w:b/>
          <w:bCs/>
          <w:color w:val="000000"/>
          <w:sz w:val="28"/>
          <w:szCs w:val="28"/>
        </w:rPr>
        <w:t>муниципальной</w:t>
      </w:r>
      <w:r w:rsidRPr="001556DF">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rPr>
        <w:t>уведомление о переходе прав на земельный участок, права пользования недрами, об образовании земельного участка</w:t>
      </w:r>
      <w:r w:rsidRPr="001556DF">
        <w:rPr>
          <w:bCs/>
          <w:color w:val="000000"/>
        </w:rPr>
        <w:t>, предусмотренное частью 21</w:t>
      </w:r>
      <w:r w:rsidRPr="001556DF">
        <w:rPr>
          <w:bCs/>
          <w:color w:val="000000"/>
          <w:vertAlign w:val="superscript"/>
        </w:rPr>
        <w:t>10</w:t>
      </w:r>
      <w:r w:rsidRPr="001556DF">
        <w:rPr>
          <w:bCs/>
          <w:color w:val="000000"/>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4C6954" w:rsidRDefault="004C6954" w:rsidP="004C6954">
      <w:pPr>
        <w:pStyle w:val="ConsPlusNormal"/>
        <w:ind w:firstLine="709"/>
        <w:jc w:val="both"/>
        <w:rPr>
          <w:bCs/>
          <w:color w:val="000000"/>
        </w:rPr>
      </w:pPr>
      <w:r w:rsidRPr="001556DF">
        <w:rPr>
          <w:bCs/>
          <w:color w:val="000000"/>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1556DF" w:rsidDel="00A370D2">
        <w:rPr>
          <w:bCs/>
          <w:color w:val="000000"/>
        </w:rPr>
        <w:t>(</w:t>
      </w:r>
      <w:r w:rsidRPr="001556DF">
        <w:rPr>
          <w:bCs/>
          <w:color w:val="000000"/>
        </w:rPr>
        <w:t>далее - региональный портал).</w:t>
      </w:r>
    </w:p>
    <w:p w:rsidR="004C6954" w:rsidRPr="001556DF" w:rsidRDefault="004C6954" w:rsidP="004C6954">
      <w:pPr>
        <w:pStyle w:val="ConsPlusNormal"/>
        <w:ind w:firstLine="709"/>
        <w:jc w:val="both"/>
        <w:rPr>
          <w:bCs/>
          <w:color w:val="000000"/>
        </w:rPr>
      </w:pPr>
      <w:r w:rsidRPr="001556DF">
        <w:rPr>
          <w:bCs/>
          <w:color w:val="000000"/>
        </w:rPr>
        <w:lastRenderedPageBreak/>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1556DF">
        <w:rPr>
          <w:color w:val="000000"/>
        </w:rPr>
        <w:t>идентификации и аутентификации</w:t>
      </w:r>
      <w:r w:rsidRPr="001556DF">
        <w:rPr>
          <w:bCs/>
          <w:color w:val="000000"/>
        </w:rPr>
        <w:t xml:space="preserve"> с использованием </w:t>
      </w:r>
      <w:r w:rsidRPr="001556DF">
        <w:rPr>
          <w:color w:val="000000"/>
        </w:rPr>
        <w:t>федеральной государственной информационной системы «</w:t>
      </w:r>
      <w:r w:rsidRPr="001556DF">
        <w:rPr>
          <w:bCs/>
          <w:color w:val="000000"/>
        </w:rPr>
        <w:t xml:space="preserve">Единая система идентификации и аутентификации </w:t>
      </w:r>
      <w:r w:rsidRPr="001556DF">
        <w:rPr>
          <w:color w:val="00000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556DF">
        <w:rPr>
          <w:bCs/>
          <w:color w:val="000000"/>
        </w:rPr>
        <w:t xml:space="preserve"> (далее – </w:t>
      </w:r>
      <w:r w:rsidRPr="001556DF">
        <w:rPr>
          <w:color w:val="000000"/>
        </w:rPr>
        <w:t>ЕСИА</w:t>
      </w:r>
      <w:r w:rsidRPr="001556DF">
        <w:rPr>
          <w:bCs/>
          <w:color w:val="000000"/>
        </w:rPr>
        <w:t>)</w:t>
      </w:r>
      <w:r w:rsidRPr="001556DF">
        <w:rPr>
          <w:color w:val="000000"/>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556DF">
        <w:rPr>
          <w:bCs/>
          <w:color w:val="000000"/>
        </w:rPr>
        <w:t xml:space="preserve">, заполняют формы указанных заявлений, уведомления с использованием интерактивной формы в электронном виде. </w:t>
      </w:r>
    </w:p>
    <w:p w:rsidR="004C6954" w:rsidRPr="001556DF" w:rsidRDefault="004C6954" w:rsidP="004C6954">
      <w:pPr>
        <w:pStyle w:val="ConsPlusNormal"/>
        <w:ind w:firstLine="709"/>
        <w:jc w:val="both"/>
        <w:rPr>
          <w:bCs/>
          <w:color w:val="000000"/>
        </w:rPr>
      </w:pPr>
      <w:r w:rsidRPr="008C745D">
        <w:rPr>
          <w:bCs/>
          <w:color w:val="000000"/>
        </w:rPr>
        <w:t>Заявление о выдаче разрешения на строительство, заявление о внесении изменений, уведомление направляется заявителем или его представителем вместе</w:t>
      </w:r>
      <w:r w:rsidRPr="001556DF">
        <w:rPr>
          <w:bCs/>
          <w:color w:val="000000"/>
        </w:rPr>
        <w:t xml:space="preserve"> с прикрепленными электронными документами, </w:t>
      </w:r>
      <w:r w:rsidRPr="001556DF">
        <w:rPr>
          <w:color w:val="000000"/>
        </w:rPr>
        <w:t xml:space="preserve">указанными в подпунктах </w:t>
      </w:r>
      <w:r w:rsidRPr="001556DF">
        <w:rPr>
          <w:bCs/>
          <w:color w:val="000000"/>
        </w:rPr>
        <w:t xml:space="preserve">"б"-"д" пункта 2.8 </w:t>
      </w:r>
      <w:r w:rsidRPr="001556DF">
        <w:rPr>
          <w:color w:val="000000"/>
        </w:rPr>
        <w:t xml:space="preserve">настоящего </w:t>
      </w:r>
      <w:r w:rsidRPr="001556DF">
        <w:rPr>
          <w:bCs/>
          <w:color w:val="000000"/>
        </w:rPr>
        <w:t>Административного регламента</w:t>
      </w:r>
      <w:r w:rsidRPr="001556DF">
        <w:rPr>
          <w:color w:val="000000"/>
        </w:rPr>
        <w:t xml:space="preserve">. </w:t>
      </w:r>
      <w:r w:rsidRPr="008C745D">
        <w:rPr>
          <w:bCs/>
          <w:color w:val="000000"/>
        </w:rPr>
        <w:t xml:space="preserve">Заявление о выдаче разрешения на строительство, заявление о внесении изменений, уведомление подписываются </w:t>
      </w:r>
      <w:r w:rsidRPr="008C745D">
        <w:rPr>
          <w:bCs/>
          <w:color w:val="000000"/>
          <w:lang w:bidi="ru-RU"/>
        </w:rPr>
        <w:t xml:space="preserve">заявителем или его представителем, уполномоченным на подписание таких заявлений, уведомления, </w:t>
      </w:r>
      <w:r w:rsidRPr="008C745D">
        <w:rPr>
          <w:bCs/>
          <w:color w:val="000000"/>
        </w:rPr>
        <w:t>простой электронной подписью, либо усиленной квалифицированной электронной подписью</w:t>
      </w:r>
      <w:r w:rsidRPr="008C745D">
        <w:rPr>
          <w:color w:val="000000"/>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w:t>
      </w:r>
      <w:r w:rsidRPr="001556DF">
        <w:rPr>
          <w:color w:val="000000"/>
        </w:rPr>
        <w:t xml:space="preserve"> электронной подписи при оказании государственных и муниципальных услуг", </w:t>
      </w:r>
      <w:r w:rsidRPr="001556DF">
        <w:rPr>
          <w:bCs/>
          <w:color w:val="000000"/>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C6954" w:rsidRPr="001556DF" w:rsidRDefault="004C6954" w:rsidP="004C6954">
      <w:pPr>
        <w:pStyle w:val="ConsPlusNormal"/>
        <w:ind w:firstLine="709"/>
        <w:jc w:val="both"/>
        <w:rPr>
          <w:bCs/>
          <w:color w:val="000000"/>
        </w:rPr>
      </w:pPr>
      <w:r w:rsidRPr="001556DF">
        <w:rPr>
          <w:bCs/>
          <w:color w:val="000000"/>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w:t>
      </w:r>
      <w:r w:rsidRPr="001556DF">
        <w:rPr>
          <w:bCs/>
          <w:color w:val="000000"/>
        </w:rPr>
        <w:lastRenderedPageBreak/>
        <w:t>самоуправления исключительно в электронной форме в случаях, установленных нормативным правовым актом субъекта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C6954" w:rsidRPr="001556DF" w:rsidRDefault="004C6954" w:rsidP="004C6954">
      <w:pPr>
        <w:pStyle w:val="ConsPlusNormal"/>
        <w:ind w:firstLine="709"/>
        <w:jc w:val="both"/>
        <w:rPr>
          <w:bCs/>
          <w:color w:val="000000"/>
        </w:rPr>
      </w:pPr>
      <w:r w:rsidRPr="001556DF">
        <w:rPr>
          <w:bCs/>
          <w:color w:val="000000"/>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4C6954" w:rsidRPr="001556DF" w:rsidRDefault="004C6954" w:rsidP="004C6954">
      <w:pPr>
        <w:pStyle w:val="ConsPlusNormal"/>
        <w:ind w:firstLine="709"/>
        <w:jc w:val="both"/>
        <w:rPr>
          <w:bCs/>
          <w:color w:val="000000"/>
        </w:rPr>
      </w:pPr>
      <w:r w:rsidRPr="001556DF">
        <w:rPr>
          <w:bCs/>
          <w:color w:val="000000"/>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Pr="001556DF">
        <w:rPr>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г) в электронной форме посредством единой информационной системы жилищного строительства.</w:t>
      </w:r>
    </w:p>
    <w:p w:rsidR="004C6954" w:rsidRPr="001556DF" w:rsidRDefault="004C6954" w:rsidP="004C6954">
      <w:pPr>
        <w:pStyle w:val="ConsPlusNormal"/>
        <w:ind w:firstLine="709"/>
        <w:jc w:val="both"/>
        <w:rPr>
          <w:bCs/>
          <w:color w:val="000000"/>
        </w:rPr>
      </w:pPr>
      <w:r w:rsidRPr="001556DF">
        <w:rPr>
          <w:bCs/>
          <w:color w:val="000000"/>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C6954" w:rsidRPr="001556DF" w:rsidRDefault="004C6954" w:rsidP="004C6954">
      <w:pPr>
        <w:pStyle w:val="ConsPlusNormal"/>
        <w:ind w:firstLine="709"/>
        <w:jc w:val="both"/>
        <w:rPr>
          <w:bCs/>
          <w:color w:val="000000"/>
        </w:rPr>
      </w:pPr>
    </w:p>
    <w:p w:rsidR="004C6954" w:rsidRPr="001556DF" w:rsidRDefault="004C6954" w:rsidP="004C6954">
      <w:pPr>
        <w:autoSpaceDE w:val="0"/>
        <w:autoSpaceDN w:val="0"/>
        <w:adjustRightInd w:val="0"/>
        <w:jc w:val="center"/>
        <w:rPr>
          <w:b/>
          <w:bCs/>
          <w:color w:val="000000"/>
          <w:sz w:val="28"/>
          <w:szCs w:val="28"/>
        </w:rPr>
      </w:pPr>
      <w:r w:rsidRPr="001556DF">
        <w:rPr>
          <w:b/>
          <w:bCs/>
          <w:color w:val="000000"/>
          <w:sz w:val="28"/>
          <w:szCs w:val="28"/>
        </w:rPr>
        <w:t xml:space="preserve">Иные требования, в том числе учитывающие особенности предоставления </w:t>
      </w:r>
      <w:r>
        <w:rPr>
          <w:b/>
          <w:bCs/>
          <w:color w:val="000000"/>
          <w:sz w:val="28"/>
          <w:szCs w:val="28"/>
        </w:rPr>
        <w:t>муниципальной</w:t>
      </w:r>
      <w:r w:rsidRPr="001556DF">
        <w:rPr>
          <w:b/>
          <w:bCs/>
          <w:color w:val="000000"/>
          <w:sz w:val="28"/>
          <w:szCs w:val="28"/>
        </w:rPr>
        <w:t xml:space="preserve"> услуги в многофункциональных центрах, особенности предоставления </w:t>
      </w:r>
      <w:r>
        <w:rPr>
          <w:b/>
          <w:bCs/>
          <w:color w:val="000000"/>
          <w:sz w:val="28"/>
          <w:szCs w:val="28"/>
        </w:rPr>
        <w:t>муниципальной</w:t>
      </w:r>
      <w:r w:rsidRPr="001556DF">
        <w:rPr>
          <w:b/>
          <w:bCs/>
          <w:color w:val="000000"/>
          <w:sz w:val="28"/>
          <w:szCs w:val="28"/>
        </w:rPr>
        <w:t xml:space="preserve"> услуги по экстерриториальному принципу и особенности предоставления </w:t>
      </w:r>
      <w:r>
        <w:rPr>
          <w:b/>
          <w:bCs/>
          <w:color w:val="000000"/>
          <w:sz w:val="28"/>
          <w:szCs w:val="28"/>
        </w:rPr>
        <w:t>муниципальной</w:t>
      </w:r>
      <w:r w:rsidRPr="001556DF">
        <w:rPr>
          <w:b/>
          <w:bCs/>
          <w:color w:val="000000"/>
          <w:sz w:val="28"/>
          <w:szCs w:val="28"/>
        </w:rPr>
        <w:t xml:space="preserve"> услуги в электронной форме</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2.5. Документы, прилагаемые</w:t>
      </w:r>
      <w:r w:rsidRPr="001556DF">
        <w:rPr>
          <w:color w:val="000000"/>
        </w:rPr>
        <w:t xml:space="preserve"> заявителем к </w:t>
      </w:r>
      <w:r w:rsidRPr="001556DF">
        <w:rPr>
          <w:bCs/>
          <w:color w:val="000000"/>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4C6954" w:rsidRPr="001556DF" w:rsidRDefault="004C6954" w:rsidP="004C6954">
      <w:pPr>
        <w:pStyle w:val="ConsPlusNormal"/>
        <w:ind w:firstLine="709"/>
        <w:jc w:val="both"/>
        <w:rPr>
          <w:bCs/>
          <w:color w:val="000000"/>
        </w:rPr>
      </w:pPr>
      <w:r w:rsidRPr="001556DF">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4C6954" w:rsidRPr="001556DF" w:rsidRDefault="004C6954" w:rsidP="004C6954">
      <w:pPr>
        <w:pStyle w:val="ConsPlusNormal"/>
        <w:ind w:firstLine="709"/>
        <w:jc w:val="both"/>
        <w:rPr>
          <w:bCs/>
          <w:color w:val="000000"/>
        </w:rPr>
      </w:pPr>
      <w:r w:rsidRPr="001556DF">
        <w:rPr>
          <w:bCs/>
          <w:color w:val="00000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C6954" w:rsidRPr="001556DF" w:rsidRDefault="004C6954" w:rsidP="004C6954">
      <w:pPr>
        <w:pStyle w:val="ConsPlusNormal"/>
        <w:ind w:firstLine="709"/>
        <w:jc w:val="both"/>
        <w:rPr>
          <w:bCs/>
          <w:color w:val="000000"/>
        </w:rPr>
      </w:pPr>
      <w:r w:rsidRPr="001556DF">
        <w:rPr>
          <w:bCs/>
          <w:color w:val="000000"/>
        </w:rPr>
        <w:lastRenderedPageBreak/>
        <w:t>в) xls, xlsx, ods - для документов, содержащих расчеты;</w:t>
      </w:r>
    </w:p>
    <w:p w:rsidR="004C6954" w:rsidRPr="001556DF" w:rsidRDefault="004C6954" w:rsidP="004C6954">
      <w:pPr>
        <w:pStyle w:val="ConsPlusNormal"/>
        <w:ind w:firstLine="709"/>
        <w:jc w:val="both"/>
        <w:rPr>
          <w:bCs/>
          <w:color w:val="000000"/>
        </w:rPr>
      </w:pPr>
      <w:r w:rsidRPr="001556DF">
        <w:rPr>
          <w:bCs/>
          <w:color w:val="000000"/>
        </w:rPr>
        <w:t xml:space="preserve">г) pdf, jpg, jpeg, </w:t>
      </w:r>
      <w:r w:rsidRPr="001556DF">
        <w:rPr>
          <w:bCs/>
          <w:color w:val="000000"/>
          <w:lang w:val="en-US"/>
        </w:rPr>
        <w:t>png</w:t>
      </w:r>
      <w:r w:rsidRPr="001556DF">
        <w:rPr>
          <w:bCs/>
          <w:color w:val="000000"/>
        </w:rPr>
        <w:t xml:space="preserve">, </w:t>
      </w:r>
      <w:r w:rsidRPr="001556DF">
        <w:rPr>
          <w:bCs/>
          <w:color w:val="000000"/>
          <w:lang w:val="en-US"/>
        </w:rPr>
        <w:t>bmp</w:t>
      </w:r>
      <w:r w:rsidRPr="001556DF">
        <w:rPr>
          <w:bCs/>
          <w:color w:val="000000"/>
        </w:rPr>
        <w:t xml:space="preserve">, </w:t>
      </w:r>
      <w:r w:rsidRPr="001556DF">
        <w:rPr>
          <w:bCs/>
          <w:color w:val="000000"/>
          <w:lang w:val="en-US"/>
        </w:rPr>
        <w:t>tiff</w:t>
      </w:r>
      <w:r w:rsidRPr="001556DF">
        <w:rPr>
          <w:bCs/>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 xml:space="preserve">д) </w:t>
      </w:r>
      <w:r w:rsidRPr="001556DF">
        <w:rPr>
          <w:bCs/>
          <w:color w:val="000000"/>
          <w:sz w:val="28"/>
          <w:szCs w:val="28"/>
          <w:lang w:val="en-US"/>
        </w:rPr>
        <w:t>zip</w:t>
      </w:r>
      <w:r w:rsidRPr="001556DF">
        <w:rPr>
          <w:bCs/>
          <w:color w:val="000000"/>
          <w:sz w:val="28"/>
          <w:szCs w:val="28"/>
        </w:rPr>
        <w:t xml:space="preserve">, </w:t>
      </w:r>
      <w:r w:rsidRPr="001556DF">
        <w:rPr>
          <w:bCs/>
          <w:color w:val="000000"/>
          <w:sz w:val="28"/>
          <w:szCs w:val="28"/>
          <w:lang w:val="en-US"/>
        </w:rPr>
        <w:t>rar</w:t>
      </w:r>
      <w:r w:rsidRPr="001556DF">
        <w:rPr>
          <w:bCs/>
          <w:color w:val="000000"/>
          <w:sz w:val="28"/>
          <w:szCs w:val="28"/>
        </w:rPr>
        <w:t xml:space="preserve"> – для сжатых документов в один файл;</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 xml:space="preserve">е) </w:t>
      </w:r>
      <w:r w:rsidRPr="001556DF">
        <w:rPr>
          <w:bCs/>
          <w:color w:val="000000"/>
          <w:sz w:val="28"/>
          <w:szCs w:val="28"/>
          <w:lang w:val="en-US"/>
        </w:rPr>
        <w:t>sig</w:t>
      </w:r>
      <w:r w:rsidRPr="001556DF">
        <w:rPr>
          <w:bCs/>
          <w:color w:val="000000"/>
          <w:sz w:val="28"/>
          <w:szCs w:val="28"/>
        </w:rPr>
        <w:t xml:space="preserve"> – для открепленной усиленной квалифицированной электронной подписи.</w:t>
      </w:r>
    </w:p>
    <w:p w:rsidR="004C6954" w:rsidRPr="001556DF" w:rsidRDefault="004C6954" w:rsidP="004C6954">
      <w:pPr>
        <w:pStyle w:val="ConsPlusNormal"/>
        <w:ind w:firstLine="709"/>
        <w:jc w:val="both"/>
        <w:rPr>
          <w:bCs/>
          <w:color w:val="000000"/>
        </w:rPr>
      </w:pPr>
      <w:r w:rsidRPr="001556DF">
        <w:rPr>
          <w:bCs/>
          <w:color w:val="000000"/>
        </w:rPr>
        <w:t xml:space="preserve">2.6. В случае, если </w:t>
      </w:r>
      <w:r w:rsidRPr="001556DF">
        <w:rPr>
          <w:color w:val="000000"/>
        </w:rPr>
        <w:t xml:space="preserve">оригиналы документов, прилагаемых к </w:t>
      </w:r>
      <w:r w:rsidRPr="001556DF">
        <w:rPr>
          <w:bCs/>
          <w:color w:val="000000"/>
        </w:rPr>
        <w:t xml:space="preserve">заявлению о выдаче разрешения на строительство, заявлению о внесении изменений, уведомлению, </w:t>
      </w:r>
      <w:r w:rsidRPr="001556DF">
        <w:rPr>
          <w:color w:val="000000"/>
        </w:rPr>
        <w:t>выданы и подписаны уполномоченным органом</w:t>
      </w:r>
      <w:r w:rsidRPr="001556DF">
        <w:rPr>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6954" w:rsidRPr="001556DF" w:rsidRDefault="004C6954" w:rsidP="004C6954">
      <w:pPr>
        <w:pStyle w:val="ConsPlusNormal"/>
        <w:ind w:firstLine="709"/>
        <w:jc w:val="both"/>
        <w:rPr>
          <w:bCs/>
          <w:color w:val="000000"/>
        </w:rPr>
      </w:pPr>
      <w:r w:rsidRPr="001556DF">
        <w:rPr>
          <w:bCs/>
          <w:color w:val="000000"/>
        </w:rPr>
        <w:t>"черно-белый" (при отсутствии в документе графических изображений и (или) цветного текста);</w:t>
      </w:r>
    </w:p>
    <w:p w:rsidR="004C6954" w:rsidRPr="001556DF" w:rsidRDefault="004C6954" w:rsidP="004C6954">
      <w:pPr>
        <w:pStyle w:val="ConsPlusNormal"/>
        <w:ind w:firstLine="709"/>
        <w:jc w:val="both"/>
        <w:rPr>
          <w:bCs/>
          <w:color w:val="000000"/>
        </w:rPr>
      </w:pPr>
      <w:r w:rsidRPr="001556DF">
        <w:rPr>
          <w:bCs/>
          <w:color w:val="000000"/>
        </w:rPr>
        <w:t>"оттенки серого" (при наличии в документе графических изображений, отличных от цветного графического изображения);</w:t>
      </w:r>
    </w:p>
    <w:p w:rsidR="004C6954" w:rsidRPr="001556DF" w:rsidRDefault="004C6954" w:rsidP="004C6954">
      <w:pPr>
        <w:pStyle w:val="ConsPlusNormal"/>
        <w:ind w:firstLine="709"/>
        <w:jc w:val="both"/>
        <w:rPr>
          <w:bCs/>
          <w:color w:val="000000"/>
        </w:rPr>
      </w:pPr>
      <w:r w:rsidRPr="001556DF">
        <w:rPr>
          <w:bCs/>
          <w:color w:val="000000"/>
        </w:rPr>
        <w:t>"цветной" или "режим полной цветопередачи" (при наличии в документе цветных графических изображений либо цветного текста).</w:t>
      </w:r>
    </w:p>
    <w:p w:rsidR="004C6954" w:rsidRPr="001556DF" w:rsidRDefault="004C6954" w:rsidP="004C6954">
      <w:pPr>
        <w:pStyle w:val="ConsPlusNormal"/>
        <w:ind w:firstLine="709"/>
        <w:jc w:val="both"/>
        <w:rPr>
          <w:bCs/>
          <w:color w:val="000000"/>
        </w:rPr>
      </w:pPr>
      <w:r w:rsidRPr="001556DF">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4C6954" w:rsidRPr="001556DF" w:rsidRDefault="004C6954" w:rsidP="004C6954">
      <w:pPr>
        <w:pStyle w:val="ConsPlusNormal"/>
        <w:ind w:firstLine="709"/>
        <w:jc w:val="both"/>
        <w:rPr>
          <w:bCs/>
          <w:color w:val="000000"/>
        </w:rPr>
      </w:pPr>
      <w:r w:rsidRPr="001556DF">
        <w:rPr>
          <w:bCs/>
          <w:color w:val="000000"/>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4C6954" w:rsidRPr="001556DF" w:rsidRDefault="004C6954" w:rsidP="004C6954">
      <w:pPr>
        <w:pStyle w:val="ConsPlusNormal"/>
        <w:ind w:firstLine="709"/>
        <w:jc w:val="both"/>
        <w:rPr>
          <w:bCs/>
          <w:color w:val="000000"/>
        </w:rPr>
      </w:pPr>
      <w:r w:rsidRPr="001556DF">
        <w:rPr>
          <w:bCs/>
          <w:color w:val="000000"/>
        </w:rPr>
        <w:t>возможность идентифицировать документ и количество листов в документе;</w:t>
      </w:r>
    </w:p>
    <w:p w:rsidR="004C6954" w:rsidRPr="001556DF" w:rsidRDefault="004C6954" w:rsidP="004C6954">
      <w:pPr>
        <w:pStyle w:val="ConsPlusNormal"/>
        <w:ind w:firstLine="709"/>
        <w:jc w:val="both"/>
        <w:rPr>
          <w:bCs/>
          <w:color w:val="000000"/>
        </w:rPr>
      </w:pPr>
      <w:r w:rsidRPr="001556DF">
        <w:rPr>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C6954" w:rsidRPr="001556DF" w:rsidRDefault="004C6954" w:rsidP="004C6954">
      <w:pPr>
        <w:pStyle w:val="ConsPlusNormal"/>
        <w:ind w:firstLine="709"/>
        <w:jc w:val="both"/>
        <w:rPr>
          <w:bCs/>
          <w:color w:val="000000"/>
        </w:rPr>
      </w:pPr>
      <w:r w:rsidRPr="001556DF">
        <w:rPr>
          <w:bCs/>
          <w:color w:val="00000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6954" w:rsidRPr="001556DF" w:rsidRDefault="004C6954" w:rsidP="004C6954">
      <w:pPr>
        <w:pStyle w:val="ConsPlusNormal"/>
        <w:ind w:firstLine="709"/>
        <w:jc w:val="both"/>
        <w:rPr>
          <w:color w:val="000000"/>
        </w:rPr>
      </w:pPr>
      <w:r w:rsidRPr="001556DF">
        <w:rPr>
          <w:color w:val="000000"/>
        </w:rPr>
        <w:t>Документы, подлежащие представлению в форматах xls, xlsx или ods, формируются в виде отдельного документа, представляемого в электронной форме.</w:t>
      </w:r>
    </w:p>
    <w:p w:rsidR="004C6954" w:rsidRPr="001556DF" w:rsidRDefault="004C6954" w:rsidP="004C6954">
      <w:pPr>
        <w:pStyle w:val="ConsPlusNormal"/>
        <w:ind w:firstLine="709"/>
        <w:jc w:val="both"/>
        <w:rPr>
          <w:bCs/>
          <w:color w:val="000000"/>
        </w:rPr>
      </w:pPr>
      <w:r w:rsidRPr="001556DF">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4C6954" w:rsidRPr="001556DF" w:rsidRDefault="004C6954" w:rsidP="004C6954">
      <w:pPr>
        <w:pStyle w:val="ConsPlusNormal"/>
        <w:ind w:firstLine="709"/>
        <w:jc w:val="both"/>
        <w:rPr>
          <w:bCs/>
          <w:color w:val="000000"/>
        </w:rPr>
      </w:pPr>
      <w:r w:rsidRPr="001556DF">
        <w:rPr>
          <w:bCs/>
          <w:color w:val="000000"/>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1556DF">
        <w:rPr>
          <w:color w:val="000000"/>
        </w:rPr>
        <w:t xml:space="preserve"> подпунктом "а" пункта 2.4 настоящего </w:t>
      </w:r>
      <w:r w:rsidRPr="001556DF">
        <w:rPr>
          <w:bCs/>
          <w:color w:val="000000"/>
        </w:rPr>
        <w:t>Административного регламента</w:t>
      </w:r>
      <w:r w:rsidRPr="001556DF">
        <w:rPr>
          <w:color w:val="000000"/>
        </w:rPr>
        <w:t xml:space="preserve"> указанные </w:t>
      </w:r>
      <w:r w:rsidRPr="001556DF">
        <w:rPr>
          <w:color w:val="000000"/>
        </w:rPr>
        <w:lastRenderedPageBreak/>
        <w:t>уведомления заполняются</w:t>
      </w:r>
      <w:r w:rsidRPr="001556DF">
        <w:rPr>
          <w:bCs/>
          <w:color w:val="000000"/>
        </w:rPr>
        <w:t xml:space="preserve"> путем внесения соответствующих сведений в форму на Едином портале, региональном портале;</w:t>
      </w:r>
    </w:p>
    <w:p w:rsidR="004C6954" w:rsidRPr="001556DF" w:rsidRDefault="004C6954" w:rsidP="004C6954">
      <w:pPr>
        <w:pStyle w:val="ConsPlusNormal"/>
        <w:ind w:firstLine="709"/>
        <w:jc w:val="both"/>
        <w:rPr>
          <w:bCs/>
          <w:color w:val="000000"/>
        </w:rPr>
      </w:pPr>
      <w:r w:rsidRPr="001556DF">
        <w:rPr>
          <w:bCs/>
          <w:color w:val="000000"/>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4C6954" w:rsidRPr="001556DF" w:rsidRDefault="004C6954" w:rsidP="004C6954">
      <w:pPr>
        <w:pStyle w:val="ConsPlusNormal"/>
        <w:ind w:firstLine="709"/>
        <w:jc w:val="both"/>
        <w:rPr>
          <w:bCs/>
          <w:color w:val="000000"/>
        </w:rPr>
      </w:pPr>
      <w:r w:rsidRPr="001556DF">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rPr>
        <w:t xml:space="preserve">или усиленной неквалифицированной электронной подписью </w:t>
      </w:r>
      <w:r w:rsidRPr="001556DF">
        <w:rPr>
          <w:bCs/>
          <w:color w:val="00000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6954" w:rsidRPr="001556DF" w:rsidRDefault="004C6954" w:rsidP="004C6954">
      <w:pPr>
        <w:pStyle w:val="ConsPlusNormal"/>
        <w:ind w:firstLine="709"/>
        <w:jc w:val="both"/>
        <w:rPr>
          <w:bCs/>
          <w:color w:val="000000"/>
        </w:rPr>
      </w:pPr>
      <w:r w:rsidRPr="001556DF">
        <w:rPr>
          <w:bCs/>
          <w:color w:val="000000"/>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556DF">
        <w:rPr>
          <w:bCs/>
          <w:color w:val="000000"/>
          <w:vertAlign w:val="superscript"/>
        </w:rPr>
        <w:t>2</w:t>
      </w:r>
      <w:r w:rsidRPr="001556DF">
        <w:rPr>
          <w:bCs/>
          <w:color w:val="000000"/>
        </w:rPr>
        <w:t xml:space="preserve"> части 7 статьи 51 Градостроительного кодекса Российской Федерации случаев реконструкции многоквартирного дома </w:t>
      </w:r>
      <w:r w:rsidRPr="001556DF">
        <w:rPr>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rPr>
        <w:t>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1556DF">
        <w:rPr>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rPr>
        <w:t>действия разрешения на строительство).</w:t>
      </w:r>
    </w:p>
    <w:p w:rsidR="004C6954" w:rsidRPr="001556DF" w:rsidRDefault="004C6954" w:rsidP="004C6954">
      <w:pPr>
        <w:pStyle w:val="ConsPlusNormal"/>
        <w:ind w:firstLine="709"/>
        <w:jc w:val="both"/>
        <w:rPr>
          <w:bCs/>
          <w:color w:val="000000"/>
        </w:rPr>
      </w:pPr>
    </w:p>
    <w:p w:rsidR="004C6954" w:rsidRPr="001556DF" w:rsidRDefault="004C6954" w:rsidP="004C6954">
      <w:pPr>
        <w:widowControl w:val="0"/>
        <w:tabs>
          <w:tab w:val="left" w:pos="567"/>
        </w:tabs>
        <w:ind w:firstLine="709"/>
        <w:contextualSpacing/>
        <w:jc w:val="center"/>
        <w:rPr>
          <w:b/>
          <w:bCs/>
          <w:color w:val="000000"/>
          <w:sz w:val="28"/>
          <w:szCs w:val="28"/>
        </w:rPr>
      </w:pPr>
      <w:r w:rsidRPr="001556DF">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rPr>
        <w:t>муниципальной</w:t>
      </w:r>
      <w:r w:rsidRPr="001556DF">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lastRenderedPageBreak/>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556DF">
        <w:rPr>
          <w:color w:val="000000"/>
        </w:rPr>
        <w:t xml:space="preserve">которых </w:t>
      </w:r>
      <w:r w:rsidRPr="001556DF">
        <w:rPr>
          <w:bCs/>
          <w:color w:val="000000"/>
        </w:rPr>
        <w:t xml:space="preserve">находятся </w:t>
      </w:r>
      <w:r w:rsidRPr="001556DF">
        <w:rPr>
          <w:color w:val="000000"/>
        </w:rPr>
        <w:t xml:space="preserve">указанные документы, </w:t>
      </w:r>
      <w:r w:rsidRPr="001556DF">
        <w:rPr>
          <w:bCs/>
          <w:color w:val="000000"/>
        </w:rPr>
        <w:t>и которые заявитель вправе представить по собственной инициативе:</w:t>
      </w:r>
    </w:p>
    <w:p w:rsidR="004C6954" w:rsidRPr="001556DF" w:rsidRDefault="004C6954" w:rsidP="004C6954">
      <w:pPr>
        <w:pStyle w:val="ConsPlusNormal"/>
        <w:ind w:firstLine="709"/>
        <w:jc w:val="both"/>
        <w:rPr>
          <w:bCs/>
          <w:color w:val="000000"/>
        </w:rPr>
      </w:pPr>
      <w:r w:rsidRPr="001556DF">
        <w:rPr>
          <w:bCs/>
          <w:color w:val="000000"/>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vertAlign w:val="superscript"/>
        </w:rPr>
        <w:t>1</w:t>
      </w:r>
      <w:r w:rsidRPr="001556DF">
        <w:rPr>
          <w:bCs/>
          <w:color w:val="000000"/>
        </w:rPr>
        <w:t xml:space="preserve"> статьи 57</w:t>
      </w:r>
      <w:r w:rsidRPr="001556DF">
        <w:rPr>
          <w:bCs/>
          <w:color w:val="000000"/>
          <w:vertAlign w:val="superscript"/>
        </w:rPr>
        <w:t>3</w:t>
      </w:r>
      <w:r w:rsidRPr="001556DF">
        <w:rPr>
          <w:bCs/>
          <w:color w:val="00000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556DF">
        <w:rPr>
          <w:bCs/>
          <w:color w:val="000000"/>
          <w:vertAlign w:val="superscript"/>
        </w:rPr>
        <w:t>3</w:t>
      </w:r>
      <w:r w:rsidRPr="001556DF">
        <w:rPr>
          <w:bCs/>
          <w:color w:val="000000"/>
        </w:rPr>
        <w:t xml:space="preserve"> статьи 51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C6954" w:rsidRPr="001556DF" w:rsidRDefault="004C6954" w:rsidP="004C6954">
      <w:pPr>
        <w:pStyle w:val="ConsPlusNormal"/>
        <w:ind w:firstLine="709"/>
        <w:jc w:val="both"/>
        <w:rPr>
          <w:bCs/>
          <w:color w:val="000000"/>
        </w:rPr>
      </w:pPr>
      <w:r w:rsidRPr="001556DF">
        <w:rPr>
          <w:bCs/>
          <w:color w:val="00000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C6954" w:rsidRPr="001556DF" w:rsidRDefault="004C6954" w:rsidP="004C6954">
      <w:pPr>
        <w:pStyle w:val="ConsPlusNormal"/>
        <w:ind w:firstLine="709"/>
        <w:jc w:val="both"/>
        <w:rPr>
          <w:bCs/>
          <w:color w:val="000000"/>
        </w:rPr>
      </w:pPr>
      <w:r w:rsidRPr="001556DF">
        <w:rPr>
          <w:bCs/>
          <w:color w:val="000000"/>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C6954" w:rsidRPr="001556DF" w:rsidRDefault="004C6954" w:rsidP="004C6954">
      <w:pPr>
        <w:pStyle w:val="ConsPlusNormal"/>
        <w:ind w:firstLine="709"/>
        <w:jc w:val="both"/>
        <w:rPr>
          <w:bCs/>
          <w:color w:val="000000"/>
        </w:rPr>
      </w:pPr>
      <w:r w:rsidRPr="001556DF">
        <w:rPr>
          <w:bCs/>
          <w:color w:val="000000"/>
        </w:rPr>
        <w:t>пояснительная записка;</w:t>
      </w:r>
    </w:p>
    <w:p w:rsidR="004C6954" w:rsidRPr="001556DF" w:rsidRDefault="004C6954" w:rsidP="004C6954">
      <w:pPr>
        <w:pStyle w:val="ConsPlusNormal"/>
        <w:ind w:firstLine="709"/>
        <w:jc w:val="both"/>
        <w:rPr>
          <w:bCs/>
          <w:color w:val="000000"/>
        </w:rPr>
      </w:pPr>
      <w:r w:rsidRPr="001556DF">
        <w:rPr>
          <w:bCs/>
          <w:color w:val="000000"/>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6954" w:rsidRPr="001556DF" w:rsidRDefault="004C6954" w:rsidP="004C6954">
      <w:pPr>
        <w:pStyle w:val="ConsPlusNormal"/>
        <w:ind w:firstLine="709"/>
        <w:jc w:val="both"/>
        <w:rPr>
          <w:bCs/>
          <w:color w:val="000000"/>
        </w:rPr>
      </w:pPr>
      <w:r w:rsidRPr="001556DF">
        <w:rPr>
          <w:bCs/>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C6954" w:rsidRPr="001556DF" w:rsidRDefault="004C6954" w:rsidP="004C6954">
      <w:pPr>
        <w:pStyle w:val="ConsPlusNormal"/>
        <w:ind w:firstLine="709"/>
        <w:jc w:val="both"/>
        <w:rPr>
          <w:bCs/>
          <w:color w:val="000000"/>
        </w:rPr>
      </w:pPr>
      <w:r w:rsidRPr="001556DF">
        <w:rPr>
          <w:bCs/>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vertAlign w:val="superscript"/>
        </w:rPr>
        <w:t>1</w:t>
      </w:r>
      <w:r w:rsidRPr="001556DF">
        <w:rPr>
          <w:bCs/>
          <w:color w:val="00000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vertAlign w:val="superscript"/>
        </w:rPr>
        <w:t>4</w:t>
      </w:r>
      <w:r w:rsidRPr="001556DF">
        <w:rPr>
          <w:bCs/>
          <w:color w:val="00000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е) подтверждение соответствия вносимых в проектную документацию изменений требованиям, указанным в части 3</w:t>
      </w:r>
      <w:r w:rsidRPr="001556DF">
        <w:rPr>
          <w:bCs/>
          <w:color w:val="000000"/>
          <w:vertAlign w:val="superscript"/>
        </w:rPr>
        <w:t>8</w:t>
      </w:r>
      <w:r w:rsidRPr="001556DF">
        <w:rPr>
          <w:bCs/>
          <w:color w:val="00000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vertAlign w:val="superscript"/>
        </w:rPr>
        <w:t>8</w:t>
      </w:r>
      <w:r w:rsidRPr="001556DF">
        <w:rPr>
          <w:bCs/>
          <w:color w:val="000000"/>
        </w:rPr>
        <w:t xml:space="preserve"> статьи 49 Градостроительного кодекса Российской Федерации; </w:t>
      </w:r>
    </w:p>
    <w:p w:rsidR="004C6954" w:rsidRPr="001556DF" w:rsidRDefault="004C6954" w:rsidP="004C6954">
      <w:pPr>
        <w:pStyle w:val="ConsPlusNormal"/>
        <w:ind w:firstLine="709"/>
        <w:jc w:val="both"/>
        <w:rPr>
          <w:bCs/>
          <w:color w:val="000000"/>
        </w:rPr>
      </w:pPr>
      <w:r w:rsidRPr="001556DF">
        <w:rPr>
          <w:bCs/>
          <w:color w:val="000000"/>
        </w:rPr>
        <w:lastRenderedPageBreak/>
        <w:t>ж) подтверждение соответствия вносимых в проектную документацию изменений требованиям, указанным в части 3</w:t>
      </w:r>
      <w:r w:rsidRPr="001556DF">
        <w:rPr>
          <w:bCs/>
          <w:color w:val="000000"/>
          <w:vertAlign w:val="superscript"/>
        </w:rPr>
        <w:t>9</w:t>
      </w:r>
      <w:r w:rsidRPr="001556DF">
        <w:rPr>
          <w:bCs/>
          <w:color w:val="00000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vertAlign w:val="superscript"/>
        </w:rPr>
        <w:t>9</w:t>
      </w:r>
      <w:r w:rsidRPr="001556DF">
        <w:rPr>
          <w:bCs/>
          <w:color w:val="000000"/>
        </w:rPr>
        <w:t xml:space="preserve"> статьи 49 Градостроительного кодекса Российской Федерации; </w:t>
      </w:r>
    </w:p>
    <w:p w:rsidR="004C6954" w:rsidRPr="001556DF" w:rsidRDefault="004C6954" w:rsidP="004C6954">
      <w:pPr>
        <w:pStyle w:val="ConsPlusNormal"/>
        <w:ind w:firstLine="709"/>
        <w:jc w:val="both"/>
        <w:rPr>
          <w:bCs/>
          <w:color w:val="000000"/>
        </w:rPr>
      </w:pPr>
      <w:r w:rsidRPr="001556DF">
        <w:rPr>
          <w:bCs/>
          <w:color w:val="000000"/>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6954" w:rsidRPr="001556DF" w:rsidRDefault="004C6954" w:rsidP="004C6954">
      <w:pPr>
        <w:pStyle w:val="ConsPlusNormal"/>
        <w:ind w:firstLine="709"/>
        <w:jc w:val="both"/>
        <w:rPr>
          <w:bCs/>
          <w:color w:val="000000"/>
        </w:rPr>
      </w:pPr>
      <w:r w:rsidRPr="001556DF">
        <w:rPr>
          <w:bCs/>
          <w:color w:val="000000"/>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6954" w:rsidRPr="001556DF" w:rsidRDefault="004C6954" w:rsidP="004C6954">
      <w:pPr>
        <w:pStyle w:val="ConsPlusNormal"/>
        <w:ind w:firstLine="709"/>
        <w:jc w:val="both"/>
        <w:rPr>
          <w:bCs/>
          <w:color w:val="000000"/>
        </w:rPr>
      </w:pPr>
      <w:r w:rsidRPr="001556DF">
        <w:rPr>
          <w:bCs/>
          <w:color w:val="000000"/>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C6954" w:rsidRPr="001556DF" w:rsidRDefault="004C6954" w:rsidP="004C6954">
      <w:pPr>
        <w:pStyle w:val="ConsPlusNormal"/>
        <w:ind w:firstLine="709"/>
        <w:jc w:val="both"/>
        <w:rPr>
          <w:bCs/>
          <w:color w:val="000000"/>
        </w:rPr>
      </w:pPr>
      <w:r w:rsidRPr="001556DF">
        <w:rPr>
          <w:color w:val="00000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w:t>
      </w:r>
      <w:r w:rsidRPr="001556DF">
        <w:rPr>
          <w:bCs/>
          <w:color w:val="000000"/>
        </w:rPr>
        <w:lastRenderedPageBreak/>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C6954" w:rsidRPr="001556DF" w:rsidRDefault="004C6954" w:rsidP="004C6954">
      <w:pPr>
        <w:pStyle w:val="ConsPlusNormal"/>
        <w:ind w:firstLine="709"/>
        <w:jc w:val="both"/>
        <w:rPr>
          <w:bCs/>
          <w:color w:val="000000"/>
        </w:rPr>
      </w:pPr>
      <w:r w:rsidRPr="001556DF">
        <w:rPr>
          <w:bCs/>
          <w:color w:val="000000"/>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C6954" w:rsidRPr="001556DF" w:rsidRDefault="004C6954" w:rsidP="004C6954">
      <w:pPr>
        <w:pStyle w:val="ConsPlusNormal"/>
        <w:ind w:firstLine="709"/>
        <w:jc w:val="both"/>
        <w:rPr>
          <w:bCs/>
          <w:color w:val="000000"/>
        </w:rPr>
      </w:pPr>
      <w:r w:rsidRPr="001556DF">
        <w:rPr>
          <w:bCs/>
          <w:color w:val="000000"/>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 xml:space="preserve">2.9.2. В случае представления </w:t>
      </w:r>
      <w:r w:rsidRPr="001556DF">
        <w:rPr>
          <w:rFonts w:eastAsia="Times New Roman"/>
          <w:bCs/>
          <w:color w:val="000000"/>
          <w:lang w:eastAsia="ru-RU"/>
        </w:rPr>
        <w:t xml:space="preserve">уведомления об </w:t>
      </w:r>
      <w:r w:rsidRPr="001556DF">
        <w:rPr>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 xml:space="preserve">2.9.3. В случае представления </w:t>
      </w:r>
      <w:r w:rsidRPr="001556DF">
        <w:rPr>
          <w:rFonts w:eastAsia="Times New Roman"/>
          <w:bCs/>
          <w:color w:val="000000"/>
          <w:lang w:eastAsia="ru-RU"/>
        </w:rPr>
        <w:t xml:space="preserve">уведомления об </w:t>
      </w:r>
      <w:r w:rsidRPr="001556DF">
        <w:rPr>
          <w:bCs/>
          <w:color w:val="000000"/>
        </w:rPr>
        <w:t xml:space="preserve">образовании земельного участка путем раздела, перераспределения земельных участков или выдела из </w:t>
      </w:r>
      <w:r w:rsidRPr="001556DF">
        <w:rPr>
          <w:bCs/>
          <w:color w:val="000000"/>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 xml:space="preserve">2.9.4. В случае представления </w:t>
      </w:r>
      <w:r w:rsidRPr="001556DF">
        <w:rPr>
          <w:rFonts w:eastAsia="Times New Roman"/>
          <w:bCs/>
          <w:color w:val="000000"/>
          <w:lang w:eastAsia="ru-RU"/>
        </w:rPr>
        <w:t xml:space="preserve">уведомления о </w:t>
      </w:r>
      <w:r w:rsidRPr="001556DF">
        <w:rPr>
          <w:bCs/>
          <w:color w:val="000000"/>
        </w:rPr>
        <w:t>переходе права пользования недрами:</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 предоставлении права пользования недрами и решение о переоформлении лицензии на право пользования недрами.</w:t>
      </w:r>
    </w:p>
    <w:p w:rsidR="004C6954" w:rsidRPr="001556DF" w:rsidRDefault="004C6954" w:rsidP="004C6954">
      <w:pPr>
        <w:pStyle w:val="ConsPlusNormal"/>
        <w:ind w:firstLine="709"/>
        <w:jc w:val="both"/>
        <w:rPr>
          <w:bCs/>
          <w:color w:val="000000"/>
        </w:rPr>
      </w:pPr>
      <w:r w:rsidRPr="001556DF">
        <w:rPr>
          <w:bCs/>
          <w:color w:val="000000"/>
        </w:rPr>
        <w:t xml:space="preserve">2.9.5. В случае представления </w:t>
      </w:r>
      <w:r w:rsidRPr="001556DF">
        <w:rPr>
          <w:rFonts w:eastAsia="Times New Roman"/>
          <w:bCs/>
          <w:color w:val="000000"/>
          <w:lang w:eastAsia="ru-RU"/>
        </w:rPr>
        <w:t xml:space="preserve">уведомления </w:t>
      </w:r>
      <w:r w:rsidRPr="001556DF">
        <w:rPr>
          <w:bCs/>
          <w:color w:val="000000"/>
        </w:rPr>
        <w:t>о переходе прав на земельный участок:</w:t>
      </w:r>
    </w:p>
    <w:p w:rsidR="004C6954" w:rsidRPr="001556DF" w:rsidRDefault="004C6954" w:rsidP="004C6954">
      <w:pPr>
        <w:pStyle w:val="ConsPlusNormal"/>
        <w:ind w:firstLine="709"/>
        <w:jc w:val="both"/>
        <w:rPr>
          <w:bCs/>
          <w:color w:val="000000"/>
        </w:rPr>
      </w:pPr>
      <w:r w:rsidRPr="001556DF">
        <w:rPr>
          <w:bCs/>
          <w:color w:val="00000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6954" w:rsidRPr="001556DF" w:rsidRDefault="004C6954" w:rsidP="004C6954">
      <w:pPr>
        <w:pStyle w:val="ConsPlusNormal"/>
        <w:ind w:firstLine="709"/>
        <w:jc w:val="both"/>
        <w:rPr>
          <w:bCs/>
          <w:color w:val="000000"/>
        </w:rPr>
      </w:pPr>
      <w:r w:rsidRPr="001556DF">
        <w:rPr>
          <w:bCs/>
          <w:color w:val="000000"/>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2.9.6. В случае представления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C6954" w:rsidRPr="001556DF" w:rsidRDefault="004C6954" w:rsidP="004C6954">
      <w:pPr>
        <w:pStyle w:val="ConsPlusNormal"/>
        <w:ind w:firstLine="709"/>
        <w:jc w:val="both"/>
        <w:rPr>
          <w:bCs/>
          <w:color w:val="000000"/>
        </w:rPr>
      </w:pPr>
      <w:r w:rsidRPr="001556DF">
        <w:rPr>
          <w:bCs/>
          <w:color w:val="000000"/>
        </w:rPr>
        <w:t xml:space="preserve">б) информация о наличии извещения о начале работ по строительству, реконструкции на день подачи заявления о внесении изменений в связи с </w:t>
      </w:r>
      <w:r w:rsidRPr="001556DF">
        <w:rPr>
          <w:bCs/>
          <w:color w:val="000000"/>
        </w:rPr>
        <w:lastRenderedPageBreak/>
        <w:t>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C6954" w:rsidRPr="001556DF" w:rsidRDefault="004C6954" w:rsidP="004C6954">
      <w:pPr>
        <w:autoSpaceDE w:val="0"/>
        <w:autoSpaceDN w:val="0"/>
        <w:adjustRightInd w:val="0"/>
        <w:ind w:firstLine="709"/>
        <w:jc w:val="both"/>
        <w:rPr>
          <w:rFonts w:eastAsia="Calibri"/>
          <w:bCs/>
          <w:color w:val="000000"/>
          <w:sz w:val="28"/>
          <w:szCs w:val="28"/>
          <w:lang w:eastAsia="en-US"/>
        </w:rPr>
      </w:pPr>
      <w:r w:rsidRPr="001556DF">
        <w:rPr>
          <w:rFonts w:eastAsia="Calibri"/>
          <w:bCs/>
          <w:color w:val="000000"/>
          <w:sz w:val="28"/>
          <w:szCs w:val="28"/>
          <w:lang w:eastAsia="en-US"/>
        </w:rPr>
        <w:t xml:space="preserve">2.11. Непредставление (несвоевременное представление) государственными </w:t>
      </w:r>
      <w:r w:rsidRPr="001556DF">
        <w:rPr>
          <w:rFonts w:eastAsia="Calibri"/>
          <w:color w:val="000000"/>
          <w:sz w:val="28"/>
          <w:szCs w:val="28"/>
          <w:lang w:eastAsia="en-US"/>
        </w:rPr>
        <w:t>органами власти, органами местного самоуправления, организациями находящихся в их распоряжении документов</w:t>
      </w:r>
      <w:r w:rsidRPr="001556DF">
        <w:rPr>
          <w:rFonts w:eastAsia="Calibri"/>
          <w:bCs/>
          <w:color w:val="000000"/>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C6954" w:rsidRPr="001556DF" w:rsidRDefault="004C6954" w:rsidP="004C6954">
      <w:pPr>
        <w:autoSpaceDE w:val="0"/>
        <w:autoSpaceDN w:val="0"/>
        <w:adjustRightInd w:val="0"/>
        <w:ind w:firstLine="709"/>
        <w:jc w:val="both"/>
        <w:rPr>
          <w:rFonts w:eastAsia="Calibri"/>
          <w:bCs/>
          <w:color w:val="000000"/>
          <w:sz w:val="28"/>
          <w:szCs w:val="28"/>
          <w:lang w:eastAsia="en-US"/>
        </w:rPr>
      </w:pPr>
    </w:p>
    <w:p w:rsidR="004C6954" w:rsidRPr="001556DF" w:rsidRDefault="004C6954" w:rsidP="004C6954">
      <w:pPr>
        <w:widowControl w:val="0"/>
        <w:autoSpaceDE w:val="0"/>
        <w:autoSpaceDN w:val="0"/>
        <w:adjustRightInd w:val="0"/>
        <w:ind w:firstLine="709"/>
        <w:jc w:val="center"/>
        <w:rPr>
          <w:rFonts w:eastAsia="Calibri"/>
          <w:b/>
          <w:bCs/>
          <w:color w:val="000000"/>
          <w:sz w:val="28"/>
          <w:szCs w:val="28"/>
        </w:rPr>
      </w:pPr>
      <w:r w:rsidRPr="001556DF">
        <w:rPr>
          <w:rFonts w:eastAsia="Calibri"/>
          <w:b/>
          <w:bCs/>
          <w:color w:val="000000"/>
          <w:sz w:val="28"/>
          <w:szCs w:val="28"/>
        </w:rPr>
        <w:t xml:space="preserve">Срок и порядок регистрации запроса заявителя о предоставлении </w:t>
      </w:r>
      <w:r>
        <w:rPr>
          <w:rFonts w:eastAsia="Calibri"/>
          <w:b/>
          <w:bCs/>
          <w:color w:val="000000"/>
          <w:sz w:val="28"/>
          <w:szCs w:val="28"/>
        </w:rPr>
        <w:t>муниципальной</w:t>
      </w:r>
      <w:r w:rsidRPr="001556DF">
        <w:rPr>
          <w:rFonts w:eastAsia="Calibri"/>
          <w:b/>
          <w:bCs/>
          <w:color w:val="000000"/>
          <w:sz w:val="28"/>
          <w:szCs w:val="28"/>
        </w:rPr>
        <w:t xml:space="preserve"> услуги, в том числе в электронной форме</w:t>
      </w:r>
    </w:p>
    <w:p w:rsidR="004C6954" w:rsidRPr="001556DF" w:rsidRDefault="004C6954" w:rsidP="004C6954">
      <w:pPr>
        <w:autoSpaceDE w:val="0"/>
        <w:autoSpaceDN w:val="0"/>
        <w:adjustRightInd w:val="0"/>
        <w:ind w:firstLine="709"/>
        <w:jc w:val="both"/>
        <w:rPr>
          <w:bCs/>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w:t>
      </w:r>
      <w:r>
        <w:rPr>
          <w:bCs/>
          <w:color w:val="000000"/>
        </w:rPr>
        <w:t>ого самоуправления</w:t>
      </w:r>
      <w:r w:rsidRPr="001556DF">
        <w:rPr>
          <w:bCs/>
          <w:color w:val="000000"/>
        </w:rPr>
        <w:t xml:space="preserve"> осуществляется не позднее одного рабочего дня, следующего за днем его получения.</w:t>
      </w:r>
    </w:p>
    <w:p w:rsidR="004C6954" w:rsidRPr="001556DF" w:rsidRDefault="004C6954" w:rsidP="004C6954">
      <w:pPr>
        <w:pStyle w:val="ConsPlusNormal"/>
        <w:ind w:firstLine="709"/>
        <w:jc w:val="both"/>
        <w:rPr>
          <w:bCs/>
          <w:color w:val="000000"/>
        </w:rPr>
      </w:pPr>
      <w:r w:rsidRPr="001556DF">
        <w:rPr>
          <w:bCs/>
          <w:color w:val="000000"/>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w:t>
      </w:r>
      <w:r>
        <w:rPr>
          <w:bCs/>
          <w:color w:val="000000"/>
        </w:rPr>
        <w:t xml:space="preserve"> самоуправления,</w:t>
      </w:r>
      <w:r w:rsidRPr="001556DF">
        <w:rPr>
          <w:bCs/>
          <w:color w:val="000000"/>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4C6954" w:rsidRPr="001556DF" w:rsidRDefault="004C6954" w:rsidP="004C6954">
      <w:pPr>
        <w:pStyle w:val="ConsPlusNormal"/>
        <w:ind w:firstLine="709"/>
        <w:jc w:val="both"/>
        <w:rPr>
          <w:bCs/>
          <w:color w:val="000000"/>
        </w:rPr>
      </w:pPr>
    </w:p>
    <w:p w:rsidR="004C6954" w:rsidRPr="001556DF" w:rsidRDefault="004C6954" w:rsidP="004C6954">
      <w:pPr>
        <w:autoSpaceDE w:val="0"/>
        <w:autoSpaceDN w:val="0"/>
        <w:adjustRightInd w:val="0"/>
        <w:ind w:firstLine="709"/>
        <w:jc w:val="center"/>
        <w:outlineLvl w:val="0"/>
        <w:rPr>
          <w:b/>
          <w:bCs/>
          <w:color w:val="000000"/>
          <w:sz w:val="28"/>
          <w:szCs w:val="28"/>
        </w:rPr>
      </w:pPr>
      <w:r w:rsidRPr="001556DF">
        <w:rPr>
          <w:b/>
          <w:bCs/>
          <w:color w:val="000000"/>
          <w:sz w:val="28"/>
          <w:szCs w:val="28"/>
        </w:rPr>
        <w:t xml:space="preserve">Срок </w:t>
      </w:r>
      <w:r>
        <w:rPr>
          <w:b/>
          <w:bCs/>
          <w:color w:val="000000"/>
          <w:sz w:val="28"/>
          <w:szCs w:val="28"/>
        </w:rPr>
        <w:t xml:space="preserve">предоставления </w:t>
      </w:r>
      <w:r w:rsidRPr="001556DF">
        <w:rPr>
          <w:b/>
          <w:color w:val="000000"/>
          <w:sz w:val="28"/>
          <w:szCs w:val="28"/>
        </w:rPr>
        <w:t>муниципальной</w:t>
      </w:r>
      <w:r w:rsidRPr="001556DF">
        <w:rPr>
          <w:b/>
          <w:bCs/>
          <w:color w:val="000000"/>
          <w:sz w:val="28"/>
          <w:szCs w:val="28"/>
        </w:rPr>
        <w:t xml:space="preserve"> услуги, в том числе с учетом необходимости обращения в организации, участвующие в </w:t>
      </w:r>
      <w:r>
        <w:rPr>
          <w:b/>
          <w:bCs/>
          <w:color w:val="000000"/>
          <w:sz w:val="28"/>
          <w:szCs w:val="28"/>
        </w:rPr>
        <w:t xml:space="preserve">предоставлении </w:t>
      </w:r>
      <w:r>
        <w:rPr>
          <w:b/>
          <w:color w:val="000000"/>
          <w:sz w:val="28"/>
          <w:szCs w:val="28"/>
        </w:rPr>
        <w:t>муниципальной</w:t>
      </w:r>
      <w:r w:rsidRPr="001556DF">
        <w:rPr>
          <w:b/>
          <w:bCs/>
          <w:color w:val="000000"/>
          <w:sz w:val="28"/>
          <w:szCs w:val="28"/>
        </w:rPr>
        <w:t xml:space="preserve"> услуги, срок приостановления предоставления</w:t>
      </w:r>
      <w:r>
        <w:rPr>
          <w:b/>
          <w:color w:val="000000"/>
          <w:sz w:val="28"/>
          <w:szCs w:val="28"/>
        </w:rPr>
        <w:t xml:space="preserve"> муниципальной</w:t>
      </w:r>
      <w:r w:rsidRPr="001556DF">
        <w:rPr>
          <w:b/>
          <w:bCs/>
          <w:color w:val="000000"/>
          <w:sz w:val="28"/>
          <w:szCs w:val="28"/>
        </w:rPr>
        <w:t xml:space="preserve"> услуги, срок выдачи (направления) документов, являющихся результатом </w:t>
      </w:r>
      <w:r>
        <w:rPr>
          <w:b/>
          <w:bCs/>
          <w:color w:val="000000"/>
          <w:sz w:val="28"/>
          <w:szCs w:val="28"/>
        </w:rPr>
        <w:t xml:space="preserve">предоставления </w:t>
      </w:r>
      <w:r>
        <w:rPr>
          <w:b/>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ind w:firstLine="709"/>
        <w:jc w:val="center"/>
        <w:outlineLvl w:val="0"/>
        <w:rPr>
          <w:b/>
          <w:bCs/>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2.13. Срок предоставления услуги составляет:</w:t>
      </w:r>
    </w:p>
    <w:p w:rsidR="004C6954" w:rsidRPr="001556DF" w:rsidRDefault="004C6954" w:rsidP="004C6954">
      <w:pPr>
        <w:pStyle w:val="ConsPlusNormal"/>
        <w:ind w:firstLine="709"/>
        <w:jc w:val="both"/>
        <w:rPr>
          <w:bCs/>
          <w:color w:val="000000"/>
        </w:rPr>
      </w:pPr>
      <w:r w:rsidRPr="001556DF">
        <w:rPr>
          <w:bCs/>
          <w:color w:val="00000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за исключением случая, предусмотренного частью 11</w:t>
      </w:r>
      <w:r w:rsidRPr="001556DF">
        <w:rPr>
          <w:bCs/>
          <w:color w:val="000000"/>
          <w:vertAlign w:val="superscript"/>
        </w:rPr>
        <w:t>1</w:t>
      </w:r>
      <w:r w:rsidRPr="001556DF">
        <w:rPr>
          <w:bCs/>
          <w:color w:val="000000"/>
        </w:rPr>
        <w:t xml:space="preserve"> статьи 51 Градостроительного кодекса Российской Федерации;</w:t>
      </w:r>
    </w:p>
    <w:p w:rsidR="004C6954" w:rsidRPr="001556DF" w:rsidRDefault="004C6954" w:rsidP="004C6954">
      <w:pPr>
        <w:pStyle w:val="ConsPlusNormal"/>
        <w:ind w:firstLine="709"/>
        <w:jc w:val="both"/>
        <w:rPr>
          <w:bCs/>
          <w:color w:val="000000"/>
        </w:rPr>
      </w:pPr>
      <w:r w:rsidRPr="001556DF">
        <w:rPr>
          <w:bCs/>
          <w:color w:val="000000"/>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в случае </w:t>
      </w:r>
      <w:r w:rsidRPr="001556DF">
        <w:rPr>
          <w:bCs/>
          <w:color w:val="000000"/>
        </w:rPr>
        <w:lastRenderedPageBreak/>
        <w:t>предоставления услуги в соответствии с частью 11</w:t>
      </w:r>
      <w:r w:rsidRPr="001556DF">
        <w:rPr>
          <w:bCs/>
          <w:color w:val="000000"/>
          <w:vertAlign w:val="superscript"/>
        </w:rPr>
        <w:t>1</w:t>
      </w:r>
      <w:r w:rsidRPr="001556DF">
        <w:rPr>
          <w:bCs/>
          <w:color w:val="000000"/>
        </w:rPr>
        <w:t xml:space="preserve"> статьи 51 Градостроительного кодекса Российской Федерации.</w:t>
      </w:r>
    </w:p>
    <w:p w:rsidR="004C6954" w:rsidRPr="001556DF" w:rsidRDefault="004C6954" w:rsidP="004C6954">
      <w:pPr>
        <w:pStyle w:val="ConsPlusNormal"/>
        <w:ind w:firstLine="709"/>
        <w:jc w:val="both"/>
        <w:rPr>
          <w:color w:val="000000"/>
        </w:rPr>
      </w:pPr>
      <w:r w:rsidRPr="001556DF">
        <w:rPr>
          <w:color w:val="000000"/>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организацией со дня его регистрации.</w:t>
      </w:r>
    </w:p>
    <w:p w:rsidR="004C6954" w:rsidRPr="001556DF" w:rsidRDefault="004C6954" w:rsidP="004C6954">
      <w:pPr>
        <w:widowControl w:val="0"/>
        <w:tabs>
          <w:tab w:val="left" w:pos="567"/>
        </w:tabs>
        <w:ind w:firstLine="709"/>
        <w:contextualSpacing/>
        <w:jc w:val="center"/>
        <w:rPr>
          <w:b/>
          <w:bCs/>
          <w:color w:val="000000"/>
          <w:sz w:val="28"/>
          <w:szCs w:val="28"/>
        </w:rPr>
      </w:pPr>
    </w:p>
    <w:p w:rsidR="004C6954" w:rsidRPr="001556DF" w:rsidRDefault="004C6954" w:rsidP="004C6954">
      <w:pPr>
        <w:widowControl w:val="0"/>
        <w:tabs>
          <w:tab w:val="left" w:pos="567"/>
        </w:tabs>
        <w:ind w:firstLine="709"/>
        <w:contextualSpacing/>
        <w:jc w:val="center"/>
        <w:rPr>
          <w:b/>
          <w:bCs/>
          <w:color w:val="000000"/>
          <w:sz w:val="28"/>
          <w:szCs w:val="28"/>
        </w:rPr>
      </w:pPr>
      <w:r w:rsidRPr="001556DF">
        <w:rPr>
          <w:b/>
          <w:bCs/>
          <w:color w:val="000000"/>
          <w:sz w:val="28"/>
          <w:szCs w:val="28"/>
        </w:rPr>
        <w:t xml:space="preserve">Исчерпывающий перечень оснований для приостановления или отказа в предоставлении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widowControl w:val="0"/>
        <w:tabs>
          <w:tab w:val="left" w:pos="567"/>
        </w:tabs>
        <w:ind w:firstLine="709"/>
        <w:contextualSpacing/>
        <w:jc w:val="center"/>
        <w:rPr>
          <w:b/>
          <w:bCs/>
          <w:color w:val="000000"/>
          <w:sz w:val="28"/>
          <w:szCs w:val="28"/>
        </w:rPr>
      </w:pPr>
    </w:p>
    <w:p w:rsidR="004C6954" w:rsidRPr="001556DF" w:rsidRDefault="004C6954" w:rsidP="004C6954">
      <w:pPr>
        <w:ind w:firstLine="709"/>
        <w:jc w:val="both"/>
        <w:rPr>
          <w:rFonts w:eastAsia="Calibri"/>
          <w:bCs/>
          <w:color w:val="000000"/>
          <w:sz w:val="28"/>
          <w:szCs w:val="28"/>
          <w:lang w:eastAsia="en-US"/>
        </w:rPr>
      </w:pPr>
      <w:r w:rsidRPr="001556DF">
        <w:rPr>
          <w:rFonts w:eastAsia="Calibri"/>
          <w:bCs/>
          <w:color w:val="000000"/>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C6954" w:rsidRPr="001556DF" w:rsidRDefault="004C6954" w:rsidP="004C6954">
      <w:pPr>
        <w:pStyle w:val="ConsPlusNormal"/>
        <w:ind w:firstLine="709"/>
        <w:jc w:val="both"/>
        <w:rPr>
          <w:bCs/>
          <w:color w:val="000000"/>
        </w:rPr>
      </w:pPr>
      <w:r w:rsidRPr="001556DF">
        <w:rPr>
          <w:bCs/>
          <w:color w:val="000000"/>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
          <w:bCs/>
          <w:color w:val="000000"/>
        </w:rPr>
      </w:pPr>
      <w:r w:rsidRPr="001556DF">
        <w:rPr>
          <w:b/>
          <w:bCs/>
          <w:color w:val="000000"/>
        </w:rPr>
        <w:t>Исчерпывающий перечень оснований для отказа в приеме документов, необходимых для</w:t>
      </w:r>
      <w:r>
        <w:rPr>
          <w:b/>
          <w:bCs/>
          <w:color w:val="000000"/>
        </w:rPr>
        <w:t xml:space="preserve"> предоставления муниципальной</w:t>
      </w:r>
      <w:r w:rsidRPr="001556DF">
        <w:rPr>
          <w:b/>
          <w:bCs/>
          <w:color w:val="000000"/>
        </w:rPr>
        <w:t xml:space="preserve"> услуги</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2.15. Исчерпывающий перечень оснований для отказа в приеме документов, </w:t>
      </w:r>
      <w:r w:rsidRPr="001556DF">
        <w:rPr>
          <w:color w:val="000000"/>
        </w:rPr>
        <w:t xml:space="preserve">указанных в пункте 2.8 настоящего </w:t>
      </w:r>
      <w:r w:rsidRPr="001556DF">
        <w:rPr>
          <w:bCs/>
          <w:color w:val="000000"/>
        </w:rPr>
        <w:t>Административного регламента, в том числе представленных в электронной форме:</w:t>
      </w:r>
    </w:p>
    <w:p w:rsidR="004C6954" w:rsidRPr="001556DF" w:rsidRDefault="004C6954" w:rsidP="004C6954">
      <w:pPr>
        <w:pStyle w:val="ConsPlusNormal"/>
        <w:ind w:firstLine="709"/>
        <w:jc w:val="both"/>
        <w:rPr>
          <w:bCs/>
          <w:color w:val="000000"/>
        </w:rPr>
      </w:pPr>
      <w:r w:rsidRPr="001556DF">
        <w:rPr>
          <w:bCs/>
          <w:color w:val="000000"/>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4C6954" w:rsidRPr="001556DF" w:rsidRDefault="004C6954" w:rsidP="004C6954">
      <w:pPr>
        <w:pStyle w:val="ConsPlusNormal"/>
        <w:ind w:firstLine="709"/>
        <w:jc w:val="both"/>
        <w:rPr>
          <w:color w:val="000000"/>
        </w:rPr>
      </w:pPr>
      <w:r w:rsidRPr="001556DF">
        <w:rPr>
          <w:color w:val="000000"/>
        </w:rPr>
        <w:t xml:space="preserve">б) неполное заполнение полей в форме </w:t>
      </w:r>
      <w:r w:rsidRPr="001556DF">
        <w:rPr>
          <w:bCs/>
          <w:color w:val="000000"/>
        </w:rPr>
        <w:t>заявления о выдаче разрешения на строительство, заявления о внесении изменений, уведомления</w:t>
      </w:r>
      <w:r w:rsidRPr="001556DF">
        <w:rPr>
          <w:color w:val="000000"/>
        </w:rPr>
        <w:t>, в том числе в интерактивной форме заявления (уведомления) на Едином портале, региональном портале;</w:t>
      </w:r>
    </w:p>
    <w:p w:rsidR="004C6954" w:rsidRPr="001556DF" w:rsidRDefault="004C6954" w:rsidP="004C6954">
      <w:pPr>
        <w:pStyle w:val="ConsPlusNormal"/>
        <w:ind w:firstLine="709"/>
        <w:jc w:val="both"/>
        <w:rPr>
          <w:bCs/>
          <w:color w:val="000000"/>
        </w:rPr>
      </w:pPr>
      <w:r w:rsidRPr="001556DF">
        <w:rPr>
          <w:color w:val="000000"/>
        </w:rPr>
        <w:t>в) непредставление документов, предусмотренных подпунктами "а" - "в" пункта 2.8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6954" w:rsidRPr="001556DF" w:rsidRDefault="004C6954" w:rsidP="004C6954">
      <w:pPr>
        <w:pStyle w:val="ConsPlusNormal"/>
        <w:ind w:firstLine="709"/>
        <w:jc w:val="both"/>
        <w:rPr>
          <w:bCs/>
          <w:color w:val="000000"/>
        </w:rPr>
      </w:pPr>
      <w:r w:rsidRPr="001556DF">
        <w:rPr>
          <w:bCs/>
          <w:color w:val="000000"/>
        </w:rPr>
        <w:t>д) представленные документы содержат подчистки и исправления текста;</w:t>
      </w:r>
    </w:p>
    <w:p w:rsidR="004C6954" w:rsidRPr="001556DF" w:rsidRDefault="004C6954" w:rsidP="004C6954">
      <w:pPr>
        <w:pStyle w:val="ConsPlusNormal"/>
        <w:ind w:firstLine="709"/>
        <w:jc w:val="both"/>
        <w:rPr>
          <w:bCs/>
          <w:color w:val="000000"/>
        </w:rPr>
      </w:pPr>
      <w:r w:rsidRPr="001556DF">
        <w:rPr>
          <w:bCs/>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6954" w:rsidRPr="001556DF" w:rsidRDefault="004C6954" w:rsidP="004C6954">
      <w:pPr>
        <w:pStyle w:val="ConsPlusNormal"/>
        <w:ind w:firstLine="709"/>
        <w:jc w:val="both"/>
        <w:rPr>
          <w:bCs/>
          <w:color w:val="000000"/>
        </w:rPr>
      </w:pPr>
      <w:r w:rsidRPr="001556DF">
        <w:rPr>
          <w:bCs/>
          <w:color w:val="000000"/>
        </w:rPr>
        <w:t xml:space="preserve">ж) </w:t>
      </w:r>
      <w:r w:rsidRPr="001556DF">
        <w:rPr>
          <w:rFonts w:eastAsia="Times New Roman"/>
          <w:bCs/>
          <w:color w:val="000000"/>
          <w:lang w:eastAsia="ru-RU"/>
        </w:rPr>
        <w:t xml:space="preserve">заявление о выдаче разрешения на строительство, заявление о внесении изменений, уведомление </w:t>
      </w:r>
      <w:r w:rsidRPr="001556DF">
        <w:rPr>
          <w:bCs/>
          <w:color w:val="000000"/>
        </w:rPr>
        <w:t xml:space="preserve">и документы, </w:t>
      </w:r>
      <w:r w:rsidRPr="001556DF">
        <w:rPr>
          <w:color w:val="000000"/>
        </w:rPr>
        <w:t xml:space="preserve">указанные в подпунктах "б" - "д" пункта 2.8 настоящего </w:t>
      </w:r>
      <w:r w:rsidRPr="001556DF">
        <w:rPr>
          <w:bCs/>
          <w:color w:val="000000"/>
        </w:rPr>
        <w:t>Административного регламента</w:t>
      </w:r>
      <w:r w:rsidRPr="001556DF">
        <w:rPr>
          <w:color w:val="000000"/>
        </w:rPr>
        <w:t xml:space="preserve">, </w:t>
      </w:r>
      <w:r w:rsidRPr="001556DF">
        <w:rPr>
          <w:bCs/>
          <w:color w:val="000000"/>
        </w:rPr>
        <w:t>представлены в электронной форме с нарушением требований, установленных пунктами 2.5 – 2.7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1556DF">
        <w:rPr>
          <w:color w:val="000000"/>
        </w:rPr>
        <w:t xml:space="preserve"> действительной в документах, представленных в электронной форме</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lastRenderedPageBreak/>
        <w:t xml:space="preserve">2.16. Решение об отказе в приеме документов, </w:t>
      </w:r>
      <w:r w:rsidRPr="001556DF">
        <w:rPr>
          <w:color w:val="000000"/>
        </w:rPr>
        <w:t xml:space="preserve">указанных в пункте 2.8 настоящего </w:t>
      </w:r>
      <w:r w:rsidRPr="001556DF">
        <w:rPr>
          <w:bCs/>
          <w:color w:val="000000"/>
        </w:rPr>
        <w:t xml:space="preserve">Административного регламента, оформляется по форме согласно Приложению № 5 к настоящему Административному регламенту. </w:t>
      </w:r>
    </w:p>
    <w:p w:rsidR="004C6954" w:rsidRPr="001556DF" w:rsidRDefault="004C6954" w:rsidP="004C6954">
      <w:pPr>
        <w:pStyle w:val="ConsPlusNormal"/>
        <w:ind w:firstLine="709"/>
        <w:jc w:val="both"/>
        <w:rPr>
          <w:bCs/>
          <w:color w:val="000000"/>
        </w:rPr>
      </w:pPr>
      <w:r w:rsidRPr="001556DF">
        <w:rPr>
          <w:bCs/>
          <w:color w:val="000000"/>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1556DF">
        <w:rPr>
          <w:rFonts w:eastAsia="Times New Roman"/>
          <w:bCs/>
          <w:color w:val="000000"/>
          <w:lang w:eastAsia="ru-RU"/>
        </w:rPr>
        <w:t xml:space="preserve">заявлении о выдаче разрешения на строительство, заявлении о внесении изменений, уведомлении, </w:t>
      </w:r>
      <w:r w:rsidRPr="001556DF">
        <w:rPr>
          <w:bCs/>
          <w:color w:val="000000"/>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r>
        <w:rPr>
          <w:bCs/>
          <w:color w:val="000000"/>
        </w:rPr>
        <w:t>местного самоуправления</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Pr>
          <w:bCs/>
          <w:color w:val="000000"/>
        </w:rPr>
        <w:t>орган местного самоуправления</w:t>
      </w:r>
      <w:r w:rsidRPr="001556DF">
        <w:rPr>
          <w:bCs/>
          <w:color w:val="000000"/>
        </w:rPr>
        <w:t xml:space="preserve"> за получением услуги.</w:t>
      </w:r>
    </w:p>
    <w:p w:rsidR="004C6954" w:rsidRPr="001556DF" w:rsidRDefault="004C6954" w:rsidP="004C6954">
      <w:pPr>
        <w:pStyle w:val="ConsPlusNormal"/>
        <w:ind w:firstLine="709"/>
        <w:jc w:val="both"/>
        <w:rPr>
          <w:bCs/>
          <w:color w:val="000000"/>
        </w:rPr>
      </w:pPr>
    </w:p>
    <w:p w:rsidR="004C6954" w:rsidRPr="001556DF" w:rsidRDefault="004C6954" w:rsidP="004C6954">
      <w:pPr>
        <w:autoSpaceDE w:val="0"/>
        <w:autoSpaceDN w:val="0"/>
        <w:adjustRightInd w:val="0"/>
        <w:ind w:firstLine="709"/>
        <w:jc w:val="center"/>
        <w:rPr>
          <w:b/>
          <w:bCs/>
          <w:color w:val="000000"/>
          <w:sz w:val="28"/>
          <w:szCs w:val="28"/>
        </w:rPr>
      </w:pPr>
      <w:r w:rsidRPr="00CB38AA">
        <w:rPr>
          <w:b/>
          <w:bCs/>
          <w:color w:val="000000"/>
          <w:sz w:val="28"/>
          <w:szCs w:val="28"/>
        </w:rPr>
        <w:t>Описание результата предоставления муниципальной услуги</w:t>
      </w:r>
    </w:p>
    <w:p w:rsidR="004C6954" w:rsidRPr="001556DF" w:rsidRDefault="004C6954" w:rsidP="004C6954">
      <w:pPr>
        <w:autoSpaceDE w:val="0"/>
        <w:autoSpaceDN w:val="0"/>
        <w:adjustRightInd w:val="0"/>
        <w:ind w:firstLine="709"/>
        <w:jc w:val="center"/>
        <w:rPr>
          <w:b/>
          <w:bCs/>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2.19. Результатом предоставления услуги является:</w:t>
      </w:r>
    </w:p>
    <w:p w:rsidR="004C6954" w:rsidRPr="001556DF" w:rsidRDefault="004C6954" w:rsidP="004C6954">
      <w:pPr>
        <w:pStyle w:val="ConsPlusNormal"/>
        <w:ind w:firstLine="709"/>
        <w:jc w:val="both"/>
        <w:rPr>
          <w:bCs/>
          <w:color w:val="000000"/>
        </w:rPr>
      </w:pPr>
      <w:r w:rsidRPr="001556DF">
        <w:rPr>
          <w:bCs/>
          <w:color w:val="000000"/>
        </w:rPr>
        <w:t>а) разрешение на строительство (в том числе на отдельные этапы строительства, реконструкции объекта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б) решение об отказе в выдаче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в) решение об отказе во внесении изменений в разрешение на строительство.</w:t>
      </w:r>
    </w:p>
    <w:p w:rsidR="004C6954" w:rsidRPr="001556DF" w:rsidRDefault="004C6954" w:rsidP="004C6954">
      <w:pPr>
        <w:pStyle w:val="ConsPlusNormal"/>
        <w:ind w:firstLine="709"/>
        <w:jc w:val="both"/>
        <w:rPr>
          <w:color w:val="000000"/>
        </w:rPr>
      </w:pPr>
      <w:r w:rsidRPr="001556DF">
        <w:rPr>
          <w:color w:val="000000"/>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C6954" w:rsidRPr="001556DF" w:rsidRDefault="004C6954" w:rsidP="004C6954">
      <w:pPr>
        <w:pStyle w:val="ConsPlusNormal"/>
        <w:ind w:firstLine="709"/>
        <w:jc w:val="both"/>
        <w:rPr>
          <w:bCs/>
          <w:color w:val="000000"/>
        </w:rPr>
      </w:pPr>
      <w:r w:rsidRPr="001556DF">
        <w:rPr>
          <w:color w:val="000000"/>
        </w:rPr>
        <w:t xml:space="preserve">Решение об отказе </w:t>
      </w:r>
      <w:r w:rsidRPr="001556DF">
        <w:rPr>
          <w:bCs/>
          <w:color w:val="000000"/>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4C6954" w:rsidRPr="001556DF" w:rsidRDefault="004C6954" w:rsidP="004C6954">
      <w:pPr>
        <w:pStyle w:val="ConsPlusNormal"/>
        <w:ind w:firstLine="709"/>
        <w:jc w:val="both"/>
        <w:rPr>
          <w:bCs/>
          <w:color w:val="000000"/>
        </w:rPr>
      </w:pPr>
      <w:r w:rsidRPr="00CB38AA">
        <w:rPr>
          <w:color w:val="000000"/>
        </w:rPr>
        <w:t xml:space="preserve">Решение об отказе </w:t>
      </w:r>
      <w:r w:rsidRPr="00CB38AA">
        <w:rPr>
          <w:bCs/>
          <w:color w:val="000000"/>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C6954" w:rsidRPr="001556DF" w:rsidRDefault="004C6954" w:rsidP="004C6954">
      <w:pPr>
        <w:pStyle w:val="ConsPlusNormal"/>
        <w:ind w:firstLine="709"/>
        <w:jc w:val="both"/>
        <w:rPr>
          <w:color w:val="000000"/>
        </w:rPr>
      </w:pPr>
      <w:r w:rsidRPr="001556DF">
        <w:rPr>
          <w:color w:val="000000"/>
        </w:rPr>
        <w:t xml:space="preserve">2.21. При предоставлении заявителем </w:t>
      </w:r>
      <w:r w:rsidRPr="001556DF">
        <w:rPr>
          <w:rFonts w:eastAsia="Times New Roman"/>
          <w:bCs/>
          <w:color w:val="000000"/>
          <w:lang w:eastAsia="ru-RU"/>
        </w:rPr>
        <w:t xml:space="preserve">заявления о внесении изменений, уведомления </w:t>
      </w:r>
      <w:r w:rsidRPr="001556DF">
        <w:rPr>
          <w:color w:val="00000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1556DF">
        <w:rPr>
          <w:bCs/>
          <w:color w:val="000000"/>
        </w:rPr>
        <w:t>внесения изменений (</w:t>
      </w:r>
      <w:r w:rsidRPr="001556DF">
        <w:rPr>
          <w:color w:val="000000"/>
        </w:rPr>
        <w:t>реквизиты заявления либо уведомления</w:t>
      </w:r>
      <w:r w:rsidRPr="001556DF">
        <w:rPr>
          <w:bCs/>
          <w:color w:val="000000"/>
        </w:rPr>
        <w:t xml:space="preserve"> и</w:t>
      </w:r>
      <w:r w:rsidRPr="001556DF">
        <w:rPr>
          <w:color w:val="000000"/>
        </w:rPr>
        <w:t xml:space="preserve"> ссылка на соответствующую норму Градостроительного кодекса Российской Федерации) и дата внесения изменений. </w:t>
      </w:r>
    </w:p>
    <w:p w:rsidR="004C6954" w:rsidRPr="00CD6ECA" w:rsidRDefault="004C6954" w:rsidP="004C6954">
      <w:pPr>
        <w:pStyle w:val="ConsPlusNormal"/>
        <w:ind w:firstLine="709"/>
        <w:jc w:val="both"/>
        <w:rPr>
          <w:bCs/>
          <w:color w:val="000000"/>
        </w:rPr>
      </w:pPr>
      <w:r w:rsidRPr="00CD6ECA">
        <w:rPr>
          <w:bCs/>
          <w:color w:val="000000"/>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4C6954" w:rsidRPr="00CD6ECA" w:rsidRDefault="004C6954" w:rsidP="004C6954">
      <w:pPr>
        <w:pStyle w:val="ConsPlusNormal"/>
        <w:ind w:firstLine="709"/>
        <w:jc w:val="both"/>
        <w:rPr>
          <w:bCs/>
          <w:color w:val="000000"/>
        </w:rPr>
      </w:pPr>
      <w:r w:rsidRPr="00CD6ECA">
        <w:rPr>
          <w:bCs/>
          <w:color w:val="000000"/>
        </w:rPr>
        <w:t xml:space="preserve">2.22.1. В случае представления заявления о выдаче разрешения на строительство: </w:t>
      </w:r>
    </w:p>
    <w:p w:rsidR="004C6954" w:rsidRPr="00CD6ECA" w:rsidRDefault="004C6954" w:rsidP="004C6954">
      <w:pPr>
        <w:pStyle w:val="ConsPlusNormal"/>
        <w:ind w:firstLine="709"/>
        <w:jc w:val="both"/>
        <w:rPr>
          <w:bCs/>
          <w:color w:val="000000"/>
        </w:rPr>
      </w:pPr>
      <w:r w:rsidRPr="00CD6ECA">
        <w:rPr>
          <w:bCs/>
          <w:color w:val="000000"/>
        </w:rPr>
        <w:lastRenderedPageBreak/>
        <w:t>а) отсутствие документов, предусмотренных подпунктами "г", "д" пункта 2.8, пунктом 2.9.1 настоящего Административного регламента;</w:t>
      </w:r>
    </w:p>
    <w:p w:rsidR="004C6954" w:rsidRPr="001556DF" w:rsidRDefault="004C6954" w:rsidP="004C6954">
      <w:pPr>
        <w:pStyle w:val="ConsPlusNormal"/>
        <w:ind w:firstLine="709"/>
        <w:jc w:val="both"/>
        <w:rPr>
          <w:bCs/>
          <w:color w:val="000000"/>
        </w:rPr>
      </w:pPr>
      <w:r w:rsidRPr="00CD6ECA">
        <w:rPr>
          <w:bCs/>
          <w:color w:val="000000"/>
        </w:rPr>
        <w:t>б) несоответствие представленных документов требованиям к</w:t>
      </w:r>
      <w:r w:rsidRPr="001556DF">
        <w:rPr>
          <w:bCs/>
          <w:color w:val="000000"/>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C6954" w:rsidRPr="001556DF" w:rsidRDefault="004C6954" w:rsidP="004C6954">
      <w:pPr>
        <w:pStyle w:val="ConsPlusNormal"/>
        <w:ind w:firstLine="709"/>
        <w:jc w:val="both"/>
        <w:rPr>
          <w:bCs/>
          <w:color w:val="000000"/>
        </w:rPr>
      </w:pPr>
      <w:r w:rsidRPr="001556DF">
        <w:rPr>
          <w:bCs/>
          <w:color w:val="000000"/>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C6954" w:rsidRPr="001556DF" w:rsidRDefault="004C6954" w:rsidP="004C6954">
      <w:pPr>
        <w:pStyle w:val="ConsPlusNormal"/>
        <w:ind w:firstLine="709"/>
        <w:jc w:val="both"/>
        <w:rPr>
          <w:bCs/>
          <w:color w:val="000000"/>
        </w:rPr>
      </w:pPr>
      <w:r w:rsidRPr="001556DF">
        <w:rPr>
          <w:bCs/>
          <w:color w:val="000000"/>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C6954" w:rsidRPr="001556DF" w:rsidRDefault="004C6954" w:rsidP="004C6954">
      <w:pPr>
        <w:pStyle w:val="ConsPlusNormal"/>
        <w:ind w:firstLine="709"/>
        <w:jc w:val="both"/>
        <w:rPr>
          <w:bCs/>
          <w:color w:val="000000"/>
        </w:rPr>
      </w:pPr>
      <w:r w:rsidRPr="001556DF">
        <w:rPr>
          <w:bCs/>
          <w:color w:val="000000"/>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C6954" w:rsidRPr="001556DF" w:rsidRDefault="004C6954" w:rsidP="004C6954">
      <w:pPr>
        <w:pStyle w:val="ConsPlusNormal"/>
        <w:ind w:firstLine="709"/>
        <w:jc w:val="both"/>
        <w:rPr>
          <w:bCs/>
          <w:color w:val="000000"/>
        </w:rPr>
      </w:pPr>
      <w:r w:rsidRPr="001556DF">
        <w:rPr>
          <w:bCs/>
          <w:color w:val="000000"/>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 xml:space="preserve">2.22.2. В случае представления </w:t>
      </w:r>
      <w:r w:rsidRPr="001556DF">
        <w:rPr>
          <w:rFonts w:eastAsia="Times New Roman"/>
          <w:bCs/>
          <w:color w:val="000000"/>
          <w:lang w:eastAsia="ru-RU"/>
        </w:rPr>
        <w:t xml:space="preserve">уведомления об </w:t>
      </w:r>
      <w:r w:rsidRPr="001556DF">
        <w:rPr>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1556DF">
        <w:rPr>
          <w:bCs/>
          <w:color w:val="000000"/>
        </w:rPr>
        <w:lastRenderedPageBreak/>
        <w:t>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2.22.3. В случае представления </w:t>
      </w:r>
      <w:r w:rsidRPr="001556DF">
        <w:rPr>
          <w:rFonts w:eastAsia="Times New Roman"/>
          <w:bCs/>
          <w:color w:val="000000"/>
          <w:lang w:eastAsia="ru-RU"/>
        </w:rPr>
        <w:t xml:space="preserve">уведомления об образовании земельного участка </w:t>
      </w:r>
      <w:r w:rsidRPr="001556DF">
        <w:rPr>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rPr>
        <w:t xml:space="preserve"> </w:t>
      </w:r>
    </w:p>
    <w:p w:rsidR="004C6954" w:rsidRPr="001556DF" w:rsidRDefault="004C6954" w:rsidP="004C6954">
      <w:pPr>
        <w:pStyle w:val="ConsPlusNormal"/>
        <w:ind w:firstLine="709"/>
        <w:jc w:val="both"/>
        <w:rPr>
          <w:bCs/>
          <w:color w:val="000000"/>
        </w:rPr>
      </w:pPr>
      <w:r w:rsidRPr="001556DF">
        <w:rPr>
          <w:bCs/>
          <w:color w:val="00000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C6954" w:rsidRPr="001556DF" w:rsidRDefault="004C6954" w:rsidP="004C6954">
      <w:pPr>
        <w:pStyle w:val="ConsPlusNormal"/>
        <w:ind w:firstLine="709"/>
        <w:jc w:val="both"/>
        <w:rPr>
          <w:bCs/>
          <w:color w:val="000000"/>
        </w:rPr>
      </w:pPr>
      <w:r w:rsidRPr="001556DF">
        <w:rPr>
          <w:bCs/>
          <w:color w:val="000000"/>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C6954" w:rsidRPr="001556DF" w:rsidRDefault="004C6954" w:rsidP="004C6954">
      <w:pPr>
        <w:pStyle w:val="ConsPlusNormal"/>
        <w:ind w:firstLine="709"/>
        <w:jc w:val="both"/>
        <w:rPr>
          <w:bCs/>
          <w:color w:val="000000"/>
        </w:rPr>
      </w:pPr>
      <w:r w:rsidRPr="001556DF">
        <w:rPr>
          <w:bCs/>
          <w:color w:val="000000"/>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2.22.4. В случае представления </w:t>
      </w:r>
      <w:r w:rsidRPr="001556DF">
        <w:rPr>
          <w:rFonts w:eastAsia="Times New Roman"/>
          <w:bCs/>
          <w:color w:val="000000"/>
          <w:lang w:eastAsia="ru-RU"/>
        </w:rPr>
        <w:t xml:space="preserve">уведомления о </w:t>
      </w:r>
      <w:r w:rsidRPr="001556DF">
        <w:rPr>
          <w:bCs/>
          <w:color w:val="000000"/>
        </w:rPr>
        <w:t>переходе права пользования недрами:</w:t>
      </w:r>
    </w:p>
    <w:p w:rsidR="004C6954" w:rsidRPr="001556DF" w:rsidRDefault="004C6954" w:rsidP="004C6954">
      <w:pPr>
        <w:pStyle w:val="ConsPlusNormal"/>
        <w:ind w:firstLine="709"/>
        <w:jc w:val="both"/>
        <w:rPr>
          <w:bCs/>
          <w:color w:val="000000"/>
        </w:rPr>
      </w:pPr>
      <w:r w:rsidRPr="001556DF">
        <w:rPr>
          <w:bCs/>
          <w:color w:val="000000"/>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C6954" w:rsidRPr="001556DF" w:rsidRDefault="004C6954" w:rsidP="004C6954">
      <w:pPr>
        <w:pStyle w:val="ConsPlusNormal"/>
        <w:ind w:firstLine="709"/>
        <w:jc w:val="both"/>
        <w:rPr>
          <w:bCs/>
          <w:color w:val="000000"/>
        </w:rPr>
      </w:pPr>
      <w:r w:rsidRPr="001556DF">
        <w:rPr>
          <w:bCs/>
          <w:color w:val="000000"/>
        </w:rPr>
        <w:t>б) недостоверность сведений, указанных в уведомлении о переходе права пользования недрами.</w:t>
      </w:r>
    </w:p>
    <w:p w:rsidR="004C6954" w:rsidRPr="001556DF" w:rsidRDefault="004C6954" w:rsidP="004C6954">
      <w:pPr>
        <w:pStyle w:val="ConsPlusNormal"/>
        <w:ind w:firstLine="709"/>
        <w:jc w:val="both"/>
        <w:rPr>
          <w:bCs/>
          <w:color w:val="000000"/>
        </w:rPr>
      </w:pPr>
      <w:r w:rsidRPr="001556DF">
        <w:rPr>
          <w:bCs/>
          <w:color w:val="000000"/>
        </w:rPr>
        <w:t xml:space="preserve">2.22.5. В случае представления заявителем </w:t>
      </w:r>
      <w:r w:rsidRPr="001556DF">
        <w:rPr>
          <w:rFonts w:eastAsia="Times New Roman"/>
          <w:bCs/>
          <w:color w:val="000000"/>
          <w:lang w:eastAsia="ru-RU"/>
        </w:rPr>
        <w:t>уведомления о переходе прав на земельный участок</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а) отсутствие в уведомлении о переходе прав на земельный участок реквизитов правоустанавливающих документов на такой земельный участок;</w:t>
      </w:r>
    </w:p>
    <w:p w:rsidR="004C6954" w:rsidRPr="001556DF" w:rsidRDefault="004C6954" w:rsidP="004C6954">
      <w:pPr>
        <w:pStyle w:val="ConsPlusNormal"/>
        <w:ind w:firstLine="709"/>
        <w:jc w:val="both"/>
        <w:rPr>
          <w:bCs/>
          <w:color w:val="000000"/>
        </w:rPr>
      </w:pPr>
      <w:r w:rsidRPr="001556DF">
        <w:rPr>
          <w:bCs/>
          <w:color w:val="00000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C6954" w:rsidRPr="001556DF" w:rsidRDefault="004C6954" w:rsidP="004C6954">
      <w:pPr>
        <w:pStyle w:val="ConsPlusNormal"/>
        <w:ind w:firstLine="709"/>
        <w:jc w:val="both"/>
        <w:rPr>
          <w:bCs/>
          <w:color w:val="000000"/>
        </w:rPr>
      </w:pPr>
      <w:r w:rsidRPr="001556DF">
        <w:rPr>
          <w:bCs/>
          <w:color w:val="00000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2.22.6. В случае представления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C6954" w:rsidRPr="001556DF" w:rsidRDefault="004C6954" w:rsidP="004C6954">
      <w:pPr>
        <w:pStyle w:val="ConsPlusNormal"/>
        <w:ind w:firstLine="709"/>
        <w:jc w:val="both"/>
        <w:rPr>
          <w:bCs/>
          <w:color w:val="000000"/>
        </w:rPr>
      </w:pPr>
      <w:r w:rsidRPr="001556DF">
        <w:rPr>
          <w:bCs/>
          <w:color w:val="000000"/>
        </w:rPr>
        <w:t>в) подача заявления о внесении изменений менее чем за десять рабочих дней до истечения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а) отсутствие документов, предусмотренных пунктом 2.9.1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C6954" w:rsidRPr="001556DF" w:rsidRDefault="004C6954" w:rsidP="004C6954">
      <w:pPr>
        <w:pStyle w:val="ConsPlusNormal"/>
        <w:ind w:firstLine="709"/>
        <w:jc w:val="both"/>
        <w:rPr>
          <w:bCs/>
          <w:color w:val="000000"/>
        </w:rPr>
      </w:pPr>
      <w:r w:rsidRPr="001556DF">
        <w:rPr>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1556DF">
        <w:rPr>
          <w:bCs/>
          <w:color w:val="000000"/>
        </w:rPr>
        <w:lastRenderedPageBreak/>
        <w:t>Российской Федерации и действующим на дату принятия решения о внесении изменений в разрешение на строительство;</w:t>
      </w:r>
    </w:p>
    <w:p w:rsidR="004C6954" w:rsidRPr="001556DF" w:rsidRDefault="004C6954" w:rsidP="004C6954">
      <w:pPr>
        <w:pStyle w:val="ConsPlusNormal"/>
        <w:ind w:firstLine="709"/>
        <w:jc w:val="both"/>
        <w:rPr>
          <w:bCs/>
          <w:color w:val="000000"/>
        </w:rPr>
      </w:pPr>
      <w:r w:rsidRPr="001556DF">
        <w:rPr>
          <w:bCs/>
          <w:color w:val="00000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C6954" w:rsidRPr="001556DF" w:rsidRDefault="004C6954" w:rsidP="004C6954">
      <w:pPr>
        <w:pStyle w:val="ConsPlusNormal"/>
        <w:ind w:firstLine="709"/>
        <w:jc w:val="both"/>
        <w:rPr>
          <w:bCs/>
          <w:color w:val="000000"/>
        </w:rPr>
      </w:pPr>
      <w:r w:rsidRPr="001556DF">
        <w:rPr>
          <w:bCs/>
          <w:color w:val="000000"/>
        </w:rPr>
        <w:t>е) подача заявления о внесении изменений менее чем за десять рабочих дней до истечения срока действия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2.23. Результат предоставления услуги, указанный в пункте 2.19 настоящего Административного регламента:</w:t>
      </w:r>
    </w:p>
    <w:p w:rsidR="004C6954" w:rsidRPr="001556DF" w:rsidRDefault="004C6954" w:rsidP="004C6954">
      <w:pPr>
        <w:pStyle w:val="ConsPlusNormal"/>
        <w:ind w:firstLine="709"/>
        <w:jc w:val="both"/>
        <w:rPr>
          <w:color w:val="000000"/>
        </w:rPr>
      </w:pPr>
      <w:r w:rsidRPr="001556DF">
        <w:rPr>
          <w:bCs/>
          <w:color w:val="00000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1556DF">
        <w:rPr>
          <w:rFonts w:eastAsia="Times New Roman"/>
          <w:bCs/>
          <w:color w:val="000000"/>
          <w:lang w:eastAsia="ru-RU"/>
        </w:rPr>
        <w:t>заявлении о выдаче разрешения на строительство, заявлении о внесении изменений, уведомлении</w:t>
      </w:r>
      <w:r w:rsidRPr="001556DF">
        <w:rPr>
          <w:bCs/>
          <w:color w:val="000000"/>
        </w:rPr>
        <w:t>;</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C6954" w:rsidRPr="001556DF" w:rsidRDefault="004C6954" w:rsidP="004C6954">
      <w:pPr>
        <w:pStyle w:val="ConsPlusNormal"/>
        <w:ind w:firstLine="709"/>
        <w:jc w:val="both"/>
        <w:rPr>
          <w:bCs/>
          <w:color w:val="000000"/>
        </w:rPr>
      </w:pPr>
      <w:r w:rsidRPr="001556DF">
        <w:rPr>
          <w:bCs/>
          <w:color w:val="000000"/>
        </w:rPr>
        <w:t xml:space="preserve">Разрешение на строительство выдается </w:t>
      </w:r>
      <w:r w:rsidRPr="001556DF">
        <w:rPr>
          <w:color w:val="000000"/>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1556DF">
        <w:rPr>
          <w:bCs/>
          <w:color w:val="000000"/>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4C6954" w:rsidRPr="001556DF" w:rsidRDefault="004C6954" w:rsidP="004C6954">
      <w:pPr>
        <w:pStyle w:val="ConsPlusNormal"/>
        <w:ind w:firstLine="709"/>
        <w:jc w:val="both"/>
        <w:rPr>
          <w:color w:val="000000"/>
        </w:rPr>
      </w:pPr>
      <w:r w:rsidRPr="001556DF">
        <w:rPr>
          <w:bCs/>
          <w:color w:val="000000"/>
        </w:rPr>
        <w:t xml:space="preserve">Разрешение на строительство выдается </w:t>
      </w:r>
      <w:r w:rsidRPr="001556DF">
        <w:rPr>
          <w:color w:val="000000"/>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rPr>
        <w:t xml:space="preserve"> исключительно в электронной форме </w:t>
      </w:r>
      <w:r w:rsidRPr="001556DF">
        <w:rPr>
          <w:color w:val="000000"/>
        </w:rPr>
        <w:t xml:space="preserve">в случаях, установленных нормативным правовым актом субъекта Российской Федерации. </w:t>
      </w:r>
    </w:p>
    <w:p w:rsidR="004C6954" w:rsidRPr="001556DF" w:rsidRDefault="004C6954" w:rsidP="004C6954">
      <w:pPr>
        <w:pStyle w:val="ConsPlusNormal"/>
        <w:ind w:firstLine="709"/>
        <w:jc w:val="both"/>
        <w:rPr>
          <w:color w:val="000000"/>
        </w:rPr>
      </w:pP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r w:rsidRPr="001556DF">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Pr>
          <w:rFonts w:eastAsia="Calibri"/>
          <w:b/>
          <w:color w:val="000000"/>
          <w:sz w:val="28"/>
          <w:szCs w:val="28"/>
        </w:rPr>
        <w:t>муниципальной</w:t>
      </w:r>
      <w:r w:rsidRPr="001556DF">
        <w:rPr>
          <w:rFonts w:eastAsia="Calibri"/>
          <w:b/>
          <w:color w:val="000000"/>
          <w:sz w:val="28"/>
          <w:szCs w:val="28"/>
        </w:rPr>
        <w:t xml:space="preserve"> услуги</w:t>
      </w:r>
    </w:p>
    <w:p w:rsidR="004C6954" w:rsidRPr="001556DF" w:rsidRDefault="004C6954" w:rsidP="004C6954">
      <w:pPr>
        <w:widowControl w:val="0"/>
        <w:autoSpaceDE w:val="0"/>
        <w:autoSpaceDN w:val="0"/>
        <w:adjustRightInd w:val="0"/>
        <w:ind w:firstLine="709"/>
        <w:jc w:val="center"/>
        <w:outlineLvl w:val="2"/>
        <w:rPr>
          <w:rFonts w:eastAsia="Calibri"/>
          <w:b/>
          <w:color w:val="000000"/>
          <w:sz w:val="28"/>
          <w:szCs w:val="28"/>
        </w:rPr>
      </w:pPr>
    </w:p>
    <w:p w:rsidR="004C6954" w:rsidRPr="001556DF" w:rsidRDefault="004C6954" w:rsidP="004C6954">
      <w:pPr>
        <w:pStyle w:val="ConsPlusNormal"/>
        <w:ind w:firstLine="709"/>
        <w:jc w:val="both"/>
        <w:rPr>
          <w:bCs/>
          <w:color w:val="000000"/>
        </w:rPr>
      </w:pPr>
      <w:r w:rsidRPr="001556DF">
        <w:rPr>
          <w:bCs/>
          <w:color w:val="000000"/>
        </w:rPr>
        <w:t>2.24. Предоставление услуги осуществляется без взимания платы.</w:t>
      </w:r>
    </w:p>
    <w:p w:rsidR="004C6954" w:rsidRPr="001556DF" w:rsidRDefault="004C6954" w:rsidP="004C6954">
      <w:pPr>
        <w:pStyle w:val="ConsPlusNormal"/>
        <w:ind w:firstLine="709"/>
        <w:jc w:val="both"/>
        <w:rPr>
          <w:color w:val="000000"/>
        </w:rPr>
      </w:pPr>
      <w:r w:rsidRPr="001556DF">
        <w:rPr>
          <w:color w:val="000000"/>
        </w:rPr>
        <w:t xml:space="preserve">2.25. Сведения о ходе рассмотрения </w:t>
      </w:r>
      <w:r w:rsidRPr="001556DF">
        <w:rPr>
          <w:bCs/>
          <w:color w:val="000000"/>
        </w:rPr>
        <w:t xml:space="preserve">заявления о выдаче разрешения на строительство, заявления о внесении изменений, уведомления, представленных </w:t>
      </w:r>
      <w:r w:rsidRPr="001556DF">
        <w:rPr>
          <w:color w:val="000000"/>
        </w:rPr>
        <w:t>посредством Единого портала, регионального портала, единой информационной системы жилищного строительства,</w:t>
      </w:r>
      <w:r w:rsidRPr="001556DF">
        <w:rPr>
          <w:bCs/>
          <w:color w:val="000000"/>
        </w:rPr>
        <w:t xml:space="preserve"> </w:t>
      </w:r>
      <w:r w:rsidRPr="001556DF">
        <w:rPr>
          <w:color w:val="000000"/>
        </w:rPr>
        <w:t xml:space="preserve">доводятся до заявителя </w:t>
      </w:r>
      <w:r w:rsidRPr="001556DF">
        <w:rPr>
          <w:bCs/>
          <w:color w:val="000000"/>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4C6954" w:rsidRPr="001556DF" w:rsidRDefault="004C6954" w:rsidP="004C6954">
      <w:pPr>
        <w:pStyle w:val="ConsPlusNormal"/>
        <w:ind w:firstLine="709"/>
        <w:jc w:val="both"/>
        <w:rPr>
          <w:color w:val="000000"/>
        </w:rPr>
      </w:pPr>
      <w:r w:rsidRPr="001556DF">
        <w:rPr>
          <w:color w:val="000000"/>
        </w:rPr>
        <w:t xml:space="preserve">Сведения о ходе рассмотрения </w:t>
      </w:r>
      <w:r w:rsidRPr="001556DF">
        <w:rPr>
          <w:bCs/>
          <w:color w:val="000000"/>
        </w:rPr>
        <w:t>заявления о выдаче разрешения на строительство, заявления о внесении изменений, уведомления</w:t>
      </w:r>
      <w:r w:rsidRPr="001556DF">
        <w:rPr>
          <w:color w:val="000000"/>
        </w:rPr>
        <w:t xml:space="preserve">, представленных способами, указанными в подпунктах «б», «в» пункта 2.4 настоящего </w:t>
      </w:r>
      <w:r w:rsidRPr="001556DF">
        <w:rPr>
          <w:color w:val="000000"/>
        </w:rPr>
        <w:lastRenderedPageBreak/>
        <w:t>Административного регламента,</w:t>
      </w:r>
      <w:r w:rsidRPr="001556DF">
        <w:rPr>
          <w:bCs/>
          <w:color w:val="000000"/>
        </w:rPr>
        <w:t xml:space="preserve"> </w:t>
      </w:r>
      <w:r w:rsidRPr="001556DF">
        <w:rPr>
          <w:color w:val="000000"/>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Pr="001556DF">
        <w:rPr>
          <w:bCs/>
          <w:color w:val="000000"/>
        </w:rPr>
        <w:t>многоф</w:t>
      </w:r>
      <w:r>
        <w:rPr>
          <w:bCs/>
          <w:color w:val="000000"/>
        </w:rPr>
        <w:t>ункциональный центр</w:t>
      </w:r>
      <w:r w:rsidRPr="001556DF">
        <w:rPr>
          <w:color w:val="000000"/>
        </w:rPr>
        <w:t>) либо письменного запроса, составляемого в произвольной форме, без взимания платы. Письменный запрос может быть подан:</w:t>
      </w:r>
    </w:p>
    <w:p w:rsidR="004C6954" w:rsidRPr="001556DF" w:rsidRDefault="004C6954" w:rsidP="004C6954">
      <w:pPr>
        <w:pStyle w:val="ConsPlusNormal"/>
        <w:ind w:firstLine="709"/>
        <w:jc w:val="both"/>
        <w:rPr>
          <w:bCs/>
          <w:color w:val="000000"/>
        </w:rPr>
      </w:pPr>
      <w:r w:rsidRPr="001556DF">
        <w:rPr>
          <w:bCs/>
          <w:color w:val="000000"/>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1556DF">
        <w:rPr>
          <w:color w:val="00000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б) в электронной форме посредством электронной почты.</w:t>
      </w:r>
    </w:p>
    <w:p w:rsidR="004C6954" w:rsidRPr="001556DF" w:rsidRDefault="004C6954" w:rsidP="004C6954">
      <w:pPr>
        <w:pStyle w:val="ConsPlusNormal"/>
        <w:ind w:firstLine="709"/>
        <w:jc w:val="both"/>
        <w:rPr>
          <w:rFonts w:eastAsia="Times New Roman"/>
          <w:bCs/>
          <w:color w:val="000000"/>
          <w:lang w:eastAsia="ru-RU"/>
        </w:rPr>
      </w:pPr>
      <w:r w:rsidRPr="001556DF">
        <w:rPr>
          <w:bCs/>
          <w:color w:val="000000"/>
        </w:rPr>
        <w:t xml:space="preserve">На основании запроса сведения о ходе рассмотрения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1556DF">
        <w:rPr>
          <w:color w:val="000000"/>
        </w:rPr>
        <w:t>в течение двух рабочих дней со дня поступления соответствующего запроса</w:t>
      </w:r>
      <w:r w:rsidRPr="001556DF">
        <w:rPr>
          <w:bCs/>
          <w:color w:val="000000"/>
        </w:rPr>
        <w:t xml:space="preserve">. </w:t>
      </w:r>
    </w:p>
    <w:p w:rsidR="004C6954" w:rsidRPr="001556DF" w:rsidRDefault="004C6954" w:rsidP="004C6954">
      <w:pPr>
        <w:pStyle w:val="ConsPlusNormal"/>
        <w:ind w:firstLine="709"/>
        <w:jc w:val="both"/>
        <w:rPr>
          <w:bCs/>
          <w:color w:val="000000"/>
        </w:rPr>
      </w:pPr>
      <w:r w:rsidRPr="001556DF">
        <w:rPr>
          <w:bCs/>
          <w:color w:val="000000"/>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4C6954" w:rsidRPr="001556DF" w:rsidRDefault="004C6954" w:rsidP="004C6954">
      <w:pPr>
        <w:pStyle w:val="ConsPlusNormal"/>
        <w:ind w:firstLine="709"/>
        <w:jc w:val="both"/>
        <w:rPr>
          <w:bCs/>
          <w:color w:val="000000"/>
        </w:rPr>
      </w:pPr>
      <w:r w:rsidRPr="001556DF">
        <w:rPr>
          <w:bCs/>
          <w:color w:val="000000"/>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556DF">
        <w:rPr>
          <w:bCs/>
          <w:color w:val="000000"/>
          <w:vertAlign w:val="superscript"/>
        </w:rPr>
        <w:t>1</w:t>
      </w:r>
      <w:r w:rsidRPr="001556DF">
        <w:rPr>
          <w:bCs/>
          <w:color w:val="00000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4C6954" w:rsidRPr="001556DF" w:rsidRDefault="004C6954" w:rsidP="004C6954">
      <w:pPr>
        <w:pStyle w:val="ConsPlusNormal"/>
        <w:ind w:firstLine="709"/>
        <w:jc w:val="both"/>
        <w:rPr>
          <w:bCs/>
          <w:color w:val="000000"/>
        </w:rPr>
      </w:pPr>
      <w:r w:rsidRPr="001556DF">
        <w:rPr>
          <w:bCs/>
          <w:color w:val="000000"/>
        </w:rPr>
        <w:lastRenderedPageBreak/>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C6954" w:rsidRPr="001556DF" w:rsidRDefault="004C6954" w:rsidP="004C6954">
      <w:pPr>
        <w:pStyle w:val="ConsPlusNormal"/>
        <w:ind w:firstLine="709"/>
        <w:jc w:val="both"/>
        <w:rPr>
          <w:bCs/>
          <w:color w:val="000000"/>
        </w:rPr>
      </w:pPr>
      <w:r w:rsidRPr="001556DF">
        <w:rPr>
          <w:bCs/>
          <w:color w:val="000000"/>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556DF">
        <w:rPr>
          <w:bCs/>
          <w:color w:val="000000"/>
        </w:rPr>
        <w:t>;</w:t>
      </w:r>
    </w:p>
    <w:p w:rsidR="004C6954" w:rsidRPr="001556DF" w:rsidRDefault="004C6954" w:rsidP="004C6954">
      <w:pPr>
        <w:pStyle w:val="ConsPlusNormal"/>
        <w:ind w:firstLine="709"/>
        <w:jc w:val="both"/>
        <w:rPr>
          <w:color w:val="000000"/>
        </w:rPr>
      </w:pPr>
      <w:r w:rsidRPr="001556DF">
        <w:rPr>
          <w:color w:val="000000"/>
        </w:rPr>
        <w:t>е)</w:t>
      </w:r>
      <w:r w:rsidRPr="001556DF">
        <w:rPr>
          <w:bCs/>
          <w:color w:val="000000"/>
        </w:rPr>
        <w:t xml:space="preserve"> </w:t>
      </w:r>
      <w:r w:rsidRPr="001556DF">
        <w:rPr>
          <w:color w:val="00000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center"/>
        <w:rPr>
          <w:bCs/>
          <w:color w:val="000000"/>
        </w:rPr>
      </w:pPr>
      <w:r w:rsidRPr="001556DF">
        <w:rPr>
          <w:b/>
          <w:bCs/>
          <w:color w:val="000000"/>
        </w:rPr>
        <w:t>Порядок исправления допущенных опечаток и ошибок в               выданных в результате предоставления м</w:t>
      </w:r>
      <w:r>
        <w:rPr>
          <w:b/>
          <w:bCs/>
          <w:color w:val="000000"/>
        </w:rPr>
        <w:t>униципальной</w:t>
      </w:r>
      <w:r w:rsidRPr="001556DF">
        <w:rPr>
          <w:b/>
          <w:bCs/>
          <w:color w:val="000000"/>
        </w:rPr>
        <w:t xml:space="preserve"> услуги документах</w:t>
      </w:r>
    </w:p>
    <w:p w:rsidR="004C6954" w:rsidRPr="001556DF" w:rsidRDefault="004C6954" w:rsidP="004C6954">
      <w:pPr>
        <w:pStyle w:val="ConsPlusNormal"/>
        <w:ind w:firstLine="709"/>
        <w:jc w:val="both"/>
        <w:rPr>
          <w:bCs/>
          <w:color w:val="000000"/>
        </w:rPr>
      </w:pPr>
    </w:p>
    <w:p w:rsidR="004C6954" w:rsidRPr="001556DF" w:rsidRDefault="004C6954" w:rsidP="004C6954">
      <w:pPr>
        <w:pStyle w:val="ConsPlusNormal"/>
        <w:ind w:firstLine="709"/>
        <w:jc w:val="both"/>
        <w:rPr>
          <w:bCs/>
          <w:color w:val="000000"/>
        </w:rPr>
      </w:pPr>
      <w:r w:rsidRPr="001556DF">
        <w:rPr>
          <w:bCs/>
          <w:color w:val="000000"/>
        </w:rPr>
        <w:t xml:space="preserve">2.27. Порядок исправления допущенных опечаток и ошибок в </w:t>
      </w:r>
      <w:r w:rsidRPr="001556DF">
        <w:rPr>
          <w:rFonts w:eastAsia="Times New Roman"/>
          <w:bCs/>
          <w:color w:val="000000"/>
          <w:lang w:eastAsia="ru-RU"/>
        </w:rPr>
        <w:t>разрешении на строительство</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1556DF">
        <w:rPr>
          <w:rFonts w:eastAsia="Times New Roman"/>
          <w:bCs/>
          <w:color w:val="000000"/>
          <w:lang w:eastAsia="ru-RU"/>
        </w:rPr>
        <w:t>разрешении на строительство</w:t>
      </w:r>
      <w:r w:rsidRPr="001556DF">
        <w:rPr>
          <w:bCs/>
          <w:color w:val="000000"/>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В случае подтверждения наличия допущенных опечаток, ошибок в </w:t>
      </w:r>
      <w:r w:rsidRPr="001556DF">
        <w:rPr>
          <w:rFonts w:eastAsia="Times New Roman"/>
          <w:bCs/>
          <w:color w:val="000000"/>
          <w:lang w:eastAsia="ru-RU"/>
        </w:rPr>
        <w:t>разрешении на строительство</w:t>
      </w:r>
      <w:r w:rsidRPr="001556DF">
        <w:rPr>
          <w:bCs/>
          <w:color w:val="000000"/>
        </w:rPr>
        <w:t xml:space="preserve"> уполномоченный орган местного самоуправления вносит исправления в ранее выданное </w:t>
      </w:r>
      <w:r w:rsidRPr="001556DF">
        <w:rPr>
          <w:rFonts w:eastAsia="Times New Roman"/>
          <w:bCs/>
          <w:color w:val="000000"/>
          <w:lang w:eastAsia="ru-RU"/>
        </w:rPr>
        <w:t>разрешение на строительство</w:t>
      </w:r>
      <w:r w:rsidRPr="001556DF">
        <w:rPr>
          <w:bCs/>
          <w:color w:val="000000"/>
        </w:rPr>
        <w:t xml:space="preserve">. Дата и номер выданного </w:t>
      </w:r>
      <w:r w:rsidRPr="001556DF">
        <w:rPr>
          <w:rFonts w:eastAsia="Times New Roman"/>
          <w:bCs/>
          <w:color w:val="000000"/>
          <w:lang w:eastAsia="ru-RU"/>
        </w:rPr>
        <w:t>разрешения на строительство</w:t>
      </w:r>
      <w:r w:rsidRPr="001556DF">
        <w:rPr>
          <w:bCs/>
          <w:color w:val="000000"/>
        </w:rPr>
        <w:t xml:space="preserve"> не изменяются, а в соответствующей графе формы </w:t>
      </w:r>
      <w:r w:rsidRPr="001556DF">
        <w:rPr>
          <w:rFonts w:eastAsia="Times New Roman"/>
          <w:bCs/>
          <w:color w:val="000000"/>
          <w:lang w:eastAsia="ru-RU"/>
        </w:rPr>
        <w:t xml:space="preserve">разрешения на строительство </w:t>
      </w:r>
      <w:r w:rsidRPr="001556DF">
        <w:rPr>
          <w:bCs/>
          <w:color w:val="00000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C6954" w:rsidRPr="001556DF" w:rsidRDefault="004C6954" w:rsidP="004C6954">
      <w:pPr>
        <w:pStyle w:val="ConsPlusNormal"/>
        <w:ind w:firstLine="709"/>
        <w:jc w:val="both"/>
        <w:rPr>
          <w:bCs/>
          <w:color w:val="000000"/>
        </w:rPr>
      </w:pPr>
      <w:r w:rsidRPr="001556DF">
        <w:rPr>
          <w:rFonts w:eastAsia="Times New Roman"/>
          <w:bCs/>
          <w:color w:val="000000"/>
          <w:lang w:eastAsia="ru-RU"/>
        </w:rPr>
        <w:t>Разрешение на строительство</w:t>
      </w:r>
      <w:r w:rsidRPr="001556DF">
        <w:rPr>
          <w:bCs/>
          <w:color w:val="000000"/>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C6954" w:rsidRPr="001556DF" w:rsidRDefault="004C6954" w:rsidP="004C6954">
      <w:pPr>
        <w:pStyle w:val="ConsPlusNormal"/>
        <w:ind w:firstLine="709"/>
        <w:jc w:val="both"/>
        <w:rPr>
          <w:bCs/>
          <w:color w:val="000000"/>
        </w:rPr>
      </w:pPr>
      <w:r w:rsidRPr="001556DF">
        <w:rPr>
          <w:bCs/>
          <w:color w:val="000000"/>
        </w:rPr>
        <w:lastRenderedPageBreak/>
        <w:t xml:space="preserve">2.28. Исчерпывающий перечень оснований для отказа в исправлении допущенных опечаток и ошибок в </w:t>
      </w:r>
      <w:r w:rsidRPr="001556DF">
        <w:rPr>
          <w:rFonts w:eastAsia="Times New Roman"/>
          <w:bCs/>
          <w:color w:val="000000"/>
          <w:lang w:eastAsia="ru-RU"/>
        </w:rPr>
        <w:t>разрешении на строительство</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а) несоответствие заявителя кругу лиц, указанных в пункте 2.2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б) отсутствие факта допущения опечаток и ошибок в </w:t>
      </w:r>
      <w:r w:rsidRPr="001556DF">
        <w:rPr>
          <w:rFonts w:eastAsia="Times New Roman"/>
          <w:bCs/>
          <w:color w:val="000000"/>
          <w:lang w:eastAsia="ru-RU"/>
        </w:rPr>
        <w:t>разрешении на строительство</w:t>
      </w:r>
      <w:r w:rsidRPr="001556DF">
        <w:rPr>
          <w:bCs/>
          <w:color w:val="000000"/>
        </w:rPr>
        <w:t>.</w:t>
      </w:r>
    </w:p>
    <w:p w:rsidR="004C6954" w:rsidRPr="001556DF" w:rsidRDefault="004C6954" w:rsidP="004C6954">
      <w:pPr>
        <w:pStyle w:val="ConsPlusNormal"/>
        <w:ind w:firstLine="709"/>
        <w:jc w:val="both"/>
        <w:rPr>
          <w:bCs/>
          <w:color w:val="000000"/>
        </w:rPr>
      </w:pPr>
      <w:r w:rsidRPr="001556DF">
        <w:rPr>
          <w:bCs/>
          <w:color w:val="000000"/>
        </w:rPr>
        <w:t>2.29. Порядок выдачи дубликата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556DF">
        <w:rPr>
          <w:color w:val="000000"/>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C6954" w:rsidRPr="001556DF" w:rsidRDefault="004C6954" w:rsidP="004C6954">
      <w:pPr>
        <w:pStyle w:val="ConsPlusNormal"/>
        <w:ind w:firstLine="709"/>
        <w:jc w:val="both"/>
        <w:rPr>
          <w:bCs/>
          <w:color w:val="000000"/>
        </w:rPr>
      </w:pPr>
      <w:r w:rsidRPr="001556DF">
        <w:rPr>
          <w:bCs/>
          <w:color w:val="000000"/>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C6954" w:rsidRPr="001556DF" w:rsidRDefault="004C6954" w:rsidP="004C6954">
      <w:pPr>
        <w:pStyle w:val="ConsPlusNormal"/>
        <w:ind w:firstLine="709"/>
        <w:jc w:val="both"/>
        <w:rPr>
          <w:bCs/>
          <w:color w:val="000000"/>
        </w:rPr>
      </w:pPr>
      <w:r w:rsidRPr="001556DF">
        <w:rPr>
          <w:bCs/>
          <w:color w:val="000000"/>
        </w:rPr>
        <w:t>2.30. Исчерпывающий перечень оснований для отказа в выдаче дубликата разрешения на строительство:</w:t>
      </w:r>
    </w:p>
    <w:p w:rsidR="004C6954" w:rsidRPr="001556DF" w:rsidRDefault="004C6954" w:rsidP="004C6954">
      <w:pPr>
        <w:pStyle w:val="ConsPlusNormal"/>
        <w:ind w:firstLine="709"/>
        <w:jc w:val="both"/>
        <w:rPr>
          <w:bCs/>
          <w:color w:val="000000"/>
        </w:rPr>
      </w:pPr>
      <w:r w:rsidRPr="001556DF">
        <w:rPr>
          <w:bCs/>
          <w:color w:val="000000"/>
        </w:rPr>
        <w:t>несоответствие заявителя кругу лиц, указанных в пункте 2.2 настоящего Административного регламента.</w:t>
      </w:r>
    </w:p>
    <w:p w:rsidR="004C6954" w:rsidRPr="001556DF" w:rsidRDefault="004C6954" w:rsidP="004C6954">
      <w:pPr>
        <w:pStyle w:val="ConsPlusNormal"/>
        <w:ind w:firstLine="709"/>
        <w:jc w:val="both"/>
        <w:rPr>
          <w:bCs/>
          <w:color w:val="000000"/>
        </w:rPr>
      </w:pPr>
      <w:r w:rsidRPr="001556DF">
        <w:rPr>
          <w:bCs/>
          <w:color w:val="000000"/>
        </w:rPr>
        <w:t xml:space="preserve">2.31. Порядок оставления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без рассмотрения.</w:t>
      </w:r>
    </w:p>
    <w:p w:rsidR="004C6954" w:rsidRPr="001556DF" w:rsidRDefault="004C6954" w:rsidP="004C6954">
      <w:pPr>
        <w:pStyle w:val="ConsPlusNormal"/>
        <w:ind w:firstLine="709"/>
        <w:jc w:val="both"/>
        <w:rPr>
          <w:bCs/>
          <w:color w:val="000000"/>
        </w:rPr>
      </w:pPr>
      <w:r w:rsidRPr="001556DF">
        <w:rPr>
          <w:bCs/>
          <w:color w:val="000000"/>
        </w:rPr>
        <w:t xml:space="preserve">Заявитель вправе обратиться в уполномоченный </w:t>
      </w:r>
      <w:r>
        <w:rPr>
          <w:bCs/>
          <w:color w:val="000000"/>
        </w:rPr>
        <w:t>орган местного самоуправления</w:t>
      </w:r>
      <w:r w:rsidRPr="001556DF">
        <w:rPr>
          <w:bCs/>
          <w:color w:val="000000"/>
        </w:rPr>
        <w:t xml:space="preserve"> с заявлением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без рассмотрения по форме согласно Приложению № 12 </w:t>
      </w:r>
      <w:r w:rsidRPr="001556DF">
        <w:rPr>
          <w:color w:val="000000"/>
        </w:rPr>
        <w:t xml:space="preserve">в порядке, установленном пунктами 2.4 – 2.7, 2.12 настоящего </w:t>
      </w:r>
      <w:r w:rsidRPr="001556DF">
        <w:rPr>
          <w:bCs/>
          <w:color w:val="000000"/>
        </w:rPr>
        <w:t>Административного регламента</w:t>
      </w:r>
      <w:r w:rsidRPr="001556DF">
        <w:rPr>
          <w:color w:val="000000"/>
        </w:rPr>
        <w:t xml:space="preserve">, </w:t>
      </w:r>
      <w:r w:rsidRPr="001556DF">
        <w:rPr>
          <w:bCs/>
          <w:color w:val="000000"/>
        </w:rPr>
        <w:t>не позднее рабочего дня, предшествующего дню окончания срока предоставления услуги.</w:t>
      </w:r>
    </w:p>
    <w:p w:rsidR="004C6954" w:rsidRPr="001556DF" w:rsidRDefault="004C6954" w:rsidP="004C6954">
      <w:pPr>
        <w:pStyle w:val="ConsPlusNormal"/>
        <w:ind w:firstLine="709"/>
        <w:jc w:val="both"/>
        <w:rPr>
          <w:bCs/>
          <w:color w:val="000000"/>
        </w:rPr>
      </w:pPr>
      <w:r w:rsidRPr="001556DF">
        <w:rPr>
          <w:bCs/>
          <w:color w:val="000000"/>
        </w:rPr>
        <w:t xml:space="preserve">На основании поступившего заявления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без рассмотрения уполномоченный </w:t>
      </w:r>
      <w:r>
        <w:rPr>
          <w:bCs/>
          <w:color w:val="000000"/>
        </w:rPr>
        <w:t>орган местного самоуправления</w:t>
      </w:r>
      <w:r w:rsidRPr="001556DF">
        <w:rPr>
          <w:bCs/>
          <w:color w:val="000000"/>
        </w:rPr>
        <w:t xml:space="preserve"> принимает решение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без рассмотрения.</w:t>
      </w:r>
    </w:p>
    <w:p w:rsidR="004C6954" w:rsidRPr="001556DF" w:rsidRDefault="004C6954" w:rsidP="004C6954">
      <w:pPr>
        <w:pStyle w:val="ConsPlusNormal"/>
        <w:ind w:firstLine="708"/>
        <w:jc w:val="both"/>
        <w:rPr>
          <w:bCs/>
          <w:color w:val="000000"/>
        </w:rPr>
      </w:pPr>
      <w:r w:rsidRPr="001556DF">
        <w:rPr>
          <w:bCs/>
          <w:color w:val="000000"/>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w:t>
      </w:r>
      <w:r w:rsidRPr="001556DF">
        <w:rPr>
          <w:bCs/>
          <w:color w:val="000000"/>
        </w:rPr>
        <w:lastRenderedPageBreak/>
        <w:t>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C6954" w:rsidRPr="001556DF" w:rsidRDefault="004C6954" w:rsidP="004C6954">
      <w:pPr>
        <w:pStyle w:val="ConsPlusNormal"/>
        <w:ind w:firstLine="708"/>
        <w:jc w:val="both"/>
        <w:rPr>
          <w:bCs/>
          <w:color w:val="000000"/>
        </w:rPr>
      </w:pPr>
      <w:r w:rsidRPr="001556DF">
        <w:rPr>
          <w:bCs/>
          <w:color w:val="000000"/>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w:t>
      </w:r>
      <w:r>
        <w:rPr>
          <w:bCs/>
          <w:color w:val="000000"/>
        </w:rPr>
        <w:t>естного самоуправления</w:t>
      </w:r>
      <w:r w:rsidRPr="001556DF">
        <w:rPr>
          <w:bCs/>
          <w:color w:val="000000"/>
        </w:rPr>
        <w:t xml:space="preserve"> за предоставлением услуги.</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2.32. При предоставлении услуги запрещается требовать от заявителя:</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6954" w:rsidRPr="001556DF" w:rsidRDefault="004C6954" w:rsidP="004C6954">
      <w:pPr>
        <w:autoSpaceDE w:val="0"/>
        <w:autoSpaceDN w:val="0"/>
        <w:adjustRightInd w:val="0"/>
        <w:ind w:firstLine="708"/>
        <w:jc w:val="both"/>
        <w:rPr>
          <w:color w:val="000000"/>
          <w:sz w:val="28"/>
          <w:szCs w:val="28"/>
        </w:rPr>
      </w:pPr>
      <w:r w:rsidRPr="001556DF">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Pr>
          <w:color w:val="000000"/>
          <w:sz w:val="28"/>
          <w:szCs w:val="28"/>
        </w:rPr>
        <w:t>муниципальную</w:t>
      </w:r>
      <w:r w:rsidRPr="001556DF">
        <w:rPr>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наличие ошибок в </w:t>
      </w:r>
      <w:r w:rsidRPr="001556DF">
        <w:rPr>
          <w:bCs/>
          <w:color w:val="000000"/>
          <w:sz w:val="28"/>
          <w:szCs w:val="28"/>
        </w:rPr>
        <w:t>заявлении о выдаче разрешения на строительство, заявлении о внесении изменений, уведомлении</w:t>
      </w:r>
      <w:r w:rsidRPr="001556DF">
        <w:rPr>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w:t>
      </w:r>
      <w:r>
        <w:rPr>
          <w:color w:val="000000"/>
          <w:sz w:val="28"/>
          <w:szCs w:val="28"/>
        </w:rPr>
        <w:t>ного самоуправления,</w:t>
      </w:r>
      <w:r w:rsidRPr="001556DF">
        <w:rPr>
          <w:color w:val="000000"/>
          <w:sz w:val="28"/>
          <w:szCs w:val="28"/>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r w:rsidRPr="001556DF">
        <w:rPr>
          <w:color w:val="000000"/>
          <w:sz w:val="28"/>
          <w:szCs w:val="28"/>
        </w:rPr>
        <w:lastRenderedPageBreak/>
        <w:t>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w:t>
      </w:r>
      <w:r>
        <w:rPr>
          <w:color w:val="000000"/>
          <w:sz w:val="28"/>
          <w:szCs w:val="28"/>
        </w:rPr>
        <w:t>ного самоуправления,</w:t>
      </w:r>
      <w:r w:rsidRPr="001556DF">
        <w:rPr>
          <w:color w:val="000000"/>
          <w:sz w:val="28"/>
          <w:szCs w:val="28"/>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2.33. </w:t>
      </w:r>
      <w:r w:rsidRPr="001556DF">
        <w:rPr>
          <w:rFonts w:eastAsia="Calibri"/>
          <w:color w:val="000000"/>
          <w:sz w:val="28"/>
          <w:szCs w:val="28"/>
        </w:rPr>
        <w:t>В случаях, определенных статьей 49 Градостроительного кодекса Российской Федерации, у</w:t>
      </w:r>
      <w:r w:rsidRPr="001556DF">
        <w:rPr>
          <w:color w:val="000000"/>
          <w:sz w:val="28"/>
          <w:szCs w:val="28"/>
        </w:rPr>
        <w:t>слугами, необходимыми и обязательными для предоставления услуги, являются: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center"/>
        <w:outlineLvl w:val="0"/>
        <w:rPr>
          <w:b/>
          <w:bCs/>
          <w:color w:val="000000"/>
          <w:sz w:val="28"/>
          <w:szCs w:val="28"/>
        </w:rPr>
      </w:pPr>
      <w:r w:rsidRPr="001556DF">
        <w:rPr>
          <w:b/>
          <w:b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bCs/>
          <w:color w:val="000000"/>
          <w:sz w:val="28"/>
          <w:szCs w:val="28"/>
        </w:rPr>
        <w:t>муниципальной</w:t>
      </w:r>
      <w:r w:rsidRPr="001556DF">
        <w:rPr>
          <w:b/>
          <w:bCs/>
          <w:color w:val="000000"/>
          <w:sz w:val="28"/>
          <w:szCs w:val="28"/>
        </w:rPr>
        <w:t xml:space="preserve"> услуги, включая информацию о методике расчета размера такой платы</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w:t>
      </w:r>
      <w:r w:rsidRPr="001556DF">
        <w:rPr>
          <w:color w:val="000000"/>
          <w:sz w:val="28"/>
          <w:szCs w:val="28"/>
        </w:rPr>
        <w:lastRenderedPageBreak/>
        <w:t>проведения государственной экспертизы проектной документации и результатов инженерных изысканий»;</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center"/>
        <w:outlineLvl w:val="0"/>
        <w:rPr>
          <w:b/>
          <w:bCs/>
          <w:color w:val="000000"/>
          <w:sz w:val="28"/>
          <w:szCs w:val="28"/>
        </w:rPr>
      </w:pPr>
      <w:r w:rsidRPr="001556DF">
        <w:rPr>
          <w:b/>
          <w:bCs/>
          <w:color w:val="000000"/>
          <w:sz w:val="28"/>
          <w:szCs w:val="28"/>
        </w:rPr>
        <w:t xml:space="preserve">Максимальный срок ожидания в очереди при подаче запроса о предоставлении </w:t>
      </w:r>
      <w:r>
        <w:rPr>
          <w:b/>
          <w:bCs/>
          <w:color w:val="000000"/>
          <w:sz w:val="28"/>
          <w:szCs w:val="28"/>
        </w:rPr>
        <w:t>муниципальной</w:t>
      </w:r>
      <w:r w:rsidRPr="001556DF">
        <w:rPr>
          <w:b/>
          <w:bCs/>
          <w:color w:val="000000"/>
          <w:sz w:val="28"/>
          <w:szCs w:val="28"/>
        </w:rPr>
        <w:t xml:space="preserve"> услуги и при получении результата предоставления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ind w:firstLine="709"/>
        <w:jc w:val="center"/>
        <w:outlineLvl w:val="0"/>
        <w:rPr>
          <w:b/>
          <w:bCs/>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w:t>
      </w:r>
      <w:r>
        <w:rPr>
          <w:color w:val="000000"/>
          <w:sz w:val="28"/>
          <w:szCs w:val="28"/>
        </w:rPr>
        <w:t>ного самоуправления</w:t>
      </w:r>
      <w:r w:rsidRPr="001556DF">
        <w:rPr>
          <w:color w:val="000000"/>
          <w:sz w:val="28"/>
          <w:szCs w:val="28"/>
        </w:rPr>
        <w:t xml:space="preserve"> или многофункциональном центре составляет не более 15 минут.</w:t>
      </w:r>
    </w:p>
    <w:p w:rsidR="004C6954" w:rsidRPr="001556DF" w:rsidRDefault="004C6954" w:rsidP="004C6954">
      <w:pPr>
        <w:widowControl w:val="0"/>
        <w:tabs>
          <w:tab w:val="left" w:pos="567"/>
        </w:tabs>
        <w:contextualSpacing/>
        <w:jc w:val="both"/>
        <w:rPr>
          <w:color w:val="000000"/>
          <w:sz w:val="28"/>
          <w:szCs w:val="28"/>
        </w:rPr>
      </w:pP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Требования к помещениям, в которых предоставляется муниципальн</w:t>
      </w:r>
      <w:r>
        <w:rPr>
          <w:b/>
          <w:color w:val="000000"/>
          <w:sz w:val="28"/>
          <w:szCs w:val="28"/>
        </w:rPr>
        <w:t>ая</w:t>
      </w:r>
      <w:r w:rsidRPr="001556DF">
        <w:rPr>
          <w:b/>
          <w:color w:val="000000"/>
          <w:sz w:val="28"/>
          <w:szCs w:val="28"/>
        </w:rPr>
        <w:t xml:space="preserve"> услуга</w:t>
      </w:r>
    </w:p>
    <w:p w:rsidR="004C6954" w:rsidRPr="001556DF" w:rsidRDefault="004C6954" w:rsidP="004C6954">
      <w:pPr>
        <w:autoSpaceDE w:val="0"/>
        <w:autoSpaceDN w:val="0"/>
        <w:adjustRightInd w:val="0"/>
        <w:jc w:val="center"/>
        <w:rPr>
          <w:b/>
          <w:color w:val="000000"/>
          <w:sz w:val="28"/>
          <w:szCs w:val="28"/>
        </w:rPr>
      </w:pP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2.36. Местоположение административных зданий, в которых осуществляется прием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6954" w:rsidRPr="001556DF" w:rsidRDefault="004C6954" w:rsidP="004C6954">
      <w:pPr>
        <w:widowControl w:val="0"/>
        <w:autoSpaceDE w:val="0"/>
        <w:autoSpaceDN w:val="0"/>
        <w:adjustRightInd w:val="0"/>
        <w:ind w:firstLine="709"/>
        <w:jc w:val="both"/>
        <w:rPr>
          <w:strike/>
          <w:color w:val="000000"/>
          <w:sz w:val="28"/>
          <w:szCs w:val="28"/>
        </w:rPr>
      </w:pPr>
      <w:r w:rsidRPr="001556DF">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Центральный вход в здание уполномоченного органа мест</w:t>
      </w:r>
      <w:r>
        <w:rPr>
          <w:color w:val="000000"/>
          <w:sz w:val="28"/>
          <w:szCs w:val="28"/>
        </w:rPr>
        <w:t>ного самоуправления</w:t>
      </w:r>
      <w:r w:rsidRPr="001556DF">
        <w:rPr>
          <w:color w:val="000000"/>
          <w:sz w:val="28"/>
          <w:szCs w:val="28"/>
        </w:rPr>
        <w:t xml:space="preserve"> должен быть оборудован информационной табличкой (вывеской), содержащей информацию:</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наименование;</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местонахождение и юридический адрес;</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lastRenderedPageBreak/>
        <w:t>режим работы;</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график приема;</w:t>
      </w:r>
    </w:p>
    <w:p w:rsidR="004C6954" w:rsidRPr="001556DF" w:rsidRDefault="004C6954" w:rsidP="004C6954">
      <w:pPr>
        <w:widowControl w:val="0"/>
        <w:tabs>
          <w:tab w:val="left" w:pos="567"/>
          <w:tab w:val="left" w:pos="1134"/>
        </w:tabs>
        <w:ind w:left="709"/>
        <w:contextualSpacing/>
        <w:jc w:val="both"/>
        <w:rPr>
          <w:color w:val="000000"/>
          <w:sz w:val="28"/>
          <w:szCs w:val="28"/>
        </w:rPr>
      </w:pPr>
      <w:r w:rsidRPr="001556DF">
        <w:rPr>
          <w:color w:val="000000"/>
          <w:sz w:val="28"/>
          <w:szCs w:val="28"/>
        </w:rPr>
        <w:t>номера телефонов для справок.</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Помещения, в которых предоставляется услуга, оснащаются: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противопожарной системой и средствами пожаротушения;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системой оповещения о возникновении чрезвычайной ситуации;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средствами оказания первой медицинской помощи;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туалетными комнатами для посетителей.</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Места для заполнения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xml:space="preserve"> оборудуются стульями, столами (стойками), бланками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письменными принадлежностями.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Места приема заявителей оборудуются информационными табличками (вывесками) с указанием: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номера кабинета и наименования отдела;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фамилии, имени и отчества (последнее – при наличии), должности ответственного лица за прием документов;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графика приема заявителей.</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 предоставлении услуги инвалидам обеспечиваются: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возможность беспрепятственного доступа к объекту (зданию, помещению), в котором предоставляется услуга;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сопровождение инвалидов, имеющих стойкие расстройства функции зрения и самостоятельного передвижения;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дублирование необходимой для инвалидов звуковой и зрительной </w:t>
      </w:r>
      <w:r w:rsidRPr="001556DF">
        <w:rPr>
          <w:color w:val="000000"/>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допуск сурдопереводчика и тифлосурдопереводчика;</w:t>
      </w:r>
    </w:p>
    <w:p w:rsidR="004C6954" w:rsidRPr="001556DF" w:rsidRDefault="004C6954" w:rsidP="004C6954">
      <w:pPr>
        <w:widowControl w:val="0"/>
        <w:autoSpaceDE w:val="0"/>
        <w:autoSpaceDN w:val="0"/>
        <w:adjustRightInd w:val="0"/>
        <w:ind w:firstLine="709"/>
        <w:jc w:val="both"/>
        <w:rPr>
          <w:strike/>
          <w:color w:val="000000"/>
          <w:sz w:val="28"/>
          <w:szCs w:val="28"/>
        </w:rPr>
      </w:pPr>
      <w:r w:rsidRPr="001556DF">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4C6954" w:rsidRPr="001556DF" w:rsidRDefault="004C6954" w:rsidP="004C6954">
      <w:pPr>
        <w:autoSpaceDE w:val="0"/>
        <w:autoSpaceDN w:val="0"/>
        <w:adjustRightInd w:val="0"/>
        <w:jc w:val="center"/>
        <w:rPr>
          <w:b/>
          <w:bCs/>
          <w:color w:val="000000"/>
          <w:sz w:val="28"/>
          <w:szCs w:val="28"/>
        </w:rPr>
      </w:pPr>
    </w:p>
    <w:p w:rsidR="004C6954" w:rsidRPr="001556DF" w:rsidRDefault="004C6954" w:rsidP="004C6954">
      <w:pPr>
        <w:autoSpaceDE w:val="0"/>
        <w:autoSpaceDN w:val="0"/>
        <w:adjustRightInd w:val="0"/>
        <w:jc w:val="center"/>
        <w:rPr>
          <w:b/>
          <w:bCs/>
          <w:color w:val="000000"/>
          <w:sz w:val="28"/>
          <w:szCs w:val="28"/>
        </w:rPr>
      </w:pPr>
      <w:r w:rsidRPr="001556DF">
        <w:rPr>
          <w:b/>
          <w:bCs/>
          <w:color w:val="000000"/>
          <w:sz w:val="28"/>
          <w:szCs w:val="28"/>
        </w:rPr>
        <w:t xml:space="preserve">Показатели доступности и качества </w:t>
      </w:r>
      <w:r>
        <w:rPr>
          <w:b/>
          <w:bCs/>
          <w:color w:val="000000"/>
          <w:sz w:val="28"/>
          <w:szCs w:val="28"/>
        </w:rPr>
        <w:t>муниципальной</w:t>
      </w:r>
      <w:r w:rsidRPr="001556DF">
        <w:rPr>
          <w:b/>
          <w:bCs/>
          <w:color w:val="000000"/>
          <w:sz w:val="28"/>
          <w:szCs w:val="28"/>
        </w:rPr>
        <w:t xml:space="preserve"> услуги</w:t>
      </w:r>
    </w:p>
    <w:p w:rsidR="004C6954" w:rsidRPr="001556DF" w:rsidRDefault="004C6954" w:rsidP="004C6954">
      <w:pPr>
        <w:autoSpaceDE w:val="0"/>
        <w:autoSpaceDN w:val="0"/>
        <w:adjustRightInd w:val="0"/>
        <w:jc w:val="center"/>
        <w:rPr>
          <w:rFonts w:eastAsia="Calibri"/>
          <w:color w:val="000000"/>
          <w:sz w:val="28"/>
          <w:szCs w:val="28"/>
        </w:rPr>
      </w:pP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2.37. Основными показателями доступности предоставления </w:t>
      </w:r>
      <w:r w:rsidRPr="001556DF">
        <w:rPr>
          <w:color w:val="000000"/>
          <w:sz w:val="28"/>
          <w:szCs w:val="28"/>
        </w:rPr>
        <w:t>услуги</w:t>
      </w:r>
      <w:r w:rsidRPr="001556DF">
        <w:rPr>
          <w:rFonts w:eastAsia="Calibri"/>
          <w:color w:val="000000"/>
          <w:sz w:val="28"/>
          <w:szCs w:val="28"/>
        </w:rPr>
        <w:t xml:space="preserve"> являются:</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наличие полной и понятной информации о порядке, сроках и ходе предоставления </w:t>
      </w:r>
      <w:r w:rsidRPr="001556DF">
        <w:rPr>
          <w:color w:val="000000"/>
          <w:sz w:val="28"/>
          <w:szCs w:val="28"/>
        </w:rPr>
        <w:t xml:space="preserve">услуги </w:t>
      </w:r>
      <w:r w:rsidRPr="001556DF">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возможность получения заявителем уведомлений о предоставлении услуги с помощью </w:t>
      </w:r>
      <w:r w:rsidRPr="001556DF">
        <w:rPr>
          <w:color w:val="000000"/>
          <w:sz w:val="28"/>
          <w:szCs w:val="28"/>
        </w:rPr>
        <w:t>Единого портала, регионального портала</w:t>
      </w:r>
      <w:r w:rsidRPr="001556DF">
        <w:rPr>
          <w:rFonts w:eastAsia="Calibri"/>
          <w:color w:val="000000"/>
          <w:sz w:val="28"/>
          <w:szCs w:val="28"/>
        </w:rPr>
        <w:t>;</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возможность получения информации о ходе предоставления </w:t>
      </w:r>
      <w:r w:rsidRPr="001556DF">
        <w:rPr>
          <w:color w:val="000000"/>
          <w:sz w:val="28"/>
          <w:szCs w:val="28"/>
        </w:rPr>
        <w:t>услуги</w:t>
      </w:r>
      <w:r w:rsidRPr="001556DF">
        <w:rPr>
          <w:rFonts w:eastAsia="Calibri"/>
          <w:color w:val="000000"/>
          <w:sz w:val="28"/>
          <w:szCs w:val="28"/>
        </w:rPr>
        <w:t>, в том числе с использованием информационно-коммуникационных технологий.</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2.38. Основными показателями качества предоставления услуги являются:</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своевременность предоставления </w:t>
      </w:r>
      <w:r w:rsidRPr="001556DF">
        <w:rPr>
          <w:color w:val="000000"/>
          <w:sz w:val="28"/>
          <w:szCs w:val="28"/>
        </w:rPr>
        <w:t>услуги</w:t>
      </w:r>
      <w:r w:rsidRPr="001556DF">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color w:val="000000"/>
          <w:sz w:val="28"/>
          <w:szCs w:val="28"/>
        </w:rPr>
        <w:t>услуги</w:t>
      </w:r>
      <w:r w:rsidRPr="001556DF">
        <w:rPr>
          <w:rFonts w:eastAsia="Calibri"/>
          <w:color w:val="000000"/>
          <w:sz w:val="28"/>
          <w:szCs w:val="28"/>
        </w:rPr>
        <w:t>;</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отсутствие нарушений установленных сроков в процессе предоставления услуги;</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r w:rsidRPr="001556DF">
        <w:rPr>
          <w:rFonts w:eastAsia="Calibri"/>
          <w:color w:val="000000"/>
          <w:sz w:val="28"/>
          <w:szCs w:val="28"/>
        </w:rPr>
        <w:t xml:space="preserve">отсутствие заявлений об оспаривании решений, действий (бездействия) </w:t>
      </w:r>
      <w:r w:rsidRPr="001556DF">
        <w:rPr>
          <w:color w:val="000000"/>
          <w:sz w:val="28"/>
          <w:szCs w:val="28"/>
        </w:rPr>
        <w:t>уполномоченного органа м</w:t>
      </w:r>
      <w:r>
        <w:rPr>
          <w:color w:val="000000"/>
          <w:sz w:val="28"/>
          <w:szCs w:val="28"/>
        </w:rPr>
        <w:t>естного самоуправления,</w:t>
      </w:r>
      <w:r w:rsidRPr="001556DF">
        <w:rPr>
          <w:rFonts w:eastAsia="Calibri"/>
          <w:color w:val="000000"/>
          <w:sz w:val="28"/>
          <w:szCs w:val="28"/>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C6954" w:rsidRPr="001556DF" w:rsidRDefault="004C6954" w:rsidP="004C6954">
      <w:pPr>
        <w:widowControl w:val="0"/>
        <w:autoSpaceDE w:val="0"/>
        <w:autoSpaceDN w:val="0"/>
        <w:adjustRightInd w:val="0"/>
        <w:ind w:firstLine="709"/>
        <w:jc w:val="both"/>
        <w:rPr>
          <w:rFonts w:eastAsia="Calibri"/>
          <w:color w:val="000000"/>
          <w:sz w:val="28"/>
          <w:szCs w:val="28"/>
        </w:rPr>
      </w:pPr>
    </w:p>
    <w:p w:rsidR="004C6954" w:rsidRPr="001556DF" w:rsidRDefault="004C6954" w:rsidP="004C6954">
      <w:pPr>
        <w:pStyle w:val="a6"/>
        <w:widowControl w:val="0"/>
        <w:autoSpaceDE w:val="0"/>
        <w:autoSpaceDN w:val="0"/>
        <w:adjustRightInd w:val="0"/>
        <w:spacing w:after="0" w:line="240" w:lineRule="auto"/>
        <w:ind w:left="1287"/>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III</w:t>
      </w:r>
      <w:r w:rsidRPr="001556DF">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C6954" w:rsidRPr="001556DF" w:rsidRDefault="004C6954" w:rsidP="004C6954">
      <w:pPr>
        <w:widowControl w:val="0"/>
        <w:autoSpaceDE w:val="0"/>
        <w:autoSpaceDN w:val="0"/>
        <w:adjustRightInd w:val="0"/>
        <w:jc w:val="center"/>
        <w:rPr>
          <w:b/>
          <w:color w:val="000000"/>
          <w:sz w:val="28"/>
          <w:szCs w:val="28"/>
        </w:rPr>
      </w:pPr>
    </w:p>
    <w:p w:rsidR="004C6954" w:rsidRPr="001556DF" w:rsidRDefault="004C6954" w:rsidP="004C6954">
      <w:pPr>
        <w:widowControl w:val="0"/>
        <w:autoSpaceDE w:val="0"/>
        <w:autoSpaceDN w:val="0"/>
        <w:adjustRightInd w:val="0"/>
        <w:ind w:firstLine="709"/>
        <w:jc w:val="center"/>
        <w:rPr>
          <w:b/>
          <w:bCs/>
          <w:color w:val="000000"/>
          <w:sz w:val="28"/>
          <w:szCs w:val="28"/>
        </w:rPr>
      </w:pPr>
      <w:r w:rsidRPr="001556DF">
        <w:rPr>
          <w:b/>
          <w:bCs/>
          <w:color w:val="000000"/>
          <w:sz w:val="28"/>
          <w:szCs w:val="28"/>
        </w:rPr>
        <w:t>Исчерпывающий перечень административных процедур</w:t>
      </w:r>
    </w:p>
    <w:p w:rsidR="004C6954" w:rsidRPr="001556DF" w:rsidRDefault="004C6954" w:rsidP="004C6954">
      <w:pPr>
        <w:widowControl w:val="0"/>
        <w:autoSpaceDE w:val="0"/>
        <w:autoSpaceDN w:val="0"/>
        <w:adjustRightInd w:val="0"/>
        <w:ind w:firstLine="709"/>
        <w:jc w:val="center"/>
        <w:rPr>
          <w:b/>
          <w:bCs/>
          <w:color w:val="000000"/>
          <w:sz w:val="28"/>
          <w:szCs w:val="28"/>
        </w:rPr>
      </w:pP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3.1. Предоставление услуги включает в себя следующие административные процедуры:</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 xml:space="preserve">прием, проверка документов и регистрация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 xml:space="preserve">получение сведений посредством межведомственного информационного </w:t>
      </w:r>
      <w:r w:rsidRPr="001556DF">
        <w:rPr>
          <w:color w:val="000000"/>
          <w:sz w:val="28"/>
          <w:szCs w:val="28"/>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рассмотрение документов и сведений;</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принятие решения;</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выдача результата.</w:t>
      </w:r>
    </w:p>
    <w:p w:rsidR="004C6954" w:rsidRPr="001556DF" w:rsidRDefault="004C6954" w:rsidP="004C6954">
      <w:pPr>
        <w:widowControl w:val="0"/>
        <w:tabs>
          <w:tab w:val="left" w:pos="567"/>
        </w:tabs>
        <w:ind w:firstLine="709"/>
        <w:contextualSpacing/>
        <w:jc w:val="both"/>
        <w:rPr>
          <w:color w:val="000000"/>
          <w:sz w:val="28"/>
          <w:szCs w:val="28"/>
        </w:rPr>
      </w:pPr>
      <w:r w:rsidRPr="001556DF">
        <w:rPr>
          <w:color w:val="000000"/>
          <w:sz w:val="28"/>
          <w:szCs w:val="28"/>
        </w:rPr>
        <w:t>Описание административных процедур представлено в Приложении № 14 к настоящему Административному регламенту.</w:t>
      </w:r>
    </w:p>
    <w:p w:rsidR="004C6954" w:rsidRPr="001556DF" w:rsidRDefault="004C6954" w:rsidP="004C6954">
      <w:pPr>
        <w:widowControl w:val="0"/>
        <w:tabs>
          <w:tab w:val="left" w:pos="567"/>
        </w:tabs>
        <w:ind w:firstLine="709"/>
        <w:contextualSpacing/>
        <w:jc w:val="both"/>
        <w:rPr>
          <w:color w:val="000000"/>
          <w:sz w:val="28"/>
          <w:szCs w:val="28"/>
        </w:rPr>
      </w:pPr>
    </w:p>
    <w:p w:rsidR="004C6954" w:rsidRPr="001556DF" w:rsidRDefault="004C6954" w:rsidP="004C6954">
      <w:pPr>
        <w:widowControl w:val="0"/>
        <w:tabs>
          <w:tab w:val="left" w:pos="567"/>
        </w:tabs>
        <w:ind w:firstLine="709"/>
        <w:contextualSpacing/>
        <w:jc w:val="both"/>
        <w:rPr>
          <w:color w:val="000000"/>
          <w:sz w:val="28"/>
          <w:szCs w:val="28"/>
        </w:rPr>
      </w:pPr>
    </w:p>
    <w:p w:rsidR="004C6954" w:rsidRPr="001556DF" w:rsidRDefault="004C6954" w:rsidP="004C6954">
      <w:pPr>
        <w:widowControl w:val="0"/>
        <w:autoSpaceDE w:val="0"/>
        <w:autoSpaceDN w:val="0"/>
        <w:adjustRightInd w:val="0"/>
        <w:ind w:firstLine="709"/>
        <w:jc w:val="center"/>
        <w:rPr>
          <w:b/>
          <w:color w:val="000000"/>
          <w:sz w:val="28"/>
          <w:szCs w:val="28"/>
        </w:rPr>
      </w:pPr>
      <w:r w:rsidRPr="001556DF">
        <w:rPr>
          <w:b/>
          <w:color w:val="000000"/>
          <w:sz w:val="28"/>
          <w:szCs w:val="28"/>
        </w:rPr>
        <w:t xml:space="preserve">Перечень административных процедур (действий) при предоставлении </w:t>
      </w:r>
      <w:r>
        <w:rPr>
          <w:b/>
          <w:color w:val="000000"/>
          <w:sz w:val="28"/>
          <w:szCs w:val="28"/>
        </w:rPr>
        <w:t>муниципальной услуги</w:t>
      </w:r>
      <w:r w:rsidRPr="001556DF">
        <w:rPr>
          <w:b/>
          <w:color w:val="000000"/>
          <w:sz w:val="28"/>
          <w:szCs w:val="28"/>
        </w:rPr>
        <w:t xml:space="preserve"> в электронной форме</w:t>
      </w:r>
    </w:p>
    <w:p w:rsidR="004C6954" w:rsidRPr="001556DF" w:rsidRDefault="004C6954" w:rsidP="004C6954">
      <w:pPr>
        <w:widowControl w:val="0"/>
        <w:autoSpaceDE w:val="0"/>
        <w:autoSpaceDN w:val="0"/>
        <w:adjustRightInd w:val="0"/>
        <w:ind w:firstLine="709"/>
        <w:jc w:val="center"/>
        <w:rPr>
          <w:b/>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3.2. При предоставлении услуги в электронной форме заявителю обеспечиваются: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получение информации о порядке и сроках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прием и регистрация уполномоченным органом местн</w:t>
      </w:r>
      <w:r>
        <w:rPr>
          <w:color w:val="000000"/>
          <w:sz w:val="28"/>
          <w:szCs w:val="28"/>
        </w:rPr>
        <w:t>ого самоуправления</w:t>
      </w:r>
      <w:r w:rsidRPr="001556DF">
        <w:rPr>
          <w:color w:val="000000"/>
          <w:sz w:val="28"/>
          <w:szCs w:val="28"/>
        </w:rPr>
        <w:t xml:space="preserve">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иных документов, необходимых для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получение результата предоставления услуги; </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получение сведений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осуществление оценки качества предоставления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досудебное (внесудебное) обжалование решений и действий (бездействия) уполномоченного органа мест</w:t>
      </w:r>
      <w:r>
        <w:rPr>
          <w:color w:val="000000"/>
          <w:sz w:val="28"/>
          <w:szCs w:val="28"/>
        </w:rPr>
        <w:t>ного самоуправления</w:t>
      </w:r>
      <w:r w:rsidRPr="001556DF">
        <w:rPr>
          <w:color w:val="000000"/>
          <w:sz w:val="28"/>
          <w:szCs w:val="28"/>
        </w:rPr>
        <w:t xml:space="preserve"> либо действия (бездействие) должностных лиц уполномоченного органа мест</w:t>
      </w:r>
      <w:r>
        <w:rPr>
          <w:color w:val="000000"/>
          <w:sz w:val="28"/>
          <w:szCs w:val="28"/>
        </w:rPr>
        <w:t>ного самоуправления</w:t>
      </w:r>
      <w:r w:rsidRPr="001556DF">
        <w:rPr>
          <w:color w:val="000000"/>
          <w:sz w:val="28"/>
          <w:szCs w:val="28"/>
        </w:rPr>
        <w:t xml:space="preserve"> либо государственного (муниципального) служащего.</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jc w:val="center"/>
        <w:rPr>
          <w:color w:val="000000"/>
          <w:sz w:val="28"/>
          <w:szCs w:val="28"/>
        </w:rPr>
      </w:pPr>
      <w:r w:rsidRPr="001556DF">
        <w:rPr>
          <w:b/>
          <w:color w:val="000000"/>
          <w:sz w:val="28"/>
          <w:szCs w:val="28"/>
        </w:rPr>
        <w:t>Порядок осуществления административных процедур (действий)</w:t>
      </w:r>
      <w:r w:rsidRPr="001556DF">
        <w:rPr>
          <w:color w:val="000000"/>
          <w:sz w:val="28"/>
          <w:szCs w:val="28"/>
        </w:rPr>
        <w:t xml:space="preserve"> </w:t>
      </w:r>
      <w:r w:rsidRPr="001556DF">
        <w:rPr>
          <w:b/>
          <w:color w:val="000000"/>
          <w:sz w:val="28"/>
          <w:szCs w:val="28"/>
        </w:rPr>
        <w:t>в электронной форме</w:t>
      </w:r>
      <w:r w:rsidRPr="001556DF">
        <w:rPr>
          <w:color w:val="000000"/>
          <w:sz w:val="28"/>
          <w:szCs w:val="28"/>
        </w:rPr>
        <w:t xml:space="preserve"> </w:t>
      </w:r>
    </w:p>
    <w:p w:rsidR="004C6954" w:rsidRPr="001556DF" w:rsidRDefault="004C6954" w:rsidP="004C6954">
      <w:pPr>
        <w:autoSpaceDE w:val="0"/>
        <w:autoSpaceDN w:val="0"/>
        <w:adjustRightInd w:val="0"/>
        <w:jc w:val="center"/>
        <w:rPr>
          <w:b/>
          <w:color w:val="000000"/>
          <w:sz w:val="28"/>
          <w:szCs w:val="28"/>
        </w:rPr>
      </w:pP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3.3. 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осуществляется посредством заполнения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на Едином портале, региональном портале без необходимости дополнительной подачи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в какой-либо иной форме.</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Форматно-логическая проверка сформированного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осуществляется после заполнения заявителем каждого из полей электронной формы </w:t>
      </w:r>
      <w:r w:rsidRPr="001556DF">
        <w:rPr>
          <w:bCs/>
          <w:color w:val="000000"/>
          <w:sz w:val="28"/>
          <w:szCs w:val="28"/>
        </w:rPr>
        <w:t xml:space="preserve">заявления о выдаче разрешения на строительство, заявления о внесении </w:t>
      </w:r>
      <w:r w:rsidRPr="001556DF">
        <w:rPr>
          <w:bCs/>
          <w:color w:val="000000"/>
          <w:sz w:val="28"/>
          <w:szCs w:val="28"/>
        </w:rPr>
        <w:lastRenderedPageBreak/>
        <w:t>изменений, уведомления</w:t>
      </w:r>
      <w:r w:rsidRPr="001556DF">
        <w:rPr>
          <w:color w:val="000000"/>
          <w:sz w:val="28"/>
          <w:szCs w:val="28"/>
        </w:rPr>
        <w:t xml:space="preserve">. При выявлении некорректно заполненного поля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 формировании заявления заявителю обеспечивается: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а) возможность копирования и сохранения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б) возможность печати на бумажном носителе копии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в) сохранение ранее введенных в электронную форму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г) заполнение полей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д) возможность вернуться на любой из этапов заполнения электронной формы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без потери ранее введенной информации;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е) возможность доступа заявителя на Едином портале, региональном портале к ранее поданным им </w:t>
      </w:r>
      <w:r w:rsidRPr="001556DF">
        <w:rPr>
          <w:bCs/>
          <w:color w:val="000000"/>
          <w:sz w:val="28"/>
          <w:szCs w:val="28"/>
        </w:rPr>
        <w:t>заявлениям о выдаче разрешения на строительство, заявлениям о внесении изменений, уведомлениям</w:t>
      </w:r>
      <w:r w:rsidRPr="001556DF">
        <w:rPr>
          <w:color w:val="000000"/>
          <w:sz w:val="28"/>
          <w:szCs w:val="28"/>
        </w:rPr>
        <w:t xml:space="preserve"> в течение не менее одного года, а также частично сформированных </w:t>
      </w:r>
      <w:r w:rsidRPr="001556DF">
        <w:rPr>
          <w:bCs/>
          <w:color w:val="000000"/>
          <w:sz w:val="28"/>
          <w:szCs w:val="28"/>
        </w:rPr>
        <w:t>заявлений о выдаче разрешения на строительство, заявлений о внесении изменений, уведомлений</w:t>
      </w:r>
      <w:r w:rsidRPr="001556DF">
        <w:rPr>
          <w:color w:val="000000"/>
          <w:sz w:val="28"/>
          <w:szCs w:val="28"/>
        </w:rPr>
        <w:t xml:space="preserve"> – в течение не менее 3 месяцев.</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Сформированное и подписанное </w:t>
      </w:r>
      <w:r w:rsidRPr="001556DF">
        <w:rPr>
          <w:bCs/>
          <w:color w:val="000000"/>
          <w:sz w:val="28"/>
          <w:szCs w:val="28"/>
        </w:rPr>
        <w:t>заявление о выдаче разрешения на строительство, заявление о внесении изменений, уведомление</w:t>
      </w:r>
      <w:r w:rsidRPr="001556DF">
        <w:rPr>
          <w:color w:val="000000"/>
          <w:sz w:val="28"/>
          <w:szCs w:val="28"/>
        </w:rPr>
        <w:t xml:space="preserve"> и иные документы, необходимые для предоставления услуги, направляются в уполномоченный орган мест</w:t>
      </w:r>
      <w:r>
        <w:rPr>
          <w:color w:val="000000"/>
          <w:sz w:val="28"/>
          <w:szCs w:val="28"/>
        </w:rPr>
        <w:t>ного самоуправления</w:t>
      </w:r>
      <w:r w:rsidRPr="001556DF">
        <w:rPr>
          <w:color w:val="000000"/>
          <w:sz w:val="28"/>
          <w:szCs w:val="28"/>
        </w:rPr>
        <w:t xml:space="preserve"> посредством Единого портала, регионального портала.</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3.4. Уполномоченный орган мест</w:t>
      </w:r>
      <w:r>
        <w:rPr>
          <w:color w:val="000000"/>
          <w:sz w:val="28"/>
          <w:szCs w:val="28"/>
        </w:rPr>
        <w:t>ного самоуправления</w:t>
      </w:r>
      <w:r w:rsidRPr="001556DF">
        <w:rPr>
          <w:color w:val="000000"/>
          <w:sz w:val="28"/>
          <w:szCs w:val="28"/>
        </w:rPr>
        <w:t xml:space="preserve"> обеспечивает в срок не позднее одного рабочего дня с момента подачи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bCs/>
          <w:color w:val="000000"/>
          <w:sz w:val="28"/>
          <w:szCs w:val="28"/>
        </w:rPr>
        <w:t xml:space="preserve">заявления о </w:t>
      </w:r>
      <w:r w:rsidRPr="001556DF">
        <w:rPr>
          <w:bCs/>
          <w:color w:val="000000"/>
          <w:sz w:val="28"/>
          <w:szCs w:val="28"/>
        </w:rPr>
        <w:lastRenderedPageBreak/>
        <w:t>выдаче разрешения на строительство, заявления о внесении изменений, уведомления</w:t>
      </w:r>
      <w:r w:rsidRPr="001556DF">
        <w:rPr>
          <w:color w:val="000000"/>
          <w:sz w:val="28"/>
          <w:szCs w:val="28"/>
        </w:rPr>
        <w:t>;</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б) регистрацию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направление заявителю уведомления о регистрации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либо об отказе в приеме документов, необходимых для предоставления услуги. </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3.5. Электронное </w:t>
      </w:r>
      <w:r w:rsidRPr="001556DF">
        <w:rPr>
          <w:bCs/>
          <w:color w:val="000000"/>
          <w:sz w:val="28"/>
          <w:szCs w:val="28"/>
        </w:rPr>
        <w:t>заявление о выдаче разрешения на строительство, заявление о внесении изменений, уведомление</w:t>
      </w:r>
      <w:r w:rsidRPr="001556DF">
        <w:rPr>
          <w:color w:val="000000"/>
          <w:sz w:val="28"/>
          <w:szCs w:val="28"/>
        </w:rPr>
        <w:t xml:space="preserve"> становится доступным для должностного лица уполномоченного органа мест</w:t>
      </w:r>
      <w:r>
        <w:rPr>
          <w:color w:val="000000"/>
          <w:sz w:val="28"/>
          <w:szCs w:val="28"/>
        </w:rPr>
        <w:t>ного самоуправления</w:t>
      </w:r>
      <w:r w:rsidRPr="001556DF">
        <w:rPr>
          <w:color w:val="000000"/>
          <w:sz w:val="28"/>
          <w:szCs w:val="28"/>
        </w:rPr>
        <w:t xml:space="preserve"> ответственного за прием и регистрацию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(далее – ответственное должностное лицо), в государственной информационной системе, используемой уполномоченным органом местн</w:t>
      </w:r>
      <w:r>
        <w:rPr>
          <w:color w:val="000000"/>
          <w:sz w:val="28"/>
          <w:szCs w:val="28"/>
        </w:rPr>
        <w:t xml:space="preserve">ого самоуправления </w:t>
      </w:r>
      <w:r w:rsidRPr="001556DF">
        <w:rPr>
          <w:color w:val="000000"/>
          <w:sz w:val="28"/>
          <w:szCs w:val="28"/>
        </w:rPr>
        <w:t>для предоставления  услуги (далее – ГИС).</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Ответственное должностное лицо:</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проверяет наличие электронных заявлений</w:t>
      </w:r>
      <w:r w:rsidRPr="001556DF">
        <w:rPr>
          <w:bCs/>
          <w:color w:val="000000"/>
          <w:sz w:val="28"/>
          <w:szCs w:val="28"/>
        </w:rPr>
        <w:t xml:space="preserve"> о выдаче разрешения на строительство, заявлений о внесении изменений, уведомлений</w:t>
      </w:r>
      <w:r w:rsidRPr="001556DF">
        <w:rPr>
          <w:color w:val="000000"/>
          <w:sz w:val="28"/>
          <w:szCs w:val="28"/>
        </w:rPr>
        <w:t>, поступивших посредством Единого портала, регионального портала, с периодом не реже 2 раз в день;</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рассматривает поступившие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приложенные к ним документы;</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производит действия в соответствии с пунктом 3.4 настоящего Административного регламента.</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3.6. Заявителю в качестве результата предоставления услуги обеспечивается возможность получения документа: </w:t>
      </w:r>
    </w:p>
    <w:p w:rsidR="004C6954" w:rsidRPr="001556DF" w:rsidRDefault="004C6954" w:rsidP="004C6954">
      <w:pPr>
        <w:autoSpaceDE w:val="0"/>
        <w:autoSpaceDN w:val="0"/>
        <w:adjustRightInd w:val="0"/>
        <w:ind w:firstLine="709"/>
        <w:jc w:val="both"/>
        <w:rPr>
          <w:bCs/>
          <w:color w:val="000000"/>
          <w:sz w:val="28"/>
          <w:szCs w:val="28"/>
        </w:rPr>
      </w:pPr>
      <w:r w:rsidRPr="001556DF">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C6954" w:rsidRPr="001556DF" w:rsidRDefault="004C6954" w:rsidP="004C6954">
      <w:pPr>
        <w:widowControl w:val="0"/>
        <w:autoSpaceDE w:val="0"/>
        <w:autoSpaceDN w:val="0"/>
        <w:adjustRightInd w:val="0"/>
        <w:ind w:firstLine="709"/>
        <w:jc w:val="both"/>
        <w:rPr>
          <w:bCs/>
          <w:color w:val="000000"/>
          <w:sz w:val="28"/>
          <w:szCs w:val="28"/>
        </w:rPr>
      </w:pPr>
      <w:r w:rsidRPr="001556DF">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3.7. Получение информации о ходе рассмотрения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а также информацию о дальнейших действиях в личном кабинете по собственной инициативе, в любое время.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При предоставлении услуги в электронной форме заявителю направляется: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а) уведомление о приеме и регистрации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и иных документов, необходимых для предоставления  услуги, содержащее сведения о факте приема </w:t>
      </w:r>
      <w:r w:rsidRPr="001556DF">
        <w:rPr>
          <w:bCs/>
          <w:color w:val="000000"/>
          <w:sz w:val="28"/>
          <w:szCs w:val="28"/>
        </w:rPr>
        <w:t xml:space="preserve">заявления о выдаче разрешения на строительство, заявления о </w:t>
      </w:r>
      <w:r w:rsidRPr="001556DF">
        <w:rPr>
          <w:bCs/>
          <w:color w:val="000000"/>
          <w:sz w:val="28"/>
          <w:szCs w:val="28"/>
        </w:rPr>
        <w:lastRenderedPageBreak/>
        <w:t>внесении изменений, уведомления</w:t>
      </w:r>
      <w:r w:rsidRPr="001556DF">
        <w:rPr>
          <w:color w:val="000000"/>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3.8. Оценка качества предоставления муниципальной услуги.</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Оценка качества предоставления  услуги осуществляется в соответствии с </w:t>
      </w:r>
      <w:hyperlink r:id="rId7" w:history="1">
        <w:r w:rsidRPr="001556DF">
          <w:rPr>
            <w:color w:val="000000"/>
            <w:sz w:val="28"/>
            <w:szCs w:val="28"/>
          </w:rPr>
          <w:t>Правилами</w:t>
        </w:r>
      </w:hyperlink>
      <w:r w:rsidRPr="001556DF">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6954" w:rsidRPr="001556DF" w:rsidRDefault="004C6954" w:rsidP="004C6954">
      <w:pPr>
        <w:widowControl w:val="0"/>
        <w:autoSpaceDE w:val="0"/>
        <w:autoSpaceDN w:val="0"/>
        <w:adjustRightInd w:val="0"/>
        <w:ind w:firstLine="709"/>
        <w:jc w:val="both"/>
        <w:rPr>
          <w:b/>
          <w:color w:val="000000"/>
          <w:sz w:val="28"/>
          <w:szCs w:val="28"/>
        </w:rPr>
      </w:pPr>
    </w:p>
    <w:p w:rsidR="004C6954" w:rsidRPr="001556DF" w:rsidRDefault="004C6954" w:rsidP="004C6954">
      <w:pPr>
        <w:pStyle w:val="a6"/>
        <w:widowControl w:val="0"/>
        <w:autoSpaceDE w:val="0"/>
        <w:autoSpaceDN w:val="0"/>
        <w:adjustRightInd w:val="0"/>
        <w:spacing w:after="0" w:line="240" w:lineRule="auto"/>
        <w:ind w:left="1287"/>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IV</w:t>
      </w:r>
      <w:r w:rsidRPr="001556DF">
        <w:rPr>
          <w:rFonts w:ascii="Times New Roman" w:hAnsi="Times New Roman"/>
          <w:b/>
          <w:color w:val="000000"/>
          <w:sz w:val="28"/>
          <w:szCs w:val="28"/>
        </w:rPr>
        <w:t>. Формы контроля за исполнением административного регламента</w:t>
      </w:r>
    </w:p>
    <w:p w:rsidR="004C6954" w:rsidRPr="001556DF" w:rsidRDefault="004C6954" w:rsidP="004C6954">
      <w:pPr>
        <w:widowControl w:val="0"/>
        <w:autoSpaceDE w:val="0"/>
        <w:autoSpaceDN w:val="0"/>
        <w:adjustRightInd w:val="0"/>
        <w:jc w:val="both"/>
        <w:rPr>
          <w:b/>
          <w:color w:val="000000"/>
          <w:sz w:val="28"/>
          <w:szCs w:val="28"/>
        </w:rPr>
      </w:pPr>
    </w:p>
    <w:p w:rsidR="004C6954" w:rsidRPr="001556DF" w:rsidRDefault="004C6954" w:rsidP="004C6954">
      <w:pPr>
        <w:autoSpaceDE w:val="0"/>
        <w:autoSpaceDN w:val="0"/>
        <w:adjustRightInd w:val="0"/>
        <w:jc w:val="center"/>
        <w:outlineLvl w:val="0"/>
        <w:rPr>
          <w:b/>
          <w:color w:val="000000"/>
          <w:sz w:val="28"/>
          <w:szCs w:val="28"/>
        </w:rPr>
      </w:pPr>
      <w:r w:rsidRPr="001556DF">
        <w:rPr>
          <w:b/>
          <w:color w:val="000000"/>
          <w:sz w:val="28"/>
          <w:szCs w:val="28"/>
        </w:rPr>
        <w:t>Порядок осуществления текущего контроля за соблюдением</w:t>
      </w: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и исполнением ответственными должностными лицами положений</w:t>
      </w: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регламента и иных нормативных правовых актов,</w:t>
      </w: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 xml:space="preserve">устанавливающих требования к предоставлению </w:t>
      </w:r>
      <w:r>
        <w:rPr>
          <w:b/>
          <w:color w:val="000000"/>
          <w:sz w:val="28"/>
          <w:szCs w:val="28"/>
        </w:rPr>
        <w:t>муниципальной</w:t>
      </w:r>
      <w:r w:rsidRPr="001556DF">
        <w:rPr>
          <w:b/>
          <w:color w:val="000000"/>
          <w:sz w:val="28"/>
          <w:szCs w:val="28"/>
        </w:rPr>
        <w:t xml:space="preserve"> услуги, а также принятием ими решений</w:t>
      </w:r>
    </w:p>
    <w:p w:rsidR="004C6954" w:rsidRPr="001556DF" w:rsidRDefault="004C6954" w:rsidP="004C6954">
      <w:pPr>
        <w:widowControl w:val="0"/>
        <w:autoSpaceDE w:val="0"/>
        <w:autoSpaceDN w:val="0"/>
        <w:adjustRightInd w:val="0"/>
        <w:jc w:val="both"/>
        <w:rPr>
          <w:b/>
          <w:color w:val="000000"/>
          <w:sz w:val="28"/>
          <w:szCs w:val="28"/>
        </w:rPr>
      </w:pPr>
    </w:p>
    <w:p w:rsidR="004C6954" w:rsidRDefault="004C6954" w:rsidP="004C6954">
      <w:pPr>
        <w:ind w:firstLine="709"/>
        <w:jc w:val="both"/>
        <w:rPr>
          <w:sz w:val="28"/>
          <w:szCs w:val="28"/>
        </w:rPr>
      </w:pPr>
      <w:r>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B6646D">
        <w:rPr>
          <w:sz w:val="28"/>
          <w:szCs w:val="28"/>
        </w:rPr>
        <w:t>начальник отдела архитектуры и строительства Администрации Бурлинского района Алтайского края.</w:t>
      </w:r>
      <w:r>
        <w:rPr>
          <w:sz w:val="28"/>
          <w:szCs w:val="28"/>
        </w:rPr>
        <w:t xml:space="preserve"> </w:t>
      </w:r>
    </w:p>
    <w:p w:rsidR="004C6954" w:rsidRDefault="004C6954" w:rsidP="004C6954">
      <w:pPr>
        <w:widowControl w:val="0"/>
        <w:ind w:firstLine="709"/>
        <w:jc w:val="both"/>
        <w:rPr>
          <w:rFonts w:eastAsia="Calibri"/>
          <w:sz w:val="28"/>
          <w:szCs w:val="28"/>
          <w:lang w:eastAsia="en-US"/>
        </w:rPr>
      </w:pPr>
      <w:r>
        <w:rPr>
          <w:rFonts w:eastAsia="Calibri"/>
          <w:sz w:val="28"/>
          <w:szCs w:val="28"/>
          <w:lang w:eastAsia="en-US"/>
        </w:rPr>
        <w:t xml:space="preserve">4.1.1. </w:t>
      </w:r>
      <w:r>
        <w:rPr>
          <w:sz w:val="28"/>
          <w:szCs w:val="28"/>
        </w:rPr>
        <w:t>Контроль за деятельностью Уполномоченного органа по предоставлению муниципальной услуги осуществляется главой Бурлинского района Алтайского края</w:t>
      </w:r>
      <w:r>
        <w:rPr>
          <w:rFonts w:eastAsia="Calibri"/>
          <w:sz w:val="28"/>
          <w:szCs w:val="28"/>
          <w:lang w:eastAsia="en-US"/>
        </w:rPr>
        <w:t xml:space="preserve">. </w:t>
      </w:r>
    </w:p>
    <w:p w:rsidR="004C6954" w:rsidRDefault="004C6954" w:rsidP="004C6954">
      <w:pPr>
        <w:widowControl w:val="0"/>
        <w:ind w:firstLine="709"/>
        <w:jc w:val="both"/>
        <w:rPr>
          <w:sz w:val="28"/>
          <w:szCs w:val="28"/>
        </w:rPr>
      </w:pPr>
      <w:r>
        <w:rPr>
          <w:sz w:val="28"/>
          <w:szCs w:val="28"/>
        </w:rPr>
        <w:t>4.1.2. Контроль за исполнением настоящего административного регламента сотрудниками МФЦ осуществляется руководителем МФЦ.</w:t>
      </w:r>
    </w:p>
    <w:p w:rsidR="004C6954" w:rsidRDefault="004C6954" w:rsidP="004C6954">
      <w:pPr>
        <w:widowControl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6954" w:rsidRDefault="004C6954" w:rsidP="004C6954">
      <w:pPr>
        <w:widowControl w:val="0"/>
        <w:ind w:firstLine="709"/>
        <w:jc w:val="both"/>
        <w:rPr>
          <w:rFonts w:eastAsia="Calibri"/>
          <w:sz w:val="28"/>
          <w:szCs w:val="28"/>
        </w:rPr>
      </w:pPr>
      <w:r>
        <w:rPr>
          <w:rFonts w:eastAsia="Calibri"/>
          <w:sz w:val="28"/>
          <w:szCs w:val="28"/>
        </w:rPr>
        <w:t xml:space="preserve">4.2.1. Контроль полноты и качества предоставления </w:t>
      </w:r>
      <w:r>
        <w:rPr>
          <w:sz w:val="28"/>
          <w:szCs w:val="28"/>
        </w:rPr>
        <w:t>муниципальной</w:t>
      </w:r>
      <w:r>
        <w:rPr>
          <w:rFonts w:eastAsia="Calibri"/>
          <w:sz w:val="28"/>
          <w:szCs w:val="28"/>
        </w:rPr>
        <w:t xml:space="preserve"> услуги осуществляется путем проведения плановых и внеплановых проверок.</w:t>
      </w:r>
    </w:p>
    <w:p w:rsidR="004C6954" w:rsidRDefault="004C6954" w:rsidP="004C6954">
      <w:pPr>
        <w:widowControl w:val="0"/>
        <w:ind w:firstLine="709"/>
        <w:jc w:val="both"/>
        <w:rPr>
          <w:sz w:val="28"/>
          <w:szCs w:val="28"/>
        </w:rPr>
      </w:pPr>
      <w:r>
        <w:rPr>
          <w:sz w:val="28"/>
          <w:szCs w:val="28"/>
        </w:rPr>
        <w:t>Плановые проверки проводятся в соответствии с планом работы органа местного самоуправления, но не реже 1 раза в год</w:t>
      </w:r>
      <w:r>
        <w:rPr>
          <w:i/>
          <w:sz w:val="28"/>
          <w:szCs w:val="28"/>
        </w:rPr>
        <w:t>.</w:t>
      </w:r>
    </w:p>
    <w:p w:rsidR="004C6954" w:rsidRDefault="004C6954" w:rsidP="004C6954">
      <w:pPr>
        <w:widowControl w:val="0"/>
        <w:ind w:firstLine="709"/>
        <w:jc w:val="both"/>
        <w:rPr>
          <w:sz w:val="28"/>
          <w:szCs w:val="28"/>
        </w:rPr>
      </w:pPr>
      <w:r>
        <w:rPr>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4C6954" w:rsidRDefault="004C6954" w:rsidP="004C6954">
      <w:pPr>
        <w:widowControl w:val="0"/>
        <w:ind w:firstLine="709"/>
        <w:jc w:val="both"/>
        <w:rPr>
          <w:rFonts w:eastAsia="Calibri"/>
          <w:sz w:val="28"/>
          <w:szCs w:val="28"/>
        </w:rPr>
      </w:pPr>
      <w:r>
        <w:rPr>
          <w:rFonts w:eastAsia="Calibri"/>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4C6954" w:rsidRDefault="004C6954" w:rsidP="004C6954">
      <w:pPr>
        <w:widowControl w:val="0"/>
        <w:ind w:firstLine="709"/>
        <w:jc w:val="both"/>
        <w:rPr>
          <w:rFonts w:eastAsia="Calibri"/>
          <w:sz w:val="28"/>
          <w:szCs w:val="28"/>
        </w:rPr>
      </w:pPr>
      <w:r>
        <w:rPr>
          <w:rFonts w:eastAsia="Calibri"/>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C6954" w:rsidRPr="00011320" w:rsidRDefault="004C6954" w:rsidP="004C6954">
      <w:pPr>
        <w:widowControl w:val="0"/>
        <w:ind w:firstLine="709"/>
        <w:jc w:val="both"/>
        <w:rPr>
          <w:rFonts w:eastAsia="Calibri"/>
          <w:sz w:val="28"/>
          <w:szCs w:val="28"/>
        </w:rPr>
      </w:pPr>
      <w:r>
        <w:rPr>
          <w:rFonts w:eastAsia="Calibri"/>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4C6954" w:rsidRDefault="004C6954" w:rsidP="004C6954">
      <w:pPr>
        <w:pStyle w:val="ConsPlusNonformat"/>
        <w:ind w:right="-1" w:firstLine="708"/>
        <w:jc w:val="both"/>
        <w:rPr>
          <w:rFonts w:ascii="Times New Roman" w:hAnsi="Times New Roman" w:cs="Times New Roman"/>
          <w:sz w:val="28"/>
          <w:szCs w:val="28"/>
        </w:rPr>
      </w:pPr>
      <w:r>
        <w:rPr>
          <w:rFonts w:ascii="Times New Roman" w:hAnsi="Times New Roman" w:cs="Times New Roman"/>
          <w:sz w:val="28"/>
          <w:szCs w:val="28"/>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t xml:space="preserve"> </w:t>
      </w:r>
      <w:r>
        <w:rPr>
          <w:rFonts w:ascii="Times New Roman" w:hAnsi="Times New Roman" w:cs="Times New Roman"/>
          <w:sz w:val="28"/>
          <w:szCs w:val="28"/>
        </w:rPr>
        <w:t xml:space="preserve"> муниципальной услуги. </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w:t>
      </w:r>
      <w:r>
        <w:t xml:space="preserve"> </w:t>
      </w:r>
      <w:r>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6954" w:rsidRDefault="004C6954" w:rsidP="004C6954">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C6954" w:rsidRPr="001556DF" w:rsidRDefault="004C6954" w:rsidP="004C6954">
      <w:pPr>
        <w:autoSpaceDE w:val="0"/>
        <w:autoSpaceDN w:val="0"/>
        <w:adjustRightInd w:val="0"/>
        <w:ind w:firstLine="709"/>
        <w:jc w:val="both"/>
        <w:rPr>
          <w:color w:val="000000"/>
          <w:sz w:val="28"/>
          <w:szCs w:val="28"/>
        </w:rPr>
      </w:pPr>
    </w:p>
    <w:p w:rsidR="004C6954" w:rsidRPr="001556DF" w:rsidRDefault="004C6954" w:rsidP="004C6954">
      <w:pPr>
        <w:pStyle w:val="a6"/>
        <w:widowControl w:val="0"/>
        <w:autoSpaceDE w:val="0"/>
        <w:autoSpaceDN w:val="0"/>
        <w:adjustRightInd w:val="0"/>
        <w:spacing w:after="0" w:line="240" w:lineRule="auto"/>
        <w:ind w:left="1287"/>
        <w:jc w:val="center"/>
        <w:outlineLvl w:val="1"/>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V</w:t>
      </w:r>
      <w:r w:rsidRPr="001556DF">
        <w:rPr>
          <w:rFonts w:ascii="Times New Roman" w:hAnsi="Times New Roman"/>
          <w:b/>
          <w:color w:val="000000"/>
          <w:sz w:val="28"/>
          <w:szCs w:val="28"/>
        </w:rPr>
        <w:t xml:space="preserve">. Досудебный (внесудебный) порядок обжалования решений и действий (бездействия) органа, предоставляющего </w:t>
      </w:r>
      <w:r>
        <w:rPr>
          <w:rFonts w:ascii="Times New Roman" w:hAnsi="Times New Roman"/>
          <w:b/>
          <w:color w:val="000000"/>
          <w:sz w:val="28"/>
          <w:szCs w:val="28"/>
        </w:rPr>
        <w:t>муниципальную</w:t>
      </w:r>
      <w:r w:rsidRPr="001556DF">
        <w:rPr>
          <w:rFonts w:ascii="Times New Roman" w:hAnsi="Times New Roman"/>
          <w:b/>
          <w:color w:val="000000"/>
          <w:sz w:val="28"/>
          <w:szCs w:val="28"/>
        </w:rPr>
        <w:t xml:space="preserve"> услугу, а также их должностных лиц, </w:t>
      </w:r>
      <w:r>
        <w:rPr>
          <w:rFonts w:ascii="Times New Roman" w:hAnsi="Times New Roman"/>
          <w:b/>
          <w:color w:val="000000"/>
          <w:sz w:val="28"/>
          <w:szCs w:val="28"/>
        </w:rPr>
        <w:t>муниципальных</w:t>
      </w:r>
      <w:r w:rsidRPr="001556DF">
        <w:rPr>
          <w:rFonts w:ascii="Times New Roman" w:hAnsi="Times New Roman"/>
          <w:b/>
          <w:color w:val="000000"/>
          <w:sz w:val="28"/>
          <w:szCs w:val="28"/>
        </w:rPr>
        <w:t xml:space="preserve"> служащих</w:t>
      </w:r>
    </w:p>
    <w:p w:rsidR="004C6954" w:rsidRPr="001556DF" w:rsidRDefault="004C6954" w:rsidP="004C6954">
      <w:pPr>
        <w:widowControl w:val="0"/>
        <w:autoSpaceDE w:val="0"/>
        <w:autoSpaceDN w:val="0"/>
        <w:adjustRightInd w:val="0"/>
        <w:jc w:val="center"/>
        <w:outlineLvl w:val="1"/>
        <w:rPr>
          <w:b/>
          <w:color w:val="000000"/>
          <w:sz w:val="28"/>
          <w:szCs w:val="28"/>
        </w:rPr>
      </w:pP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Заявитель вправе обратиться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Заявитель может обратиться с жалобой, в том числе в следующих случаях:</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1) нарушение срока регистрации запроса о предоставлении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2) нарушение срока предоставления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D3314">
        <w:rPr>
          <w:color w:val="000000"/>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8) нарушение срока или порядка выдачи документов по результатам предоставления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Жалоба должна содержать:</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5.3. Способы информирования заявителей о порядке подачи и рассмотрения жалобы, в том числе с использованием ЕПГУ, РПГУ.</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5.5. Порядок исправления допущенных опечаток и ошибок в выданных в результате предоставления муниципальной услуги документах</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Результатом административной процедуры является выдача</w:t>
      </w:r>
    </w:p>
    <w:p w:rsidR="004C6954" w:rsidRPr="00ED3314" w:rsidRDefault="004C6954" w:rsidP="004C6954">
      <w:pPr>
        <w:autoSpaceDE w:val="0"/>
        <w:autoSpaceDN w:val="0"/>
        <w:adjustRightInd w:val="0"/>
        <w:ind w:firstLine="709"/>
        <w:jc w:val="both"/>
        <w:rPr>
          <w:color w:val="000000"/>
          <w:sz w:val="28"/>
          <w:szCs w:val="28"/>
        </w:rPr>
      </w:pPr>
      <w:r w:rsidRPr="00ED3314">
        <w:rPr>
          <w:color w:val="000000"/>
          <w:sz w:val="28"/>
          <w:szCs w:val="28"/>
        </w:rPr>
        <w:t xml:space="preserve">(направление)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ED3314">
        <w:rPr>
          <w:color w:val="000000"/>
          <w:sz w:val="28"/>
          <w:szCs w:val="28"/>
        </w:rPr>
        <w:lastRenderedPageBreak/>
        <w:t>Администрации и (или) должностного лица Администрации плата с заявителя не взимается.</w:t>
      </w:r>
    </w:p>
    <w:p w:rsidR="004C6954" w:rsidRPr="00ED3314" w:rsidRDefault="004C6954" w:rsidP="004C6954">
      <w:pPr>
        <w:autoSpaceDE w:val="0"/>
        <w:autoSpaceDN w:val="0"/>
        <w:adjustRightInd w:val="0"/>
        <w:ind w:firstLine="709"/>
        <w:jc w:val="both"/>
        <w:rPr>
          <w:color w:val="000000"/>
          <w:sz w:val="28"/>
          <w:szCs w:val="28"/>
        </w:rPr>
      </w:pPr>
    </w:p>
    <w:p w:rsidR="004C6954" w:rsidRPr="00ED3314" w:rsidRDefault="004C6954" w:rsidP="004C6954">
      <w:pPr>
        <w:autoSpaceDE w:val="0"/>
        <w:autoSpaceDN w:val="0"/>
        <w:adjustRightInd w:val="0"/>
        <w:ind w:firstLine="709"/>
        <w:jc w:val="both"/>
        <w:rPr>
          <w:color w:val="000000"/>
          <w:sz w:val="28"/>
          <w:szCs w:val="28"/>
        </w:rPr>
      </w:pPr>
    </w:p>
    <w:p w:rsidR="004C6954" w:rsidRPr="001556DF" w:rsidRDefault="004C6954" w:rsidP="004C6954">
      <w:pPr>
        <w:widowControl w:val="0"/>
        <w:tabs>
          <w:tab w:val="left" w:pos="567"/>
        </w:tabs>
        <w:ind w:left="567"/>
        <w:jc w:val="center"/>
        <w:rPr>
          <w:b/>
          <w:color w:val="000000"/>
          <w:sz w:val="28"/>
          <w:szCs w:val="28"/>
        </w:rPr>
      </w:pPr>
      <w:r w:rsidRPr="001556DF">
        <w:rPr>
          <w:b/>
          <w:color w:val="000000"/>
          <w:sz w:val="28"/>
          <w:szCs w:val="28"/>
        </w:rPr>
        <w:t xml:space="preserve">Раздел </w:t>
      </w:r>
      <w:r w:rsidRPr="001556DF">
        <w:rPr>
          <w:b/>
          <w:color w:val="000000"/>
          <w:sz w:val="28"/>
          <w:szCs w:val="28"/>
          <w:lang w:val="en-US"/>
        </w:rPr>
        <w:t>VI</w:t>
      </w:r>
      <w:r w:rsidRPr="001556DF">
        <w:rPr>
          <w:b/>
          <w:color w:val="000000"/>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4C6954" w:rsidRPr="001556DF" w:rsidRDefault="004C6954" w:rsidP="004C6954">
      <w:pPr>
        <w:widowControl w:val="0"/>
        <w:tabs>
          <w:tab w:val="left" w:pos="567"/>
        </w:tabs>
        <w:jc w:val="center"/>
        <w:rPr>
          <w:b/>
          <w:color w:val="000000"/>
          <w:sz w:val="28"/>
          <w:szCs w:val="28"/>
        </w:rPr>
      </w:pP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 xml:space="preserve">Исчерпывающий перечень административных процедур (действий) при предоставлении </w:t>
      </w:r>
      <w:r>
        <w:rPr>
          <w:b/>
          <w:color w:val="000000"/>
          <w:sz w:val="28"/>
          <w:szCs w:val="28"/>
        </w:rPr>
        <w:t>муниципальной</w:t>
      </w:r>
      <w:r w:rsidRPr="001556DF">
        <w:rPr>
          <w:b/>
          <w:color w:val="000000"/>
          <w:sz w:val="28"/>
          <w:szCs w:val="28"/>
        </w:rPr>
        <w:t xml:space="preserve"> услуги, выполняемых многофункциональными центрами </w:t>
      </w:r>
    </w:p>
    <w:p w:rsidR="004C6954" w:rsidRPr="001556DF" w:rsidRDefault="004C6954" w:rsidP="004C6954">
      <w:pPr>
        <w:widowControl w:val="0"/>
        <w:tabs>
          <w:tab w:val="left" w:pos="567"/>
        </w:tabs>
        <w:jc w:val="center"/>
        <w:rPr>
          <w:b/>
          <w:color w:val="000000"/>
          <w:sz w:val="28"/>
          <w:szCs w:val="28"/>
        </w:rPr>
      </w:pP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6.1 Многофункциональный центр осуществляет:</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иные процедуры и действия, предусмотренные Федеральным законом № 210-ФЗ.</w:t>
      </w:r>
    </w:p>
    <w:p w:rsidR="004C6954" w:rsidRPr="001556DF" w:rsidRDefault="004C6954" w:rsidP="004C6954">
      <w:pPr>
        <w:widowControl w:val="0"/>
        <w:autoSpaceDE w:val="0"/>
        <w:autoSpaceDN w:val="0"/>
        <w:adjustRightInd w:val="0"/>
        <w:ind w:firstLine="709"/>
        <w:jc w:val="both"/>
        <w:rPr>
          <w:color w:val="000000"/>
          <w:sz w:val="28"/>
          <w:szCs w:val="28"/>
        </w:rPr>
      </w:pPr>
      <w:r w:rsidRPr="001556DF">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C6954" w:rsidRPr="001556DF" w:rsidRDefault="004C6954" w:rsidP="004C6954">
      <w:pPr>
        <w:jc w:val="center"/>
        <w:rPr>
          <w:b/>
          <w:color w:val="000000"/>
          <w:sz w:val="28"/>
          <w:szCs w:val="28"/>
        </w:rPr>
      </w:pPr>
    </w:p>
    <w:p w:rsidR="004C6954" w:rsidRPr="001556DF" w:rsidRDefault="004C6954" w:rsidP="004C6954">
      <w:pPr>
        <w:jc w:val="center"/>
        <w:rPr>
          <w:b/>
          <w:color w:val="000000"/>
          <w:sz w:val="28"/>
          <w:szCs w:val="28"/>
        </w:rPr>
      </w:pPr>
      <w:r w:rsidRPr="001556DF">
        <w:rPr>
          <w:b/>
          <w:color w:val="000000"/>
          <w:sz w:val="28"/>
          <w:szCs w:val="28"/>
        </w:rPr>
        <w:t>Информирование заявителей</w:t>
      </w:r>
    </w:p>
    <w:p w:rsidR="004C6954" w:rsidRPr="001556DF" w:rsidRDefault="004C6954" w:rsidP="004C6954">
      <w:pPr>
        <w:widowControl w:val="0"/>
        <w:autoSpaceDE w:val="0"/>
        <w:autoSpaceDN w:val="0"/>
        <w:adjustRightInd w:val="0"/>
        <w:ind w:firstLine="709"/>
        <w:jc w:val="both"/>
        <w:rPr>
          <w:color w:val="000000"/>
          <w:sz w:val="28"/>
          <w:szCs w:val="28"/>
        </w:rPr>
      </w:pPr>
    </w:p>
    <w:p w:rsidR="004C6954" w:rsidRPr="001556DF" w:rsidRDefault="004C6954" w:rsidP="004C6954">
      <w:pPr>
        <w:ind w:firstLine="709"/>
        <w:jc w:val="both"/>
        <w:rPr>
          <w:color w:val="000000"/>
          <w:sz w:val="28"/>
          <w:szCs w:val="28"/>
        </w:rPr>
      </w:pPr>
      <w:r w:rsidRPr="001556DF">
        <w:rPr>
          <w:color w:val="000000"/>
          <w:sz w:val="28"/>
          <w:szCs w:val="28"/>
        </w:rPr>
        <w:t xml:space="preserve">6.2. Информирование заявителя многофункциональными центрами осуществляется следующими способами: </w:t>
      </w:r>
    </w:p>
    <w:p w:rsidR="004C6954" w:rsidRPr="001556DF" w:rsidRDefault="004C6954" w:rsidP="004C6954">
      <w:pPr>
        <w:ind w:firstLine="709"/>
        <w:jc w:val="both"/>
        <w:rPr>
          <w:color w:val="000000"/>
          <w:sz w:val="28"/>
          <w:szCs w:val="28"/>
        </w:rPr>
      </w:pPr>
      <w:r w:rsidRPr="001556DF">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6954" w:rsidRPr="001556DF" w:rsidRDefault="004C6954" w:rsidP="004C6954">
      <w:pPr>
        <w:ind w:firstLine="709"/>
        <w:jc w:val="both"/>
        <w:rPr>
          <w:color w:val="000000"/>
          <w:sz w:val="28"/>
          <w:szCs w:val="28"/>
        </w:rPr>
      </w:pPr>
      <w:r w:rsidRPr="001556DF">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C6954" w:rsidRPr="001556DF" w:rsidRDefault="004C6954" w:rsidP="004C6954">
      <w:pPr>
        <w:ind w:firstLine="709"/>
        <w:jc w:val="both"/>
        <w:rPr>
          <w:color w:val="000000"/>
          <w:sz w:val="28"/>
          <w:szCs w:val="28"/>
        </w:rPr>
      </w:pPr>
      <w:r w:rsidRPr="001556DF">
        <w:rPr>
          <w:color w:val="000000"/>
          <w:sz w:val="28"/>
          <w:szCs w:val="28"/>
        </w:rPr>
        <w:t>При личном обращении работник многофункционального центра</w:t>
      </w:r>
      <w:r w:rsidRPr="001556DF" w:rsidDel="006864D0">
        <w:rPr>
          <w:color w:val="000000"/>
          <w:sz w:val="28"/>
          <w:szCs w:val="28"/>
        </w:rPr>
        <w:t xml:space="preserve"> </w:t>
      </w:r>
      <w:r w:rsidRPr="001556DF">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C6954" w:rsidRPr="001556DF" w:rsidRDefault="004C6954" w:rsidP="004C6954">
      <w:pPr>
        <w:ind w:firstLine="709"/>
        <w:jc w:val="both"/>
        <w:rPr>
          <w:color w:val="000000"/>
          <w:sz w:val="28"/>
          <w:szCs w:val="28"/>
        </w:rPr>
      </w:pPr>
      <w:r w:rsidRPr="001556DF">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1556DF">
        <w:rPr>
          <w:color w:val="000000"/>
          <w:sz w:val="28"/>
          <w:szCs w:val="28"/>
        </w:rPr>
        <w:lastRenderedPageBreak/>
        <w:t>устное консультирование при обращении заявителя по телефону работник многофункционального центра</w:t>
      </w:r>
      <w:r w:rsidRPr="001556DF" w:rsidDel="006864D0">
        <w:rPr>
          <w:color w:val="000000"/>
          <w:sz w:val="28"/>
          <w:szCs w:val="28"/>
        </w:rPr>
        <w:t xml:space="preserve"> </w:t>
      </w:r>
      <w:r w:rsidRPr="001556DF">
        <w:rPr>
          <w:color w:val="000000"/>
          <w:sz w:val="28"/>
          <w:szCs w:val="28"/>
        </w:rPr>
        <w:t xml:space="preserve">осуществляет не более 10 минут; </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назначить другое время для консультаций.</w:t>
      </w:r>
    </w:p>
    <w:p w:rsidR="004C6954" w:rsidRPr="001556DF" w:rsidRDefault="004C6954" w:rsidP="004C6954">
      <w:pPr>
        <w:ind w:firstLine="709"/>
        <w:jc w:val="both"/>
        <w:rPr>
          <w:color w:val="000000"/>
          <w:sz w:val="28"/>
          <w:szCs w:val="28"/>
        </w:rPr>
      </w:pPr>
      <w:r w:rsidRPr="001556DF">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color w:val="000000"/>
          <w:sz w:val="28"/>
          <w:szCs w:val="28"/>
        </w:rPr>
        <w:t xml:space="preserve"> </w:t>
      </w:r>
      <w:r w:rsidRPr="001556DF">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color w:val="000000"/>
          <w:sz w:val="28"/>
          <w:szCs w:val="28"/>
        </w:rPr>
        <w:t xml:space="preserve"> </w:t>
      </w:r>
      <w:r w:rsidRPr="001556DF">
        <w:rPr>
          <w:color w:val="000000"/>
          <w:sz w:val="28"/>
          <w:szCs w:val="28"/>
        </w:rPr>
        <w:t>в письменной форме.</w:t>
      </w:r>
    </w:p>
    <w:p w:rsidR="004C6954" w:rsidRPr="001556DF" w:rsidRDefault="004C6954" w:rsidP="004C6954">
      <w:pPr>
        <w:ind w:firstLine="709"/>
        <w:jc w:val="both"/>
        <w:rPr>
          <w:color w:val="000000"/>
          <w:sz w:val="28"/>
          <w:szCs w:val="28"/>
        </w:rPr>
      </w:pPr>
    </w:p>
    <w:p w:rsidR="004C6954" w:rsidRPr="001556DF" w:rsidRDefault="004C6954" w:rsidP="004C6954">
      <w:pPr>
        <w:autoSpaceDE w:val="0"/>
        <w:autoSpaceDN w:val="0"/>
        <w:adjustRightInd w:val="0"/>
        <w:jc w:val="center"/>
        <w:rPr>
          <w:b/>
          <w:color w:val="000000"/>
          <w:sz w:val="28"/>
          <w:szCs w:val="28"/>
        </w:rPr>
      </w:pPr>
      <w:r w:rsidRPr="001556DF">
        <w:rPr>
          <w:b/>
          <w:color w:val="000000"/>
          <w:sz w:val="28"/>
          <w:szCs w:val="28"/>
        </w:rPr>
        <w:t xml:space="preserve">Выдача заявителю результата предоставления </w:t>
      </w:r>
      <w:r>
        <w:rPr>
          <w:b/>
          <w:color w:val="000000"/>
          <w:sz w:val="28"/>
          <w:szCs w:val="28"/>
        </w:rPr>
        <w:t>муниципальной</w:t>
      </w:r>
      <w:r w:rsidRPr="001556DF">
        <w:rPr>
          <w:b/>
          <w:color w:val="000000"/>
          <w:sz w:val="28"/>
          <w:szCs w:val="28"/>
        </w:rPr>
        <w:t xml:space="preserve"> услуги</w:t>
      </w:r>
    </w:p>
    <w:p w:rsidR="004C6954" w:rsidRPr="001556DF" w:rsidRDefault="004C6954" w:rsidP="004C6954">
      <w:pPr>
        <w:ind w:firstLine="709"/>
        <w:jc w:val="both"/>
        <w:rPr>
          <w:color w:val="000000"/>
          <w:sz w:val="28"/>
          <w:szCs w:val="28"/>
        </w:rPr>
      </w:pP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 xml:space="preserve">6.3. При наличии в </w:t>
      </w:r>
      <w:r w:rsidRPr="001556DF">
        <w:rPr>
          <w:bCs/>
          <w:color w:val="000000"/>
          <w:sz w:val="28"/>
          <w:szCs w:val="28"/>
        </w:rPr>
        <w:t>заявлении о выдаче разрешения на строительство, заявлении о внесении изменений, уведомлении</w:t>
      </w:r>
      <w:r w:rsidRPr="001556DF">
        <w:rPr>
          <w:color w:val="000000"/>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1556DF" w:rsidDel="006864D0">
        <w:rPr>
          <w:color w:val="000000"/>
          <w:sz w:val="28"/>
          <w:szCs w:val="28"/>
        </w:rPr>
        <w:t xml:space="preserve"> </w:t>
      </w:r>
      <w:r w:rsidRPr="001556DF">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Порядок и сроки передачи уполномоченным органом местного самоуправления таких документов в многофункциональный центр</w:t>
      </w:r>
      <w:r w:rsidRPr="001556DF" w:rsidDel="006864D0">
        <w:rPr>
          <w:color w:val="000000"/>
          <w:sz w:val="28"/>
          <w:szCs w:val="28"/>
        </w:rPr>
        <w:t xml:space="preserve"> </w:t>
      </w:r>
      <w:r w:rsidRPr="001556DF">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C6954" w:rsidRPr="001556DF" w:rsidRDefault="004C6954" w:rsidP="004C6954">
      <w:pPr>
        <w:autoSpaceDE w:val="0"/>
        <w:autoSpaceDN w:val="0"/>
        <w:adjustRightInd w:val="0"/>
        <w:ind w:firstLine="709"/>
        <w:jc w:val="both"/>
        <w:rPr>
          <w:color w:val="000000"/>
          <w:sz w:val="28"/>
          <w:szCs w:val="28"/>
        </w:rPr>
      </w:pPr>
      <w:r w:rsidRPr="001556DF">
        <w:rPr>
          <w:color w:val="000000"/>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Работник многофункционального центра</w:t>
      </w:r>
      <w:r w:rsidRPr="001556DF" w:rsidDel="006864D0">
        <w:rPr>
          <w:color w:val="000000"/>
          <w:sz w:val="28"/>
          <w:szCs w:val="28"/>
        </w:rPr>
        <w:t xml:space="preserve"> </w:t>
      </w:r>
      <w:r w:rsidRPr="001556DF">
        <w:rPr>
          <w:color w:val="000000"/>
          <w:sz w:val="28"/>
          <w:szCs w:val="28"/>
        </w:rPr>
        <w:t>осуществляет следующие действия:</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проверяет полномочия представителя заявителя (в случае обращения представителя заявителя);</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 xml:space="preserve">определяет статус исполнения </w:t>
      </w:r>
      <w:r w:rsidRPr="001556DF">
        <w:rPr>
          <w:bCs/>
          <w:color w:val="000000"/>
          <w:sz w:val="28"/>
          <w:szCs w:val="28"/>
        </w:rPr>
        <w:t>заявления о выдаче разрешения на строительство, заявления о внесении изменений, уведомления</w:t>
      </w:r>
      <w:r w:rsidRPr="001556DF">
        <w:rPr>
          <w:color w:val="000000"/>
          <w:sz w:val="28"/>
          <w:szCs w:val="28"/>
        </w:rPr>
        <w:t xml:space="preserve"> в ГИС;</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6954" w:rsidRPr="001556DF" w:rsidRDefault="004C6954" w:rsidP="004C6954">
      <w:pPr>
        <w:tabs>
          <w:tab w:val="left" w:pos="7920"/>
        </w:tabs>
        <w:ind w:firstLine="709"/>
        <w:jc w:val="both"/>
        <w:rPr>
          <w:color w:val="000000"/>
          <w:sz w:val="28"/>
          <w:szCs w:val="28"/>
        </w:rPr>
      </w:pPr>
      <w:r w:rsidRPr="001556DF">
        <w:rPr>
          <w:color w:val="000000"/>
          <w:sz w:val="28"/>
          <w:szCs w:val="28"/>
        </w:rPr>
        <w:t>выдает документы заявителю, при необходимости запрашивает у заявителя подписи за каждый выданный документ;</w:t>
      </w:r>
    </w:p>
    <w:p w:rsidR="004C6954" w:rsidRPr="001556DF" w:rsidRDefault="004C6954" w:rsidP="004C6954">
      <w:pPr>
        <w:tabs>
          <w:tab w:val="left" w:pos="7920"/>
        </w:tabs>
        <w:ind w:firstLine="709"/>
        <w:jc w:val="both"/>
        <w:rPr>
          <w:rFonts w:eastAsia="Calibri"/>
          <w:color w:val="000000"/>
          <w:sz w:val="28"/>
          <w:szCs w:val="28"/>
        </w:rPr>
      </w:pPr>
      <w:r w:rsidRPr="001556DF">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C6954" w:rsidRPr="001556DF" w:rsidRDefault="004C6954" w:rsidP="004C6954">
      <w:pPr>
        <w:widowControl w:val="0"/>
        <w:autoSpaceDE w:val="0"/>
        <w:autoSpaceDN w:val="0"/>
        <w:adjustRightInd w:val="0"/>
        <w:ind w:firstLine="709"/>
        <w:jc w:val="both"/>
        <w:rPr>
          <w:color w:val="000000"/>
          <w:sz w:val="28"/>
          <w:szCs w:val="28"/>
        </w:rPr>
      </w:pPr>
    </w:p>
    <w:p w:rsidR="004C6954" w:rsidRPr="001556DF" w:rsidRDefault="004C6954" w:rsidP="004C6954">
      <w:pPr>
        <w:autoSpaceDE w:val="0"/>
        <w:autoSpaceDN w:val="0"/>
        <w:adjustRightInd w:val="0"/>
        <w:ind w:firstLine="709"/>
        <w:jc w:val="both"/>
        <w:outlineLvl w:val="0"/>
        <w:rPr>
          <w:b/>
          <w:bCs/>
          <w:color w:val="000000"/>
          <w:sz w:val="28"/>
          <w:szCs w:val="28"/>
        </w:rPr>
      </w:pPr>
    </w:p>
    <w:p w:rsidR="004C6954" w:rsidRPr="001556DF" w:rsidRDefault="004C6954" w:rsidP="004C6954">
      <w:pPr>
        <w:autoSpaceDE w:val="0"/>
        <w:autoSpaceDN w:val="0"/>
        <w:adjustRightInd w:val="0"/>
        <w:ind w:firstLine="709"/>
        <w:jc w:val="both"/>
        <w:rPr>
          <w:color w:val="000000"/>
          <w:sz w:val="28"/>
          <w:szCs w:val="28"/>
        </w:rPr>
        <w:sectPr w:rsidR="004C6954" w:rsidRPr="001556DF" w:rsidSect="00FE3D76">
          <w:headerReference w:type="even" r:id="rId8"/>
          <w:headerReference w:type="default" r:id="rId9"/>
          <w:footnotePr>
            <w:numRestart w:val="eachSect"/>
          </w:footnotePr>
          <w:pgSz w:w="11906" w:h="16838" w:code="9"/>
          <w:pgMar w:top="426" w:right="851" w:bottom="426" w:left="1134" w:header="709" w:footer="709" w:gutter="0"/>
          <w:pgNumType w:start="1"/>
          <w:cols w:space="708"/>
          <w:titlePg/>
          <w:docGrid w:linePitch="360"/>
        </w:sectPr>
      </w:pP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ПРИЛОЖЕНИЕ № 1</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jc w:val="center"/>
        <w:rPr>
          <w:b/>
          <w:color w:val="000000"/>
          <w:sz w:val="28"/>
          <w:szCs w:val="28"/>
        </w:rPr>
      </w:pPr>
    </w:p>
    <w:p w:rsidR="004C6954" w:rsidRPr="001556DF" w:rsidRDefault="004C6954" w:rsidP="004C6954">
      <w:pPr>
        <w:autoSpaceDE w:val="0"/>
        <w:autoSpaceDN w:val="0"/>
        <w:spacing w:before="240"/>
        <w:jc w:val="center"/>
        <w:rPr>
          <w:b/>
          <w:color w:val="000000"/>
          <w:sz w:val="28"/>
          <w:szCs w:val="28"/>
        </w:rPr>
      </w:pPr>
      <w:r w:rsidRPr="001556DF">
        <w:rPr>
          <w:b/>
          <w:color w:val="000000"/>
          <w:sz w:val="28"/>
          <w:szCs w:val="28"/>
        </w:rPr>
        <w:t>З А Я В Л Е Н И Е</w:t>
      </w:r>
    </w:p>
    <w:p w:rsidR="004C6954" w:rsidRPr="001556DF" w:rsidRDefault="004C6954" w:rsidP="004C6954">
      <w:pPr>
        <w:autoSpaceDE w:val="0"/>
        <w:autoSpaceDN w:val="0"/>
        <w:jc w:val="center"/>
        <w:rPr>
          <w:b/>
          <w:color w:val="000000"/>
          <w:sz w:val="28"/>
          <w:szCs w:val="28"/>
        </w:rPr>
      </w:pPr>
      <w:r w:rsidRPr="001556DF">
        <w:rPr>
          <w:b/>
          <w:color w:val="000000"/>
          <w:sz w:val="28"/>
          <w:szCs w:val="28"/>
        </w:rPr>
        <w:t>о выдаче разрешения на строительство</w:t>
      </w:r>
    </w:p>
    <w:p w:rsidR="004C6954" w:rsidRPr="001556DF" w:rsidRDefault="004C6954" w:rsidP="004C6954">
      <w:pPr>
        <w:autoSpaceDE w:val="0"/>
        <w:autoSpaceDN w:val="0"/>
        <w:jc w:val="center"/>
        <w:rPr>
          <w:b/>
          <w:color w:val="000000"/>
          <w:sz w:val="28"/>
          <w:szCs w:val="28"/>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ind w:right="-2" w:firstLine="708"/>
        <w:rPr>
          <w:rFonts w:eastAsia="Calibri"/>
          <w:bCs/>
          <w:color w:val="000000"/>
          <w:sz w:val="28"/>
          <w:szCs w:val="28"/>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4C6954" w:rsidRPr="001556DF" w:rsidTr="00FE3D76">
        <w:trPr>
          <w:trHeight w:val="540"/>
        </w:trPr>
        <w:tc>
          <w:tcPr>
            <w:tcW w:w="9923" w:type="dxa"/>
            <w:gridSpan w:val="5"/>
            <w:tcBorders>
              <w:top w:val="nil"/>
              <w:left w:val="nil"/>
              <w:right w:val="nil"/>
            </w:tcBorders>
          </w:tcPr>
          <w:p w:rsidR="004C6954" w:rsidRPr="001556DF" w:rsidRDefault="004C6954" w:rsidP="00FE3D76">
            <w:pPr>
              <w:ind w:left="720"/>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 xml:space="preserve">(не указываются в случае, если застройщик является индивидуальным </w:t>
            </w:r>
            <w:r w:rsidRPr="001556DF">
              <w:rPr>
                <w:color w:val="000000"/>
                <w:sz w:val="28"/>
                <w:szCs w:val="28"/>
              </w:rPr>
              <w:lastRenderedPageBreak/>
              <w:t>предпринимателем)</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627"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253"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627"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5"/>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об объекте</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627"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Наименование объекта капитального строительства (этапа) в соответствии с проектной документацией</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C6954" w:rsidRPr="001556DF" w:rsidRDefault="004C6954" w:rsidP="00FE3D76">
            <w:pPr>
              <w:spacing w:line="259" w:lineRule="auto"/>
              <w:rPr>
                <w:rFonts w:eastAsia="Calibri"/>
                <w:color w:val="000000"/>
                <w:sz w:val="28"/>
                <w:szCs w:val="28"/>
                <w:lang w:eastAsia="en-US"/>
              </w:rPr>
            </w:pPr>
          </w:p>
        </w:tc>
        <w:tc>
          <w:tcPr>
            <w:tcW w:w="425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2.2</w:t>
            </w:r>
          </w:p>
        </w:tc>
        <w:tc>
          <w:tcPr>
            <w:tcW w:w="4627"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Кадастровый номер реконструируемого объекта капитального строительства</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(указывается в случае проведения реконструкции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p>
        </w:tc>
        <w:tc>
          <w:tcPr>
            <w:tcW w:w="425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825"/>
        </w:trPr>
        <w:tc>
          <w:tcPr>
            <w:tcW w:w="9923" w:type="dxa"/>
            <w:gridSpan w:val="5"/>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 Сведения о земельном участке</w:t>
            </w:r>
          </w:p>
        </w:tc>
      </w:tr>
      <w:tr w:rsidR="004C6954" w:rsidRPr="001556DF" w:rsidTr="00FE3D76">
        <w:trPr>
          <w:trHeight w:val="60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 xml:space="preserve">Кадастровый номер земельного участка (земельных участков), </w:t>
            </w:r>
            <w:r w:rsidRPr="001556DF">
              <w:rPr>
                <w:rFonts w:eastAsia="Calibri"/>
                <w:color w:val="000000"/>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3.2</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(указываются в случаях, предусмотренных частью 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статьи 51 и частью 1</w:t>
            </w:r>
            <w:r w:rsidRPr="001556DF">
              <w:rPr>
                <w:rFonts w:eastAsia="Calibri"/>
                <w:i/>
                <w:color w:val="000000"/>
                <w:sz w:val="28"/>
                <w:szCs w:val="28"/>
                <w:vertAlign w:val="superscript"/>
                <w:lang w:eastAsia="en-US"/>
              </w:rPr>
              <w:t>1</w:t>
            </w:r>
            <w:r w:rsidRPr="001556DF">
              <w:rPr>
                <w:rFonts w:eastAsia="Calibri"/>
                <w:i/>
                <w:color w:val="000000"/>
                <w:sz w:val="28"/>
                <w:szCs w:val="28"/>
                <w:lang w:eastAsia="en-US"/>
              </w:rPr>
              <w:t xml:space="preserve"> статьи 57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Градостроительного кодекса Российской Федерации)</w:t>
            </w:r>
          </w:p>
        </w:tc>
        <w:tc>
          <w:tcPr>
            <w:tcW w:w="4763" w:type="dxa"/>
            <w:gridSpan w:val="2"/>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rPr>
          <w:color w:val="000000"/>
          <w:sz w:val="28"/>
          <w:szCs w:val="28"/>
        </w:rPr>
      </w:pPr>
      <w:r w:rsidRPr="001556DF">
        <w:rPr>
          <w:color w:val="000000"/>
          <w:sz w:val="28"/>
          <w:szCs w:val="28"/>
        </w:rPr>
        <w:tab/>
      </w:r>
    </w:p>
    <w:p w:rsidR="004C6954" w:rsidRPr="001556DF" w:rsidRDefault="004C6954" w:rsidP="004C6954">
      <w:pPr>
        <w:ind w:right="-2" w:firstLine="708"/>
        <w:jc w:val="both"/>
        <w:rPr>
          <w:color w:val="000000"/>
          <w:sz w:val="28"/>
          <w:szCs w:val="28"/>
        </w:rPr>
      </w:pPr>
      <w:r w:rsidRPr="001556DF">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6954" w:rsidRPr="001556DF" w:rsidRDefault="004C6954" w:rsidP="004C6954">
      <w:pPr>
        <w:ind w:right="423"/>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4C6954" w:rsidRPr="001556DF" w:rsidTr="00FE3D7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Дата документа</w:t>
            </w:r>
          </w:p>
        </w:tc>
      </w:tr>
      <w:tr w:rsidR="004C6954" w:rsidRPr="001556DF" w:rsidTr="00FE3D7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autoSpaceDE w:val="0"/>
              <w:autoSpaceDN w:val="0"/>
              <w:adjustRightInd w:val="0"/>
              <w:jc w:val="both"/>
              <w:rPr>
                <w:rFonts w:eastAsia="Calibri"/>
                <w:color w:val="000000"/>
                <w:sz w:val="28"/>
                <w:szCs w:val="28"/>
              </w:rPr>
            </w:pPr>
            <w:r w:rsidRPr="001556DF">
              <w:rPr>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556DF">
              <w:rPr>
                <w:rFonts w:eastAsia="Calibri"/>
                <w:color w:val="000000"/>
                <w:sz w:val="28"/>
                <w:szCs w:val="28"/>
              </w:rPr>
              <w:t xml:space="preserve">реквизиты проекта планировки территории в случае выдачи разрешения на </w:t>
            </w:r>
            <w:r w:rsidRPr="001556DF">
              <w:rPr>
                <w:rFonts w:eastAsia="Calibri"/>
                <w:color w:val="000000"/>
                <w:sz w:val="28"/>
                <w:szCs w:val="28"/>
              </w:rPr>
              <w:lastRenderedPageBreak/>
              <w:t>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Типовое архитектурное решение для исторического поселения (при наличии)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указывается в случае</w:t>
            </w:r>
            <w:r w:rsidRPr="001556DF">
              <w:rPr>
                <w:color w:val="000000"/>
                <w:sz w:val="28"/>
                <w:szCs w:val="28"/>
              </w:rPr>
              <w:t xml:space="preserve"> </w:t>
            </w:r>
            <w:r w:rsidRPr="001556DF">
              <w:rPr>
                <w:i/>
                <w:color w:val="000000"/>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государственной экологической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bl>
    <w:p w:rsidR="004C6954" w:rsidRPr="001556DF" w:rsidRDefault="004C6954" w:rsidP="004C6954">
      <w:pPr>
        <w:rPr>
          <w:color w:val="000000"/>
          <w:sz w:val="24"/>
        </w:rPr>
      </w:pPr>
      <w:r w:rsidRPr="001556DF">
        <w:rPr>
          <w:color w:val="000000"/>
          <w:sz w:val="24"/>
        </w:rPr>
        <w:tab/>
      </w: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 _______________________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r>
            <w:r w:rsidRPr="001556DF">
              <w:rPr>
                <w:color w:val="000000"/>
                <w:sz w:val="28"/>
                <w:szCs w:val="28"/>
              </w:rPr>
              <w:lastRenderedPageBreak/>
              <w:t>адрес:____________________________________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p w:rsidR="004C6954" w:rsidRPr="001556DF" w:rsidRDefault="004C6954" w:rsidP="004C6954">
      <w:pPr>
        <w:autoSpaceDE w:val="0"/>
        <w:autoSpaceDN w:val="0"/>
        <w:spacing w:before="120" w:after="120"/>
        <w:jc w:val="both"/>
        <w:rPr>
          <w:color w:val="000000"/>
          <w:sz w:val="24"/>
        </w:rPr>
      </w:pPr>
    </w:p>
    <w:tbl>
      <w:tblPr>
        <w:tblW w:w="9923" w:type="dxa"/>
        <w:tblCellMar>
          <w:left w:w="28" w:type="dxa"/>
          <w:right w:w="28" w:type="dxa"/>
        </w:tblCellMar>
        <w:tblLook w:val="0000"/>
      </w:tblPr>
      <w:tblGrid>
        <w:gridCol w:w="3119"/>
        <w:gridCol w:w="567"/>
        <w:gridCol w:w="2126"/>
        <w:gridCol w:w="425"/>
        <w:gridCol w:w="3686"/>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567" w:type="dxa"/>
            <w:tcBorders>
              <w:top w:val="nil"/>
              <w:left w:val="nil"/>
              <w:bottom w:val="nil"/>
              <w:right w:val="nil"/>
            </w:tcBorders>
            <w:vAlign w:val="bottom"/>
          </w:tcPr>
          <w:p w:rsidR="004C6954" w:rsidRPr="001556DF" w:rsidRDefault="004C6954" w:rsidP="00FE3D76">
            <w:pPr>
              <w:rPr>
                <w:color w:val="000000"/>
              </w:rPr>
            </w:pPr>
          </w:p>
        </w:tc>
        <w:tc>
          <w:tcPr>
            <w:tcW w:w="2126"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3686"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567" w:type="dxa"/>
            <w:tcBorders>
              <w:top w:val="nil"/>
              <w:left w:val="nil"/>
              <w:bottom w:val="nil"/>
              <w:right w:val="nil"/>
            </w:tcBorders>
          </w:tcPr>
          <w:p w:rsidR="004C6954" w:rsidRPr="001556DF" w:rsidRDefault="004C6954" w:rsidP="00FE3D76">
            <w:pPr>
              <w:rPr>
                <w:color w:val="000000"/>
                <w:sz w:val="16"/>
                <w:szCs w:val="16"/>
              </w:rPr>
            </w:pPr>
          </w:p>
        </w:tc>
        <w:tc>
          <w:tcPr>
            <w:tcW w:w="2126"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3686"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color w:val="000000"/>
          <w:sz w:val="24"/>
        </w:rPr>
      </w:pPr>
    </w:p>
    <w:p w:rsidR="004C6954" w:rsidRPr="001556DF" w:rsidRDefault="004C6954" w:rsidP="004C6954">
      <w:pPr>
        <w:autoSpaceDE w:val="0"/>
        <w:autoSpaceDN w:val="0"/>
        <w:adjustRightInd w:val="0"/>
        <w:jc w:val="both"/>
        <w:rPr>
          <w:rFonts w:eastAsia="Calibri"/>
          <w:bCs/>
          <w:color w:val="000000"/>
          <w:sz w:val="28"/>
          <w:szCs w:val="28"/>
          <w:lang w:eastAsia="en-US"/>
        </w:rPr>
      </w:pPr>
    </w:p>
    <w:p w:rsidR="004C6954" w:rsidRPr="001556DF" w:rsidRDefault="004C6954" w:rsidP="004C6954">
      <w:pPr>
        <w:autoSpaceDE w:val="0"/>
        <w:autoSpaceDN w:val="0"/>
        <w:adjustRightInd w:val="0"/>
        <w:jc w:val="both"/>
        <w:rPr>
          <w:rFonts w:eastAsia="Calibri"/>
          <w:bCs/>
          <w:color w:val="000000"/>
          <w:sz w:val="28"/>
          <w:szCs w:val="28"/>
          <w:lang w:eastAsia="en-US"/>
        </w:rPr>
      </w:pPr>
      <w:r w:rsidRPr="001556DF">
        <w:rPr>
          <w:rFonts w:eastAsia="Calibri"/>
          <w:bCs/>
          <w:color w:val="000000"/>
          <w:lang w:eastAsia="en-US"/>
        </w:rPr>
        <w:t xml:space="preserve"> </w:t>
      </w:r>
      <w:r w:rsidRPr="001556DF">
        <w:rPr>
          <w:rFonts w:eastAsia="Calibri"/>
          <w:bCs/>
          <w:color w:val="000000"/>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ПРИЛОЖЕНИЕ № 2</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ind w:left="6237"/>
        <w:jc w:val="center"/>
        <w:rPr>
          <w:b/>
          <w:color w:val="000000"/>
          <w:sz w:val="28"/>
          <w:szCs w:val="28"/>
        </w:rPr>
      </w:pPr>
    </w:p>
    <w:p w:rsidR="004C6954" w:rsidRPr="001556DF" w:rsidRDefault="004C6954" w:rsidP="004C6954">
      <w:pPr>
        <w:autoSpaceDE w:val="0"/>
        <w:autoSpaceDN w:val="0"/>
        <w:spacing w:before="240"/>
        <w:ind w:left="6237"/>
        <w:jc w:val="center"/>
        <w:rPr>
          <w:b/>
          <w:color w:val="000000"/>
          <w:sz w:val="28"/>
          <w:szCs w:val="28"/>
        </w:rPr>
      </w:pPr>
    </w:p>
    <w:p w:rsidR="004C6954" w:rsidRPr="001556DF" w:rsidRDefault="004C6954" w:rsidP="004C6954">
      <w:pPr>
        <w:autoSpaceDE w:val="0"/>
        <w:autoSpaceDN w:val="0"/>
        <w:jc w:val="center"/>
        <w:rPr>
          <w:b/>
          <w:color w:val="000000"/>
          <w:sz w:val="28"/>
          <w:szCs w:val="28"/>
        </w:rPr>
      </w:pPr>
      <w:r w:rsidRPr="001556DF">
        <w:rPr>
          <w:b/>
          <w:color w:val="000000"/>
          <w:sz w:val="28"/>
          <w:szCs w:val="28"/>
        </w:rPr>
        <w:t xml:space="preserve">У В Е Д О М Л Е Н И Е </w:t>
      </w:r>
      <w:r w:rsidRPr="001556DF">
        <w:rPr>
          <w:b/>
          <w:color w:val="000000"/>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C6954" w:rsidRPr="001556DF" w:rsidRDefault="004C6954" w:rsidP="004C6954">
      <w:pPr>
        <w:autoSpaceDE w:val="0"/>
        <w:autoSpaceDN w:val="0"/>
        <w:jc w:val="right"/>
        <w:rPr>
          <w:color w:val="000000"/>
          <w:sz w:val="28"/>
          <w:szCs w:val="28"/>
        </w:rPr>
      </w:pPr>
    </w:p>
    <w:p w:rsidR="004C6954" w:rsidRPr="001556DF" w:rsidRDefault="004C6954" w:rsidP="004C6954">
      <w:pPr>
        <w:autoSpaceDE w:val="0"/>
        <w:autoSpaceDN w:val="0"/>
        <w:jc w:val="right"/>
        <w:rPr>
          <w:color w:val="000000"/>
          <w:sz w:val="28"/>
          <w:szCs w:val="28"/>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adjustRightInd w:val="0"/>
        <w:rPr>
          <w:rFonts w:eastAsia="Calibri"/>
          <w:bCs/>
          <w:color w:val="000000"/>
          <w:sz w:val="24"/>
          <w:lang w:eastAsia="en-US"/>
        </w:rPr>
      </w:pPr>
    </w:p>
    <w:p w:rsidR="004C6954" w:rsidRPr="001556DF" w:rsidRDefault="004C6954" w:rsidP="004C6954">
      <w:pPr>
        <w:autoSpaceDE w:val="0"/>
        <w:autoSpaceDN w:val="0"/>
        <w:adjustRightInd w:val="0"/>
        <w:ind w:firstLine="708"/>
        <w:rPr>
          <w:rFonts w:eastAsia="Calibri"/>
          <w:bCs/>
          <w:color w:val="000000"/>
          <w:sz w:val="28"/>
          <w:szCs w:val="28"/>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4C6954" w:rsidRPr="001556DF" w:rsidRDefault="004C6954" w:rsidP="004C6954">
      <w:pPr>
        <w:autoSpaceDE w:val="0"/>
        <w:autoSpaceDN w:val="0"/>
        <w:adjustRightInd w:val="0"/>
        <w:jc w:val="center"/>
        <w:rPr>
          <w:rFonts w:eastAsia="Calibri"/>
          <w:bCs/>
          <w:strike/>
          <w:color w:val="000000"/>
          <w:sz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4C6954" w:rsidRPr="001556DF" w:rsidTr="00FE3D76">
        <w:trPr>
          <w:trHeight w:val="540"/>
        </w:trPr>
        <w:tc>
          <w:tcPr>
            <w:tcW w:w="9923" w:type="dxa"/>
            <w:gridSpan w:val="6"/>
            <w:tcBorders>
              <w:top w:val="nil"/>
              <w:left w:val="nil"/>
              <w:right w:val="nil"/>
            </w:tcBorders>
          </w:tcPr>
          <w:p w:rsidR="004C6954" w:rsidRPr="001556DF" w:rsidRDefault="004C6954" w:rsidP="00FE3D76">
            <w:pPr>
              <w:ind w:left="-107"/>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 xml:space="preserve">(не указываются в случае, если застройщик является индивидуальным </w:t>
            </w:r>
            <w:r w:rsidRPr="001556DF">
              <w:rPr>
                <w:color w:val="000000"/>
                <w:sz w:val="28"/>
                <w:szCs w:val="28"/>
              </w:rPr>
              <w:lastRenderedPageBreak/>
              <w:t>предпринимателем)</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851"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5491"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58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85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5491"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 разрешении на строительство</w:t>
            </w:r>
          </w:p>
        </w:tc>
      </w:tr>
      <w:tr w:rsidR="004C6954" w:rsidRPr="001556DF" w:rsidTr="00FE3D76">
        <w:trPr>
          <w:trHeight w:val="622"/>
        </w:trPr>
        <w:tc>
          <w:tcPr>
            <w:tcW w:w="85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5491" w:type="dxa"/>
            <w:gridSpan w:val="2"/>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Орган (организация), выдавший (-ая) разрешение на строительство</w:t>
            </w:r>
          </w:p>
        </w:tc>
        <w:tc>
          <w:tcPr>
            <w:tcW w:w="1842" w:type="dxa"/>
            <w:gridSpan w:val="2"/>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739"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85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p>
        </w:tc>
        <w:tc>
          <w:tcPr>
            <w:tcW w:w="5491"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842"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739" w:type="dxa"/>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825"/>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color w:val="000000"/>
                <w:sz w:val="28"/>
                <w:szCs w:val="28"/>
                <w:lang w:eastAsia="en-US"/>
              </w:rPr>
            </w:pPr>
          </w:p>
          <w:p w:rsidR="004C6954" w:rsidRPr="001556DF" w:rsidRDefault="004C6954" w:rsidP="00FE3D76">
            <w:pPr>
              <w:spacing w:after="160" w:line="259" w:lineRule="auto"/>
              <w:jc w:val="center"/>
              <w:rPr>
                <w:rFonts w:eastAsia="Calibri"/>
                <w:b/>
                <w:color w:val="000000"/>
                <w:sz w:val="28"/>
                <w:szCs w:val="28"/>
                <w:lang w:eastAsia="en-US"/>
              </w:rPr>
            </w:pPr>
            <w:r w:rsidRPr="001556DF">
              <w:rPr>
                <w:rFonts w:eastAsia="Calibri"/>
                <w:color w:val="000000"/>
                <w:sz w:val="28"/>
                <w:szCs w:val="28"/>
                <w:lang w:eastAsia="en-US"/>
              </w:rPr>
              <w:t>3. Основания внесения изменений в разрешение на строительство*</w:t>
            </w:r>
          </w:p>
        </w:tc>
      </w:tr>
      <w:tr w:rsidR="004C6954" w:rsidRPr="001556DF" w:rsidTr="00FE3D76">
        <w:trPr>
          <w:trHeight w:val="60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6662"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решения об образовании земельных участков путем объединения земельных участков</w:t>
            </w:r>
          </w:p>
          <w:p w:rsidR="004C6954" w:rsidRPr="001556DF" w:rsidRDefault="004C6954" w:rsidP="00FE3D76">
            <w:pPr>
              <w:spacing w:line="259" w:lineRule="auto"/>
              <w:rPr>
                <w:rFonts w:eastAsia="Calibri"/>
                <w: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3.2.</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eastAsia="Calibri"/>
                <w:color w:val="000000"/>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3.2.1.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градостроительного плана земельного участка</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3.2.2.</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3.3.</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3.3.1.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решения о предоставления права пользования недрами </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3.3.2.</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решения о переоформлении лицензии на право пользования недрами</w:t>
            </w:r>
          </w:p>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w:t>
            </w:r>
            <w:r w:rsidRPr="001556DF">
              <w:rPr>
                <w:rFonts w:eastAsia="Calibri"/>
                <w:i/>
                <w:color w:val="000000"/>
                <w:sz w:val="28"/>
                <w:szCs w:val="28"/>
                <w:lang w:eastAsia="en-US"/>
              </w:rPr>
              <w:t>указывается дата и номер решения, орган, принявший решение)</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3.4.</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3"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3.4.1.</w:t>
            </w:r>
          </w:p>
        </w:tc>
        <w:tc>
          <w:tcPr>
            <w:tcW w:w="6662" w:type="dxa"/>
            <w:gridSpan w:val="2"/>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правоустанавливающих документов на земельный участок</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(указывается номер и дата выдачи, кадастровый номер земельного участка)</w:t>
            </w:r>
          </w:p>
        </w:tc>
        <w:tc>
          <w:tcPr>
            <w:tcW w:w="2148" w:type="dxa"/>
            <w:gridSpan w:val="2"/>
          </w:tcPr>
          <w:p w:rsidR="004C6954" w:rsidRPr="001556DF" w:rsidRDefault="004C6954" w:rsidP="00FE3D76">
            <w:pPr>
              <w:spacing w:after="160" w:line="259" w:lineRule="auto"/>
              <w:rPr>
                <w:rFonts w:eastAsia="Calibri"/>
                <w:color w:val="000000"/>
                <w:lang w:eastAsia="en-US"/>
              </w:rPr>
            </w:pPr>
          </w:p>
        </w:tc>
      </w:tr>
    </w:tbl>
    <w:p w:rsidR="004C6954" w:rsidRPr="001556DF" w:rsidRDefault="004C6954" w:rsidP="004C6954">
      <w:pPr>
        <w:autoSpaceDE w:val="0"/>
        <w:autoSpaceDN w:val="0"/>
        <w:adjustRightInd w:val="0"/>
        <w:ind w:firstLine="708"/>
        <w:rPr>
          <w:rFonts w:eastAsia="Calibri"/>
          <w:bCs/>
          <w:color w:val="000000"/>
          <w:sz w:val="24"/>
          <w:lang w:eastAsia="en-US"/>
        </w:rPr>
      </w:pPr>
    </w:p>
    <w:p w:rsidR="004C6954" w:rsidRPr="001556DF" w:rsidRDefault="004C6954" w:rsidP="004C6954">
      <w:pPr>
        <w:autoSpaceDE w:val="0"/>
        <w:autoSpaceDN w:val="0"/>
        <w:adjustRightInd w:val="0"/>
        <w:ind w:firstLine="708"/>
        <w:rPr>
          <w:rFonts w:eastAsia="Calibri"/>
          <w:bCs/>
          <w:color w:val="000000"/>
          <w:sz w:val="24"/>
          <w:lang w:eastAsia="en-US"/>
        </w:rPr>
      </w:pPr>
    </w:p>
    <w:p w:rsidR="004C6954" w:rsidRPr="001556DF" w:rsidRDefault="004C6954" w:rsidP="004C6954">
      <w:pPr>
        <w:rPr>
          <w:color w:val="000000"/>
          <w:sz w:val="28"/>
          <w:szCs w:val="28"/>
        </w:rPr>
      </w:pPr>
      <w:r w:rsidRPr="001556DF">
        <w:rPr>
          <w:color w:val="000000"/>
          <w:sz w:val="28"/>
          <w:szCs w:val="28"/>
        </w:rPr>
        <w:lastRenderedPageBreak/>
        <w:t>Приложение:__________________________________________________________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w:t>
      </w:r>
    </w:p>
    <w:p w:rsidR="004C6954" w:rsidRPr="001556DF" w:rsidRDefault="004C6954" w:rsidP="004C6954">
      <w:pPr>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4C6954" w:rsidRPr="001556DF" w:rsidTr="00FE3D76">
        <w:trPr>
          <w:trHeight w:val="709"/>
        </w:trPr>
        <w:tc>
          <w:tcPr>
            <w:tcW w:w="3119" w:type="dxa"/>
            <w:tcBorders>
              <w:top w:val="nil"/>
              <w:left w:val="nil"/>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2127"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rPr>
          <w:trHeight w:val="709"/>
        </w:trPr>
        <w:tc>
          <w:tcPr>
            <w:tcW w:w="3119" w:type="dxa"/>
            <w:tcBorders>
              <w:left w:val="nil"/>
              <w:bottom w:val="nil"/>
              <w:right w:val="nil"/>
            </w:tcBorders>
          </w:tcPr>
          <w:p w:rsidR="004C6954" w:rsidRPr="001556DF" w:rsidRDefault="004C6954" w:rsidP="00FE3D76">
            <w:pPr>
              <w:jc w:val="center"/>
              <w:rPr>
                <w:color w:val="000000"/>
                <w:sz w:val="16"/>
                <w:szCs w:val="16"/>
              </w:rPr>
            </w:pP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21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rFonts w:eastAsia="Calibri"/>
          <w:color w:val="000000"/>
          <w:sz w:val="24"/>
        </w:rPr>
      </w:pPr>
    </w:p>
    <w:p w:rsidR="004C6954" w:rsidRPr="001556DF" w:rsidRDefault="004C6954" w:rsidP="004C6954">
      <w:pPr>
        <w:rPr>
          <w:color w:val="000000"/>
          <w:sz w:val="28"/>
          <w:szCs w:val="28"/>
        </w:rPr>
      </w:pPr>
      <w:r w:rsidRPr="001556DF">
        <w:rPr>
          <w:rFonts w:eastAsia="Calibri"/>
          <w:color w:val="000000"/>
          <w:sz w:val="28"/>
          <w:szCs w:val="28"/>
        </w:rPr>
        <w:t>*Заполняются те пункты уведомления, на основании которых требуется внести изменения в разрешение на строительство.</w:t>
      </w:r>
    </w:p>
    <w:p w:rsidR="004C6954" w:rsidRPr="001556DF" w:rsidRDefault="004C6954" w:rsidP="004C6954">
      <w:pPr>
        <w:ind w:left="5670"/>
        <w:jc w:val="center"/>
        <w:rPr>
          <w:rFonts w:eastAsia="Calibri"/>
          <w:color w:val="000000"/>
          <w:sz w:val="28"/>
          <w:szCs w:val="28"/>
          <w:lang w:eastAsia="en-US"/>
        </w:rPr>
      </w:pPr>
      <w:r w:rsidRPr="001556DF">
        <w:rPr>
          <w:rFonts w:eastAsia="Calibri"/>
          <w:color w:val="000000"/>
          <w:sz w:val="28"/>
          <w:szCs w:val="28"/>
          <w:lang w:eastAsia="en-US"/>
        </w:rPr>
        <w:br w:type="page"/>
      </w:r>
      <w:r w:rsidRPr="001556DF">
        <w:rPr>
          <w:rFonts w:eastAsia="Calibri"/>
          <w:color w:val="000000"/>
          <w:sz w:val="28"/>
          <w:szCs w:val="28"/>
          <w:lang w:eastAsia="en-US"/>
        </w:rPr>
        <w:lastRenderedPageBreak/>
        <w:t>ПРИЛОЖЕНИЕ № 3</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jc w:val="center"/>
        <w:rPr>
          <w:b/>
          <w:color w:val="000000"/>
          <w:sz w:val="24"/>
        </w:rPr>
      </w:pPr>
    </w:p>
    <w:p w:rsidR="004C6954" w:rsidRPr="001556DF" w:rsidRDefault="004C6954" w:rsidP="004C6954">
      <w:pPr>
        <w:autoSpaceDE w:val="0"/>
        <w:autoSpaceDN w:val="0"/>
        <w:spacing w:before="240"/>
        <w:jc w:val="center"/>
        <w:rPr>
          <w:b/>
          <w:color w:val="000000"/>
          <w:sz w:val="28"/>
          <w:szCs w:val="28"/>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color w:val="000000"/>
          <w:sz w:val="28"/>
          <w:szCs w:val="28"/>
        </w:rPr>
      </w:pPr>
      <w:r w:rsidRPr="001556DF">
        <w:rPr>
          <w:b/>
          <w:bCs/>
          <w:color w:val="000000"/>
          <w:sz w:val="28"/>
          <w:szCs w:val="28"/>
        </w:rPr>
        <w:t xml:space="preserve"> о внесении изменений в разрешение на строительство</w:t>
      </w:r>
      <w:r w:rsidRPr="001556DF">
        <w:rPr>
          <w:b/>
          <w:color w:val="000000"/>
          <w:sz w:val="28"/>
          <w:szCs w:val="28"/>
        </w:rPr>
        <w:t xml:space="preserve"> </w:t>
      </w:r>
      <w:r w:rsidRPr="001556DF">
        <w:rPr>
          <w:b/>
          <w:bCs/>
          <w:color w:val="000000"/>
          <w:sz w:val="28"/>
          <w:szCs w:val="28"/>
        </w:rPr>
        <w:t>в связи с необходимостью продления срока действия разрешения на строительство</w:t>
      </w:r>
    </w:p>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ind w:firstLine="708"/>
        <w:jc w:val="both"/>
        <w:rPr>
          <w:rFonts w:eastAsia="Calibri"/>
          <w:bCs/>
          <w:color w:val="000000"/>
          <w:sz w:val="28"/>
          <w:szCs w:val="28"/>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sz w:val="28"/>
          <w:szCs w:val="28"/>
        </w:rPr>
        <w:t xml:space="preserve"> </w:t>
      </w:r>
      <w:r w:rsidRPr="001556DF">
        <w:rPr>
          <w:rFonts w:eastAsia="Calibri"/>
          <w:bCs/>
          <w:color w:val="000000"/>
          <w:sz w:val="28"/>
          <w:szCs w:val="28"/>
          <w:lang w:eastAsia="en-US"/>
        </w:rPr>
        <w:t>в связи с  необходимостью продления срока действия разрешения на строительство на  ____________ месяца (-ев).</w:t>
      </w:r>
    </w:p>
    <w:p w:rsidR="004C6954" w:rsidRPr="001556DF" w:rsidRDefault="004C6954" w:rsidP="004C6954">
      <w:pPr>
        <w:autoSpaceDE w:val="0"/>
        <w:autoSpaceDN w:val="0"/>
        <w:adjustRightInd w:val="0"/>
        <w:jc w:val="center"/>
        <w:rPr>
          <w:rFonts w:eastAsia="Calibri"/>
          <w:bCs/>
          <w:color w:val="000000"/>
          <w:sz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4C6954" w:rsidRPr="001556DF" w:rsidTr="00FE3D76">
        <w:trPr>
          <w:trHeight w:val="540"/>
        </w:trPr>
        <w:tc>
          <w:tcPr>
            <w:tcW w:w="9902" w:type="dxa"/>
            <w:gridSpan w:val="5"/>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gridAfter w:val="1"/>
          <w:wAfter w:w="16" w:type="dxa"/>
          <w:trHeight w:val="605"/>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428"/>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753"/>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665"/>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279"/>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175"/>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901"/>
        </w:trPr>
        <w:tc>
          <w:tcPr>
            <w:tcW w:w="99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549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402"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gridAfter w:val="1"/>
          <w:wAfter w:w="16" w:type="dxa"/>
          <w:trHeight w:val="1093"/>
        </w:trPr>
        <w:tc>
          <w:tcPr>
            <w:tcW w:w="99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5491"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02" w:type="dxa"/>
            <w:gridSpan w:val="5"/>
            <w:tcBorders>
              <w:left w:val="nil"/>
              <w:bottom w:val="single" w:sz="4" w:space="0" w:color="auto"/>
              <w:right w:val="nil"/>
            </w:tcBorders>
          </w:tcPr>
          <w:p w:rsidR="004C6954" w:rsidRPr="001556DF" w:rsidRDefault="004C6954" w:rsidP="00FE3D76">
            <w:pPr>
              <w:spacing w:after="160" w:line="259" w:lineRule="auto"/>
              <w:jc w:val="center"/>
              <w:rPr>
                <w:rFonts w:eastAsia="Calibri"/>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 разрешении на строительство</w:t>
            </w:r>
          </w:p>
        </w:tc>
      </w:tr>
      <w:tr w:rsidR="004C6954" w:rsidRPr="001556DF" w:rsidTr="00FE3D76">
        <w:trPr>
          <w:gridAfter w:val="1"/>
          <w:wAfter w:w="16" w:type="dxa"/>
          <w:trHeight w:val="622"/>
        </w:trPr>
        <w:tc>
          <w:tcPr>
            <w:tcW w:w="99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5491"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Орган (организация), выдавший (-ая) разрешение на строительство</w:t>
            </w:r>
          </w:p>
        </w:tc>
        <w:tc>
          <w:tcPr>
            <w:tcW w:w="1842"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560"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gridAfter w:val="1"/>
          <w:wAfter w:w="16" w:type="dxa"/>
          <w:trHeight w:val="1093"/>
        </w:trPr>
        <w:tc>
          <w:tcPr>
            <w:tcW w:w="99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p>
        </w:tc>
        <w:tc>
          <w:tcPr>
            <w:tcW w:w="5491"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842"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560"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autoSpaceDE w:val="0"/>
        <w:autoSpaceDN w:val="0"/>
        <w:adjustRightInd w:val="0"/>
        <w:ind w:firstLine="708"/>
        <w:jc w:val="both"/>
        <w:rPr>
          <w:rFonts w:eastAsia="Calibri"/>
          <w:bCs/>
          <w:color w:val="000000"/>
          <w:sz w:val="24"/>
          <w:lang w:eastAsia="en-US"/>
        </w:rPr>
      </w:pPr>
    </w:p>
    <w:p w:rsidR="004C6954" w:rsidRPr="001556DF" w:rsidRDefault="004C6954" w:rsidP="004C6954">
      <w:pPr>
        <w:rPr>
          <w:color w:val="000000"/>
          <w:sz w:val="24"/>
        </w:rPr>
      </w:pPr>
    </w:p>
    <w:p w:rsidR="004C6954" w:rsidRPr="001556DF" w:rsidRDefault="004C6954" w:rsidP="004C6954">
      <w:pPr>
        <w:rPr>
          <w:color w:val="000000"/>
          <w:sz w:val="28"/>
          <w:szCs w:val="28"/>
        </w:rPr>
      </w:pPr>
      <w:r w:rsidRPr="001556DF">
        <w:rPr>
          <w:color w:val="000000"/>
          <w:sz w:val="28"/>
          <w:szCs w:val="28"/>
        </w:rPr>
        <w:t xml:space="preserve">Приложение:__________________________________________________________ </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tabs>
          <w:tab w:val="left" w:pos="1968"/>
        </w:tabs>
        <w:rPr>
          <w:color w:val="000000"/>
          <w:sz w:val="28"/>
          <w:szCs w:val="28"/>
        </w:rPr>
      </w:pP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6954" w:rsidRPr="001556DF" w:rsidTr="00FE3D76">
        <w:tc>
          <w:tcPr>
            <w:tcW w:w="8788"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в форме электронного документа в личный кабинет в </w:t>
            </w:r>
            <w:r w:rsidRPr="001556DF">
              <w:rPr>
                <w:color w:val="000000"/>
                <w:sz w:val="28"/>
                <w:szCs w:val="28"/>
              </w:rPr>
              <w:lastRenderedPageBreak/>
              <w:t>единой информационной системе жилищного строительства</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lastRenderedPageBreak/>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p w:rsidR="004C6954" w:rsidRPr="001556DF" w:rsidRDefault="004C6954" w:rsidP="004C6954">
      <w:pPr>
        <w:autoSpaceDE w:val="0"/>
        <w:autoSpaceDN w:val="0"/>
        <w:adjustRightInd w:val="0"/>
        <w:rPr>
          <w:rFonts w:eastAsia="Calibri"/>
          <w:bCs/>
          <w:strike/>
          <w:color w:val="000000"/>
          <w:sz w:val="24"/>
          <w:lang w:eastAsia="en-US"/>
        </w:rPr>
      </w:pPr>
    </w:p>
    <w:tbl>
      <w:tblPr>
        <w:tblW w:w="9923" w:type="dxa"/>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rFonts w:eastAsia="Calibri"/>
          <w:color w:val="000000"/>
          <w:sz w:val="28"/>
          <w:szCs w:val="28"/>
          <w:lang w:eastAsia="en-US"/>
        </w:rPr>
      </w:pP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lang w:eastAsia="en-US"/>
        </w:rPr>
        <w:br w:type="page"/>
      </w:r>
      <w:r w:rsidRPr="001556DF">
        <w:rPr>
          <w:rFonts w:eastAsia="Calibri"/>
          <w:color w:val="000000"/>
          <w:sz w:val="28"/>
          <w:szCs w:val="28"/>
          <w:lang w:eastAsia="en-US"/>
        </w:rPr>
        <w:lastRenderedPageBreak/>
        <w:t>ПРИЛОЖЕНИЕ № 4</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jc w:val="center"/>
        <w:rPr>
          <w:rFonts w:eastAsia="Calibri"/>
          <w:color w:val="000000"/>
          <w:sz w:val="28"/>
          <w:szCs w:val="28"/>
          <w:lang w:eastAsia="en-US"/>
        </w:rPr>
      </w:pPr>
    </w:p>
    <w:p w:rsidR="004C6954" w:rsidRPr="001556DF" w:rsidRDefault="004C6954" w:rsidP="004C6954">
      <w:pPr>
        <w:jc w:val="center"/>
        <w:rPr>
          <w:rFonts w:eastAsia="Calibri"/>
          <w:color w:val="000000"/>
          <w:sz w:val="28"/>
          <w:szCs w:val="28"/>
          <w:lang w:eastAsia="en-US"/>
        </w:rPr>
      </w:pPr>
    </w:p>
    <w:p w:rsidR="004C6954" w:rsidRPr="001556DF" w:rsidRDefault="004C6954" w:rsidP="004C6954">
      <w:pPr>
        <w:autoSpaceDE w:val="0"/>
        <w:autoSpaceDN w:val="0"/>
        <w:spacing w:before="240"/>
        <w:jc w:val="center"/>
        <w:rPr>
          <w:b/>
          <w:color w:val="000000"/>
          <w:sz w:val="28"/>
          <w:szCs w:val="28"/>
        </w:rPr>
      </w:pPr>
      <w:r w:rsidRPr="001556DF">
        <w:rPr>
          <w:b/>
          <w:color w:val="000000"/>
          <w:sz w:val="28"/>
          <w:szCs w:val="28"/>
        </w:rPr>
        <w:t>З А Я В Л Е Н И Е</w:t>
      </w:r>
    </w:p>
    <w:p w:rsidR="004C6954" w:rsidRPr="001556DF" w:rsidRDefault="004C6954" w:rsidP="004C6954">
      <w:pPr>
        <w:autoSpaceDE w:val="0"/>
        <w:autoSpaceDN w:val="0"/>
        <w:jc w:val="center"/>
        <w:rPr>
          <w:b/>
          <w:color w:val="000000"/>
          <w:sz w:val="28"/>
          <w:szCs w:val="28"/>
        </w:rPr>
      </w:pPr>
      <w:r w:rsidRPr="001556DF">
        <w:rPr>
          <w:b/>
          <w:color w:val="000000"/>
          <w:sz w:val="28"/>
          <w:szCs w:val="28"/>
        </w:rPr>
        <w:t>о внесении изменений в разрешение на строительство</w:t>
      </w: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4C6954" w:rsidRPr="001556DF" w:rsidTr="00FE3D76">
        <w:trPr>
          <w:trHeight w:val="165"/>
        </w:trPr>
        <w:tc>
          <w:tcPr>
            <w:tcW w:w="9780"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780"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780"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20"/>
                <w:szCs w:val="20"/>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jc w:val="center"/>
        <w:rPr>
          <w:rFonts w:eastAsia="Calibri"/>
          <w:bCs/>
          <w:color w:val="000000"/>
          <w:sz w:val="24"/>
          <w:lang w:eastAsia="en-US"/>
        </w:rPr>
      </w:pPr>
    </w:p>
    <w:p w:rsidR="004C6954" w:rsidRPr="001556DF" w:rsidRDefault="004C6954" w:rsidP="004C6954">
      <w:pPr>
        <w:autoSpaceDE w:val="0"/>
        <w:autoSpaceDN w:val="0"/>
        <w:adjustRightInd w:val="0"/>
        <w:ind w:firstLine="708"/>
        <w:jc w:val="both"/>
        <w:rPr>
          <w:rFonts w:eastAsia="Calibri"/>
          <w:bCs/>
          <w:color w:val="000000"/>
          <w:sz w:val="24"/>
          <w:lang w:eastAsia="en-US"/>
        </w:rPr>
      </w:pPr>
      <w:r w:rsidRPr="001556DF">
        <w:rPr>
          <w:rFonts w:eastAsia="Calibri"/>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eastAsia="Calibri"/>
          <w:bCs/>
          <w:color w:val="000000"/>
          <w:sz w:val="24"/>
          <w:lang w:eastAsia="en-US"/>
        </w:rPr>
        <w:t xml:space="preserve"> ____________________________________________________________________________________________________________________________________________________________________</w:t>
      </w:r>
    </w:p>
    <w:p w:rsidR="004C6954" w:rsidRPr="001556DF" w:rsidRDefault="004C6954" w:rsidP="004C6954">
      <w:pPr>
        <w:autoSpaceDE w:val="0"/>
        <w:autoSpaceDN w:val="0"/>
        <w:adjustRightInd w:val="0"/>
        <w:rPr>
          <w:rFonts w:eastAsia="Calibri"/>
          <w:bCs/>
          <w:color w:val="000000"/>
          <w:sz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4C6954" w:rsidRPr="001556DF" w:rsidTr="00FE3D76">
        <w:trPr>
          <w:trHeight w:val="540"/>
        </w:trPr>
        <w:tc>
          <w:tcPr>
            <w:tcW w:w="9923" w:type="dxa"/>
            <w:gridSpan w:val="6"/>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1.1.2</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911" w:type="dxa"/>
            <w:gridSpan w:val="3"/>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969" w:type="dxa"/>
            <w:gridSpan w:val="2"/>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911"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 Сведения об объекте</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911"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Наименование объекта капитального строительства (этапа) в соответствии с проектной документацией</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2.2</w:t>
            </w:r>
          </w:p>
        </w:tc>
        <w:tc>
          <w:tcPr>
            <w:tcW w:w="4911" w:type="dxa"/>
            <w:gridSpan w:val="3"/>
            <w:tcBorders>
              <w:bottom w:val="single" w:sz="4" w:space="0" w:color="auto"/>
            </w:tcBorders>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Кадастровый номер реконструируемого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 Сведения о ранее выданном разрешении на строительство</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w:t>
            </w:r>
          </w:p>
        </w:tc>
        <w:tc>
          <w:tcPr>
            <w:tcW w:w="4911" w:type="dxa"/>
            <w:gridSpan w:val="3"/>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4911" w:type="dxa"/>
            <w:gridSpan w:val="3"/>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1984" w:type="dxa"/>
            <w:tcBorders>
              <w:bottom w:val="single" w:sz="4" w:space="0" w:color="auto"/>
            </w:tcBorders>
          </w:tcPr>
          <w:p w:rsidR="004C6954" w:rsidRPr="001556DF" w:rsidRDefault="004C6954" w:rsidP="00FE3D76">
            <w:pPr>
              <w:spacing w:after="160" w:line="259" w:lineRule="auto"/>
              <w:rPr>
                <w:rFonts w:eastAsia="Calibri"/>
                <w:color w:val="000000"/>
                <w:lang w:eastAsia="en-US"/>
              </w:rPr>
            </w:pPr>
          </w:p>
        </w:tc>
        <w:tc>
          <w:tcPr>
            <w:tcW w:w="1985" w:type="dxa"/>
            <w:tcBorders>
              <w:bottom w:val="single" w:sz="4" w:space="0" w:color="auto"/>
            </w:tcBorders>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825"/>
        </w:trPr>
        <w:tc>
          <w:tcPr>
            <w:tcW w:w="9923" w:type="dxa"/>
            <w:gridSpan w:val="6"/>
            <w:tcBorders>
              <w:left w:val="nil"/>
              <w:bottom w:val="single" w:sz="4" w:space="0" w:color="auto"/>
              <w:right w:val="nil"/>
            </w:tcBorders>
          </w:tcPr>
          <w:p w:rsidR="004C6954" w:rsidRPr="001556DF" w:rsidRDefault="004C6954" w:rsidP="00FE3D76">
            <w:pPr>
              <w:spacing w:after="160" w:line="259" w:lineRule="auto"/>
              <w:jc w:val="center"/>
              <w:rPr>
                <w:rFonts w:eastAsia="Calibri"/>
                <w:b/>
                <w:color w:val="000000"/>
                <w:sz w:val="28"/>
                <w:szCs w:val="28"/>
                <w:lang w:eastAsia="en-US"/>
              </w:rPr>
            </w:pPr>
          </w:p>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4. Сведения о земельном участке</w:t>
            </w:r>
          </w:p>
        </w:tc>
      </w:tr>
      <w:tr w:rsidR="004C6954" w:rsidRPr="001556DF" w:rsidTr="00FE3D76">
        <w:trPr>
          <w:trHeight w:val="60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4.1</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C6954" w:rsidRPr="001556DF" w:rsidRDefault="004C6954" w:rsidP="00FE3D76">
            <w:pPr>
              <w:spacing w:line="259" w:lineRule="auto"/>
              <w:rPr>
                <w:rFonts w:eastAsia="Calibri"/>
                <w:color w:val="000000"/>
                <w:sz w:val="28"/>
                <w:szCs w:val="28"/>
                <w:lang w:eastAsia="en-US"/>
              </w:rPr>
            </w:pPr>
            <w:r w:rsidRPr="001556DF">
              <w:rPr>
                <w:rFonts w:eastAsia="Calibri"/>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0"/>
        </w:trPr>
        <w:tc>
          <w:tcPr>
            <w:tcW w:w="1110" w:type="dxa"/>
            <w:gridSpan w:val="2"/>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4.2</w:t>
            </w:r>
          </w:p>
        </w:tc>
        <w:tc>
          <w:tcPr>
            <w:tcW w:w="4050" w:type="dxa"/>
          </w:tcPr>
          <w:p w:rsidR="004C6954" w:rsidRPr="001556DF" w:rsidRDefault="004C6954" w:rsidP="00FE3D76">
            <w:pPr>
              <w:spacing w:line="259" w:lineRule="auto"/>
              <w:rPr>
                <w:rFonts w:eastAsia="Calibri"/>
                <w:color w:val="000000"/>
                <w:sz w:val="28"/>
                <w:szCs w:val="28"/>
                <w:lang w:eastAsia="en-US"/>
              </w:rPr>
            </w:pPr>
            <w:r w:rsidRPr="001556DF">
              <w:rPr>
                <w:rFonts w:eastAsia="Calibri"/>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C6954" w:rsidRPr="001556DF" w:rsidRDefault="004C6954" w:rsidP="00FE3D76">
            <w:pPr>
              <w:spacing w:line="259" w:lineRule="auto"/>
              <w:rPr>
                <w:rFonts w:eastAsia="Calibri"/>
                <w:i/>
                <w:color w:val="000000"/>
                <w:sz w:val="28"/>
                <w:szCs w:val="28"/>
                <w:lang w:eastAsia="en-US"/>
              </w:rPr>
            </w:pPr>
            <w:r w:rsidRPr="001556DF">
              <w:rPr>
                <w:rFonts w:eastAsia="Calibri"/>
                <w:i/>
                <w:color w:val="000000"/>
                <w:sz w:val="28"/>
                <w:szCs w:val="28"/>
                <w:lang w:eastAsia="en-US"/>
              </w:rPr>
              <w:t>(указываются в случаях, предусмотренных частью 1</w:t>
            </w:r>
            <w:r w:rsidRPr="001556DF">
              <w:rPr>
                <w:rFonts w:eastAsia="Calibri"/>
                <w:i/>
                <w:color w:val="000000"/>
                <w:sz w:val="28"/>
                <w:szCs w:val="28"/>
                <w:vertAlign w:val="superscript"/>
                <w:lang w:eastAsia="en-US"/>
              </w:rPr>
              <w:t>1</w:t>
            </w:r>
            <w:r w:rsidRPr="001556DF">
              <w:rPr>
                <w:rFonts w:eastAsia="Calibri"/>
                <w:i/>
                <w:color w:val="000000"/>
                <w:sz w:val="28"/>
                <w:szCs w:val="28"/>
                <w:lang w:eastAsia="en-US"/>
              </w:rPr>
              <w:t xml:space="preserve"> статьи 57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и частью 7</w:t>
            </w:r>
            <w:r w:rsidRPr="001556DF">
              <w:rPr>
                <w:rFonts w:eastAsia="Calibri"/>
                <w:i/>
                <w:color w:val="000000"/>
                <w:sz w:val="28"/>
                <w:szCs w:val="28"/>
                <w:vertAlign w:val="superscript"/>
                <w:lang w:eastAsia="en-US"/>
              </w:rPr>
              <w:t>3</w:t>
            </w:r>
            <w:r w:rsidRPr="001556DF">
              <w:rPr>
                <w:rFonts w:eastAsia="Calibri"/>
                <w:i/>
                <w:color w:val="000000"/>
                <w:sz w:val="28"/>
                <w:szCs w:val="28"/>
                <w:lang w:eastAsia="en-US"/>
              </w:rPr>
              <w:t xml:space="preserve"> статьи 51 Градостроительного кодекса Российской Федерации)</w:t>
            </w:r>
          </w:p>
        </w:tc>
        <w:tc>
          <w:tcPr>
            <w:tcW w:w="4763" w:type="dxa"/>
            <w:gridSpan w:val="3"/>
          </w:tcPr>
          <w:p w:rsidR="004C6954" w:rsidRPr="001556DF" w:rsidRDefault="004C6954" w:rsidP="00FE3D76">
            <w:pPr>
              <w:spacing w:after="160" w:line="259" w:lineRule="auto"/>
              <w:rPr>
                <w:rFonts w:eastAsia="Calibri"/>
                <w:color w:val="000000"/>
                <w:lang w:eastAsia="en-US"/>
              </w:rPr>
            </w:pPr>
          </w:p>
        </w:tc>
      </w:tr>
    </w:tbl>
    <w:p w:rsidR="004C6954" w:rsidRPr="001556DF" w:rsidRDefault="004C6954" w:rsidP="004C6954">
      <w:pPr>
        <w:autoSpaceDE w:val="0"/>
        <w:autoSpaceDN w:val="0"/>
        <w:adjustRightInd w:val="0"/>
        <w:ind w:firstLine="708"/>
        <w:jc w:val="both"/>
        <w:rPr>
          <w:rFonts w:eastAsia="Calibri"/>
          <w:bCs/>
          <w:color w:val="000000"/>
          <w:sz w:val="24"/>
          <w:lang w:eastAsia="en-US"/>
        </w:rPr>
      </w:pPr>
    </w:p>
    <w:p w:rsidR="004C6954" w:rsidRPr="001556DF" w:rsidRDefault="004C6954" w:rsidP="004C6954">
      <w:pPr>
        <w:ind w:right="-2" w:firstLine="708"/>
        <w:jc w:val="both"/>
        <w:rPr>
          <w:color w:val="000000"/>
          <w:sz w:val="28"/>
          <w:szCs w:val="28"/>
        </w:rPr>
      </w:pPr>
      <w:r w:rsidRPr="001556DF">
        <w:rPr>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6954" w:rsidRPr="001556DF" w:rsidRDefault="004C6954" w:rsidP="004C6954">
      <w:pPr>
        <w:ind w:right="423"/>
        <w:jc w:val="both"/>
        <w:rPr>
          <w:color w:val="000000"/>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4C6954" w:rsidRPr="001556DF" w:rsidTr="00FE3D7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t xml:space="preserve">Номер </w:t>
            </w:r>
            <w:r w:rsidRPr="001556DF">
              <w:rPr>
                <w:color w:val="000000"/>
                <w:sz w:val="28"/>
                <w:szCs w:val="28"/>
              </w:rPr>
              <w:lastRenderedPageBreak/>
              <w:t>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lastRenderedPageBreak/>
              <w:t>Дата документа</w:t>
            </w: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jc w:val="center"/>
              <w:rPr>
                <w:color w:val="000000"/>
                <w:sz w:val="28"/>
                <w:szCs w:val="28"/>
              </w:rPr>
            </w:pPr>
            <w:r w:rsidRPr="001556DF">
              <w:rPr>
                <w:color w:val="000000"/>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C6954" w:rsidRPr="001556DF" w:rsidRDefault="004C6954" w:rsidP="00FE3D76">
            <w:pPr>
              <w:suppressAutoHyphens/>
              <w:rPr>
                <w:color w:val="000000"/>
                <w:sz w:val="28"/>
                <w:szCs w:val="28"/>
              </w:rPr>
            </w:pPr>
            <w:r w:rsidRPr="001556DF">
              <w:rPr>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color w:val="000000"/>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r w:rsidR="004C6954" w:rsidRPr="001556DF" w:rsidTr="00FE3D7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jc w:val="center"/>
              <w:rPr>
                <w:color w:val="000000"/>
                <w:sz w:val="28"/>
                <w:szCs w:val="28"/>
              </w:rPr>
            </w:pPr>
            <w:r w:rsidRPr="001556DF">
              <w:rPr>
                <w:color w:val="000000"/>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r w:rsidRPr="001556DF">
              <w:rPr>
                <w:color w:val="000000"/>
                <w:sz w:val="28"/>
                <w:szCs w:val="28"/>
              </w:rPr>
              <w:t>Положительное заключение государственной экологической экспертизы проектной документации</w:t>
            </w:r>
          </w:p>
          <w:p w:rsidR="004C6954" w:rsidRPr="001556DF" w:rsidRDefault="004C6954" w:rsidP="00FE3D76">
            <w:pPr>
              <w:suppressAutoHyphens/>
              <w:rPr>
                <w:color w:val="000000"/>
                <w:sz w:val="28"/>
                <w:szCs w:val="28"/>
              </w:rPr>
            </w:pPr>
            <w:r w:rsidRPr="001556DF">
              <w:rPr>
                <w:color w:val="000000"/>
                <w:sz w:val="28"/>
                <w:szCs w:val="28"/>
              </w:rPr>
              <w:t>(</w:t>
            </w:r>
            <w:r w:rsidRPr="001556DF">
              <w:rPr>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C6954" w:rsidRPr="001556DF" w:rsidRDefault="004C6954" w:rsidP="00FE3D76">
            <w:pPr>
              <w:suppressAutoHyphens/>
              <w:rPr>
                <w:color w:val="000000"/>
                <w:sz w:val="28"/>
                <w:szCs w:val="28"/>
              </w:rPr>
            </w:pPr>
          </w:p>
        </w:tc>
      </w:tr>
    </w:tbl>
    <w:p w:rsidR="004C6954" w:rsidRPr="001556DF" w:rsidRDefault="004C6954" w:rsidP="004C6954">
      <w:pPr>
        <w:rPr>
          <w:color w:val="000000"/>
          <w:sz w:val="24"/>
        </w:rPr>
      </w:pP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предоставления услуги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r>
            <w:r w:rsidRPr="001556DF">
              <w:rPr>
                <w:color w:val="000000"/>
                <w:sz w:val="28"/>
                <w:szCs w:val="28"/>
              </w:rPr>
              <w:lastRenderedPageBreak/>
              <w:t>адрес: 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tbl>
      <w:tblPr>
        <w:tblW w:w="9923" w:type="dxa"/>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autoSpaceDE w:val="0"/>
        <w:autoSpaceDN w:val="0"/>
        <w:adjustRightInd w:val="0"/>
        <w:jc w:val="both"/>
        <w:rPr>
          <w:rFonts w:eastAsia="Calibri"/>
          <w:bCs/>
          <w:color w:val="000000"/>
          <w:sz w:val="28"/>
          <w:szCs w:val="28"/>
          <w:lang w:eastAsia="en-US"/>
        </w:rPr>
      </w:pPr>
    </w:p>
    <w:p w:rsidR="004C6954" w:rsidRPr="001556DF" w:rsidRDefault="004C6954" w:rsidP="004C6954">
      <w:pPr>
        <w:rPr>
          <w:rFonts w:eastAsia="Calibri"/>
          <w:bCs/>
          <w:color w:val="000000"/>
          <w:sz w:val="28"/>
          <w:szCs w:val="28"/>
          <w:lang w:eastAsia="en-US"/>
        </w:rPr>
      </w:pPr>
      <w:r w:rsidRPr="001556DF">
        <w:rPr>
          <w:rFonts w:eastAsia="Calibri"/>
          <w:bCs/>
          <w:color w:val="000000"/>
          <w:sz w:val="28"/>
          <w:szCs w:val="28"/>
          <w:lang w:eastAsia="en-US"/>
        </w:rPr>
        <w:br w:type="page"/>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lastRenderedPageBreak/>
        <w:t>ПРИЛОЖЕНИЕ № 5</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jc w:val="right"/>
        <w:rPr>
          <w:color w:val="000000"/>
          <w:sz w:val="28"/>
          <w:szCs w:val="28"/>
        </w:rPr>
      </w:pPr>
    </w:p>
    <w:p w:rsidR="004C6954" w:rsidRPr="001556DF" w:rsidRDefault="004C6954" w:rsidP="004C6954">
      <w:pPr>
        <w:jc w:val="right"/>
        <w:rPr>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8"/>
          <w:szCs w:val="28"/>
        </w:rPr>
        <w:t>Кому</w:t>
      </w:r>
      <w:r w:rsidRPr="001556DF">
        <w:rPr>
          <w:color w:val="000000"/>
          <w:sz w:val="27"/>
          <w:szCs w:val="27"/>
        </w:rPr>
        <w:t xml:space="preserve">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color w:val="000000"/>
          <w:sz w:val="24"/>
        </w:rPr>
      </w:pPr>
    </w:p>
    <w:p w:rsidR="004C6954" w:rsidRPr="001556DF" w:rsidRDefault="004C6954" w:rsidP="004C6954">
      <w:pPr>
        <w:jc w:val="right"/>
        <w:rPr>
          <w:color w:val="000000"/>
          <w:sz w:val="24"/>
        </w:rPr>
      </w:pPr>
    </w:p>
    <w:p w:rsidR="004C6954" w:rsidRPr="001556DF" w:rsidRDefault="004C6954" w:rsidP="004C6954">
      <w:pPr>
        <w:jc w:val="right"/>
        <w:rPr>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 xml:space="preserve">об отказе в приеме документов </w:t>
      </w:r>
      <w:r w:rsidRPr="001556DF">
        <w:rPr>
          <w:b/>
          <w:color w:val="000000"/>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4C6954" w:rsidRPr="001556DF" w:rsidTr="00FE3D76">
        <w:trPr>
          <w:trHeight w:val="126"/>
        </w:trPr>
        <w:tc>
          <w:tcPr>
            <w:tcW w:w="9780" w:type="dxa"/>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780" w:type="dxa"/>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20"/>
                <w:szCs w:val="20"/>
              </w:rPr>
            </w:pPr>
          </w:p>
        </w:tc>
      </w:tr>
    </w:tbl>
    <w:p w:rsidR="004C6954" w:rsidRPr="001556DF" w:rsidRDefault="004C6954" w:rsidP="004C6954">
      <w:pPr>
        <w:ind w:firstLine="709"/>
        <w:jc w:val="both"/>
        <w:rPr>
          <w:color w:val="000000"/>
          <w:sz w:val="28"/>
          <w:szCs w:val="28"/>
        </w:rPr>
      </w:pPr>
      <w:r w:rsidRPr="001556DF">
        <w:rPr>
          <w:color w:val="000000"/>
          <w:sz w:val="28"/>
          <w:szCs w:val="28"/>
        </w:rPr>
        <w:t>В приеме документов для предоставления услуги "Выдача разрешения на строительство" Вам отказано по следующим основаниям:</w:t>
      </w:r>
    </w:p>
    <w:p w:rsidR="004C6954" w:rsidRPr="001556DF" w:rsidRDefault="004C6954" w:rsidP="004C6954">
      <w:pPr>
        <w:ind w:firstLine="709"/>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4C6954" w:rsidRPr="001556DF" w:rsidTr="00FE3D76">
        <w:tc>
          <w:tcPr>
            <w:tcW w:w="1985" w:type="dxa"/>
          </w:tcPr>
          <w:p w:rsidR="004C6954" w:rsidRPr="001556DF" w:rsidRDefault="004C6954" w:rsidP="00FE3D76">
            <w:pPr>
              <w:rPr>
                <w:color w:val="000000"/>
                <w:sz w:val="24"/>
              </w:rPr>
            </w:pPr>
            <w:r w:rsidRPr="001556DF">
              <w:rPr>
                <w:color w:val="000000"/>
                <w:sz w:val="24"/>
              </w:rPr>
              <w:t>№ пункта</w:t>
            </w:r>
            <w:r w:rsidRPr="001556DF">
              <w:rPr>
                <w:color w:val="000000"/>
              </w:rPr>
              <w:t xml:space="preserve"> </w:t>
            </w:r>
            <w:r w:rsidRPr="001556DF">
              <w:rPr>
                <w:color w:val="000000"/>
                <w:sz w:val="24"/>
              </w:rPr>
              <w:t>Административного регламента</w:t>
            </w:r>
          </w:p>
        </w:tc>
        <w:tc>
          <w:tcPr>
            <w:tcW w:w="3894" w:type="dxa"/>
          </w:tcPr>
          <w:p w:rsidR="004C6954" w:rsidRPr="001556DF" w:rsidRDefault="004C6954" w:rsidP="00FE3D76">
            <w:pPr>
              <w:jc w:val="center"/>
              <w:rPr>
                <w:color w:val="000000"/>
                <w:sz w:val="24"/>
              </w:rPr>
            </w:pPr>
            <w:r w:rsidRPr="001556DF">
              <w:rPr>
                <w:color w:val="000000"/>
                <w:sz w:val="24"/>
              </w:rPr>
              <w:t>Наименование основания для отказа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w:t>
            </w:r>
            <w:r w:rsidRPr="001556DF">
              <w:rPr>
                <w:color w:val="000000"/>
                <w:sz w:val="24"/>
              </w:rPr>
              <w:br/>
              <w:t xml:space="preserve"> в приеме документов</w:t>
            </w:r>
          </w:p>
        </w:tc>
      </w:tr>
      <w:tr w:rsidR="004C6954" w:rsidRPr="001556DF" w:rsidTr="00FE3D76">
        <w:trPr>
          <w:trHeight w:val="806"/>
        </w:trPr>
        <w:tc>
          <w:tcPr>
            <w:tcW w:w="1985" w:type="dxa"/>
          </w:tcPr>
          <w:p w:rsidR="004C6954" w:rsidRPr="001556DF" w:rsidRDefault="004C6954" w:rsidP="00FE3D76">
            <w:pPr>
              <w:rPr>
                <w:color w:val="000000"/>
                <w:sz w:val="24"/>
              </w:rPr>
            </w:pPr>
            <w:r w:rsidRPr="001556DF">
              <w:rPr>
                <w:color w:val="000000"/>
                <w:sz w:val="24"/>
              </w:rPr>
              <w:t>подпункт "а" пункта 2.15</w:t>
            </w:r>
          </w:p>
        </w:tc>
        <w:tc>
          <w:tcPr>
            <w:tcW w:w="3894" w:type="dxa"/>
          </w:tcPr>
          <w:p w:rsidR="004C6954" w:rsidRPr="001556DF" w:rsidRDefault="004C6954" w:rsidP="00FE3D76">
            <w:pPr>
              <w:rPr>
                <w:color w:val="000000"/>
                <w:sz w:val="24"/>
              </w:rPr>
            </w:pPr>
            <w:r w:rsidRPr="001556DF">
              <w:rPr>
                <w:bCs/>
                <w:color w:val="000000"/>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Pr="001556DF">
              <w:rPr>
                <w:bCs/>
                <w:color w:val="000000"/>
                <w:sz w:val="24"/>
              </w:rPr>
              <w:lastRenderedPageBreak/>
              <w:t>услуги</w:t>
            </w:r>
          </w:p>
        </w:tc>
        <w:tc>
          <w:tcPr>
            <w:tcW w:w="4044" w:type="dxa"/>
          </w:tcPr>
          <w:p w:rsidR="004C6954" w:rsidRPr="001556DF" w:rsidRDefault="004C6954" w:rsidP="00FE3D76">
            <w:pPr>
              <w:rPr>
                <w:i/>
                <w:color w:val="000000"/>
                <w:sz w:val="24"/>
              </w:rPr>
            </w:pPr>
            <w:r w:rsidRPr="001556DF">
              <w:rPr>
                <w:i/>
                <w:color w:val="000000"/>
                <w:sz w:val="24"/>
              </w:rPr>
              <w:lastRenderedPageBreak/>
              <w:t>Указывается, какое ведомство, организация предоставляет услугу, информация о его местонахождении</w:t>
            </w:r>
          </w:p>
        </w:tc>
      </w:tr>
      <w:tr w:rsidR="004C6954" w:rsidRPr="001556DF" w:rsidTr="00FE3D76">
        <w:trPr>
          <w:trHeight w:val="806"/>
        </w:trPr>
        <w:tc>
          <w:tcPr>
            <w:tcW w:w="1985" w:type="dxa"/>
          </w:tcPr>
          <w:p w:rsidR="004C6954" w:rsidRPr="001556DF" w:rsidRDefault="004C6954" w:rsidP="00FE3D76">
            <w:pPr>
              <w:rPr>
                <w:color w:val="000000"/>
                <w:sz w:val="24"/>
              </w:rPr>
            </w:pPr>
            <w:r w:rsidRPr="001556DF">
              <w:rPr>
                <w:color w:val="000000"/>
                <w:sz w:val="24"/>
              </w:rPr>
              <w:lastRenderedPageBreak/>
              <w:t>подпункт "б" пункта 2.15</w:t>
            </w:r>
          </w:p>
        </w:tc>
        <w:tc>
          <w:tcPr>
            <w:tcW w:w="3894" w:type="dxa"/>
          </w:tcPr>
          <w:p w:rsidR="004C6954" w:rsidRPr="001556DF" w:rsidRDefault="004C6954" w:rsidP="00FE3D76">
            <w:pPr>
              <w:rPr>
                <w:bCs/>
                <w:color w:val="000000"/>
                <w:sz w:val="24"/>
              </w:rPr>
            </w:pPr>
            <w:r w:rsidRPr="001556DF">
              <w:rPr>
                <w:bCs/>
                <w:color w:val="000000"/>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806"/>
        </w:trPr>
        <w:tc>
          <w:tcPr>
            <w:tcW w:w="1985" w:type="dxa"/>
          </w:tcPr>
          <w:p w:rsidR="004C6954" w:rsidRPr="001556DF" w:rsidRDefault="004C6954" w:rsidP="00FE3D76">
            <w:pPr>
              <w:rPr>
                <w:color w:val="000000"/>
                <w:sz w:val="24"/>
              </w:rPr>
            </w:pPr>
            <w:r w:rsidRPr="001556DF">
              <w:rPr>
                <w:color w:val="000000"/>
                <w:sz w:val="24"/>
              </w:rPr>
              <w:t>подпункт "в" пункта 2.15</w:t>
            </w:r>
          </w:p>
        </w:tc>
        <w:tc>
          <w:tcPr>
            <w:tcW w:w="3894" w:type="dxa"/>
          </w:tcPr>
          <w:p w:rsidR="004C6954" w:rsidRPr="001556DF" w:rsidRDefault="004C6954" w:rsidP="00FE3D76">
            <w:pPr>
              <w:rPr>
                <w:bCs/>
                <w:color w:val="000000"/>
                <w:sz w:val="24"/>
              </w:rPr>
            </w:pPr>
            <w:r w:rsidRPr="001556DF">
              <w:rPr>
                <w:bCs/>
                <w:color w:val="000000"/>
                <w:sz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не представленных заявителем</w:t>
            </w:r>
          </w:p>
        </w:tc>
      </w:tr>
      <w:tr w:rsidR="004C6954" w:rsidRPr="001556DF" w:rsidTr="00FE3D76">
        <w:trPr>
          <w:trHeight w:val="1457"/>
        </w:trPr>
        <w:tc>
          <w:tcPr>
            <w:tcW w:w="1985" w:type="dxa"/>
          </w:tcPr>
          <w:p w:rsidR="004C6954" w:rsidRPr="001556DF" w:rsidRDefault="004C6954" w:rsidP="00FE3D76">
            <w:pPr>
              <w:rPr>
                <w:color w:val="000000"/>
                <w:sz w:val="24"/>
              </w:rPr>
            </w:pPr>
            <w:r w:rsidRPr="001556DF">
              <w:rPr>
                <w:color w:val="000000"/>
                <w:sz w:val="24"/>
              </w:rPr>
              <w:t>подпункт "г" пункта 2.15</w:t>
            </w:r>
          </w:p>
        </w:tc>
        <w:tc>
          <w:tcPr>
            <w:tcW w:w="3894" w:type="dxa"/>
          </w:tcPr>
          <w:p w:rsidR="004C6954" w:rsidRPr="001556DF" w:rsidRDefault="004C6954" w:rsidP="00FE3D76">
            <w:pPr>
              <w:rPr>
                <w:bCs/>
                <w:color w:val="000000"/>
                <w:sz w:val="24"/>
              </w:rPr>
            </w:pPr>
            <w:r w:rsidRPr="001556DF">
              <w:rPr>
                <w:bCs/>
                <w:color w:val="000000"/>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6954" w:rsidRPr="001556DF" w:rsidRDefault="004C6954" w:rsidP="00FE3D76">
            <w:pPr>
              <w:rPr>
                <w:color w:val="000000"/>
                <w:sz w:val="24"/>
              </w:rPr>
            </w:pP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утративших силу</w:t>
            </w:r>
          </w:p>
        </w:tc>
      </w:tr>
      <w:tr w:rsidR="004C6954" w:rsidRPr="001556DF" w:rsidTr="00FE3D76">
        <w:trPr>
          <w:trHeight w:val="1320"/>
        </w:trPr>
        <w:tc>
          <w:tcPr>
            <w:tcW w:w="1985" w:type="dxa"/>
          </w:tcPr>
          <w:p w:rsidR="004C6954" w:rsidRPr="001556DF" w:rsidRDefault="004C6954" w:rsidP="00FE3D76">
            <w:pPr>
              <w:rPr>
                <w:color w:val="000000"/>
                <w:sz w:val="24"/>
              </w:rPr>
            </w:pPr>
            <w:r w:rsidRPr="001556DF">
              <w:rPr>
                <w:color w:val="000000"/>
                <w:sz w:val="24"/>
              </w:rPr>
              <w:t>подпункт "д" пункта 2.15</w:t>
            </w:r>
          </w:p>
        </w:tc>
        <w:tc>
          <w:tcPr>
            <w:tcW w:w="3894" w:type="dxa"/>
          </w:tcPr>
          <w:p w:rsidR="004C6954" w:rsidRPr="001556DF" w:rsidRDefault="004C6954" w:rsidP="00FE3D76">
            <w:pPr>
              <w:rPr>
                <w:color w:val="000000"/>
                <w:sz w:val="24"/>
              </w:rPr>
            </w:pPr>
            <w:r w:rsidRPr="001556DF">
              <w:rPr>
                <w:bCs/>
                <w:color w:val="000000"/>
                <w:sz w:val="24"/>
              </w:rPr>
              <w:t>представленные документы содержат подчистки и исправления текста</w:t>
            </w: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содержащих подчистки и исправления текста</w:t>
            </w:r>
          </w:p>
        </w:tc>
      </w:tr>
      <w:tr w:rsidR="004C6954" w:rsidRPr="001556DF" w:rsidTr="00FE3D76">
        <w:trPr>
          <w:trHeight w:val="1560"/>
        </w:trPr>
        <w:tc>
          <w:tcPr>
            <w:tcW w:w="1985" w:type="dxa"/>
          </w:tcPr>
          <w:p w:rsidR="004C6954" w:rsidRPr="001556DF" w:rsidRDefault="004C6954" w:rsidP="00FE3D76">
            <w:pPr>
              <w:rPr>
                <w:color w:val="000000"/>
                <w:sz w:val="24"/>
              </w:rPr>
            </w:pPr>
            <w:r w:rsidRPr="001556DF">
              <w:rPr>
                <w:color w:val="000000"/>
                <w:sz w:val="24"/>
              </w:rPr>
              <w:t>подпункт "е" пункта 2.15</w:t>
            </w:r>
          </w:p>
        </w:tc>
        <w:tc>
          <w:tcPr>
            <w:tcW w:w="3894" w:type="dxa"/>
          </w:tcPr>
          <w:p w:rsidR="004C6954" w:rsidRPr="001556DF" w:rsidRDefault="004C6954" w:rsidP="00FE3D76">
            <w:pPr>
              <w:rPr>
                <w:bCs/>
                <w:color w:val="000000"/>
                <w:sz w:val="24"/>
              </w:rPr>
            </w:pPr>
            <w:r w:rsidRPr="001556DF">
              <w:rPr>
                <w:bCs/>
                <w:color w:val="000000"/>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6954" w:rsidRPr="001556DF" w:rsidRDefault="004C6954" w:rsidP="00FE3D76">
            <w:pPr>
              <w:rPr>
                <w:color w:val="000000"/>
                <w:sz w:val="24"/>
              </w:rPr>
            </w:pPr>
          </w:p>
        </w:tc>
        <w:tc>
          <w:tcPr>
            <w:tcW w:w="4044" w:type="dxa"/>
          </w:tcPr>
          <w:p w:rsidR="004C6954" w:rsidRPr="001556DF" w:rsidRDefault="004C6954" w:rsidP="00FE3D76">
            <w:pPr>
              <w:rPr>
                <w:i/>
                <w:color w:val="000000"/>
                <w:sz w:val="24"/>
              </w:rPr>
            </w:pPr>
            <w:r w:rsidRPr="001556DF">
              <w:rPr>
                <w:i/>
                <w:color w:val="000000"/>
                <w:sz w:val="24"/>
              </w:rPr>
              <w:t>Указывается исчерпывающий перечень документов, содержащих повреждения</w:t>
            </w:r>
          </w:p>
        </w:tc>
      </w:tr>
      <w:tr w:rsidR="004C6954" w:rsidRPr="001556DF" w:rsidTr="00FE3D76">
        <w:trPr>
          <w:trHeight w:val="28"/>
        </w:trPr>
        <w:tc>
          <w:tcPr>
            <w:tcW w:w="1985" w:type="dxa"/>
          </w:tcPr>
          <w:p w:rsidR="004C6954" w:rsidRPr="001556DF" w:rsidRDefault="004C6954" w:rsidP="00FE3D76">
            <w:pPr>
              <w:rPr>
                <w:color w:val="000000"/>
                <w:sz w:val="24"/>
              </w:rPr>
            </w:pPr>
            <w:r w:rsidRPr="001556DF">
              <w:rPr>
                <w:color w:val="000000"/>
                <w:sz w:val="24"/>
              </w:rPr>
              <w:t>подпункт "ж" пункта 2.15</w:t>
            </w:r>
          </w:p>
        </w:tc>
        <w:tc>
          <w:tcPr>
            <w:tcW w:w="3894" w:type="dxa"/>
          </w:tcPr>
          <w:p w:rsidR="004C6954" w:rsidRPr="001556DF" w:rsidRDefault="004C6954" w:rsidP="00FE3D76">
            <w:pPr>
              <w:rPr>
                <w:color w:val="000000"/>
                <w:sz w:val="24"/>
              </w:rPr>
            </w:pPr>
            <w:r w:rsidRPr="001556DF">
              <w:rPr>
                <w:bCs/>
                <w:color w:val="000000"/>
                <w:sz w:val="24"/>
              </w:rPr>
              <w:t xml:space="preserve">заявление о выдаче разрешения на строительство, заявление о внесении изменений, уведомление и документы, </w:t>
            </w:r>
            <w:r w:rsidRPr="001556DF">
              <w:rPr>
                <w:color w:val="000000"/>
                <w:sz w:val="24"/>
              </w:rPr>
              <w:t xml:space="preserve">указанные в подпунктах "б" - "д" пункта 2.8 Административного регламента, </w:t>
            </w:r>
            <w:r w:rsidRPr="001556DF">
              <w:rPr>
                <w:bCs/>
                <w:color w:val="000000"/>
                <w:sz w:val="24"/>
              </w:rPr>
              <w:t xml:space="preserve">представлены в электронной форме с нарушением требований, установленных пунктами 2.5 – 2.7 </w:t>
            </w:r>
            <w:r w:rsidRPr="001556DF">
              <w:rPr>
                <w:color w:val="000000"/>
                <w:sz w:val="24"/>
              </w:rPr>
              <w:t>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8"/>
        </w:trPr>
        <w:tc>
          <w:tcPr>
            <w:tcW w:w="1985" w:type="dxa"/>
          </w:tcPr>
          <w:p w:rsidR="004C6954" w:rsidRPr="001556DF" w:rsidRDefault="004C6954" w:rsidP="00FE3D76">
            <w:pPr>
              <w:rPr>
                <w:color w:val="000000"/>
                <w:sz w:val="24"/>
              </w:rPr>
            </w:pPr>
            <w:r w:rsidRPr="001556DF">
              <w:rPr>
                <w:color w:val="000000"/>
                <w:sz w:val="24"/>
              </w:rPr>
              <w:lastRenderedPageBreak/>
              <w:t>подпункт "з" пункта 2.15</w:t>
            </w:r>
          </w:p>
        </w:tc>
        <w:tc>
          <w:tcPr>
            <w:tcW w:w="3894" w:type="dxa"/>
          </w:tcPr>
          <w:p w:rsidR="004C6954" w:rsidRPr="001556DF" w:rsidRDefault="004C6954" w:rsidP="00FE3D76">
            <w:pPr>
              <w:rPr>
                <w:color w:val="000000"/>
                <w:sz w:val="24"/>
              </w:rPr>
            </w:pPr>
            <w:r w:rsidRPr="001556DF">
              <w:rPr>
                <w:bCs/>
                <w:color w:val="000000"/>
                <w:sz w:val="24"/>
              </w:rPr>
              <w:t xml:space="preserve">выявлено несоблюдение установленных статьей 11 Федерального закона "Об электронной подписи" </w:t>
            </w:r>
            <w:r w:rsidRPr="001556DF">
              <w:rPr>
                <w:rFonts w:eastAsia="Calibri"/>
                <w:bCs/>
                <w:color w:val="000000"/>
                <w:sz w:val="24"/>
                <w:lang w:eastAsia="en-US"/>
              </w:rPr>
              <w:t>условий признания квалифицированной электронной подписи действительной</w:t>
            </w:r>
            <w:r w:rsidRPr="001556DF">
              <w:rPr>
                <w:color w:val="000000"/>
                <w:sz w:val="24"/>
              </w:rPr>
              <w:t xml:space="preserve"> </w:t>
            </w:r>
            <w:r w:rsidRPr="001556DF">
              <w:rPr>
                <w:rFonts w:eastAsia="Calibri"/>
                <w:bCs/>
                <w:color w:val="000000"/>
                <w:sz w:val="24"/>
                <w:lang w:eastAsia="en-US"/>
              </w:rPr>
              <w:t>в документах, представленных в электронной форме</w:t>
            </w:r>
            <w:r w:rsidRPr="001556DF">
              <w:rPr>
                <w:color w:val="000000"/>
                <w:sz w:val="24"/>
              </w:rPr>
              <w:t xml:space="preserve"> </w:t>
            </w:r>
          </w:p>
        </w:tc>
        <w:tc>
          <w:tcPr>
            <w:tcW w:w="4044" w:type="dxa"/>
          </w:tcPr>
          <w:p w:rsidR="004C6954" w:rsidRPr="001556DF" w:rsidRDefault="004C6954" w:rsidP="00FE3D76">
            <w:pPr>
              <w:rPr>
                <w:i/>
                <w:color w:val="000000"/>
                <w:sz w:val="24"/>
              </w:rPr>
            </w:pPr>
            <w:r w:rsidRPr="001556DF">
              <w:rPr>
                <w:i/>
                <w:color w:val="000000"/>
              </w:rPr>
              <w:t>Указывается исчерпывающий перечень электронных документов, не соответствующих указанному критерию</w:t>
            </w:r>
          </w:p>
        </w:tc>
      </w:tr>
    </w:tbl>
    <w:p w:rsidR="004C6954" w:rsidRPr="001556DF" w:rsidRDefault="004C6954" w:rsidP="004C6954">
      <w:pPr>
        <w:widowControl w:val="0"/>
        <w:jc w:val="both"/>
        <w:rPr>
          <w:color w:val="000000"/>
          <w:sz w:val="28"/>
          <w:szCs w:val="28"/>
        </w:rPr>
      </w:pPr>
    </w:p>
    <w:p w:rsidR="004C6954" w:rsidRPr="001556DF" w:rsidRDefault="004C6954" w:rsidP="004C6954">
      <w:pPr>
        <w:widowControl w:val="0"/>
        <w:jc w:val="both"/>
        <w:rPr>
          <w:color w:val="000000"/>
          <w:sz w:val="28"/>
          <w:szCs w:val="28"/>
        </w:rPr>
      </w:pPr>
      <w:r w:rsidRPr="001556DF">
        <w:rPr>
          <w:color w:val="000000"/>
          <w:sz w:val="28"/>
          <w:szCs w:val="28"/>
        </w:rPr>
        <w:t>Дополнительно информируем:____________________________________________</w:t>
      </w:r>
    </w:p>
    <w:p w:rsidR="004C6954" w:rsidRPr="001556DF" w:rsidRDefault="004C6954" w:rsidP="004C6954">
      <w:pPr>
        <w:widowControl w:val="0"/>
        <w:jc w:val="center"/>
        <w:rPr>
          <w:color w:val="000000"/>
          <w:sz w:val="20"/>
          <w:szCs w:val="20"/>
        </w:rPr>
      </w:pPr>
      <w:r w:rsidRPr="001556DF">
        <w:rPr>
          <w:color w:val="000000"/>
          <w:sz w:val="28"/>
          <w:szCs w:val="28"/>
        </w:rPr>
        <w:t>______________________________________________________________________.</w:t>
      </w:r>
      <w:r w:rsidRPr="001556DF">
        <w:rPr>
          <w:color w:val="000000"/>
          <w:sz w:val="24"/>
        </w:rPr>
        <w:t xml:space="preserve">    </w:t>
      </w:r>
      <w:r w:rsidRPr="001556DF">
        <w:rPr>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C6954" w:rsidRPr="001556DF" w:rsidRDefault="004C6954" w:rsidP="004C6954">
      <w:pPr>
        <w:widowControl w:val="0"/>
        <w:jc w:val="both"/>
        <w:rPr>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color w:val="000000"/>
        </w:rPr>
      </w:pP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rPr>
          <w:rFonts w:eastAsia="Calibri"/>
          <w:bCs/>
          <w:color w:val="000000"/>
          <w:sz w:val="28"/>
          <w:szCs w:val="28"/>
          <w:lang w:eastAsia="en-US"/>
        </w:rPr>
      </w:pP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color w:val="000000"/>
          <w:sz w:val="28"/>
          <w:szCs w:val="28"/>
        </w:rPr>
        <w:t>ПРИЛОЖЕНИЕ № 6</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8"/>
          <w:szCs w:val="28"/>
        </w:rPr>
        <w:t>Кому</w:t>
      </w:r>
      <w:r w:rsidRPr="001556DF">
        <w:rPr>
          <w:color w:val="000000"/>
          <w:sz w:val="27"/>
          <w:szCs w:val="27"/>
        </w:rPr>
        <w:t xml:space="preserve">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об отказе в выдаче разрешения на строительство</w:t>
      </w: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i/>
          <w:color w:val="000000"/>
          <w:sz w:val="28"/>
          <w:szCs w:val="28"/>
        </w:rPr>
      </w:pPr>
      <w:r w:rsidRPr="001556DF">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4C6954" w:rsidRPr="001556DF" w:rsidRDefault="004C6954" w:rsidP="004C6954">
      <w:pPr>
        <w:jc w:val="both"/>
        <w:rPr>
          <w:color w:val="000000"/>
          <w:sz w:val="20"/>
          <w:szCs w:val="20"/>
        </w:rPr>
      </w:pPr>
      <w:r w:rsidRPr="001556DF">
        <w:rPr>
          <w:color w:val="000000"/>
          <w:sz w:val="20"/>
          <w:szCs w:val="20"/>
        </w:rPr>
        <w:t xml:space="preserve">                              (дата и номер регистрации)</w:t>
      </w:r>
    </w:p>
    <w:p w:rsidR="004C6954" w:rsidRPr="001556DF" w:rsidRDefault="004C6954" w:rsidP="004C6954">
      <w:pPr>
        <w:jc w:val="both"/>
        <w:rPr>
          <w:i/>
          <w:color w:val="000000"/>
          <w:sz w:val="28"/>
          <w:szCs w:val="28"/>
        </w:rPr>
      </w:pPr>
      <w:r w:rsidRPr="001556DF">
        <w:rPr>
          <w:color w:val="000000"/>
          <w:sz w:val="28"/>
          <w:szCs w:val="28"/>
        </w:rPr>
        <w:t>разрешения на строительство.</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4C6954" w:rsidRPr="001556DF" w:rsidTr="00FE3D76">
        <w:trPr>
          <w:trHeight w:val="871"/>
        </w:trPr>
        <w:tc>
          <w:tcPr>
            <w:tcW w:w="1418" w:type="dxa"/>
          </w:tcPr>
          <w:p w:rsidR="004C6954" w:rsidRPr="001556DF" w:rsidRDefault="004C6954" w:rsidP="00FE3D76">
            <w:pPr>
              <w:rPr>
                <w:color w:val="000000"/>
                <w:sz w:val="24"/>
              </w:rPr>
            </w:pPr>
            <w:r w:rsidRPr="001556DF">
              <w:rPr>
                <w:color w:val="000000"/>
                <w:sz w:val="24"/>
              </w:rPr>
              <w:t>№ пункта Административного регламента</w:t>
            </w:r>
          </w:p>
        </w:tc>
        <w:tc>
          <w:tcPr>
            <w:tcW w:w="4461" w:type="dxa"/>
          </w:tcPr>
          <w:p w:rsidR="004C6954" w:rsidRPr="001556DF" w:rsidRDefault="004C6954" w:rsidP="00FE3D76">
            <w:pPr>
              <w:jc w:val="center"/>
              <w:rPr>
                <w:color w:val="000000"/>
                <w:sz w:val="24"/>
              </w:rPr>
            </w:pPr>
            <w:r w:rsidRPr="001556DF">
              <w:rPr>
                <w:color w:val="000000"/>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 выдаче разрешения на строительство</w:t>
            </w:r>
          </w:p>
        </w:tc>
      </w:tr>
      <w:tr w:rsidR="004C6954" w:rsidRPr="001556DF" w:rsidTr="00FE3D76">
        <w:trPr>
          <w:trHeight w:val="1200"/>
        </w:trPr>
        <w:tc>
          <w:tcPr>
            <w:tcW w:w="1418" w:type="dxa"/>
          </w:tcPr>
          <w:p w:rsidR="004C6954" w:rsidRPr="001556DF" w:rsidRDefault="004C6954" w:rsidP="00FE3D76">
            <w:pPr>
              <w:rPr>
                <w:color w:val="000000"/>
                <w:sz w:val="24"/>
                <w:lang w:val="en-US"/>
              </w:rPr>
            </w:pPr>
            <w:r w:rsidRPr="001556DF">
              <w:rPr>
                <w:color w:val="000000"/>
                <w:sz w:val="24"/>
              </w:rPr>
              <w:t>подпункт "а" пункта 2.22.1</w:t>
            </w:r>
          </w:p>
        </w:tc>
        <w:tc>
          <w:tcPr>
            <w:tcW w:w="4461" w:type="dxa"/>
          </w:tcPr>
          <w:p w:rsidR="004C6954" w:rsidRPr="001556DF" w:rsidRDefault="004C6954" w:rsidP="00FE3D76">
            <w:pPr>
              <w:rPr>
                <w:color w:val="000000"/>
                <w:sz w:val="24"/>
              </w:rPr>
            </w:pPr>
            <w:r w:rsidRPr="001556DF">
              <w:rPr>
                <w:bCs/>
                <w:color w:val="000000"/>
                <w:sz w:val="24"/>
              </w:rPr>
              <w:t>отсутствие документов, предусмотренных подпунктами "г", "д" пункта 2.8, пунктом 2.9.1 А</w:t>
            </w:r>
            <w:r w:rsidRPr="001556DF">
              <w:rPr>
                <w:color w:val="000000"/>
                <w:sz w:val="24"/>
              </w:rPr>
              <w:t>дминистративного регламента</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1537"/>
        </w:trPr>
        <w:tc>
          <w:tcPr>
            <w:tcW w:w="1418" w:type="dxa"/>
          </w:tcPr>
          <w:p w:rsidR="004C6954" w:rsidRPr="001556DF" w:rsidRDefault="004C6954" w:rsidP="00FE3D76">
            <w:pPr>
              <w:rPr>
                <w:color w:val="000000"/>
                <w:sz w:val="24"/>
              </w:rPr>
            </w:pPr>
            <w:r w:rsidRPr="001556DF">
              <w:rPr>
                <w:color w:val="000000"/>
                <w:sz w:val="24"/>
              </w:rPr>
              <w:lastRenderedPageBreak/>
              <w:t>подпункт "б"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28"/>
        </w:trPr>
        <w:tc>
          <w:tcPr>
            <w:tcW w:w="1418" w:type="dxa"/>
          </w:tcPr>
          <w:p w:rsidR="004C6954" w:rsidRPr="001556DF" w:rsidRDefault="004C6954" w:rsidP="00FE3D76">
            <w:pPr>
              <w:rPr>
                <w:color w:val="000000"/>
                <w:sz w:val="24"/>
              </w:rPr>
            </w:pPr>
            <w:r w:rsidRPr="001556DF">
              <w:rPr>
                <w:color w:val="000000"/>
                <w:sz w:val="24"/>
              </w:rPr>
              <w:t>подпункт "в"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1548"/>
        </w:trPr>
        <w:tc>
          <w:tcPr>
            <w:tcW w:w="1418" w:type="dxa"/>
          </w:tcPr>
          <w:p w:rsidR="004C6954" w:rsidRPr="001556DF" w:rsidRDefault="004C6954" w:rsidP="00FE3D76">
            <w:pPr>
              <w:rPr>
                <w:color w:val="000000"/>
                <w:sz w:val="24"/>
              </w:rPr>
            </w:pPr>
            <w:r w:rsidRPr="001556DF">
              <w:rPr>
                <w:color w:val="000000"/>
                <w:sz w:val="24"/>
              </w:rPr>
              <w:t>подпункт "г"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1244"/>
        </w:trPr>
        <w:tc>
          <w:tcPr>
            <w:tcW w:w="1418" w:type="dxa"/>
          </w:tcPr>
          <w:p w:rsidR="004C6954" w:rsidRPr="001556DF" w:rsidRDefault="004C6954" w:rsidP="00FE3D76">
            <w:pPr>
              <w:rPr>
                <w:color w:val="000000"/>
                <w:sz w:val="24"/>
              </w:rPr>
            </w:pPr>
            <w:r w:rsidRPr="001556DF">
              <w:rPr>
                <w:color w:val="000000"/>
                <w:sz w:val="24"/>
              </w:rPr>
              <w:t>подпункт "д" пункта 2.22.1</w:t>
            </w:r>
          </w:p>
        </w:tc>
        <w:tc>
          <w:tcPr>
            <w:tcW w:w="4461" w:type="dxa"/>
          </w:tcPr>
          <w:p w:rsidR="004C6954" w:rsidRPr="001556DF" w:rsidRDefault="004C6954" w:rsidP="00FE3D76">
            <w:pPr>
              <w:rPr>
                <w:color w:val="000000"/>
                <w:sz w:val="24"/>
              </w:rPr>
            </w:pPr>
            <w:r w:rsidRPr="001556DF">
              <w:rPr>
                <w:bCs/>
                <w:color w:val="000000"/>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C6954" w:rsidRPr="001556DF" w:rsidRDefault="004C6954" w:rsidP="00FE3D76">
            <w:pPr>
              <w:jc w:val="both"/>
              <w:rPr>
                <w:i/>
                <w:color w:val="000000"/>
                <w:sz w:val="24"/>
              </w:rPr>
            </w:pPr>
            <w:r w:rsidRPr="001556DF">
              <w:rPr>
                <w:i/>
                <w:color w:val="000000"/>
                <w:sz w:val="24"/>
              </w:rPr>
              <w:t>Указываются основания такого вывода</w:t>
            </w:r>
          </w:p>
        </w:tc>
      </w:tr>
      <w:tr w:rsidR="004C6954" w:rsidRPr="001556DF" w:rsidTr="00FE3D76">
        <w:trPr>
          <w:trHeight w:val="3304"/>
        </w:trPr>
        <w:tc>
          <w:tcPr>
            <w:tcW w:w="1418" w:type="dxa"/>
          </w:tcPr>
          <w:p w:rsidR="004C6954" w:rsidRPr="001556DF" w:rsidRDefault="004C6954" w:rsidP="00FE3D76">
            <w:pPr>
              <w:rPr>
                <w:color w:val="000000"/>
                <w:sz w:val="24"/>
              </w:rPr>
            </w:pPr>
            <w:r w:rsidRPr="001556DF">
              <w:rPr>
                <w:color w:val="000000"/>
                <w:sz w:val="24"/>
              </w:rPr>
              <w:t>подпункт "е" пункта 2.22.1</w:t>
            </w:r>
          </w:p>
        </w:tc>
        <w:tc>
          <w:tcPr>
            <w:tcW w:w="4461" w:type="dxa"/>
          </w:tcPr>
          <w:p w:rsidR="004C6954" w:rsidRPr="001556DF" w:rsidRDefault="004C6954" w:rsidP="00FE3D76">
            <w:pPr>
              <w:rPr>
                <w:color w:val="000000"/>
                <w:sz w:val="24"/>
              </w:rPr>
            </w:pPr>
            <w:r w:rsidRPr="001556DF">
              <w:rPr>
                <w:bCs/>
                <w:color w:val="000000"/>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4C6954" w:rsidRPr="001556DF" w:rsidRDefault="004C6954" w:rsidP="00FE3D76">
            <w:pPr>
              <w:jc w:val="both"/>
              <w:rPr>
                <w:i/>
                <w:color w:val="000000"/>
                <w:sz w:val="24"/>
              </w:rPr>
            </w:pPr>
            <w:r w:rsidRPr="001556DF">
              <w:rPr>
                <w:i/>
                <w:color w:val="000000"/>
                <w:sz w:val="24"/>
              </w:rPr>
              <w:t>Не требуется</w:t>
            </w:r>
          </w:p>
        </w:tc>
      </w:tr>
      <w:tr w:rsidR="004C6954" w:rsidRPr="001556DF" w:rsidTr="00FE3D76">
        <w:trPr>
          <w:trHeight w:val="910"/>
        </w:trPr>
        <w:tc>
          <w:tcPr>
            <w:tcW w:w="1418" w:type="dxa"/>
          </w:tcPr>
          <w:p w:rsidR="004C6954" w:rsidRPr="001556DF" w:rsidDel="005F5CE5" w:rsidRDefault="004C6954" w:rsidP="00FE3D76">
            <w:pPr>
              <w:rPr>
                <w:color w:val="000000"/>
                <w:sz w:val="24"/>
              </w:rPr>
            </w:pPr>
            <w:r w:rsidRPr="001556DF">
              <w:rPr>
                <w:color w:val="000000"/>
                <w:sz w:val="24"/>
              </w:rPr>
              <w:lastRenderedPageBreak/>
              <w:t>подпункт "ж" пункта 2.22.1</w:t>
            </w:r>
          </w:p>
        </w:tc>
        <w:tc>
          <w:tcPr>
            <w:tcW w:w="4461" w:type="dxa"/>
          </w:tcPr>
          <w:p w:rsidR="004C6954" w:rsidRPr="001556DF" w:rsidDel="005F5CE5" w:rsidRDefault="004C6954" w:rsidP="00FE3D76">
            <w:pPr>
              <w:rPr>
                <w:color w:val="000000"/>
                <w:sz w:val="24"/>
              </w:rPr>
            </w:pPr>
            <w:r w:rsidRPr="001556DF">
              <w:rPr>
                <w:bCs/>
                <w:color w:val="000000"/>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4C6954" w:rsidRPr="001556DF" w:rsidRDefault="004C6954" w:rsidP="00FE3D76">
            <w:pPr>
              <w:jc w:val="both"/>
              <w:rPr>
                <w:i/>
                <w:color w:val="000000"/>
                <w:sz w:val="24"/>
              </w:rPr>
            </w:pPr>
            <w:r w:rsidRPr="001556DF">
              <w:rPr>
                <w:i/>
                <w:color w:val="000000"/>
                <w:sz w:val="24"/>
              </w:rPr>
              <w:t>Не требуется</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4"/>
        </w:rPr>
        <w:t xml:space="preserve"> </w:t>
      </w:r>
      <w:r w:rsidRPr="001556DF">
        <w:rPr>
          <w:rFonts w:ascii="Times New Roman" w:hAnsi="Times New Roman" w:cs="Times New Roman"/>
          <w:color w:val="000000"/>
          <w:sz w:val="24"/>
        </w:rPr>
        <w:br/>
      </w:r>
      <w:r w:rsidRPr="001556DF">
        <w:rPr>
          <w:rFonts w:ascii="Times New Roman" w:hAnsi="Times New Roman" w:cs="Times New Roman"/>
          <w:color w:val="000000"/>
          <w:sz w:val="28"/>
          <w:szCs w:val="28"/>
        </w:rPr>
        <w:t xml:space="preserve">______________________________________________________________________.    </w:t>
      </w:r>
    </w:p>
    <w:p w:rsidR="004C6954" w:rsidRPr="001556DF" w:rsidRDefault="004C6954" w:rsidP="004C6954">
      <w:pPr>
        <w:pStyle w:val="ConsPlusNonformat"/>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C6954" w:rsidRPr="001556DF" w:rsidRDefault="004C6954" w:rsidP="004C6954">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2127"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3827"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425" w:type="dxa"/>
            <w:tcBorders>
              <w:top w:val="nil"/>
              <w:left w:val="nil"/>
              <w:bottom w:val="nil"/>
              <w:right w:val="nil"/>
            </w:tcBorders>
          </w:tcPr>
          <w:p w:rsidR="004C6954" w:rsidRPr="001556DF" w:rsidRDefault="004C6954" w:rsidP="00FE3D76">
            <w:pPr>
              <w:rPr>
                <w:color w:val="000000"/>
                <w:sz w:val="20"/>
                <w:szCs w:val="20"/>
              </w:rPr>
            </w:pPr>
          </w:p>
        </w:tc>
        <w:tc>
          <w:tcPr>
            <w:tcW w:w="21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425" w:type="dxa"/>
            <w:tcBorders>
              <w:top w:val="nil"/>
              <w:left w:val="nil"/>
              <w:bottom w:val="nil"/>
              <w:right w:val="nil"/>
            </w:tcBorders>
          </w:tcPr>
          <w:p w:rsidR="004C6954" w:rsidRPr="001556DF" w:rsidRDefault="004C6954" w:rsidP="00FE3D76">
            <w:pPr>
              <w:rPr>
                <w:color w:val="000000"/>
                <w:sz w:val="20"/>
                <w:szCs w:val="20"/>
              </w:rPr>
            </w:pPr>
          </w:p>
        </w:tc>
        <w:tc>
          <w:tcPr>
            <w:tcW w:w="38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color w:val="000000"/>
        </w:rPr>
        <w:br w:type="page"/>
      </w:r>
      <w:r w:rsidRPr="001556DF">
        <w:rPr>
          <w:rFonts w:ascii="Times New Roman" w:hAnsi="Times New Roman"/>
          <w:color w:val="000000"/>
          <w:sz w:val="28"/>
          <w:szCs w:val="28"/>
        </w:rPr>
        <w:lastRenderedPageBreak/>
        <w:t>ПРИЛОЖЕНИЕ № 7</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7"/>
          <w:szCs w:val="27"/>
        </w:rPr>
        <w:t>Кому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об отказе во внесении изменений в разрешение на строительство</w:t>
      </w: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color w:val="000000"/>
          <w:sz w:val="28"/>
          <w:szCs w:val="28"/>
        </w:rPr>
      </w:pPr>
      <w:r w:rsidRPr="001556DF">
        <w:rPr>
          <w:color w:val="000000"/>
          <w:sz w:val="28"/>
          <w:szCs w:val="28"/>
        </w:rPr>
        <w:t>по результатам рассмотрения ____________________________________________* от  ________________ № _______________ принято решение об отказе во внесении</w:t>
      </w:r>
    </w:p>
    <w:p w:rsidR="004C6954" w:rsidRPr="001556DF" w:rsidRDefault="004C6954" w:rsidP="004C6954">
      <w:pPr>
        <w:jc w:val="both"/>
        <w:rPr>
          <w:color w:val="000000"/>
          <w:sz w:val="20"/>
          <w:szCs w:val="20"/>
        </w:rPr>
      </w:pPr>
      <w:r w:rsidRPr="001556DF">
        <w:rPr>
          <w:color w:val="000000"/>
          <w:sz w:val="20"/>
          <w:szCs w:val="20"/>
        </w:rPr>
        <w:t xml:space="preserve">                                (дата и номер регистрации)</w:t>
      </w:r>
    </w:p>
    <w:p w:rsidR="004C6954" w:rsidRPr="001556DF" w:rsidRDefault="004C6954" w:rsidP="004C6954">
      <w:pPr>
        <w:jc w:val="both"/>
        <w:rPr>
          <w:i/>
          <w:color w:val="000000"/>
          <w:sz w:val="28"/>
          <w:szCs w:val="28"/>
        </w:rPr>
      </w:pPr>
      <w:r w:rsidRPr="001556DF">
        <w:rPr>
          <w:color w:val="000000"/>
          <w:sz w:val="28"/>
          <w:szCs w:val="28"/>
        </w:rPr>
        <w:t xml:space="preserve">изменений в разрешение на строительство. </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4C6954" w:rsidRPr="001556DF" w:rsidTr="00FE3D76">
        <w:trPr>
          <w:trHeight w:val="871"/>
        </w:trPr>
        <w:tc>
          <w:tcPr>
            <w:tcW w:w="1276" w:type="dxa"/>
          </w:tcPr>
          <w:p w:rsidR="004C6954" w:rsidRPr="001556DF" w:rsidRDefault="004C6954" w:rsidP="00FE3D76">
            <w:pPr>
              <w:rPr>
                <w:color w:val="000000"/>
                <w:sz w:val="24"/>
              </w:rPr>
            </w:pPr>
            <w:r w:rsidRPr="001556DF">
              <w:rPr>
                <w:color w:val="000000"/>
                <w:sz w:val="24"/>
              </w:rPr>
              <w:t>№ пункта Административного регламента</w:t>
            </w:r>
          </w:p>
        </w:tc>
        <w:tc>
          <w:tcPr>
            <w:tcW w:w="4603" w:type="dxa"/>
          </w:tcPr>
          <w:p w:rsidR="004C6954" w:rsidRPr="001556DF" w:rsidRDefault="004C6954" w:rsidP="00FE3D76">
            <w:pPr>
              <w:jc w:val="center"/>
              <w:rPr>
                <w:color w:val="000000"/>
                <w:sz w:val="24"/>
              </w:rPr>
            </w:pPr>
            <w:r w:rsidRPr="001556DF">
              <w:rPr>
                <w:color w:val="000000"/>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во внесении изменений в разрешение на строительство</w:t>
            </w:r>
          </w:p>
        </w:tc>
      </w:tr>
      <w:tr w:rsidR="004C6954" w:rsidRPr="001556DF" w:rsidTr="00FE3D76">
        <w:trPr>
          <w:trHeight w:val="2477"/>
        </w:trPr>
        <w:tc>
          <w:tcPr>
            <w:tcW w:w="1276" w:type="dxa"/>
          </w:tcPr>
          <w:p w:rsidR="004C6954" w:rsidRPr="001556DF" w:rsidRDefault="004C6954" w:rsidP="00FE3D76">
            <w:pPr>
              <w:rPr>
                <w:color w:val="000000"/>
                <w:sz w:val="24"/>
              </w:rPr>
            </w:pPr>
            <w:r w:rsidRPr="001556DF">
              <w:rPr>
                <w:color w:val="000000"/>
                <w:sz w:val="24"/>
              </w:rPr>
              <w:lastRenderedPageBreak/>
              <w:t>подпункт "а" пункта 2.22.2</w:t>
            </w:r>
          </w:p>
        </w:tc>
        <w:tc>
          <w:tcPr>
            <w:tcW w:w="4603" w:type="dxa"/>
          </w:tcPr>
          <w:p w:rsidR="004C6954" w:rsidRPr="001556DF" w:rsidRDefault="004C6954" w:rsidP="00FE3D76">
            <w:pPr>
              <w:rPr>
                <w:color w:val="000000"/>
                <w:sz w:val="24"/>
              </w:rPr>
            </w:pPr>
            <w:r w:rsidRPr="001556DF">
              <w:rPr>
                <w:bCs/>
                <w:color w:val="000000"/>
                <w:sz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C6954" w:rsidRPr="001556DF" w:rsidRDefault="004C6954" w:rsidP="00FE3D76">
            <w:pPr>
              <w:rPr>
                <w:i/>
                <w:color w:val="000000"/>
                <w:sz w:val="24"/>
              </w:rPr>
            </w:pPr>
            <w:r w:rsidRPr="001556DF">
              <w:rPr>
                <w:i/>
                <w:color w:val="000000"/>
                <w:sz w:val="24"/>
              </w:rPr>
              <w:t>Не требуется</w:t>
            </w:r>
          </w:p>
        </w:tc>
      </w:tr>
      <w:tr w:rsidR="004C6954" w:rsidRPr="001556DF" w:rsidTr="00FE3D76">
        <w:trPr>
          <w:trHeight w:val="13"/>
        </w:trPr>
        <w:tc>
          <w:tcPr>
            <w:tcW w:w="1276" w:type="dxa"/>
          </w:tcPr>
          <w:p w:rsidR="004C6954" w:rsidRPr="001556DF" w:rsidRDefault="004C6954" w:rsidP="00FE3D76">
            <w:pPr>
              <w:rPr>
                <w:color w:val="000000"/>
                <w:sz w:val="24"/>
              </w:rPr>
            </w:pPr>
            <w:r w:rsidRPr="001556DF">
              <w:rPr>
                <w:color w:val="000000"/>
                <w:sz w:val="24"/>
              </w:rPr>
              <w:t>подпункт "б" пункта 2.22.2</w:t>
            </w:r>
          </w:p>
        </w:tc>
        <w:tc>
          <w:tcPr>
            <w:tcW w:w="4603" w:type="dxa"/>
          </w:tcPr>
          <w:p w:rsidR="004C6954" w:rsidRPr="001556DF" w:rsidRDefault="004C6954" w:rsidP="00FE3D76">
            <w:pPr>
              <w:rPr>
                <w:color w:val="000000"/>
                <w:sz w:val="24"/>
              </w:rPr>
            </w:pPr>
            <w:r w:rsidRPr="001556DF">
              <w:rPr>
                <w:bCs/>
                <w:color w:val="000000"/>
                <w:sz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3"/>
        </w:trPr>
        <w:tc>
          <w:tcPr>
            <w:tcW w:w="1276" w:type="dxa"/>
          </w:tcPr>
          <w:p w:rsidR="004C6954" w:rsidRPr="001556DF" w:rsidDel="00723795" w:rsidRDefault="004C6954" w:rsidP="00FE3D76">
            <w:pPr>
              <w:rPr>
                <w:color w:val="000000"/>
                <w:sz w:val="24"/>
              </w:rPr>
            </w:pPr>
            <w:r w:rsidRPr="001556DF">
              <w:rPr>
                <w:color w:val="000000"/>
                <w:sz w:val="24"/>
              </w:rPr>
              <w:t>подпункт "а" пункта 2.22.3</w:t>
            </w:r>
          </w:p>
        </w:tc>
        <w:tc>
          <w:tcPr>
            <w:tcW w:w="4603" w:type="dxa"/>
          </w:tcPr>
          <w:p w:rsidR="004C6954" w:rsidRPr="001556DF" w:rsidDel="00723795" w:rsidRDefault="004C6954" w:rsidP="00FE3D76">
            <w:pPr>
              <w:rPr>
                <w:color w:val="000000"/>
                <w:sz w:val="24"/>
              </w:rPr>
            </w:pPr>
            <w:r w:rsidRPr="001556DF">
              <w:rPr>
                <w:bCs/>
                <w:color w:val="000000"/>
                <w:sz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4C6954" w:rsidRPr="001556DF" w:rsidRDefault="004C6954" w:rsidP="00FE3D76">
            <w:pPr>
              <w:rPr>
                <w:i/>
                <w:color w:val="000000"/>
                <w:sz w:val="24"/>
              </w:rPr>
            </w:pPr>
            <w:r w:rsidRPr="001556DF">
              <w:rPr>
                <w:i/>
                <w:color w:val="000000"/>
                <w:sz w:val="24"/>
              </w:rPr>
              <w:t>Не требуется</w:t>
            </w:r>
          </w:p>
        </w:tc>
      </w:tr>
      <w:tr w:rsidR="004C6954" w:rsidRPr="001556DF" w:rsidTr="00FE3D76">
        <w:trPr>
          <w:trHeight w:val="13"/>
        </w:trPr>
        <w:tc>
          <w:tcPr>
            <w:tcW w:w="1276" w:type="dxa"/>
          </w:tcPr>
          <w:p w:rsidR="004C6954" w:rsidRPr="001556DF" w:rsidRDefault="004C6954" w:rsidP="00FE3D76">
            <w:pPr>
              <w:rPr>
                <w:color w:val="000000"/>
                <w:sz w:val="24"/>
              </w:rPr>
            </w:pPr>
            <w:r w:rsidRPr="001556DF">
              <w:rPr>
                <w:color w:val="000000"/>
                <w:sz w:val="24"/>
              </w:rPr>
              <w:t>подпункт "б" пункта 2.22.3</w:t>
            </w:r>
          </w:p>
        </w:tc>
        <w:tc>
          <w:tcPr>
            <w:tcW w:w="4603" w:type="dxa"/>
          </w:tcPr>
          <w:p w:rsidR="004C6954" w:rsidRPr="001556DF" w:rsidRDefault="004C6954" w:rsidP="00FE3D76">
            <w:pPr>
              <w:rPr>
                <w:color w:val="000000"/>
                <w:sz w:val="24"/>
              </w:rPr>
            </w:pPr>
            <w:r w:rsidRPr="001556DF">
              <w:rPr>
                <w:bCs/>
                <w:color w:val="000000"/>
                <w:sz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456"/>
        </w:trPr>
        <w:tc>
          <w:tcPr>
            <w:tcW w:w="1276" w:type="dxa"/>
          </w:tcPr>
          <w:p w:rsidR="004C6954" w:rsidRPr="001556DF" w:rsidRDefault="004C6954" w:rsidP="00FE3D76">
            <w:pPr>
              <w:rPr>
                <w:color w:val="000000"/>
                <w:sz w:val="24"/>
              </w:rPr>
            </w:pPr>
            <w:r w:rsidRPr="001556DF">
              <w:rPr>
                <w:color w:val="000000"/>
                <w:sz w:val="24"/>
              </w:rPr>
              <w:t>подпункт "в" пункта 2.22.3</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1556DF">
              <w:rPr>
                <w:bCs/>
                <w:color w:val="000000"/>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lastRenderedPageBreak/>
              <w:t>Указываются основания такого вывода</w:t>
            </w:r>
          </w:p>
        </w:tc>
      </w:tr>
      <w:tr w:rsidR="004C6954" w:rsidRPr="001556DF" w:rsidTr="00FE3D76">
        <w:trPr>
          <w:trHeight w:val="1456"/>
        </w:trPr>
        <w:tc>
          <w:tcPr>
            <w:tcW w:w="1276" w:type="dxa"/>
          </w:tcPr>
          <w:p w:rsidR="004C6954" w:rsidRPr="001556DF" w:rsidRDefault="004C6954" w:rsidP="00FE3D76">
            <w:pPr>
              <w:rPr>
                <w:color w:val="000000"/>
                <w:sz w:val="24"/>
              </w:rPr>
            </w:pPr>
            <w:r w:rsidRPr="001556DF">
              <w:rPr>
                <w:color w:val="000000"/>
                <w:sz w:val="24"/>
              </w:rPr>
              <w:lastRenderedPageBreak/>
              <w:t>подпункт "г" пункта 2.22.3</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456"/>
        </w:trPr>
        <w:tc>
          <w:tcPr>
            <w:tcW w:w="1276" w:type="dxa"/>
          </w:tcPr>
          <w:p w:rsidR="004C6954" w:rsidRPr="001556DF" w:rsidRDefault="004C6954" w:rsidP="00FE3D76">
            <w:pPr>
              <w:rPr>
                <w:color w:val="000000"/>
                <w:sz w:val="24"/>
              </w:rPr>
            </w:pPr>
            <w:r w:rsidRPr="001556DF">
              <w:rPr>
                <w:color w:val="000000"/>
                <w:sz w:val="24"/>
              </w:rPr>
              <w:t>подпункт "д" пункта 2.22.3</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456"/>
        </w:trPr>
        <w:tc>
          <w:tcPr>
            <w:tcW w:w="1276" w:type="dxa"/>
          </w:tcPr>
          <w:p w:rsidR="004C6954" w:rsidRPr="001556DF" w:rsidDel="005170BF" w:rsidRDefault="004C6954" w:rsidP="00FE3D76">
            <w:pPr>
              <w:rPr>
                <w:color w:val="000000"/>
                <w:sz w:val="24"/>
              </w:rPr>
            </w:pPr>
            <w:r w:rsidRPr="001556DF">
              <w:rPr>
                <w:color w:val="000000"/>
                <w:sz w:val="24"/>
              </w:rPr>
              <w:t>подпункт "а" пункта 2.22.4</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4C6954" w:rsidRPr="001556DF" w:rsidDel="005170B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894"/>
        </w:trPr>
        <w:tc>
          <w:tcPr>
            <w:tcW w:w="1276" w:type="dxa"/>
          </w:tcPr>
          <w:p w:rsidR="004C6954" w:rsidRPr="001556DF" w:rsidRDefault="004C6954" w:rsidP="00FE3D76">
            <w:pPr>
              <w:rPr>
                <w:color w:val="000000"/>
                <w:sz w:val="24"/>
              </w:rPr>
            </w:pPr>
            <w:r w:rsidRPr="001556DF">
              <w:rPr>
                <w:color w:val="000000"/>
                <w:sz w:val="24"/>
              </w:rPr>
              <w:t>подпункт "б" пункта 2.22.4</w:t>
            </w:r>
          </w:p>
        </w:tc>
        <w:tc>
          <w:tcPr>
            <w:tcW w:w="4603" w:type="dxa"/>
          </w:tcPr>
          <w:p w:rsidR="004C6954" w:rsidRPr="001556DF" w:rsidRDefault="004C6954" w:rsidP="00FE3D76">
            <w:pPr>
              <w:pStyle w:val="111"/>
              <w:spacing w:line="240" w:lineRule="auto"/>
              <w:jc w:val="left"/>
              <w:rPr>
                <w:color w:val="000000"/>
                <w:sz w:val="24"/>
                <w:szCs w:val="24"/>
              </w:rPr>
            </w:pPr>
            <w:r w:rsidRPr="001556DF">
              <w:rPr>
                <w:bCs/>
                <w:color w:val="000000"/>
                <w:sz w:val="24"/>
                <w:szCs w:val="24"/>
              </w:rPr>
              <w:t>недостоверность сведений, указанных в уведомлении о переходе права пользования недрами</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Del="004B3390" w:rsidTr="00FE3D76">
        <w:trPr>
          <w:trHeight w:val="1539"/>
        </w:trPr>
        <w:tc>
          <w:tcPr>
            <w:tcW w:w="1276" w:type="dxa"/>
          </w:tcPr>
          <w:p w:rsidR="004C6954" w:rsidRPr="001556DF" w:rsidDel="004B3390" w:rsidRDefault="004C6954" w:rsidP="00FE3D76">
            <w:pPr>
              <w:rPr>
                <w:color w:val="000000"/>
                <w:sz w:val="24"/>
              </w:rPr>
            </w:pPr>
            <w:r w:rsidRPr="001556DF">
              <w:rPr>
                <w:color w:val="000000"/>
                <w:sz w:val="24"/>
              </w:rPr>
              <w:lastRenderedPageBreak/>
              <w:t>подпункт "а" пункта 2.22.5</w:t>
            </w:r>
          </w:p>
        </w:tc>
        <w:tc>
          <w:tcPr>
            <w:tcW w:w="4603" w:type="dxa"/>
          </w:tcPr>
          <w:p w:rsidR="004C6954" w:rsidRPr="001556DF" w:rsidDel="004B3390" w:rsidRDefault="004C6954" w:rsidP="00FE3D76">
            <w:pPr>
              <w:rPr>
                <w:color w:val="000000"/>
                <w:sz w:val="24"/>
              </w:rPr>
            </w:pPr>
            <w:r w:rsidRPr="001556DF">
              <w:rPr>
                <w:bCs/>
                <w:color w:val="000000"/>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4C6954" w:rsidRPr="001556DF" w:rsidDel="004B3390" w:rsidRDefault="004C6954" w:rsidP="00FE3D76">
            <w:pPr>
              <w:rPr>
                <w:i/>
                <w:color w:val="000000"/>
                <w:sz w:val="24"/>
              </w:rPr>
            </w:pPr>
            <w:r w:rsidRPr="001556DF">
              <w:rPr>
                <w:i/>
                <w:color w:val="000000"/>
                <w:sz w:val="24"/>
              </w:rPr>
              <w:t>Указываются основания такого вывода</w:t>
            </w:r>
          </w:p>
        </w:tc>
      </w:tr>
      <w:tr w:rsidR="004C6954" w:rsidRPr="001556DF" w:rsidDel="004B3390" w:rsidTr="00FE3D76">
        <w:trPr>
          <w:trHeight w:val="1539"/>
        </w:trPr>
        <w:tc>
          <w:tcPr>
            <w:tcW w:w="1276" w:type="dxa"/>
          </w:tcPr>
          <w:p w:rsidR="004C6954" w:rsidRPr="001556DF" w:rsidRDefault="004C6954" w:rsidP="00FE3D76">
            <w:pPr>
              <w:rPr>
                <w:color w:val="000000"/>
                <w:sz w:val="24"/>
              </w:rPr>
            </w:pPr>
            <w:r w:rsidRPr="001556DF">
              <w:rPr>
                <w:color w:val="000000"/>
                <w:sz w:val="24"/>
              </w:rPr>
              <w:t>подпункт "б" пункта 2.22.5</w:t>
            </w:r>
          </w:p>
        </w:tc>
        <w:tc>
          <w:tcPr>
            <w:tcW w:w="4603" w:type="dxa"/>
          </w:tcPr>
          <w:p w:rsidR="004C6954" w:rsidRPr="001556DF" w:rsidRDefault="004C6954" w:rsidP="00FE3D76">
            <w:pPr>
              <w:rPr>
                <w:color w:val="000000"/>
                <w:sz w:val="24"/>
              </w:rPr>
            </w:pPr>
            <w:r w:rsidRPr="001556DF">
              <w:rPr>
                <w:bCs/>
                <w:color w:val="000000"/>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Del="004B3390" w:rsidTr="00FE3D76">
        <w:trPr>
          <w:trHeight w:val="1539"/>
        </w:trPr>
        <w:tc>
          <w:tcPr>
            <w:tcW w:w="1276" w:type="dxa"/>
          </w:tcPr>
          <w:p w:rsidR="004C6954" w:rsidRPr="001556DF" w:rsidRDefault="004C6954" w:rsidP="00FE3D76">
            <w:pPr>
              <w:rPr>
                <w:color w:val="000000"/>
                <w:sz w:val="24"/>
              </w:rPr>
            </w:pPr>
            <w:r w:rsidRPr="001556DF">
              <w:rPr>
                <w:color w:val="000000"/>
                <w:sz w:val="24"/>
              </w:rPr>
              <w:t>подпункт "в" пункта 2.22.5</w:t>
            </w:r>
          </w:p>
        </w:tc>
        <w:tc>
          <w:tcPr>
            <w:tcW w:w="4603" w:type="dxa"/>
          </w:tcPr>
          <w:p w:rsidR="004C6954" w:rsidRPr="001556DF" w:rsidRDefault="004C6954" w:rsidP="00FE3D76">
            <w:pPr>
              <w:rPr>
                <w:bCs/>
                <w:color w:val="000000"/>
                <w:sz w:val="24"/>
              </w:rPr>
            </w:pPr>
            <w:r w:rsidRPr="001556DF">
              <w:rPr>
                <w:bCs/>
                <w:color w:val="000000"/>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910"/>
        </w:trPr>
        <w:tc>
          <w:tcPr>
            <w:tcW w:w="1276" w:type="dxa"/>
          </w:tcPr>
          <w:p w:rsidR="004C6954" w:rsidRPr="001556DF" w:rsidRDefault="004C6954" w:rsidP="00FE3D76">
            <w:pPr>
              <w:rPr>
                <w:color w:val="000000"/>
                <w:sz w:val="24"/>
              </w:rPr>
            </w:pPr>
            <w:r w:rsidRPr="001556DF">
              <w:rPr>
                <w:color w:val="000000"/>
                <w:sz w:val="24"/>
              </w:rPr>
              <w:t>подпункт "а" пункта 2.22.6</w:t>
            </w:r>
          </w:p>
        </w:tc>
        <w:tc>
          <w:tcPr>
            <w:tcW w:w="4603" w:type="dxa"/>
          </w:tcPr>
          <w:p w:rsidR="004C6954" w:rsidRPr="001556DF" w:rsidRDefault="004C6954" w:rsidP="00FE3D76">
            <w:pPr>
              <w:rPr>
                <w:color w:val="000000"/>
                <w:sz w:val="24"/>
              </w:rPr>
            </w:pPr>
            <w:r w:rsidRPr="001556DF">
              <w:rPr>
                <w:bCs/>
                <w:color w:val="000000"/>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3177"/>
        </w:trPr>
        <w:tc>
          <w:tcPr>
            <w:tcW w:w="1276" w:type="dxa"/>
          </w:tcPr>
          <w:p w:rsidR="004C6954" w:rsidRPr="001556DF" w:rsidRDefault="004C6954" w:rsidP="00FE3D76">
            <w:pPr>
              <w:rPr>
                <w:color w:val="000000"/>
                <w:sz w:val="24"/>
              </w:rPr>
            </w:pPr>
            <w:r w:rsidRPr="001556DF">
              <w:rPr>
                <w:color w:val="000000"/>
                <w:sz w:val="24"/>
              </w:rPr>
              <w:t>подпункт "б" пункта 2.22.6</w:t>
            </w:r>
          </w:p>
        </w:tc>
        <w:tc>
          <w:tcPr>
            <w:tcW w:w="4603" w:type="dxa"/>
          </w:tcPr>
          <w:p w:rsidR="004C6954" w:rsidRPr="001556DF" w:rsidRDefault="004C6954" w:rsidP="00FE3D76">
            <w:pPr>
              <w:rPr>
                <w:color w:val="000000"/>
                <w:sz w:val="24"/>
              </w:rPr>
            </w:pPr>
            <w:r w:rsidRPr="001556DF">
              <w:rPr>
                <w:bCs/>
                <w:color w:val="000000"/>
                <w:sz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971"/>
        </w:trPr>
        <w:tc>
          <w:tcPr>
            <w:tcW w:w="1276" w:type="dxa"/>
          </w:tcPr>
          <w:p w:rsidR="004C6954" w:rsidRPr="001556DF" w:rsidRDefault="004C6954" w:rsidP="00FE3D76">
            <w:pPr>
              <w:jc w:val="both"/>
              <w:rPr>
                <w:color w:val="000000"/>
                <w:sz w:val="24"/>
              </w:rPr>
            </w:pPr>
            <w:r w:rsidRPr="001556DF">
              <w:rPr>
                <w:color w:val="000000"/>
                <w:sz w:val="24"/>
              </w:rPr>
              <w:t>подпункт "в" пункта 2.22.6</w:t>
            </w:r>
          </w:p>
        </w:tc>
        <w:tc>
          <w:tcPr>
            <w:tcW w:w="4603" w:type="dxa"/>
          </w:tcPr>
          <w:p w:rsidR="004C6954" w:rsidRPr="001556DF" w:rsidRDefault="004C6954" w:rsidP="00FE3D76">
            <w:pPr>
              <w:rPr>
                <w:color w:val="000000"/>
                <w:sz w:val="24"/>
              </w:rPr>
            </w:pPr>
            <w:r w:rsidRPr="001556DF">
              <w:rPr>
                <w:bCs/>
                <w:color w:val="000000"/>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191"/>
        </w:trPr>
        <w:tc>
          <w:tcPr>
            <w:tcW w:w="1276" w:type="dxa"/>
          </w:tcPr>
          <w:p w:rsidR="004C6954" w:rsidRPr="001556DF" w:rsidRDefault="004C6954" w:rsidP="00FE3D76">
            <w:pPr>
              <w:jc w:val="both"/>
              <w:rPr>
                <w:color w:val="000000"/>
                <w:sz w:val="24"/>
              </w:rPr>
            </w:pPr>
            <w:r w:rsidRPr="001556DF">
              <w:rPr>
                <w:color w:val="000000"/>
                <w:sz w:val="24"/>
              </w:rPr>
              <w:lastRenderedPageBreak/>
              <w:t>подпункт "а" пункта 2.22.7</w:t>
            </w:r>
          </w:p>
        </w:tc>
        <w:tc>
          <w:tcPr>
            <w:tcW w:w="4603" w:type="dxa"/>
          </w:tcPr>
          <w:p w:rsidR="004C6954" w:rsidRPr="001556DF" w:rsidRDefault="004C6954" w:rsidP="00FE3D76">
            <w:pPr>
              <w:rPr>
                <w:color w:val="000000"/>
                <w:sz w:val="24"/>
              </w:rPr>
            </w:pPr>
            <w:r w:rsidRPr="001556DF">
              <w:rPr>
                <w:bCs/>
                <w:color w:val="000000"/>
                <w:sz w:val="24"/>
              </w:rPr>
              <w:t xml:space="preserve">отсутствие документов, предусмотренных пунктом 2.9.1 </w:t>
            </w:r>
            <w:r w:rsidRPr="001556DF">
              <w:rPr>
                <w:color w:val="000000"/>
                <w:sz w:val="24"/>
              </w:rPr>
              <w:t>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612"/>
        </w:trPr>
        <w:tc>
          <w:tcPr>
            <w:tcW w:w="1276" w:type="dxa"/>
          </w:tcPr>
          <w:p w:rsidR="004C6954" w:rsidRPr="001556DF" w:rsidRDefault="004C6954" w:rsidP="00FE3D76">
            <w:pPr>
              <w:jc w:val="both"/>
              <w:rPr>
                <w:color w:val="000000"/>
                <w:sz w:val="24"/>
              </w:rPr>
            </w:pPr>
            <w:r w:rsidRPr="001556DF">
              <w:rPr>
                <w:color w:val="000000"/>
                <w:sz w:val="24"/>
              </w:rPr>
              <w:t>подпункт "б" пункта 2.22.7</w:t>
            </w:r>
          </w:p>
        </w:tc>
        <w:tc>
          <w:tcPr>
            <w:tcW w:w="4603" w:type="dxa"/>
          </w:tcPr>
          <w:p w:rsidR="004C6954" w:rsidRPr="001556DF" w:rsidRDefault="004C6954" w:rsidP="00FE3D76">
            <w:pPr>
              <w:rPr>
                <w:color w:val="000000"/>
                <w:sz w:val="24"/>
              </w:rPr>
            </w:pPr>
            <w:r w:rsidRPr="001556DF">
              <w:rPr>
                <w:bCs/>
                <w:color w:val="000000"/>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355"/>
        </w:trPr>
        <w:tc>
          <w:tcPr>
            <w:tcW w:w="1276" w:type="dxa"/>
          </w:tcPr>
          <w:p w:rsidR="004C6954" w:rsidRPr="001556DF" w:rsidRDefault="004C6954" w:rsidP="00FE3D76">
            <w:pPr>
              <w:jc w:val="both"/>
              <w:rPr>
                <w:color w:val="000000"/>
                <w:sz w:val="24"/>
              </w:rPr>
            </w:pPr>
            <w:r w:rsidRPr="001556DF">
              <w:rPr>
                <w:color w:val="000000"/>
                <w:sz w:val="24"/>
              </w:rPr>
              <w:t>подпункт "в" пункта 2.22.7</w:t>
            </w:r>
          </w:p>
        </w:tc>
        <w:tc>
          <w:tcPr>
            <w:tcW w:w="4603" w:type="dxa"/>
          </w:tcPr>
          <w:p w:rsidR="004C6954" w:rsidRPr="001556DF" w:rsidRDefault="004C6954" w:rsidP="00FE3D76">
            <w:pPr>
              <w:rPr>
                <w:color w:val="000000"/>
                <w:sz w:val="24"/>
              </w:rPr>
            </w:pPr>
            <w:r w:rsidRPr="001556DF">
              <w:rPr>
                <w:bCs/>
                <w:color w:val="000000"/>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2610"/>
        </w:trPr>
        <w:tc>
          <w:tcPr>
            <w:tcW w:w="1276" w:type="dxa"/>
          </w:tcPr>
          <w:p w:rsidR="004C6954" w:rsidRPr="001556DF" w:rsidRDefault="004C6954" w:rsidP="00FE3D76">
            <w:pPr>
              <w:jc w:val="both"/>
              <w:rPr>
                <w:color w:val="000000"/>
                <w:sz w:val="24"/>
              </w:rPr>
            </w:pPr>
            <w:r w:rsidRPr="001556DF">
              <w:rPr>
                <w:color w:val="000000"/>
                <w:sz w:val="24"/>
              </w:rPr>
              <w:t>подпункт "г" пункта 2.22.7</w:t>
            </w:r>
          </w:p>
        </w:tc>
        <w:tc>
          <w:tcPr>
            <w:tcW w:w="4603" w:type="dxa"/>
          </w:tcPr>
          <w:p w:rsidR="004C6954" w:rsidRPr="001556DF" w:rsidRDefault="004C6954" w:rsidP="00FE3D76">
            <w:pPr>
              <w:rPr>
                <w:color w:val="000000"/>
                <w:sz w:val="24"/>
              </w:rPr>
            </w:pPr>
            <w:r w:rsidRPr="001556DF">
              <w:rPr>
                <w:bCs/>
                <w:color w:val="000000"/>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766"/>
        </w:trPr>
        <w:tc>
          <w:tcPr>
            <w:tcW w:w="1276" w:type="dxa"/>
          </w:tcPr>
          <w:p w:rsidR="004C6954" w:rsidRPr="001556DF" w:rsidRDefault="004C6954" w:rsidP="00FE3D76">
            <w:pPr>
              <w:jc w:val="both"/>
              <w:rPr>
                <w:color w:val="000000"/>
                <w:sz w:val="24"/>
              </w:rPr>
            </w:pPr>
            <w:r w:rsidRPr="001556DF">
              <w:rPr>
                <w:color w:val="000000"/>
                <w:sz w:val="24"/>
              </w:rPr>
              <w:t>подпункт "д" пункта 2.22.7</w:t>
            </w:r>
          </w:p>
        </w:tc>
        <w:tc>
          <w:tcPr>
            <w:tcW w:w="4603" w:type="dxa"/>
          </w:tcPr>
          <w:p w:rsidR="004C6954" w:rsidRPr="001556DF" w:rsidRDefault="004C6954" w:rsidP="00FE3D76">
            <w:pPr>
              <w:rPr>
                <w:color w:val="000000"/>
                <w:sz w:val="24"/>
              </w:rPr>
            </w:pPr>
            <w:r w:rsidRPr="001556DF">
              <w:rPr>
                <w:bCs/>
                <w:color w:val="000000"/>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230"/>
        </w:trPr>
        <w:tc>
          <w:tcPr>
            <w:tcW w:w="1276" w:type="dxa"/>
          </w:tcPr>
          <w:p w:rsidR="004C6954" w:rsidRPr="001556DF" w:rsidRDefault="004C6954" w:rsidP="00FE3D76">
            <w:pPr>
              <w:jc w:val="both"/>
              <w:rPr>
                <w:color w:val="000000"/>
                <w:sz w:val="24"/>
              </w:rPr>
            </w:pPr>
            <w:r w:rsidRPr="001556DF">
              <w:rPr>
                <w:color w:val="000000"/>
                <w:sz w:val="24"/>
              </w:rPr>
              <w:t>подпункт "е" пункта 2.22.7</w:t>
            </w:r>
          </w:p>
        </w:tc>
        <w:tc>
          <w:tcPr>
            <w:tcW w:w="4603" w:type="dxa"/>
          </w:tcPr>
          <w:p w:rsidR="004C6954" w:rsidRPr="001556DF" w:rsidRDefault="004C6954" w:rsidP="00FE3D76">
            <w:pPr>
              <w:rPr>
                <w:color w:val="000000"/>
                <w:sz w:val="24"/>
              </w:rPr>
            </w:pPr>
            <w:r w:rsidRPr="001556DF">
              <w:rPr>
                <w:bCs/>
                <w:color w:val="000000"/>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Данный отказ может быть обжалован в досудебном порядке путем </w:t>
      </w:r>
      <w:r w:rsidRPr="001556DF">
        <w:rPr>
          <w:rFonts w:ascii="Times New Roman" w:hAnsi="Times New Roman" w:cs="Times New Roman"/>
          <w:color w:val="000000"/>
          <w:sz w:val="28"/>
          <w:szCs w:val="28"/>
        </w:rPr>
        <w:lastRenderedPageBreak/>
        <w:t>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4C6954" w:rsidRPr="001556DF" w:rsidRDefault="004C6954" w:rsidP="004C6954">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4C6954" w:rsidRPr="001556DF" w:rsidRDefault="004C6954" w:rsidP="004C6954">
      <w:pPr>
        <w:pStyle w:val="ConsPlusNonformat"/>
        <w:ind w:firstLine="708"/>
        <w:jc w:val="center"/>
        <w:rPr>
          <w:rFonts w:ascii="Times New Roman" w:hAnsi="Times New Roman" w:cs="Times New Roman"/>
          <w:color w:val="000000"/>
          <w:sz w:val="20"/>
          <w:szCs w:val="20"/>
        </w:rPr>
      </w:pPr>
    </w:p>
    <w:p w:rsidR="004C6954" w:rsidRPr="001556DF" w:rsidRDefault="004C6954" w:rsidP="004C6954">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spacing w:before="120"/>
        <w:rPr>
          <w:color w:val="000000"/>
          <w:sz w:val="28"/>
          <w:szCs w:val="28"/>
        </w:rPr>
      </w:pPr>
    </w:p>
    <w:p w:rsidR="004C6954" w:rsidRPr="001556DF" w:rsidRDefault="004C6954" w:rsidP="004C6954">
      <w:pPr>
        <w:rPr>
          <w:rFonts w:eastAsia="Calibri"/>
          <w:bCs/>
          <w:color w:val="000000"/>
          <w:sz w:val="28"/>
          <w:szCs w:val="28"/>
          <w:lang w:eastAsia="en-US"/>
        </w:rPr>
      </w:pPr>
      <w:r w:rsidRPr="001556DF">
        <w:rPr>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eastAsia="Calibri"/>
          <w:bCs/>
          <w:color w:val="000000"/>
          <w:sz w:val="28"/>
          <w:szCs w:val="28"/>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 xml:space="preserve">ПРИЛОЖЕНИЕ № 8 </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spacing w:before="240"/>
        <w:jc w:val="center"/>
        <w:rPr>
          <w:rFonts w:eastAsia="Calibri"/>
          <w:color w:val="000000"/>
          <w:sz w:val="28"/>
          <w:szCs w:val="28"/>
          <w:lang w:eastAsia="en-US"/>
        </w:rPr>
      </w:pPr>
    </w:p>
    <w:p w:rsidR="004C6954" w:rsidRPr="001556DF" w:rsidRDefault="004C6954" w:rsidP="004C6954">
      <w:pPr>
        <w:spacing w:before="240"/>
        <w:jc w:val="center"/>
        <w:rPr>
          <w:rFonts w:eastAsia="Calibri"/>
          <w:color w:val="000000"/>
          <w:sz w:val="28"/>
          <w:szCs w:val="28"/>
          <w:lang w:eastAsia="en-US"/>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об исправлении допущенных опечаток и ошибок</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в разрешении на строительство</w:t>
      </w: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18"/>
                <w:szCs w:val="18"/>
              </w:rPr>
            </w:pPr>
            <w:r w:rsidRPr="001556DF">
              <w:rPr>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ind w:firstLine="567"/>
        <w:jc w:val="both"/>
        <w:rPr>
          <w:rFonts w:eastAsia="Calibri"/>
          <w:bCs/>
          <w:color w:val="000000"/>
          <w:sz w:val="28"/>
          <w:szCs w:val="28"/>
          <w:lang w:eastAsia="en-US"/>
        </w:rPr>
      </w:pPr>
      <w:r w:rsidRPr="001556DF">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4C6954" w:rsidRPr="001556DF" w:rsidTr="00FE3D76">
        <w:trPr>
          <w:trHeight w:val="540"/>
        </w:trPr>
        <w:tc>
          <w:tcPr>
            <w:tcW w:w="9923" w:type="dxa"/>
            <w:gridSpan w:val="6"/>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6"/>
            <w:tcBorders>
              <w:left w:val="nil"/>
              <w:right w:val="nil"/>
            </w:tcBorders>
          </w:tcPr>
          <w:p w:rsidR="004C6954" w:rsidRPr="001556DF" w:rsidRDefault="004C6954" w:rsidP="00FE3D76">
            <w:pPr>
              <w:spacing w:after="160" w:line="259" w:lineRule="auto"/>
              <w:contextualSpacing/>
              <w:rPr>
                <w:rFonts w:eastAsia="Calibri"/>
                <w:color w:val="000000"/>
                <w:sz w:val="28"/>
                <w:szCs w:val="28"/>
                <w:lang w:eastAsia="en-US"/>
              </w:rPr>
            </w:pPr>
          </w:p>
          <w:p w:rsidR="004C6954" w:rsidRPr="001556DF" w:rsidRDefault="004C6954" w:rsidP="00FE3D76">
            <w:pPr>
              <w:ind w:left="-107"/>
              <w:contextualSpacing/>
              <w:jc w:val="center"/>
              <w:rPr>
                <w:rFonts w:eastAsia="Calibri"/>
                <w:color w:val="000000"/>
                <w:sz w:val="28"/>
                <w:szCs w:val="28"/>
                <w:lang w:eastAsia="en-US"/>
              </w:rPr>
            </w:pPr>
            <w:r w:rsidRPr="001556DF">
              <w:rPr>
                <w:rFonts w:eastAsia="Calibri"/>
                <w:color w:val="000000"/>
                <w:sz w:val="28"/>
                <w:szCs w:val="28"/>
                <w:lang w:eastAsia="en-US"/>
              </w:rPr>
              <w:t xml:space="preserve">2. Сведения о выданном разрешении на строительство, содержащем </w:t>
            </w:r>
            <w:r w:rsidRPr="001556DF">
              <w:rPr>
                <w:color w:val="000000"/>
                <w:sz w:val="28"/>
                <w:szCs w:val="28"/>
              </w:rPr>
              <w:t xml:space="preserve"> </w:t>
            </w:r>
            <w:r w:rsidRPr="001556DF">
              <w:rPr>
                <w:rFonts w:eastAsia="Calibri"/>
                <w:color w:val="000000"/>
                <w:sz w:val="28"/>
                <w:szCs w:val="28"/>
                <w:lang w:eastAsia="en-US"/>
              </w:rPr>
              <w:t>допущенную опечатку/ ошибку</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769"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 (-ая) разрешение на строительство</w:t>
            </w:r>
          </w:p>
        </w:tc>
        <w:tc>
          <w:tcPr>
            <w:tcW w:w="2126"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769" w:type="dxa"/>
            <w:gridSpan w:val="2"/>
          </w:tcPr>
          <w:p w:rsidR="004C6954" w:rsidRPr="001556DF" w:rsidRDefault="004C6954" w:rsidP="00FE3D76">
            <w:pPr>
              <w:spacing w:after="160" w:line="259" w:lineRule="auto"/>
              <w:rPr>
                <w:rFonts w:eastAsia="Calibri"/>
                <w:color w:val="000000"/>
                <w:sz w:val="28"/>
                <w:szCs w:val="28"/>
                <w:lang w:eastAsia="en-US"/>
              </w:rPr>
            </w:pPr>
          </w:p>
        </w:tc>
        <w:tc>
          <w:tcPr>
            <w:tcW w:w="2126" w:type="dxa"/>
            <w:gridSpan w:val="2"/>
          </w:tcPr>
          <w:p w:rsidR="004C6954" w:rsidRPr="001556DF" w:rsidRDefault="004C6954" w:rsidP="00FE3D76">
            <w:pPr>
              <w:spacing w:after="160" w:line="259" w:lineRule="auto"/>
              <w:rPr>
                <w:rFonts w:eastAsia="Calibri"/>
                <w:color w:val="000000"/>
                <w:sz w:val="28"/>
                <w:szCs w:val="28"/>
                <w:lang w:eastAsia="en-US"/>
              </w:rPr>
            </w:pPr>
          </w:p>
        </w:tc>
        <w:tc>
          <w:tcPr>
            <w:tcW w:w="1985" w:type="dxa"/>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6"/>
            <w:tcBorders>
              <w:left w:val="nil"/>
              <w:right w:val="nil"/>
            </w:tcBorders>
          </w:tcPr>
          <w:p w:rsidR="004C6954" w:rsidRPr="001556DF" w:rsidRDefault="004C6954" w:rsidP="00FE3D76">
            <w:pPr>
              <w:spacing w:after="160" w:line="259" w:lineRule="auto"/>
              <w:rPr>
                <w:rFonts w:eastAsia="Calibri"/>
                <w:color w:val="000000"/>
                <w:sz w:val="28"/>
                <w:szCs w:val="28"/>
                <w:lang w:eastAsia="en-US"/>
              </w:rPr>
            </w:pPr>
          </w:p>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3. Обоснование для внесения исправлений в разрешение на строительство</w:t>
            </w: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3068"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ind w:right="423"/>
        <w:jc w:val="both"/>
        <w:rPr>
          <w:color w:val="000000"/>
          <w:sz w:val="24"/>
        </w:rPr>
      </w:pP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4"/>
        </w:rPr>
      </w:pPr>
      <w:r w:rsidRPr="001556DF">
        <w:rPr>
          <w:color w:val="000000"/>
          <w:sz w:val="28"/>
          <w:szCs w:val="28"/>
        </w:rPr>
        <w:t>Результат рассмотрения настоящего заявления</w:t>
      </w:r>
      <w:r w:rsidRPr="001556DF" w:rsidDel="008B5662">
        <w:rPr>
          <w:color w:val="000000"/>
          <w:sz w:val="28"/>
          <w:szCs w:val="28"/>
        </w:rPr>
        <w:t xml:space="preserve"> </w:t>
      </w:r>
      <w:r w:rsidRPr="001556DF">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C6954" w:rsidRPr="001556DF" w:rsidTr="00FE3D76">
        <w:tc>
          <w:tcPr>
            <w:tcW w:w="8784"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4"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4C6954" w:rsidRPr="001556DF" w:rsidTr="00FE3D76">
        <w:trPr>
          <w:trHeight w:val="912"/>
        </w:trPr>
        <w:tc>
          <w:tcPr>
            <w:tcW w:w="3119" w:type="dxa"/>
            <w:tcBorders>
              <w:top w:val="nil"/>
              <w:left w:val="nil"/>
              <w:right w:val="nil"/>
            </w:tcBorders>
            <w:vAlign w:val="bottom"/>
          </w:tcPr>
          <w:p w:rsidR="004C6954" w:rsidRPr="001556DF" w:rsidRDefault="004C6954" w:rsidP="00FE3D76">
            <w:pPr>
              <w:jc w:val="center"/>
              <w:rPr>
                <w:color w:val="000000"/>
              </w:rPr>
            </w:pPr>
          </w:p>
        </w:tc>
        <w:tc>
          <w:tcPr>
            <w:tcW w:w="851" w:type="dxa"/>
            <w:tcBorders>
              <w:top w:val="nil"/>
              <w:left w:val="nil"/>
              <w:bottom w:val="nil"/>
              <w:right w:val="nil"/>
            </w:tcBorders>
            <w:vAlign w:val="bottom"/>
          </w:tcPr>
          <w:p w:rsidR="004C6954" w:rsidRPr="001556DF" w:rsidRDefault="004C6954" w:rsidP="00FE3D76">
            <w:pPr>
              <w:rPr>
                <w:color w:val="000000"/>
              </w:rPr>
            </w:pPr>
          </w:p>
        </w:tc>
        <w:tc>
          <w:tcPr>
            <w:tcW w:w="1701"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851" w:type="dxa"/>
            <w:tcBorders>
              <w:top w:val="nil"/>
              <w:left w:val="nil"/>
              <w:bottom w:val="nil"/>
              <w:right w:val="nil"/>
            </w:tcBorders>
          </w:tcPr>
          <w:p w:rsidR="004C6954" w:rsidRPr="001556DF" w:rsidRDefault="004C6954" w:rsidP="00FE3D76">
            <w:pPr>
              <w:rPr>
                <w:color w:val="000000"/>
                <w:sz w:val="16"/>
                <w:szCs w:val="16"/>
              </w:rPr>
            </w:pPr>
          </w:p>
        </w:tc>
        <w:tc>
          <w:tcPr>
            <w:tcW w:w="1701"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autoSpaceDE w:val="0"/>
        <w:autoSpaceDN w:val="0"/>
        <w:spacing w:before="240"/>
        <w:ind w:left="6521"/>
        <w:jc w:val="center"/>
        <w:rPr>
          <w:rFonts w:eastAsia="Calibri"/>
          <w:color w:val="000000"/>
          <w:sz w:val="28"/>
          <w:szCs w:val="28"/>
          <w:lang w:eastAsia="en-US"/>
        </w:rPr>
      </w:pP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color w:val="000000"/>
          <w:sz w:val="28"/>
          <w:szCs w:val="28"/>
        </w:rPr>
        <w:lastRenderedPageBreak/>
        <w:t>ПРИЛОЖЕНИЕ № 9</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pStyle w:val="a8"/>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7"/>
          <w:szCs w:val="27"/>
        </w:rPr>
        <w:t>Кому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color w:val="000000"/>
          <w:sz w:val="28"/>
          <w:szCs w:val="28"/>
        </w:rPr>
      </w:pPr>
      <w:r w:rsidRPr="001556DF">
        <w:rPr>
          <w:b/>
          <w:color w:val="000000"/>
          <w:sz w:val="28"/>
          <w:szCs w:val="28"/>
        </w:rPr>
        <w:t>Р Е Ш Е Н И Е</w:t>
      </w:r>
      <w:r w:rsidRPr="001556DF">
        <w:rPr>
          <w:b/>
          <w:color w:val="000000"/>
          <w:sz w:val="28"/>
          <w:szCs w:val="28"/>
        </w:rPr>
        <w:br/>
        <w:t>об отказе во внесении исправлений в разрешение на строительство</w:t>
      </w:r>
    </w:p>
    <w:p w:rsidR="004C6954" w:rsidRPr="001556DF" w:rsidRDefault="004C6954" w:rsidP="004C6954">
      <w:pPr>
        <w:jc w:val="both"/>
        <w:rPr>
          <w:color w:val="000000"/>
          <w:sz w:val="24"/>
        </w:rPr>
      </w:pP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color w:val="000000"/>
          <w:sz w:val="28"/>
          <w:szCs w:val="28"/>
        </w:rPr>
      </w:pPr>
      <w:r w:rsidRPr="001556DF">
        <w:rPr>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4C6954" w:rsidRPr="001556DF" w:rsidRDefault="004C6954" w:rsidP="004C6954">
      <w:pPr>
        <w:ind w:left="5664" w:firstLine="708"/>
        <w:jc w:val="both"/>
        <w:rPr>
          <w:color w:val="000000"/>
          <w:sz w:val="28"/>
          <w:szCs w:val="28"/>
        </w:rPr>
      </w:pPr>
      <w:r w:rsidRPr="001556DF">
        <w:rPr>
          <w:color w:val="000000"/>
          <w:sz w:val="20"/>
          <w:szCs w:val="20"/>
        </w:rPr>
        <w:t>(дата и номер регистрации)</w:t>
      </w:r>
    </w:p>
    <w:p w:rsidR="004C6954" w:rsidRPr="001556DF" w:rsidRDefault="004C6954" w:rsidP="004C6954">
      <w:pPr>
        <w:jc w:val="both"/>
        <w:rPr>
          <w:color w:val="000000"/>
          <w:sz w:val="20"/>
          <w:szCs w:val="20"/>
        </w:rPr>
      </w:pPr>
      <w:r w:rsidRPr="001556DF">
        <w:rPr>
          <w:color w:val="000000"/>
          <w:sz w:val="28"/>
          <w:szCs w:val="28"/>
        </w:rPr>
        <w:t xml:space="preserve">принято решение об отказе во внесении исправлений в разрешение на строительство. </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4C6954" w:rsidRPr="001556DF" w:rsidTr="00FE3D76">
        <w:trPr>
          <w:trHeight w:val="626"/>
        </w:trPr>
        <w:tc>
          <w:tcPr>
            <w:tcW w:w="1201" w:type="dxa"/>
          </w:tcPr>
          <w:p w:rsidR="004C6954" w:rsidRPr="001556DF" w:rsidRDefault="004C6954" w:rsidP="00FE3D76">
            <w:pPr>
              <w:jc w:val="both"/>
              <w:rPr>
                <w:color w:val="000000"/>
                <w:sz w:val="24"/>
              </w:rPr>
            </w:pPr>
            <w:r w:rsidRPr="001556DF">
              <w:rPr>
                <w:color w:val="000000"/>
                <w:sz w:val="24"/>
              </w:rPr>
              <w:t>№ пункта Админи</w:t>
            </w:r>
            <w:r w:rsidRPr="001556DF">
              <w:rPr>
                <w:color w:val="000000"/>
                <w:sz w:val="24"/>
              </w:rPr>
              <w:softHyphen/>
              <w:t>стратив-ного регламен</w:t>
            </w:r>
            <w:r w:rsidRPr="001556DF">
              <w:rPr>
                <w:color w:val="000000"/>
                <w:sz w:val="24"/>
              </w:rPr>
              <w:softHyphen/>
              <w:t>та</w:t>
            </w:r>
          </w:p>
        </w:tc>
        <w:tc>
          <w:tcPr>
            <w:tcW w:w="4678" w:type="dxa"/>
          </w:tcPr>
          <w:p w:rsidR="004C6954" w:rsidRPr="001556DF" w:rsidRDefault="004C6954" w:rsidP="00FE3D76">
            <w:pPr>
              <w:jc w:val="center"/>
              <w:rPr>
                <w:color w:val="000000"/>
                <w:sz w:val="24"/>
              </w:rPr>
            </w:pPr>
            <w:r w:rsidRPr="001556DF">
              <w:rPr>
                <w:color w:val="000000"/>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во внесении исправлений в разрешение на строительство</w:t>
            </w:r>
          </w:p>
        </w:tc>
      </w:tr>
      <w:tr w:rsidR="004C6954" w:rsidRPr="001556DF" w:rsidTr="00FE3D76">
        <w:trPr>
          <w:trHeight w:val="1051"/>
        </w:trPr>
        <w:tc>
          <w:tcPr>
            <w:tcW w:w="1201" w:type="dxa"/>
          </w:tcPr>
          <w:p w:rsidR="004C6954" w:rsidRPr="001556DF" w:rsidRDefault="004C6954" w:rsidP="00FE3D76">
            <w:pPr>
              <w:jc w:val="both"/>
              <w:rPr>
                <w:color w:val="000000"/>
                <w:sz w:val="24"/>
              </w:rPr>
            </w:pPr>
            <w:r w:rsidRPr="001556DF">
              <w:rPr>
                <w:color w:val="000000"/>
                <w:sz w:val="24"/>
              </w:rPr>
              <w:lastRenderedPageBreak/>
              <w:t>подпункт "а" пункта 2.28</w:t>
            </w:r>
          </w:p>
        </w:tc>
        <w:tc>
          <w:tcPr>
            <w:tcW w:w="4678" w:type="dxa"/>
          </w:tcPr>
          <w:p w:rsidR="004C6954" w:rsidRPr="001556DF" w:rsidRDefault="004C6954" w:rsidP="00FE3D76">
            <w:pPr>
              <w:jc w:val="both"/>
              <w:rPr>
                <w:color w:val="000000"/>
                <w:sz w:val="24"/>
              </w:rPr>
            </w:pPr>
            <w:r w:rsidRPr="001556DF">
              <w:rPr>
                <w:color w:val="000000"/>
                <w:sz w:val="24"/>
              </w:rPr>
              <w:t>несоответствие заявителя кругу лиц, указанных в пункте 2.2 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r w:rsidR="004C6954" w:rsidRPr="001556DF" w:rsidTr="00FE3D76">
        <w:trPr>
          <w:trHeight w:val="13"/>
        </w:trPr>
        <w:tc>
          <w:tcPr>
            <w:tcW w:w="1201" w:type="dxa"/>
          </w:tcPr>
          <w:p w:rsidR="004C6954" w:rsidRPr="001556DF" w:rsidRDefault="004C6954" w:rsidP="00FE3D76">
            <w:pPr>
              <w:jc w:val="both"/>
              <w:rPr>
                <w:color w:val="000000"/>
                <w:sz w:val="24"/>
              </w:rPr>
            </w:pPr>
            <w:r w:rsidRPr="001556DF">
              <w:rPr>
                <w:color w:val="000000"/>
                <w:sz w:val="24"/>
              </w:rPr>
              <w:t>подпункт "б" пункта 2.28</w:t>
            </w:r>
          </w:p>
        </w:tc>
        <w:tc>
          <w:tcPr>
            <w:tcW w:w="4678" w:type="dxa"/>
          </w:tcPr>
          <w:p w:rsidR="004C6954" w:rsidRPr="001556DF" w:rsidRDefault="004C6954" w:rsidP="00FE3D76">
            <w:pPr>
              <w:jc w:val="both"/>
              <w:rPr>
                <w:color w:val="000000"/>
                <w:sz w:val="24"/>
              </w:rPr>
            </w:pPr>
            <w:r w:rsidRPr="001556DF">
              <w:rPr>
                <w:color w:val="000000"/>
                <w:sz w:val="24"/>
              </w:rPr>
              <w:t>отсутствие факта допущения опечаток и ошибок в разрешении на строительство</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color w:val="000000"/>
          <w:sz w:val="28"/>
          <w:szCs w:val="28"/>
        </w:rPr>
        <w:t xml:space="preserve">об исправлении допущенных опечаток и ошибок в разрешении на строительство </w:t>
      </w:r>
      <w:r w:rsidRPr="001556DF">
        <w:rPr>
          <w:rFonts w:ascii="Times New Roman" w:hAnsi="Times New Roman" w:cs="Times New Roman"/>
          <w:color w:val="000000"/>
          <w:sz w:val="28"/>
          <w:szCs w:val="28"/>
        </w:rPr>
        <w:t>после устранения указанных нарушений.</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4C6954" w:rsidRPr="001556DF" w:rsidRDefault="004C6954" w:rsidP="004C6954">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C6954" w:rsidRPr="001556DF" w:rsidRDefault="004C6954" w:rsidP="004C6954">
      <w:pPr>
        <w:pStyle w:val="ConsPlusNonformat"/>
        <w:ind w:firstLine="708"/>
        <w:jc w:val="center"/>
        <w:rPr>
          <w:rFonts w:ascii="Times New Roman" w:hAnsi="Times New Roman" w:cs="Times New Roman"/>
          <w:color w:val="000000"/>
          <w:sz w:val="20"/>
          <w:szCs w:val="20"/>
        </w:rPr>
      </w:pPr>
    </w:p>
    <w:p w:rsidR="004C6954" w:rsidRPr="001556DF" w:rsidRDefault="004C6954" w:rsidP="004C6954">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 xml:space="preserve">ПРИЛОЖЕНИЕ № 10 </w:t>
      </w:r>
      <w:r w:rsidRPr="001556DF">
        <w:rPr>
          <w:rFonts w:eastAsia="Calibri"/>
          <w:color w:val="000000"/>
          <w:sz w:val="28"/>
          <w:szCs w:val="28"/>
          <w:lang w:eastAsia="en-US"/>
        </w:rPr>
        <w:br/>
        <w:t>к Административному регламенту предоставления муниципальной услуги "</w:t>
      </w:r>
      <w:r w:rsidRPr="001556DF">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eastAsia="Calibri"/>
          <w:color w:val="000000"/>
          <w:sz w:val="28"/>
          <w:szCs w:val="28"/>
          <w:lang w:eastAsia="en-US"/>
        </w:rPr>
        <w:t>"</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jc w:val="center"/>
        <w:rPr>
          <w:b/>
          <w:bCs/>
          <w:color w:val="000000"/>
          <w:sz w:val="28"/>
          <w:szCs w:val="28"/>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о выдаче дубликата разрешения на строительство</w:t>
      </w:r>
    </w:p>
    <w:p w:rsidR="004C6954" w:rsidRPr="001556DF" w:rsidRDefault="004C6954" w:rsidP="004C6954">
      <w:pPr>
        <w:autoSpaceDE w:val="0"/>
        <w:autoSpaceDN w:val="0"/>
        <w:jc w:val="center"/>
        <w:rPr>
          <w:b/>
          <w:color w:val="000000"/>
          <w:sz w:val="28"/>
          <w:szCs w:val="28"/>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autoSpaceDE w:val="0"/>
        <w:autoSpaceDN w:val="0"/>
        <w:adjustRightInd w:val="0"/>
        <w:ind w:firstLine="708"/>
        <w:rPr>
          <w:rFonts w:eastAsia="Calibri"/>
          <w:bCs/>
          <w:color w:val="000000"/>
          <w:sz w:val="28"/>
          <w:szCs w:val="28"/>
          <w:lang w:eastAsia="en-US"/>
        </w:rPr>
      </w:pPr>
      <w:r w:rsidRPr="001556DF">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4C6954" w:rsidRPr="001556DF" w:rsidTr="00FE3D76">
        <w:trPr>
          <w:trHeight w:val="540"/>
        </w:trPr>
        <w:tc>
          <w:tcPr>
            <w:tcW w:w="9923" w:type="dxa"/>
            <w:gridSpan w:val="4"/>
            <w:tcBorders>
              <w:top w:val="nil"/>
              <w:left w:val="nil"/>
              <w:right w:val="nil"/>
            </w:tcBorders>
          </w:tcPr>
          <w:p w:rsidR="004C6954" w:rsidRPr="001556DF" w:rsidRDefault="004C6954" w:rsidP="00FE3D76">
            <w:pPr>
              <w:ind w:left="35"/>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Основной государственный регистрационный номер </w:t>
            </w:r>
            <w:r w:rsidRPr="001556DF">
              <w:rPr>
                <w:rFonts w:eastAsia="Calibri"/>
                <w:color w:val="000000"/>
                <w:sz w:val="28"/>
                <w:szCs w:val="28"/>
                <w:lang w:eastAsia="en-US"/>
              </w:rPr>
              <w:lastRenderedPageBreak/>
              <w:t>индивидуального предпринимателя</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1.2</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911"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4C6954" w:rsidRPr="001556DF" w:rsidRDefault="004C6954" w:rsidP="00FE3D76">
            <w:pPr>
              <w:spacing w:after="160" w:line="259" w:lineRule="auto"/>
              <w:rPr>
                <w:rFonts w:eastAsia="Calibri"/>
                <w:color w:val="000000"/>
                <w:sz w:val="28"/>
                <w:szCs w:val="28"/>
                <w:lang w:eastAsia="en-US"/>
              </w:rPr>
            </w:pPr>
          </w:p>
        </w:tc>
      </w:tr>
      <w:tr w:rsidR="004C6954" w:rsidRPr="001556DF" w:rsidTr="00FE3D76">
        <w:trPr>
          <w:trHeight w:val="1093"/>
        </w:trPr>
        <w:tc>
          <w:tcPr>
            <w:tcW w:w="9923" w:type="dxa"/>
            <w:gridSpan w:val="4"/>
            <w:tcBorders>
              <w:left w:val="nil"/>
              <w:right w:val="nil"/>
            </w:tcBorders>
          </w:tcPr>
          <w:p w:rsidR="004C6954" w:rsidRPr="001556DF" w:rsidRDefault="004C6954" w:rsidP="00FE3D76">
            <w:pPr>
              <w:spacing w:after="160" w:line="259" w:lineRule="auto"/>
              <w:contextualSpacing/>
              <w:rPr>
                <w:rFonts w:eastAsia="Calibri"/>
                <w:b/>
                <w:color w:val="000000"/>
                <w:sz w:val="28"/>
                <w:szCs w:val="28"/>
                <w:lang w:eastAsia="en-US"/>
              </w:rPr>
            </w:pPr>
          </w:p>
          <w:p w:rsidR="004C6954" w:rsidRPr="001556DF" w:rsidRDefault="004C6954" w:rsidP="00FE3D76">
            <w:pPr>
              <w:ind w:left="-107"/>
              <w:contextualSpacing/>
              <w:jc w:val="center"/>
              <w:rPr>
                <w:rFonts w:eastAsia="Calibri"/>
                <w:color w:val="000000"/>
                <w:sz w:val="28"/>
                <w:szCs w:val="28"/>
                <w:lang w:eastAsia="en-US"/>
              </w:rPr>
            </w:pPr>
            <w:r w:rsidRPr="001556DF">
              <w:rPr>
                <w:rFonts w:eastAsia="Calibri"/>
                <w:color w:val="000000"/>
                <w:sz w:val="28"/>
                <w:szCs w:val="28"/>
                <w:lang w:eastAsia="en-US"/>
              </w:rPr>
              <w:t>2. Сведения о выданном разрешении на строительство</w:t>
            </w:r>
          </w:p>
        </w:tc>
      </w:tr>
      <w:tr w:rsidR="004C6954" w:rsidRPr="001556DF" w:rsidTr="00FE3D76">
        <w:trPr>
          <w:trHeight w:val="1093"/>
        </w:trPr>
        <w:tc>
          <w:tcPr>
            <w:tcW w:w="1043" w:type="dxa"/>
            <w:tcBorders>
              <w:bottom w:val="single" w:sz="4" w:space="0" w:color="auto"/>
            </w:tcBorders>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911"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p>
        </w:tc>
        <w:tc>
          <w:tcPr>
            <w:tcW w:w="4911" w:type="dxa"/>
          </w:tcPr>
          <w:p w:rsidR="004C6954" w:rsidRPr="001556DF" w:rsidRDefault="004C6954" w:rsidP="00FE3D76">
            <w:pPr>
              <w:spacing w:after="160" w:line="259" w:lineRule="auto"/>
              <w:rPr>
                <w:rFonts w:eastAsia="Calibri"/>
                <w:color w:val="000000"/>
                <w:sz w:val="28"/>
                <w:szCs w:val="28"/>
                <w:lang w:eastAsia="en-US"/>
              </w:rPr>
            </w:pPr>
          </w:p>
        </w:tc>
        <w:tc>
          <w:tcPr>
            <w:tcW w:w="1984" w:type="dxa"/>
          </w:tcPr>
          <w:p w:rsidR="004C6954" w:rsidRPr="001556DF" w:rsidRDefault="004C6954" w:rsidP="00FE3D76">
            <w:pPr>
              <w:spacing w:after="160" w:line="259" w:lineRule="auto"/>
              <w:rPr>
                <w:rFonts w:eastAsia="Calibri"/>
                <w:color w:val="000000"/>
                <w:sz w:val="28"/>
                <w:szCs w:val="28"/>
                <w:lang w:eastAsia="en-US"/>
              </w:rPr>
            </w:pPr>
          </w:p>
        </w:tc>
        <w:tc>
          <w:tcPr>
            <w:tcW w:w="1985" w:type="dxa"/>
          </w:tcPr>
          <w:p w:rsidR="004C6954" w:rsidRPr="001556DF" w:rsidRDefault="004C6954" w:rsidP="00FE3D76">
            <w:pPr>
              <w:spacing w:after="160" w:line="259" w:lineRule="auto"/>
              <w:rPr>
                <w:rFonts w:eastAsia="Calibri"/>
                <w:color w:val="000000"/>
                <w:sz w:val="28"/>
                <w:szCs w:val="28"/>
                <w:lang w:eastAsia="en-US"/>
              </w:rPr>
            </w:pPr>
          </w:p>
        </w:tc>
      </w:tr>
    </w:tbl>
    <w:p w:rsidR="004C6954" w:rsidRPr="001556DF" w:rsidRDefault="004C6954" w:rsidP="004C6954">
      <w:pPr>
        <w:ind w:right="423"/>
        <w:jc w:val="both"/>
        <w:rPr>
          <w:color w:val="000000"/>
          <w:sz w:val="24"/>
        </w:rPr>
      </w:pPr>
    </w:p>
    <w:p w:rsidR="004C6954" w:rsidRPr="001556DF" w:rsidRDefault="004C6954" w:rsidP="004C6954">
      <w:pPr>
        <w:rPr>
          <w:color w:val="000000"/>
          <w:sz w:val="28"/>
          <w:szCs w:val="28"/>
        </w:rPr>
      </w:pPr>
      <w:r w:rsidRPr="001556DF">
        <w:rPr>
          <w:color w:val="000000"/>
          <w:sz w:val="28"/>
          <w:szCs w:val="28"/>
        </w:rPr>
        <w:t>Приложение:___________________________________________________________</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4"/>
        </w:rPr>
      </w:pPr>
      <w:r w:rsidRPr="001556DF">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6954" w:rsidRPr="001556DF" w:rsidTr="00FE3D76">
        <w:tc>
          <w:tcPr>
            <w:tcW w:w="8788"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adjustRightInd w:val="0"/>
        <w:rPr>
          <w:rFonts w:eastAsia="Calibri"/>
          <w:bCs/>
          <w:strike/>
          <w:color w:val="000000"/>
          <w:sz w:val="24"/>
          <w:lang w:eastAsia="en-US"/>
        </w:rPr>
      </w:pPr>
    </w:p>
    <w:tbl>
      <w:tblPr>
        <w:tblW w:w="9923" w:type="dxa"/>
        <w:tblCellMar>
          <w:left w:w="28" w:type="dxa"/>
          <w:right w:w="28" w:type="dxa"/>
        </w:tblCellMar>
        <w:tblLook w:val="0000"/>
      </w:tblPr>
      <w:tblGrid>
        <w:gridCol w:w="3119"/>
        <w:gridCol w:w="851"/>
        <w:gridCol w:w="1701"/>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851" w:type="dxa"/>
            <w:tcBorders>
              <w:top w:val="nil"/>
              <w:left w:val="nil"/>
              <w:bottom w:val="nil"/>
              <w:right w:val="nil"/>
            </w:tcBorders>
            <w:vAlign w:val="bottom"/>
          </w:tcPr>
          <w:p w:rsidR="004C6954" w:rsidRPr="001556DF" w:rsidRDefault="004C6954" w:rsidP="00FE3D76">
            <w:pPr>
              <w:rPr>
                <w:color w:val="000000"/>
              </w:rPr>
            </w:pPr>
          </w:p>
        </w:tc>
        <w:tc>
          <w:tcPr>
            <w:tcW w:w="1701"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851" w:type="dxa"/>
            <w:tcBorders>
              <w:top w:val="nil"/>
              <w:left w:val="nil"/>
              <w:bottom w:val="nil"/>
              <w:right w:val="nil"/>
            </w:tcBorders>
          </w:tcPr>
          <w:p w:rsidR="004C6954" w:rsidRPr="001556DF" w:rsidRDefault="004C6954" w:rsidP="00FE3D76">
            <w:pPr>
              <w:rPr>
                <w:color w:val="000000"/>
                <w:sz w:val="16"/>
                <w:szCs w:val="16"/>
              </w:rPr>
            </w:pPr>
          </w:p>
        </w:tc>
        <w:tc>
          <w:tcPr>
            <w:tcW w:w="1701"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rPr>
          <w:color w:val="000000"/>
          <w:sz w:val="24"/>
        </w:rPr>
      </w:pPr>
    </w:p>
    <w:p w:rsidR="004C6954" w:rsidRPr="001556DF" w:rsidRDefault="004C6954" w:rsidP="004C6954">
      <w:pPr>
        <w:pStyle w:val="a8"/>
        <w:tabs>
          <w:tab w:val="left" w:pos="6600"/>
        </w:tabs>
        <w:ind w:left="5670"/>
        <w:jc w:val="center"/>
        <w:outlineLvl w:val="0"/>
        <w:rPr>
          <w:rFonts w:ascii="Times New Roman" w:hAnsi="Times New Roman"/>
          <w:color w:val="000000"/>
          <w:sz w:val="28"/>
          <w:szCs w:val="28"/>
        </w:rPr>
      </w:pPr>
      <w:r w:rsidRPr="001556DF">
        <w:rPr>
          <w:rFonts w:ascii="Times New Roman" w:hAnsi="Times New Roman"/>
          <w:bCs/>
          <w:color w:val="000000"/>
          <w:sz w:val="28"/>
          <w:szCs w:val="28"/>
        </w:rPr>
        <w:br w:type="page"/>
      </w:r>
      <w:r w:rsidRPr="001556DF">
        <w:rPr>
          <w:rFonts w:ascii="Times New Roman" w:hAnsi="Times New Roman"/>
          <w:color w:val="000000"/>
          <w:sz w:val="28"/>
          <w:szCs w:val="28"/>
        </w:rPr>
        <w:lastRenderedPageBreak/>
        <w:t>ПРИЛОЖЕНИЕ № 11</w:t>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pStyle w:val="a8"/>
        <w:ind w:left="5670"/>
        <w:jc w:val="center"/>
        <w:rPr>
          <w:rFonts w:ascii="Times New Roman" w:hAnsi="Times New Roman"/>
          <w:color w:val="000000"/>
          <w:sz w:val="28"/>
          <w:szCs w:val="28"/>
        </w:rPr>
      </w:pPr>
    </w:p>
    <w:p w:rsidR="004C6954" w:rsidRPr="001556DF" w:rsidRDefault="004C6954" w:rsidP="004C6954">
      <w:pPr>
        <w:pStyle w:val="a8"/>
        <w:ind w:left="5387"/>
        <w:jc w:val="center"/>
        <w:rPr>
          <w:rFonts w:ascii="Times New Roman" w:hAnsi="Times New Roman"/>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7"/>
          <w:szCs w:val="27"/>
        </w:rPr>
        <w:t>Кому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почтовый индекс и адрес, телефон, адрес электронной почты)</w:t>
      </w: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right"/>
        <w:rPr>
          <w:b/>
          <w:color w:val="000000"/>
          <w:sz w:val="24"/>
        </w:rPr>
      </w:pPr>
    </w:p>
    <w:p w:rsidR="004C6954" w:rsidRPr="001556DF" w:rsidRDefault="004C6954" w:rsidP="004C6954">
      <w:pPr>
        <w:jc w:val="center"/>
        <w:rPr>
          <w:b/>
          <w:bCs/>
          <w:color w:val="000000"/>
          <w:sz w:val="28"/>
          <w:szCs w:val="28"/>
        </w:rPr>
      </w:pPr>
      <w:r w:rsidRPr="001556DF">
        <w:rPr>
          <w:b/>
          <w:color w:val="000000"/>
          <w:sz w:val="28"/>
          <w:szCs w:val="28"/>
        </w:rPr>
        <w:t>Р Е Ш Е Н И Е</w:t>
      </w:r>
      <w:r w:rsidRPr="001556DF">
        <w:rPr>
          <w:b/>
          <w:color w:val="000000"/>
          <w:sz w:val="28"/>
          <w:szCs w:val="28"/>
        </w:rPr>
        <w:br/>
      </w:r>
      <w:r w:rsidRPr="001556DF">
        <w:rPr>
          <w:b/>
          <w:bCs/>
          <w:color w:val="000000"/>
          <w:sz w:val="28"/>
          <w:szCs w:val="28"/>
        </w:rPr>
        <w:t>об отказе в выдаче дубликата разрешения на строительство</w:t>
      </w:r>
    </w:p>
    <w:p w:rsidR="004C6954" w:rsidRPr="001556DF" w:rsidRDefault="004C6954" w:rsidP="004C6954">
      <w:pPr>
        <w:jc w:val="both"/>
        <w:rPr>
          <w:color w:val="000000"/>
          <w:sz w:val="24"/>
        </w:rPr>
      </w:pPr>
    </w:p>
    <w:p w:rsidR="004C6954" w:rsidRPr="001556DF" w:rsidRDefault="004C6954" w:rsidP="004C6954">
      <w:pPr>
        <w:jc w:val="both"/>
        <w:rPr>
          <w:color w:val="000000"/>
          <w:sz w:val="24"/>
        </w:rPr>
      </w:pPr>
      <w:r w:rsidRPr="001556DF">
        <w:rPr>
          <w:color w:val="000000"/>
          <w:sz w:val="24"/>
        </w:rPr>
        <w:t xml:space="preserve">__________________________________________________________________________________ </w:t>
      </w:r>
    </w:p>
    <w:p w:rsidR="004C6954" w:rsidRPr="001556DF" w:rsidRDefault="004C6954" w:rsidP="004C6954">
      <w:pPr>
        <w:jc w:val="center"/>
        <w:rPr>
          <w:color w:val="000000"/>
          <w:sz w:val="24"/>
        </w:rPr>
      </w:pPr>
      <w:r w:rsidRPr="001556DF">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jc w:val="both"/>
        <w:rPr>
          <w:color w:val="000000"/>
          <w:sz w:val="28"/>
          <w:szCs w:val="28"/>
        </w:rPr>
      </w:pPr>
      <w:r w:rsidRPr="001556DF">
        <w:rPr>
          <w:color w:val="000000"/>
          <w:sz w:val="28"/>
          <w:szCs w:val="28"/>
        </w:rPr>
        <w:t xml:space="preserve">по результатам рассмотрения заявления </w:t>
      </w:r>
      <w:r w:rsidRPr="001556DF">
        <w:rPr>
          <w:bCs/>
          <w:color w:val="000000"/>
          <w:sz w:val="28"/>
          <w:szCs w:val="28"/>
        </w:rPr>
        <w:t>о выдаче дубликата разрешения на строительство</w:t>
      </w:r>
      <w:r w:rsidRPr="001556DF">
        <w:rPr>
          <w:color w:val="000000"/>
          <w:sz w:val="28"/>
          <w:szCs w:val="28"/>
        </w:rPr>
        <w:t xml:space="preserve"> от  ________________ № _______________ принято </w:t>
      </w:r>
    </w:p>
    <w:p w:rsidR="004C6954" w:rsidRPr="001556DF" w:rsidRDefault="004C6954" w:rsidP="004C6954">
      <w:pPr>
        <w:ind w:left="4248" w:firstLine="708"/>
        <w:jc w:val="both"/>
        <w:rPr>
          <w:color w:val="000000"/>
          <w:sz w:val="28"/>
          <w:szCs w:val="28"/>
        </w:rPr>
      </w:pPr>
      <w:r w:rsidRPr="001556DF">
        <w:rPr>
          <w:color w:val="000000"/>
          <w:sz w:val="20"/>
          <w:szCs w:val="20"/>
        </w:rPr>
        <w:t>(дата и номер регистрации)</w:t>
      </w:r>
    </w:p>
    <w:p w:rsidR="004C6954" w:rsidRPr="001556DF" w:rsidRDefault="004C6954" w:rsidP="004C6954">
      <w:pPr>
        <w:jc w:val="both"/>
        <w:rPr>
          <w:color w:val="000000"/>
          <w:sz w:val="20"/>
          <w:szCs w:val="20"/>
        </w:rPr>
      </w:pPr>
      <w:r w:rsidRPr="001556DF">
        <w:rPr>
          <w:color w:val="000000"/>
          <w:sz w:val="28"/>
          <w:szCs w:val="28"/>
        </w:rPr>
        <w:t xml:space="preserve">решение об отказе в выдаче дубликата разрешения на строительство. </w:t>
      </w:r>
    </w:p>
    <w:p w:rsidR="004C6954" w:rsidRPr="001556DF" w:rsidRDefault="004C6954" w:rsidP="004C6954">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4C6954" w:rsidRPr="001556DF" w:rsidTr="00FE3D76">
        <w:trPr>
          <w:trHeight w:val="871"/>
        </w:trPr>
        <w:tc>
          <w:tcPr>
            <w:tcW w:w="1418" w:type="dxa"/>
          </w:tcPr>
          <w:p w:rsidR="004C6954" w:rsidRPr="001556DF" w:rsidRDefault="004C6954" w:rsidP="00FE3D76">
            <w:pPr>
              <w:jc w:val="both"/>
              <w:rPr>
                <w:color w:val="000000"/>
                <w:sz w:val="24"/>
              </w:rPr>
            </w:pPr>
            <w:r w:rsidRPr="001556DF">
              <w:rPr>
                <w:color w:val="000000"/>
                <w:sz w:val="24"/>
              </w:rPr>
              <w:t>№ пункта Админи-стративного регламента</w:t>
            </w:r>
          </w:p>
        </w:tc>
        <w:tc>
          <w:tcPr>
            <w:tcW w:w="4461" w:type="dxa"/>
          </w:tcPr>
          <w:p w:rsidR="004C6954" w:rsidRPr="001556DF" w:rsidRDefault="004C6954" w:rsidP="00FE3D76">
            <w:pPr>
              <w:jc w:val="center"/>
              <w:rPr>
                <w:color w:val="000000"/>
                <w:sz w:val="24"/>
              </w:rPr>
            </w:pPr>
            <w:r w:rsidRPr="001556DF">
              <w:rPr>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4C6954" w:rsidRPr="001556DF" w:rsidRDefault="004C6954" w:rsidP="00FE3D76">
            <w:pPr>
              <w:jc w:val="center"/>
              <w:rPr>
                <w:color w:val="000000"/>
                <w:sz w:val="24"/>
              </w:rPr>
            </w:pPr>
            <w:r w:rsidRPr="001556DF">
              <w:rPr>
                <w:color w:val="000000"/>
                <w:sz w:val="24"/>
              </w:rPr>
              <w:t>Разъяснение причин отказа в выдаче дубликата разрешения на строительство</w:t>
            </w:r>
          </w:p>
        </w:tc>
      </w:tr>
      <w:tr w:rsidR="004C6954" w:rsidRPr="001556DF" w:rsidTr="00FE3D76">
        <w:trPr>
          <w:trHeight w:val="1051"/>
        </w:trPr>
        <w:tc>
          <w:tcPr>
            <w:tcW w:w="1418" w:type="dxa"/>
          </w:tcPr>
          <w:p w:rsidR="004C6954" w:rsidRPr="001556DF" w:rsidRDefault="004C6954" w:rsidP="00FE3D76">
            <w:pPr>
              <w:jc w:val="both"/>
              <w:rPr>
                <w:color w:val="000000"/>
                <w:sz w:val="24"/>
              </w:rPr>
            </w:pPr>
            <w:r w:rsidRPr="001556DF">
              <w:rPr>
                <w:color w:val="000000"/>
                <w:sz w:val="24"/>
              </w:rPr>
              <w:t>пункт 2.30</w:t>
            </w:r>
          </w:p>
        </w:tc>
        <w:tc>
          <w:tcPr>
            <w:tcW w:w="4461" w:type="dxa"/>
          </w:tcPr>
          <w:p w:rsidR="004C6954" w:rsidRPr="001556DF" w:rsidRDefault="004C6954" w:rsidP="00FE3D76">
            <w:pPr>
              <w:jc w:val="both"/>
              <w:rPr>
                <w:color w:val="000000"/>
                <w:sz w:val="24"/>
              </w:rPr>
            </w:pPr>
            <w:r w:rsidRPr="001556DF">
              <w:rPr>
                <w:color w:val="000000"/>
                <w:sz w:val="24"/>
              </w:rPr>
              <w:t>несоответствие заявителя кругу лиц, указанных в пункте 2.2 Административного регламента.</w:t>
            </w:r>
          </w:p>
        </w:tc>
        <w:tc>
          <w:tcPr>
            <w:tcW w:w="4044" w:type="dxa"/>
          </w:tcPr>
          <w:p w:rsidR="004C6954" w:rsidRPr="001556DF" w:rsidRDefault="004C6954" w:rsidP="00FE3D76">
            <w:pPr>
              <w:rPr>
                <w:i/>
                <w:color w:val="000000"/>
                <w:sz w:val="24"/>
              </w:rPr>
            </w:pPr>
            <w:r w:rsidRPr="001556DF">
              <w:rPr>
                <w:i/>
                <w:color w:val="000000"/>
                <w:sz w:val="24"/>
              </w:rPr>
              <w:t>Указываются основания такого вывода</w:t>
            </w:r>
          </w:p>
        </w:tc>
      </w:tr>
    </w:tbl>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s="Times New Roman"/>
          <w:color w:val="000000"/>
          <w:sz w:val="28"/>
          <w:szCs w:val="28"/>
        </w:rPr>
        <w:t xml:space="preserve"> после устранения указанного нарушения.</w:t>
      </w:r>
    </w:p>
    <w:p w:rsidR="004C6954" w:rsidRPr="001556DF" w:rsidRDefault="004C6954" w:rsidP="004C6954">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4C6954" w:rsidRPr="001556DF" w:rsidRDefault="004C6954" w:rsidP="004C6954">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4C6954" w:rsidRPr="001556DF" w:rsidRDefault="004C6954" w:rsidP="004C6954">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C6954" w:rsidRPr="001556DF" w:rsidRDefault="004C6954" w:rsidP="004C6954">
      <w:pPr>
        <w:pStyle w:val="ConsPlusNonformat"/>
        <w:ind w:firstLine="708"/>
        <w:jc w:val="center"/>
        <w:rPr>
          <w:rFonts w:ascii="Times New Roman" w:hAnsi="Times New Roman" w:cs="Times New Roman"/>
          <w:color w:val="000000"/>
          <w:sz w:val="20"/>
          <w:szCs w:val="20"/>
        </w:rPr>
      </w:pPr>
    </w:p>
    <w:p w:rsidR="004C6954" w:rsidRPr="001556DF" w:rsidRDefault="004C6954" w:rsidP="004C6954">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20"/>
                <w:szCs w:val="20"/>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spacing w:before="120"/>
        <w:rPr>
          <w:color w:val="000000"/>
          <w:sz w:val="28"/>
          <w:szCs w:val="28"/>
        </w:rPr>
      </w:pPr>
      <w:r w:rsidRPr="001556DF">
        <w:rPr>
          <w:color w:val="000000"/>
          <w:sz w:val="28"/>
          <w:szCs w:val="28"/>
        </w:rPr>
        <w:t>Дата</w:t>
      </w:r>
    </w:p>
    <w:p w:rsidR="004C6954" w:rsidRPr="001556DF" w:rsidRDefault="004C6954" w:rsidP="004C6954">
      <w:pPr>
        <w:rPr>
          <w:rFonts w:eastAsia="Calibri"/>
          <w:color w:val="000000"/>
          <w:sz w:val="28"/>
          <w:szCs w:val="28"/>
          <w:lang w:eastAsia="en-US"/>
        </w:rPr>
      </w:pPr>
      <w:r w:rsidRPr="001556DF">
        <w:rPr>
          <w:rFonts w:eastAsia="Calibri"/>
          <w:color w:val="000000"/>
          <w:sz w:val="28"/>
          <w:szCs w:val="28"/>
          <w:lang w:eastAsia="en-US"/>
        </w:rPr>
        <w:br w:type="page"/>
      </w:r>
    </w:p>
    <w:p w:rsidR="004C6954" w:rsidRPr="001556DF" w:rsidRDefault="004C6954" w:rsidP="004C6954">
      <w:pPr>
        <w:autoSpaceDE w:val="0"/>
        <w:autoSpaceDN w:val="0"/>
        <w:spacing w:before="240"/>
        <w:ind w:left="5670"/>
        <w:jc w:val="center"/>
        <w:rPr>
          <w:rFonts w:eastAsia="Calibri"/>
          <w:color w:val="000000"/>
          <w:sz w:val="28"/>
          <w:szCs w:val="28"/>
          <w:lang w:eastAsia="en-US"/>
        </w:rPr>
      </w:pPr>
      <w:r w:rsidRPr="001556DF">
        <w:rPr>
          <w:rFonts w:eastAsia="Calibri"/>
          <w:color w:val="000000"/>
          <w:sz w:val="28"/>
          <w:szCs w:val="28"/>
          <w:lang w:eastAsia="en-US"/>
        </w:rPr>
        <w:lastRenderedPageBreak/>
        <w:t xml:space="preserve">ПРИЛОЖЕНИЕ № 12 </w:t>
      </w:r>
      <w:r w:rsidRPr="001556DF">
        <w:rPr>
          <w:rFonts w:eastAsia="Calibri"/>
          <w:color w:val="000000"/>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autoSpaceDE w:val="0"/>
        <w:autoSpaceDN w:val="0"/>
        <w:spacing w:before="240"/>
        <w:ind w:left="5670"/>
        <w:jc w:val="center"/>
        <w:rPr>
          <w:rFonts w:eastAsia="Calibri"/>
          <w:color w:val="000000"/>
          <w:sz w:val="28"/>
          <w:szCs w:val="28"/>
          <w:lang w:eastAsia="en-US"/>
        </w:rPr>
      </w:pPr>
    </w:p>
    <w:p w:rsidR="004C6954" w:rsidRPr="001556DF" w:rsidRDefault="004C6954" w:rsidP="004C6954">
      <w:pPr>
        <w:autoSpaceDE w:val="0"/>
        <w:autoSpaceDN w:val="0"/>
        <w:spacing w:before="240"/>
        <w:jc w:val="center"/>
        <w:rPr>
          <w:b/>
          <w:bCs/>
          <w:color w:val="000000"/>
          <w:sz w:val="28"/>
          <w:szCs w:val="28"/>
        </w:rPr>
      </w:pP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З А Я В Л Е Н И Е</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об оставлении заявления о выдаче разрешения на строительство, </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w:t>
      </w:r>
      <w:r w:rsidRPr="001556DF">
        <w:rPr>
          <w:b/>
          <w:color w:val="000000"/>
          <w:sz w:val="28"/>
          <w:szCs w:val="28"/>
        </w:rPr>
        <w:t xml:space="preserve">заявления о внесении изменений в разрешение на строительство, </w:t>
      </w:r>
      <w:r w:rsidRPr="001556DF">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C6954" w:rsidRPr="001556DF" w:rsidRDefault="004C6954" w:rsidP="004C6954">
      <w:pPr>
        <w:autoSpaceDE w:val="0"/>
        <w:autoSpaceDN w:val="0"/>
        <w:jc w:val="center"/>
        <w:rPr>
          <w:b/>
          <w:bCs/>
          <w:color w:val="000000"/>
          <w:sz w:val="28"/>
          <w:szCs w:val="28"/>
        </w:rPr>
      </w:pPr>
      <w:r w:rsidRPr="001556DF">
        <w:rPr>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
          <w:bCs/>
          <w:color w:val="000000"/>
          <w:sz w:val="28"/>
          <w:szCs w:val="28"/>
        </w:rPr>
        <w:t xml:space="preserve"> без рассмотрения</w:t>
      </w:r>
    </w:p>
    <w:p w:rsidR="004C6954" w:rsidRPr="001556DF" w:rsidRDefault="004C6954" w:rsidP="004C6954">
      <w:pPr>
        <w:autoSpaceDE w:val="0"/>
        <w:autoSpaceDN w:val="0"/>
        <w:jc w:val="center"/>
        <w:rPr>
          <w:b/>
          <w:color w:val="000000"/>
          <w:sz w:val="24"/>
        </w:rPr>
      </w:pPr>
    </w:p>
    <w:p w:rsidR="004C6954" w:rsidRPr="001556DF" w:rsidRDefault="004C6954" w:rsidP="004C6954">
      <w:pPr>
        <w:autoSpaceDE w:val="0"/>
        <w:autoSpaceDN w:val="0"/>
        <w:jc w:val="right"/>
        <w:rPr>
          <w:color w:val="000000"/>
          <w:sz w:val="28"/>
          <w:szCs w:val="28"/>
        </w:rPr>
      </w:pPr>
      <w:r w:rsidRPr="001556DF">
        <w:rPr>
          <w:color w:val="000000"/>
          <w:sz w:val="28"/>
          <w:szCs w:val="28"/>
        </w:rPr>
        <w:t>"__" __________ 20___ г.</w:t>
      </w:r>
    </w:p>
    <w:p w:rsidR="004C6954" w:rsidRPr="001556DF" w:rsidRDefault="004C6954" w:rsidP="004C6954">
      <w:pPr>
        <w:autoSpaceDE w:val="0"/>
        <w:autoSpaceDN w:val="0"/>
        <w:jc w:val="right"/>
        <w:rPr>
          <w:color w:val="000000"/>
          <w:sz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C6954" w:rsidRPr="001556DF" w:rsidTr="00FE3D76">
        <w:trPr>
          <w:trHeight w:val="165"/>
        </w:trPr>
        <w:tc>
          <w:tcPr>
            <w:tcW w:w="9961" w:type="dxa"/>
            <w:tcBorders>
              <w:top w:val="nil"/>
              <w:left w:val="nil"/>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26"/>
        </w:trPr>
        <w:tc>
          <w:tcPr>
            <w:tcW w:w="9961" w:type="dxa"/>
            <w:tcBorders>
              <w:left w:val="nil"/>
              <w:bottom w:val="single" w:sz="4" w:space="0" w:color="auto"/>
              <w:right w:val="nil"/>
            </w:tcBorders>
          </w:tcPr>
          <w:p w:rsidR="004C6954" w:rsidRPr="001556DF" w:rsidRDefault="004C6954" w:rsidP="00FE3D76">
            <w:pPr>
              <w:autoSpaceDE w:val="0"/>
              <w:autoSpaceDN w:val="0"/>
              <w:jc w:val="right"/>
              <w:rPr>
                <w:color w:val="000000"/>
                <w:sz w:val="24"/>
              </w:rPr>
            </w:pPr>
          </w:p>
        </w:tc>
      </w:tr>
      <w:tr w:rsidR="004C6954" w:rsidRPr="001556DF" w:rsidTr="00FE3D76">
        <w:trPr>
          <w:trHeight w:val="135"/>
        </w:trPr>
        <w:tc>
          <w:tcPr>
            <w:tcW w:w="9961" w:type="dxa"/>
            <w:tcBorders>
              <w:left w:val="nil"/>
              <w:bottom w:val="nil"/>
              <w:right w:val="nil"/>
            </w:tcBorders>
          </w:tcPr>
          <w:p w:rsidR="004C6954" w:rsidRPr="001556DF" w:rsidRDefault="004C6954" w:rsidP="00FE3D76">
            <w:pPr>
              <w:autoSpaceDE w:val="0"/>
              <w:autoSpaceDN w:val="0"/>
              <w:jc w:val="center"/>
              <w:rPr>
                <w:color w:val="000000"/>
                <w:sz w:val="20"/>
                <w:szCs w:val="20"/>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FE3D76">
            <w:pPr>
              <w:autoSpaceDE w:val="0"/>
              <w:autoSpaceDN w:val="0"/>
              <w:jc w:val="center"/>
              <w:rPr>
                <w:color w:val="000000"/>
                <w:sz w:val="18"/>
                <w:szCs w:val="18"/>
              </w:rPr>
            </w:pPr>
          </w:p>
        </w:tc>
      </w:tr>
    </w:tbl>
    <w:p w:rsidR="004C6954" w:rsidRPr="001556DF" w:rsidRDefault="004C6954" w:rsidP="004C6954">
      <w:pPr>
        <w:autoSpaceDE w:val="0"/>
        <w:autoSpaceDN w:val="0"/>
        <w:jc w:val="right"/>
        <w:rPr>
          <w:color w:val="000000"/>
          <w:sz w:val="24"/>
        </w:rPr>
      </w:pPr>
    </w:p>
    <w:p w:rsidR="004C6954" w:rsidRPr="001556DF" w:rsidRDefault="004C6954" w:rsidP="004C6954">
      <w:pPr>
        <w:ind w:firstLine="708"/>
        <w:jc w:val="both"/>
        <w:rPr>
          <w:color w:val="000000"/>
          <w:sz w:val="28"/>
          <w:szCs w:val="28"/>
        </w:rPr>
      </w:pPr>
      <w:r w:rsidRPr="001556DF">
        <w:rPr>
          <w:color w:val="000000"/>
          <w:sz w:val="28"/>
          <w:szCs w:val="28"/>
        </w:rPr>
        <w:t>Прошу оставить __________________________________________________*</w:t>
      </w:r>
    </w:p>
    <w:p w:rsidR="004C6954" w:rsidRPr="001556DF" w:rsidRDefault="004C6954" w:rsidP="004C6954">
      <w:pPr>
        <w:jc w:val="both"/>
        <w:rPr>
          <w:color w:val="000000"/>
          <w:sz w:val="28"/>
          <w:szCs w:val="28"/>
        </w:rPr>
      </w:pPr>
      <w:r w:rsidRPr="001556DF">
        <w:rPr>
          <w:color w:val="000000"/>
          <w:sz w:val="28"/>
          <w:szCs w:val="28"/>
        </w:rPr>
        <w:t>от ________________№_________________ без рассмотрения.</w:t>
      </w:r>
    </w:p>
    <w:p w:rsidR="004C6954" w:rsidRPr="001556DF" w:rsidRDefault="004C6954" w:rsidP="004C6954">
      <w:pPr>
        <w:ind w:left="708" w:firstLine="708"/>
        <w:jc w:val="both"/>
        <w:rPr>
          <w:color w:val="000000"/>
          <w:sz w:val="20"/>
          <w:szCs w:val="20"/>
        </w:rPr>
      </w:pPr>
      <w:r w:rsidRPr="001556DF">
        <w:rPr>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4C6954" w:rsidRPr="001556DF" w:rsidTr="00FE3D76">
        <w:trPr>
          <w:trHeight w:val="540"/>
        </w:trPr>
        <w:tc>
          <w:tcPr>
            <w:tcW w:w="9923" w:type="dxa"/>
            <w:gridSpan w:val="3"/>
            <w:tcBorders>
              <w:top w:val="nil"/>
              <w:left w:val="nil"/>
              <w:right w:val="nil"/>
            </w:tcBorders>
          </w:tcPr>
          <w:p w:rsidR="004C6954" w:rsidRPr="001556DF" w:rsidRDefault="004C6954" w:rsidP="00FE3D76">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4C6954" w:rsidRPr="001556DF" w:rsidTr="00FE3D76">
        <w:trPr>
          <w:trHeight w:val="60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428"/>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Фамилия, имя, отчество </w:t>
            </w:r>
            <w:r w:rsidRPr="001556DF">
              <w:rPr>
                <w:rFonts w:eastAsia="Calibri"/>
                <w:color w:val="000000"/>
                <w:sz w:val="28"/>
                <w:szCs w:val="28"/>
                <w:lang w:eastAsia="en-US"/>
              </w:rPr>
              <w:br/>
              <w:t>(при наличии)</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75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1.1.2</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Реквизиты документа, удостоверяющего личность </w:t>
            </w:r>
            <w:r w:rsidRPr="001556DF">
              <w:rPr>
                <w:color w:val="000000"/>
                <w:sz w:val="28"/>
                <w:szCs w:val="28"/>
              </w:rPr>
              <w:t>(не указываются в случае, если застройщик является индивидуальным предпринимателем)</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66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279"/>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75"/>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901"/>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253" w:type="dxa"/>
          </w:tcPr>
          <w:p w:rsidR="004C6954" w:rsidRPr="001556DF" w:rsidRDefault="004C6954" w:rsidP="00FE3D76">
            <w:pPr>
              <w:spacing w:after="160" w:line="259" w:lineRule="auto"/>
              <w:rPr>
                <w:rFonts w:eastAsia="Calibri"/>
                <w:color w:val="000000"/>
                <w:lang w:eastAsia="en-US"/>
              </w:rPr>
            </w:pPr>
          </w:p>
        </w:tc>
      </w:tr>
      <w:tr w:rsidR="004C6954" w:rsidRPr="001556DF" w:rsidTr="00FE3D76">
        <w:trPr>
          <w:trHeight w:val="1093"/>
        </w:trPr>
        <w:tc>
          <w:tcPr>
            <w:tcW w:w="1043" w:type="dxa"/>
          </w:tcPr>
          <w:p w:rsidR="004C6954" w:rsidRPr="001556DF" w:rsidRDefault="004C6954" w:rsidP="00FE3D76">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627" w:type="dxa"/>
          </w:tcPr>
          <w:p w:rsidR="004C6954" w:rsidRPr="001556DF" w:rsidRDefault="004C6954" w:rsidP="00FE3D76">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253" w:type="dxa"/>
          </w:tcPr>
          <w:p w:rsidR="004C6954" w:rsidRPr="001556DF" w:rsidRDefault="004C6954" w:rsidP="00FE3D76">
            <w:pPr>
              <w:spacing w:after="160" w:line="259" w:lineRule="auto"/>
              <w:rPr>
                <w:rFonts w:eastAsia="Calibri"/>
                <w:color w:val="000000"/>
                <w:lang w:eastAsia="en-US"/>
              </w:rPr>
            </w:pPr>
          </w:p>
        </w:tc>
      </w:tr>
    </w:tbl>
    <w:p w:rsidR="004C6954" w:rsidRPr="001556DF" w:rsidRDefault="004C6954" w:rsidP="004C6954">
      <w:pPr>
        <w:ind w:right="423"/>
        <w:jc w:val="both"/>
        <w:rPr>
          <w:color w:val="000000"/>
          <w:sz w:val="24"/>
        </w:rPr>
      </w:pPr>
    </w:p>
    <w:p w:rsidR="004C6954" w:rsidRPr="001556DF" w:rsidRDefault="004C6954" w:rsidP="004C6954">
      <w:pPr>
        <w:rPr>
          <w:color w:val="000000"/>
          <w:sz w:val="28"/>
          <w:szCs w:val="28"/>
        </w:rPr>
      </w:pPr>
      <w:r w:rsidRPr="001556DF">
        <w:rPr>
          <w:color w:val="000000"/>
          <w:sz w:val="28"/>
          <w:szCs w:val="28"/>
        </w:rPr>
        <w:t xml:space="preserve">Приложение:___________________________________________________________ </w:t>
      </w:r>
    </w:p>
    <w:p w:rsidR="004C6954" w:rsidRPr="001556DF" w:rsidRDefault="004C6954" w:rsidP="004C6954">
      <w:pPr>
        <w:rPr>
          <w:color w:val="000000"/>
          <w:sz w:val="28"/>
          <w:szCs w:val="28"/>
        </w:rPr>
      </w:pPr>
      <w:r w:rsidRPr="001556DF">
        <w:rPr>
          <w:color w:val="000000"/>
          <w:sz w:val="28"/>
          <w:szCs w:val="28"/>
        </w:rPr>
        <w:t>Номер телефона и адрес электронной почты для связи:_______________________</w:t>
      </w:r>
    </w:p>
    <w:p w:rsidR="004C6954" w:rsidRPr="001556DF" w:rsidRDefault="004C6954" w:rsidP="004C6954">
      <w:pPr>
        <w:tabs>
          <w:tab w:val="left" w:pos="1968"/>
        </w:tabs>
        <w:rPr>
          <w:color w:val="000000"/>
          <w:sz w:val="28"/>
          <w:szCs w:val="28"/>
        </w:rPr>
      </w:pPr>
      <w:r w:rsidRPr="001556DF">
        <w:rPr>
          <w:color w:val="000000"/>
          <w:sz w:val="28"/>
          <w:szCs w:val="28"/>
        </w:rPr>
        <w:t>Результат рассмотрения настоящего заявления прошу:</w:t>
      </w:r>
    </w:p>
    <w:p w:rsidR="004C6954" w:rsidRPr="001556DF" w:rsidRDefault="004C6954" w:rsidP="004C6954">
      <w:pPr>
        <w:rPr>
          <w:color w:val="000000"/>
          <w:sz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C6954" w:rsidRPr="001556DF" w:rsidTr="00FE3D76">
        <w:tc>
          <w:tcPr>
            <w:tcW w:w="8788" w:type="dxa"/>
            <w:shd w:val="clear" w:color="auto" w:fill="auto"/>
          </w:tcPr>
          <w:p w:rsidR="004C6954" w:rsidRPr="001556DF" w:rsidRDefault="004C6954" w:rsidP="00FE3D76">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 xml:space="preserve"> на бумажном носителе</w:t>
            </w:r>
            <w:r w:rsidRPr="001556DF">
              <w:rPr>
                <w:color w:val="000000"/>
                <w:sz w:val="28"/>
                <w:szCs w:val="28"/>
              </w:rPr>
              <w:t xml:space="preserve"> на почтовый адрес: ________________________________________________</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8788" w:type="dxa"/>
            <w:shd w:val="clear" w:color="auto" w:fill="auto"/>
          </w:tcPr>
          <w:p w:rsidR="004C6954" w:rsidRPr="001556DF" w:rsidRDefault="004C6954" w:rsidP="00FE3D76">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C6954" w:rsidRPr="001556DF" w:rsidRDefault="004C6954" w:rsidP="00FE3D76">
            <w:pPr>
              <w:autoSpaceDE w:val="0"/>
              <w:autoSpaceDN w:val="0"/>
              <w:spacing w:before="120" w:after="120"/>
              <w:rPr>
                <w:color w:val="000000"/>
                <w:sz w:val="24"/>
              </w:rPr>
            </w:pPr>
          </w:p>
        </w:tc>
      </w:tr>
      <w:tr w:rsidR="004C6954" w:rsidRPr="001556DF" w:rsidTr="00FE3D76">
        <w:tc>
          <w:tcPr>
            <w:tcW w:w="9918" w:type="dxa"/>
            <w:gridSpan w:val="2"/>
            <w:shd w:val="clear" w:color="auto" w:fill="auto"/>
          </w:tcPr>
          <w:p w:rsidR="004C6954" w:rsidRPr="001556DF" w:rsidRDefault="004C6954" w:rsidP="00FE3D76">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4C6954" w:rsidRPr="001556DF" w:rsidRDefault="004C6954" w:rsidP="004C6954">
      <w:pPr>
        <w:autoSpaceDE w:val="0"/>
        <w:autoSpaceDN w:val="0"/>
        <w:spacing w:before="120" w:after="120"/>
        <w:jc w:val="both"/>
        <w:rPr>
          <w:color w:val="000000"/>
          <w:sz w:val="24"/>
        </w:rPr>
      </w:pPr>
    </w:p>
    <w:p w:rsidR="004C6954" w:rsidRPr="001556DF" w:rsidRDefault="004C6954" w:rsidP="004C6954">
      <w:pPr>
        <w:autoSpaceDE w:val="0"/>
        <w:autoSpaceDN w:val="0"/>
        <w:adjustRightInd w:val="0"/>
        <w:rPr>
          <w:rFonts w:eastAsia="Calibri"/>
          <w:bCs/>
          <w:strike/>
          <w:color w:val="000000"/>
          <w:sz w:val="24"/>
          <w:lang w:eastAsia="en-US"/>
        </w:rPr>
      </w:pPr>
    </w:p>
    <w:tbl>
      <w:tblPr>
        <w:tblW w:w="9923" w:type="dxa"/>
        <w:tblCellMar>
          <w:left w:w="28" w:type="dxa"/>
          <w:right w:w="28" w:type="dxa"/>
        </w:tblCellMar>
        <w:tblLook w:val="0000"/>
      </w:tblPr>
      <w:tblGrid>
        <w:gridCol w:w="3119"/>
        <w:gridCol w:w="283"/>
        <w:gridCol w:w="2269"/>
        <w:gridCol w:w="283"/>
        <w:gridCol w:w="3969"/>
      </w:tblGrid>
      <w:tr w:rsidR="004C6954" w:rsidRPr="001556DF" w:rsidTr="00FE3D76">
        <w:tc>
          <w:tcPr>
            <w:tcW w:w="3119" w:type="dxa"/>
            <w:tcBorders>
              <w:top w:val="nil"/>
              <w:left w:val="nil"/>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226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283" w:type="dxa"/>
            <w:tcBorders>
              <w:top w:val="nil"/>
              <w:left w:val="nil"/>
              <w:bottom w:val="nil"/>
              <w:right w:val="nil"/>
            </w:tcBorders>
            <w:vAlign w:val="bottom"/>
          </w:tcPr>
          <w:p w:rsidR="004C6954" w:rsidRPr="001556DF" w:rsidRDefault="004C6954" w:rsidP="00FE3D76">
            <w:pPr>
              <w:rPr>
                <w:color w:val="000000"/>
              </w:rPr>
            </w:pPr>
          </w:p>
        </w:tc>
        <w:tc>
          <w:tcPr>
            <w:tcW w:w="3969"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c>
          <w:tcPr>
            <w:tcW w:w="3119" w:type="dxa"/>
            <w:tcBorders>
              <w:left w:val="nil"/>
              <w:bottom w:val="nil"/>
              <w:right w:val="nil"/>
            </w:tcBorders>
          </w:tcPr>
          <w:p w:rsidR="004C6954" w:rsidRPr="001556DF" w:rsidRDefault="004C6954" w:rsidP="00FE3D76">
            <w:pPr>
              <w:jc w:val="center"/>
              <w:rPr>
                <w:color w:val="000000"/>
                <w:sz w:val="16"/>
                <w:szCs w:val="16"/>
              </w:rPr>
            </w:pP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22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4C6954" w:rsidRPr="001556DF" w:rsidRDefault="004C6954" w:rsidP="00FE3D76">
            <w:pPr>
              <w:rPr>
                <w:color w:val="000000"/>
                <w:sz w:val="16"/>
                <w:szCs w:val="16"/>
              </w:rPr>
            </w:pPr>
          </w:p>
        </w:tc>
        <w:tc>
          <w:tcPr>
            <w:tcW w:w="396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pStyle w:val="a8"/>
        <w:jc w:val="both"/>
        <w:rPr>
          <w:rFonts w:ascii="Times New Roman" w:hAnsi="Times New Roman"/>
          <w:color w:val="000000"/>
          <w:sz w:val="28"/>
          <w:szCs w:val="28"/>
        </w:rPr>
      </w:pPr>
    </w:p>
    <w:p w:rsidR="004C6954" w:rsidRPr="001556DF" w:rsidRDefault="004C6954" w:rsidP="004C6954">
      <w:pPr>
        <w:pStyle w:val="a8"/>
        <w:jc w:val="both"/>
        <w:rPr>
          <w:rFonts w:ascii="Times New Roman" w:hAnsi="Times New Roman"/>
          <w:color w:val="000000"/>
          <w:sz w:val="28"/>
          <w:szCs w:val="28"/>
        </w:rPr>
      </w:pPr>
      <w:r w:rsidRPr="001556DF">
        <w:rPr>
          <w:rFonts w:ascii="Times New Roman" w:hAnsi="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C6954" w:rsidRPr="001556DF" w:rsidRDefault="004C6954" w:rsidP="004C6954">
      <w:pPr>
        <w:rPr>
          <w:rFonts w:eastAsia="Calibri"/>
          <w:color w:val="000000"/>
          <w:sz w:val="28"/>
          <w:szCs w:val="28"/>
          <w:lang w:eastAsia="en-US"/>
        </w:rPr>
      </w:pPr>
      <w:r w:rsidRPr="001556DF">
        <w:rPr>
          <w:color w:val="000000"/>
          <w:sz w:val="28"/>
          <w:szCs w:val="28"/>
        </w:rPr>
        <w:br w:type="page"/>
      </w: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lastRenderedPageBreak/>
        <w:t>ПРИЛОЖЕНИЕ № 13</w:t>
      </w:r>
    </w:p>
    <w:p w:rsidR="004C6954" w:rsidRPr="001556DF" w:rsidRDefault="004C6954" w:rsidP="004C6954">
      <w:pPr>
        <w:pStyle w:val="a8"/>
        <w:ind w:left="5670"/>
        <w:jc w:val="center"/>
        <w:rPr>
          <w:rFonts w:ascii="Times New Roman" w:hAnsi="Times New Roman"/>
          <w:color w:val="000000"/>
          <w:sz w:val="24"/>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jc w:val="right"/>
        <w:rPr>
          <w:color w:val="000000"/>
          <w:sz w:val="28"/>
          <w:szCs w:val="28"/>
        </w:rPr>
      </w:pPr>
    </w:p>
    <w:p w:rsidR="004C6954" w:rsidRPr="001556DF" w:rsidRDefault="004C6954" w:rsidP="004C6954">
      <w:pPr>
        <w:autoSpaceDE w:val="0"/>
        <w:autoSpaceDN w:val="0"/>
        <w:spacing w:before="240"/>
        <w:ind w:left="5670"/>
        <w:jc w:val="right"/>
        <w:rPr>
          <w:color w:val="000000"/>
          <w:sz w:val="28"/>
          <w:szCs w:val="28"/>
        </w:rPr>
      </w:pPr>
      <w:r w:rsidRPr="001556DF">
        <w:rPr>
          <w:color w:val="000000"/>
          <w:sz w:val="28"/>
          <w:szCs w:val="28"/>
        </w:rPr>
        <w:t>ФОРМА</w:t>
      </w:r>
    </w:p>
    <w:p w:rsidR="004C6954" w:rsidRPr="001556DF" w:rsidRDefault="004C6954" w:rsidP="004C6954">
      <w:pPr>
        <w:jc w:val="right"/>
        <w:rPr>
          <w:color w:val="000000"/>
          <w:sz w:val="28"/>
          <w:szCs w:val="28"/>
        </w:rPr>
      </w:pPr>
    </w:p>
    <w:p w:rsidR="004C6954" w:rsidRPr="001556DF" w:rsidRDefault="004C6954" w:rsidP="004C6954">
      <w:pPr>
        <w:jc w:val="right"/>
        <w:rPr>
          <w:color w:val="000000"/>
          <w:sz w:val="28"/>
          <w:szCs w:val="28"/>
        </w:rPr>
      </w:pPr>
    </w:p>
    <w:p w:rsidR="004C6954" w:rsidRPr="001556DF" w:rsidRDefault="004C6954" w:rsidP="004C6954">
      <w:pPr>
        <w:autoSpaceDE w:val="0"/>
        <w:autoSpaceDN w:val="0"/>
        <w:adjustRightInd w:val="0"/>
        <w:jc w:val="right"/>
        <w:outlineLvl w:val="0"/>
        <w:rPr>
          <w:color w:val="000000"/>
          <w:sz w:val="27"/>
          <w:szCs w:val="27"/>
        </w:rPr>
      </w:pPr>
      <w:r w:rsidRPr="001556DF">
        <w:rPr>
          <w:color w:val="000000"/>
          <w:sz w:val="28"/>
          <w:szCs w:val="28"/>
        </w:rPr>
        <w:t>Кому</w:t>
      </w:r>
      <w:r w:rsidRPr="001556DF">
        <w:rPr>
          <w:color w:val="000000"/>
          <w:sz w:val="27"/>
          <w:szCs w:val="27"/>
        </w:rPr>
        <w:t xml:space="preserve"> ____________________________________</w:t>
      </w:r>
    </w:p>
    <w:p w:rsidR="004C6954" w:rsidRPr="001556DF" w:rsidRDefault="004C6954" w:rsidP="004C6954">
      <w:pPr>
        <w:autoSpaceDE w:val="0"/>
        <w:autoSpaceDN w:val="0"/>
        <w:adjustRightInd w:val="0"/>
        <w:ind w:left="4820"/>
        <w:jc w:val="center"/>
        <w:rPr>
          <w:color w:val="000000"/>
          <w:sz w:val="27"/>
          <w:szCs w:val="27"/>
        </w:rPr>
      </w:pPr>
      <w:r w:rsidRPr="001556DF">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6954" w:rsidRPr="001556DF" w:rsidRDefault="004C6954" w:rsidP="004C6954">
      <w:pPr>
        <w:autoSpaceDE w:val="0"/>
        <w:autoSpaceDN w:val="0"/>
        <w:adjustRightInd w:val="0"/>
        <w:jc w:val="right"/>
        <w:rPr>
          <w:color w:val="000000"/>
          <w:sz w:val="27"/>
          <w:szCs w:val="27"/>
        </w:rPr>
      </w:pPr>
      <w:r w:rsidRPr="001556DF">
        <w:rPr>
          <w:color w:val="000000"/>
          <w:sz w:val="27"/>
          <w:szCs w:val="27"/>
        </w:rPr>
        <w:t>_________________________________________</w:t>
      </w:r>
    </w:p>
    <w:p w:rsidR="004C6954" w:rsidRPr="001556DF" w:rsidRDefault="004C6954" w:rsidP="004C6954">
      <w:pPr>
        <w:autoSpaceDE w:val="0"/>
        <w:autoSpaceDN w:val="0"/>
        <w:adjustRightInd w:val="0"/>
        <w:ind w:left="4820"/>
        <w:jc w:val="center"/>
        <w:rPr>
          <w:color w:val="000000"/>
          <w:sz w:val="20"/>
          <w:szCs w:val="20"/>
        </w:rPr>
      </w:pPr>
      <w:r w:rsidRPr="001556DF">
        <w:rPr>
          <w:color w:val="000000"/>
          <w:sz w:val="20"/>
          <w:szCs w:val="20"/>
        </w:rPr>
        <w:t>почтовый индекс и адрес, телефон, адрес электронной почты)</w:t>
      </w:r>
    </w:p>
    <w:p w:rsidR="004C6954" w:rsidRPr="001556DF" w:rsidRDefault="004C6954" w:rsidP="004C6954">
      <w:pPr>
        <w:autoSpaceDE w:val="0"/>
        <w:autoSpaceDN w:val="0"/>
        <w:adjustRightInd w:val="0"/>
        <w:ind w:left="4820"/>
        <w:jc w:val="center"/>
        <w:rPr>
          <w:color w:val="000000"/>
          <w:sz w:val="24"/>
        </w:rPr>
      </w:pPr>
    </w:p>
    <w:p w:rsidR="004C6954" w:rsidRPr="001556DF" w:rsidRDefault="004C6954" w:rsidP="004C6954">
      <w:pPr>
        <w:autoSpaceDE w:val="0"/>
        <w:autoSpaceDN w:val="0"/>
        <w:adjustRightInd w:val="0"/>
        <w:ind w:left="4820"/>
        <w:jc w:val="center"/>
        <w:rPr>
          <w:color w:val="000000"/>
          <w:sz w:val="24"/>
        </w:rPr>
      </w:pPr>
    </w:p>
    <w:p w:rsidR="004C6954" w:rsidRPr="001556DF" w:rsidRDefault="004C6954" w:rsidP="004C6954">
      <w:pPr>
        <w:autoSpaceDE w:val="0"/>
        <w:autoSpaceDN w:val="0"/>
        <w:adjustRightInd w:val="0"/>
        <w:ind w:left="4820"/>
        <w:jc w:val="center"/>
        <w:rPr>
          <w:color w:val="000000"/>
          <w:sz w:val="24"/>
        </w:rPr>
      </w:pPr>
    </w:p>
    <w:p w:rsidR="004C6954" w:rsidRPr="001556DF" w:rsidRDefault="004C6954" w:rsidP="004C6954">
      <w:pPr>
        <w:autoSpaceDE w:val="0"/>
        <w:autoSpaceDN w:val="0"/>
        <w:jc w:val="center"/>
        <w:rPr>
          <w:b/>
          <w:bCs/>
          <w:color w:val="000000"/>
          <w:sz w:val="28"/>
          <w:szCs w:val="28"/>
        </w:rPr>
      </w:pPr>
      <w:r w:rsidRPr="001556DF">
        <w:rPr>
          <w:b/>
          <w:color w:val="000000"/>
          <w:sz w:val="28"/>
          <w:szCs w:val="28"/>
        </w:rPr>
        <w:t>Р Е Ш Е Н И Е</w:t>
      </w:r>
      <w:r w:rsidRPr="001556DF">
        <w:rPr>
          <w:b/>
          <w:color w:val="000000"/>
          <w:sz w:val="28"/>
          <w:szCs w:val="28"/>
        </w:rPr>
        <w:br/>
        <w:t xml:space="preserve">об оставлении </w:t>
      </w:r>
      <w:r w:rsidRPr="001556DF">
        <w:rPr>
          <w:b/>
          <w:bCs/>
          <w:color w:val="000000"/>
          <w:sz w:val="28"/>
          <w:szCs w:val="28"/>
        </w:rPr>
        <w:t xml:space="preserve">заявления о выдаче разрешения на строительство, </w:t>
      </w:r>
    </w:p>
    <w:p w:rsidR="004C6954" w:rsidRPr="001556DF" w:rsidRDefault="004C6954" w:rsidP="004C6954">
      <w:pPr>
        <w:autoSpaceDE w:val="0"/>
        <w:autoSpaceDN w:val="0"/>
        <w:jc w:val="center"/>
        <w:rPr>
          <w:b/>
          <w:bCs/>
          <w:color w:val="000000"/>
          <w:sz w:val="28"/>
          <w:szCs w:val="28"/>
        </w:rPr>
      </w:pPr>
      <w:r w:rsidRPr="001556DF">
        <w:rPr>
          <w:b/>
          <w:bCs/>
          <w:color w:val="000000"/>
          <w:sz w:val="28"/>
          <w:szCs w:val="28"/>
        </w:rPr>
        <w:t xml:space="preserve"> </w:t>
      </w:r>
      <w:r w:rsidRPr="001556DF">
        <w:rPr>
          <w:b/>
          <w:color w:val="000000"/>
          <w:sz w:val="28"/>
          <w:szCs w:val="28"/>
        </w:rPr>
        <w:t xml:space="preserve">заявления о внесении изменений в разрешение на строительство, </w:t>
      </w:r>
      <w:r w:rsidRPr="001556DF">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4C6954" w:rsidRPr="001556DF" w:rsidRDefault="004C6954" w:rsidP="004C6954">
      <w:pPr>
        <w:autoSpaceDE w:val="0"/>
        <w:autoSpaceDN w:val="0"/>
        <w:jc w:val="center"/>
        <w:rPr>
          <w:b/>
          <w:bCs/>
          <w:color w:val="000000"/>
          <w:sz w:val="28"/>
          <w:szCs w:val="28"/>
        </w:rPr>
      </w:pPr>
      <w:r w:rsidRPr="001556DF">
        <w:rPr>
          <w:b/>
          <w:color w:val="000000"/>
          <w:sz w:val="28"/>
          <w:szCs w:val="28"/>
        </w:rPr>
        <w:t>уведомления о переходе прав на земельный участок, права пользования недрами, об образовании земельного участка</w:t>
      </w:r>
      <w:r w:rsidRPr="001556DF">
        <w:rPr>
          <w:b/>
          <w:bCs/>
          <w:color w:val="000000"/>
          <w:sz w:val="28"/>
          <w:szCs w:val="28"/>
        </w:rPr>
        <w:t xml:space="preserve"> без рассмотрения</w:t>
      </w:r>
    </w:p>
    <w:p w:rsidR="004C6954" w:rsidRPr="001556DF" w:rsidRDefault="004C6954" w:rsidP="004C6954">
      <w:pPr>
        <w:autoSpaceDE w:val="0"/>
        <w:autoSpaceDN w:val="0"/>
        <w:jc w:val="center"/>
        <w:rPr>
          <w:b/>
          <w:bCs/>
          <w:color w:val="000000"/>
          <w:sz w:val="28"/>
          <w:szCs w:val="28"/>
        </w:rPr>
      </w:pPr>
    </w:p>
    <w:p w:rsidR="004C6954" w:rsidRPr="001556DF" w:rsidRDefault="004C6954" w:rsidP="004C6954">
      <w:pPr>
        <w:widowControl w:val="0"/>
        <w:autoSpaceDE w:val="0"/>
        <w:autoSpaceDN w:val="0"/>
        <w:adjustRightInd w:val="0"/>
        <w:rPr>
          <w:bCs/>
          <w:color w:val="000000"/>
          <w:sz w:val="24"/>
        </w:rPr>
      </w:pPr>
    </w:p>
    <w:p w:rsidR="004C6954" w:rsidRPr="001556DF" w:rsidRDefault="004C6954" w:rsidP="004C6954">
      <w:pPr>
        <w:widowControl w:val="0"/>
        <w:autoSpaceDE w:val="0"/>
        <w:autoSpaceDN w:val="0"/>
        <w:adjustRightInd w:val="0"/>
        <w:ind w:firstLine="708"/>
        <w:jc w:val="both"/>
        <w:rPr>
          <w:color w:val="000000"/>
          <w:sz w:val="20"/>
          <w:szCs w:val="20"/>
        </w:rPr>
      </w:pPr>
      <w:r w:rsidRPr="001556DF">
        <w:rPr>
          <w:bCs/>
          <w:color w:val="000000"/>
          <w:sz w:val="28"/>
          <w:szCs w:val="28"/>
        </w:rPr>
        <w:t xml:space="preserve">На основании Вашего заявления от ______________ № ______________ </w:t>
      </w:r>
      <w:r w:rsidRPr="001556DF">
        <w:rPr>
          <w:bCs/>
          <w:color w:val="000000"/>
          <w:sz w:val="28"/>
          <w:szCs w:val="28"/>
        </w:rPr>
        <w:br/>
      </w:r>
      <w:r w:rsidRPr="001556DF">
        <w:rPr>
          <w:bCs/>
          <w:color w:val="000000"/>
          <w:sz w:val="24"/>
        </w:rPr>
        <w:t xml:space="preserve">                           </w:t>
      </w:r>
      <w:r w:rsidRPr="001556DF">
        <w:rPr>
          <w:bCs/>
          <w:color w:val="000000"/>
          <w:sz w:val="24"/>
        </w:rPr>
        <w:tab/>
      </w:r>
      <w:r w:rsidRPr="001556DF">
        <w:rPr>
          <w:bCs/>
          <w:color w:val="000000"/>
          <w:sz w:val="24"/>
        </w:rPr>
        <w:tab/>
      </w:r>
      <w:r w:rsidRPr="001556DF">
        <w:rPr>
          <w:bCs/>
          <w:color w:val="000000"/>
          <w:sz w:val="24"/>
        </w:rPr>
        <w:tab/>
      </w:r>
      <w:r w:rsidRPr="001556DF">
        <w:rPr>
          <w:bCs/>
          <w:color w:val="000000"/>
          <w:sz w:val="24"/>
        </w:rPr>
        <w:tab/>
      </w:r>
      <w:r w:rsidRPr="001556DF">
        <w:rPr>
          <w:bCs/>
          <w:color w:val="000000"/>
          <w:sz w:val="20"/>
          <w:szCs w:val="20"/>
        </w:rPr>
        <w:t xml:space="preserve">                                            </w:t>
      </w:r>
      <w:r w:rsidRPr="001556DF">
        <w:rPr>
          <w:color w:val="000000"/>
          <w:sz w:val="20"/>
          <w:szCs w:val="20"/>
        </w:rPr>
        <w:t>(дата и номер регистрации)</w:t>
      </w:r>
    </w:p>
    <w:p w:rsidR="004C6954" w:rsidRPr="001556DF" w:rsidRDefault="004C6954" w:rsidP="004C6954">
      <w:pPr>
        <w:widowControl w:val="0"/>
        <w:autoSpaceDE w:val="0"/>
        <w:autoSpaceDN w:val="0"/>
        <w:adjustRightInd w:val="0"/>
        <w:jc w:val="both"/>
        <w:rPr>
          <w:bCs/>
          <w:color w:val="000000"/>
          <w:sz w:val="24"/>
        </w:rPr>
      </w:pPr>
      <w:r w:rsidRPr="001556DF">
        <w:rPr>
          <w:bCs/>
          <w:color w:val="000000"/>
          <w:sz w:val="28"/>
          <w:szCs w:val="28"/>
        </w:rPr>
        <w:t>об оставлении ___________________________________________________</w:t>
      </w:r>
      <w:r w:rsidRPr="001556DF">
        <w:rPr>
          <w:bCs/>
          <w:color w:val="000000"/>
          <w:sz w:val="24"/>
        </w:rPr>
        <w:t>*</w:t>
      </w:r>
      <w:r w:rsidRPr="001556DF">
        <w:rPr>
          <w:bCs/>
          <w:color w:val="000000"/>
          <w:sz w:val="28"/>
          <w:szCs w:val="28"/>
        </w:rPr>
        <w:t xml:space="preserve"> без рассмотрения _____________________________________________ </w:t>
      </w:r>
      <w:r w:rsidRPr="001556DF">
        <w:rPr>
          <w:bCs/>
          <w:color w:val="000000"/>
          <w:sz w:val="24"/>
        </w:rPr>
        <w:t xml:space="preserve">__________________________________________________________________________________ </w:t>
      </w:r>
    </w:p>
    <w:p w:rsidR="004C6954" w:rsidRPr="001556DF" w:rsidRDefault="004C6954" w:rsidP="004C6954">
      <w:pPr>
        <w:widowControl w:val="0"/>
        <w:autoSpaceDE w:val="0"/>
        <w:autoSpaceDN w:val="0"/>
        <w:adjustRightInd w:val="0"/>
        <w:jc w:val="center"/>
        <w:rPr>
          <w:i/>
          <w:color w:val="000000"/>
          <w:sz w:val="16"/>
          <w:szCs w:val="16"/>
        </w:rPr>
      </w:pPr>
      <w:r w:rsidRPr="001556DF">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C6954" w:rsidRPr="001556DF" w:rsidRDefault="004C6954" w:rsidP="004C6954">
      <w:pPr>
        <w:widowControl w:val="0"/>
        <w:autoSpaceDE w:val="0"/>
        <w:autoSpaceDN w:val="0"/>
        <w:adjustRightInd w:val="0"/>
        <w:rPr>
          <w:i/>
          <w:color w:val="000000"/>
          <w:sz w:val="16"/>
          <w:szCs w:val="16"/>
        </w:rPr>
      </w:pPr>
    </w:p>
    <w:p w:rsidR="004C6954" w:rsidRPr="001556DF" w:rsidRDefault="004C6954" w:rsidP="004C6954">
      <w:pPr>
        <w:jc w:val="both"/>
        <w:rPr>
          <w:color w:val="000000"/>
          <w:sz w:val="24"/>
        </w:rPr>
      </w:pPr>
      <w:r w:rsidRPr="001556DF">
        <w:rPr>
          <w:color w:val="000000"/>
          <w:sz w:val="28"/>
          <w:szCs w:val="28"/>
        </w:rPr>
        <w:t>принято решение об оставлении</w:t>
      </w:r>
      <w:r w:rsidRPr="001556DF">
        <w:rPr>
          <w:color w:val="000000"/>
          <w:sz w:val="24"/>
        </w:rPr>
        <w:t xml:space="preserve"> _________________________________________________* </w:t>
      </w:r>
      <w:r w:rsidRPr="001556DF">
        <w:rPr>
          <w:bCs/>
          <w:color w:val="000000"/>
          <w:sz w:val="28"/>
          <w:szCs w:val="28"/>
        </w:rPr>
        <w:t xml:space="preserve">от ______________ № ______________ </w:t>
      </w:r>
      <w:r w:rsidRPr="001556DF">
        <w:rPr>
          <w:color w:val="000000"/>
          <w:sz w:val="28"/>
          <w:szCs w:val="28"/>
        </w:rPr>
        <w:t>без рассмотрения.</w:t>
      </w:r>
    </w:p>
    <w:p w:rsidR="004C6954" w:rsidRPr="001556DF" w:rsidRDefault="004C6954" w:rsidP="004C6954">
      <w:pPr>
        <w:jc w:val="both"/>
        <w:rPr>
          <w:color w:val="000000"/>
          <w:sz w:val="20"/>
          <w:szCs w:val="20"/>
        </w:rPr>
      </w:pPr>
      <w:r w:rsidRPr="001556DF">
        <w:rPr>
          <w:i/>
          <w:color w:val="000000"/>
          <w:sz w:val="16"/>
          <w:szCs w:val="16"/>
        </w:rPr>
        <w:t xml:space="preserve">                            </w:t>
      </w:r>
      <w:r w:rsidRPr="001556DF">
        <w:rPr>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4C6954" w:rsidRPr="001556DF" w:rsidTr="00FE3D76">
        <w:trPr>
          <w:trHeight w:val="754"/>
        </w:trPr>
        <w:tc>
          <w:tcPr>
            <w:tcW w:w="3119"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2127" w:type="dxa"/>
            <w:tcBorders>
              <w:top w:val="nil"/>
              <w:left w:val="nil"/>
              <w:bottom w:val="single" w:sz="4" w:space="0" w:color="auto"/>
              <w:right w:val="nil"/>
            </w:tcBorders>
            <w:vAlign w:val="bottom"/>
          </w:tcPr>
          <w:p w:rsidR="004C6954" w:rsidRPr="001556DF" w:rsidRDefault="004C6954" w:rsidP="00FE3D76">
            <w:pPr>
              <w:jc w:val="center"/>
              <w:rPr>
                <w:color w:val="000000"/>
              </w:rPr>
            </w:pPr>
          </w:p>
        </w:tc>
        <w:tc>
          <w:tcPr>
            <w:tcW w:w="425" w:type="dxa"/>
            <w:tcBorders>
              <w:top w:val="nil"/>
              <w:left w:val="nil"/>
              <w:bottom w:val="nil"/>
              <w:right w:val="nil"/>
            </w:tcBorders>
            <w:vAlign w:val="bottom"/>
          </w:tcPr>
          <w:p w:rsidR="004C6954" w:rsidRPr="001556DF" w:rsidRDefault="004C6954" w:rsidP="00FE3D76">
            <w:pPr>
              <w:rPr>
                <w:color w:val="000000"/>
              </w:rPr>
            </w:pPr>
          </w:p>
        </w:tc>
        <w:tc>
          <w:tcPr>
            <w:tcW w:w="3827" w:type="dxa"/>
            <w:tcBorders>
              <w:top w:val="nil"/>
              <w:left w:val="nil"/>
              <w:bottom w:val="single" w:sz="4" w:space="0" w:color="auto"/>
              <w:right w:val="nil"/>
            </w:tcBorders>
            <w:vAlign w:val="bottom"/>
          </w:tcPr>
          <w:p w:rsidR="004C6954" w:rsidRPr="001556DF" w:rsidRDefault="004C6954" w:rsidP="00FE3D76">
            <w:pPr>
              <w:jc w:val="center"/>
              <w:rPr>
                <w:color w:val="000000"/>
              </w:rPr>
            </w:pPr>
          </w:p>
        </w:tc>
      </w:tr>
      <w:tr w:rsidR="004C6954" w:rsidRPr="001556DF" w:rsidTr="00FE3D76">
        <w:trPr>
          <w:trHeight w:val="274"/>
        </w:trPr>
        <w:tc>
          <w:tcPr>
            <w:tcW w:w="3119"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(должность)</w:t>
            </w: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21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(подпись)</w:t>
            </w:r>
          </w:p>
        </w:tc>
        <w:tc>
          <w:tcPr>
            <w:tcW w:w="425" w:type="dxa"/>
            <w:tcBorders>
              <w:top w:val="nil"/>
              <w:left w:val="nil"/>
              <w:bottom w:val="nil"/>
              <w:right w:val="nil"/>
            </w:tcBorders>
          </w:tcPr>
          <w:p w:rsidR="004C6954" w:rsidRPr="001556DF" w:rsidRDefault="004C6954" w:rsidP="00FE3D76">
            <w:pPr>
              <w:rPr>
                <w:color w:val="000000"/>
                <w:sz w:val="16"/>
                <w:szCs w:val="16"/>
              </w:rPr>
            </w:pPr>
          </w:p>
        </w:tc>
        <w:tc>
          <w:tcPr>
            <w:tcW w:w="3827" w:type="dxa"/>
            <w:tcBorders>
              <w:top w:val="nil"/>
              <w:left w:val="nil"/>
              <w:bottom w:val="nil"/>
              <w:right w:val="nil"/>
            </w:tcBorders>
          </w:tcPr>
          <w:p w:rsidR="004C6954" w:rsidRPr="001556DF" w:rsidRDefault="004C6954" w:rsidP="00FE3D76">
            <w:pPr>
              <w:jc w:val="center"/>
              <w:rPr>
                <w:color w:val="000000"/>
                <w:sz w:val="20"/>
                <w:szCs w:val="20"/>
              </w:rPr>
            </w:pPr>
            <w:r w:rsidRPr="001556DF">
              <w:rPr>
                <w:color w:val="000000"/>
                <w:sz w:val="20"/>
                <w:szCs w:val="20"/>
              </w:rPr>
              <w:t>(фамилия, имя, отчество (при наличии)</w:t>
            </w:r>
          </w:p>
        </w:tc>
      </w:tr>
    </w:tbl>
    <w:p w:rsidR="004C6954" w:rsidRPr="001556DF" w:rsidRDefault="004C6954" w:rsidP="004C6954">
      <w:pPr>
        <w:outlineLvl w:val="0"/>
        <w:rPr>
          <w:color w:val="000000"/>
          <w:sz w:val="28"/>
          <w:szCs w:val="28"/>
        </w:rPr>
      </w:pPr>
      <w:r w:rsidRPr="001556DF">
        <w:rPr>
          <w:color w:val="000000"/>
          <w:sz w:val="28"/>
          <w:szCs w:val="28"/>
        </w:rPr>
        <w:t>Дата</w:t>
      </w:r>
    </w:p>
    <w:p w:rsidR="004C6954" w:rsidRPr="001556DF" w:rsidRDefault="004C6954" w:rsidP="004C6954">
      <w:pPr>
        <w:pStyle w:val="a8"/>
        <w:jc w:val="both"/>
        <w:rPr>
          <w:rFonts w:ascii="Times New Roman" w:hAnsi="Times New Roman"/>
          <w:color w:val="000000"/>
          <w:sz w:val="28"/>
          <w:szCs w:val="28"/>
        </w:rPr>
      </w:pPr>
      <w:r w:rsidRPr="001556DF">
        <w:rPr>
          <w:rFonts w:ascii="Times New Roman" w:hAnsi="Times New Roman"/>
          <w:color w:val="000000"/>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C6954" w:rsidRPr="001556DF" w:rsidRDefault="004C6954" w:rsidP="004C6954">
      <w:pPr>
        <w:rPr>
          <w:rFonts w:eastAsia="Calibri"/>
          <w:color w:val="000000"/>
          <w:sz w:val="28"/>
          <w:szCs w:val="28"/>
          <w:lang w:eastAsia="en-US"/>
        </w:rPr>
      </w:pPr>
      <w:r w:rsidRPr="001556DF">
        <w:rPr>
          <w:color w:val="000000"/>
          <w:sz w:val="28"/>
          <w:szCs w:val="28"/>
        </w:rPr>
        <w:br w:type="page"/>
      </w:r>
    </w:p>
    <w:p w:rsidR="004C6954" w:rsidRPr="001556DF" w:rsidRDefault="004C6954" w:rsidP="004C6954">
      <w:pPr>
        <w:pStyle w:val="a8"/>
        <w:ind w:left="5670"/>
        <w:jc w:val="center"/>
        <w:rPr>
          <w:rFonts w:ascii="Times New Roman" w:hAnsi="Times New Roman"/>
          <w:color w:val="000000"/>
          <w:sz w:val="28"/>
          <w:szCs w:val="28"/>
        </w:rPr>
        <w:sectPr w:rsidR="004C6954" w:rsidRPr="001556DF" w:rsidSect="00FE3D76">
          <w:footnotePr>
            <w:numRestart w:val="eachSect"/>
          </w:footnotePr>
          <w:pgSz w:w="11906" w:h="16838" w:code="9"/>
          <w:pgMar w:top="1134" w:right="851" w:bottom="1134" w:left="1134" w:header="709" w:footer="709" w:gutter="0"/>
          <w:pgNumType w:start="1"/>
          <w:cols w:space="708"/>
          <w:titlePg/>
          <w:docGrid w:linePitch="360"/>
        </w:sectPr>
      </w:pPr>
    </w:p>
    <w:p w:rsidR="004C6954" w:rsidRPr="001556DF" w:rsidRDefault="004C6954" w:rsidP="004C6954">
      <w:pPr>
        <w:pStyle w:val="a8"/>
        <w:ind w:left="5670"/>
        <w:jc w:val="center"/>
        <w:rPr>
          <w:rFonts w:ascii="Times New Roman" w:hAnsi="Times New Roman"/>
          <w:color w:val="000000"/>
          <w:sz w:val="28"/>
          <w:szCs w:val="28"/>
        </w:rPr>
      </w:pPr>
      <w:r w:rsidRPr="001556DF">
        <w:rPr>
          <w:rFonts w:ascii="Times New Roman" w:hAnsi="Times New Roman"/>
          <w:color w:val="000000"/>
          <w:sz w:val="28"/>
          <w:szCs w:val="28"/>
        </w:rPr>
        <w:lastRenderedPageBreak/>
        <w:t>ПРИЛОЖЕНИЕ № 14</w:t>
      </w:r>
    </w:p>
    <w:p w:rsidR="004C6954" w:rsidRPr="001556DF" w:rsidRDefault="004C6954" w:rsidP="004C6954">
      <w:pPr>
        <w:pStyle w:val="a8"/>
        <w:ind w:left="5670"/>
        <w:jc w:val="center"/>
        <w:rPr>
          <w:rFonts w:ascii="Times New Roman" w:hAnsi="Times New Roman"/>
          <w:color w:val="000000"/>
          <w:sz w:val="24"/>
        </w:rPr>
      </w:pPr>
      <w:r w:rsidRPr="001556DF">
        <w:rPr>
          <w:rFonts w:ascii="Times New Roman" w:hAnsi="Times New Roman"/>
          <w:color w:val="000000"/>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C6954" w:rsidRPr="001556DF" w:rsidRDefault="004C6954" w:rsidP="004C6954">
      <w:pPr>
        <w:widowControl w:val="0"/>
        <w:tabs>
          <w:tab w:val="left" w:pos="567"/>
        </w:tabs>
        <w:ind w:firstLine="426"/>
        <w:jc w:val="center"/>
        <w:rPr>
          <w:b/>
          <w:color w:val="000000"/>
          <w:sz w:val="24"/>
        </w:rPr>
      </w:pPr>
    </w:p>
    <w:p w:rsidR="004C6954" w:rsidRPr="001556DF" w:rsidRDefault="004C6954" w:rsidP="004C6954">
      <w:pPr>
        <w:widowControl w:val="0"/>
        <w:tabs>
          <w:tab w:val="left" w:pos="567"/>
        </w:tabs>
        <w:ind w:firstLine="426"/>
        <w:jc w:val="center"/>
        <w:rPr>
          <w:b/>
          <w:color w:val="000000"/>
          <w:sz w:val="24"/>
        </w:rPr>
      </w:pPr>
      <w:r w:rsidRPr="001556DF">
        <w:rPr>
          <w:b/>
          <w:color w:val="000000"/>
          <w:sz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01"/>
        <w:gridCol w:w="2269"/>
        <w:gridCol w:w="1184"/>
        <w:gridCol w:w="1167"/>
        <w:gridCol w:w="6"/>
        <w:gridCol w:w="13"/>
        <w:gridCol w:w="1394"/>
        <w:gridCol w:w="1352"/>
        <w:gridCol w:w="1628"/>
      </w:tblGrid>
      <w:tr w:rsidR="004C6954" w:rsidRPr="001556DF" w:rsidTr="00FE3D76">
        <w:trPr>
          <w:trHeight w:val="2041"/>
          <w:tblHeader/>
        </w:trPr>
        <w:tc>
          <w:tcPr>
            <w:tcW w:w="71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Основание для начала административной процедуры</w:t>
            </w:r>
          </w:p>
        </w:tc>
        <w:tc>
          <w:tcPr>
            <w:tcW w:w="1079"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Содержание административных действий</w:t>
            </w:r>
          </w:p>
        </w:tc>
        <w:tc>
          <w:tcPr>
            <w:tcW w:w="5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Срок выполнения административных действий</w:t>
            </w:r>
          </w:p>
        </w:tc>
        <w:tc>
          <w:tcPr>
            <w:tcW w:w="564" w:type="pct"/>
            <w:gridSpan w:val="3"/>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Должностное лицо, ответственное за выполнение административного действия</w:t>
            </w:r>
          </w:p>
        </w:tc>
        <w:tc>
          <w:tcPr>
            <w:tcW w:w="6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Критерии принятия решения</w:t>
            </w:r>
          </w:p>
        </w:tc>
        <w:tc>
          <w:tcPr>
            <w:tcW w:w="77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Результат административного действия, способ фиксации</w:t>
            </w:r>
          </w:p>
        </w:tc>
      </w:tr>
      <w:tr w:rsidR="004C6954" w:rsidRPr="001556DF" w:rsidTr="00FE3D76">
        <w:trPr>
          <w:trHeight w:val="20"/>
          <w:tblHeader/>
        </w:trPr>
        <w:tc>
          <w:tcPr>
            <w:tcW w:w="71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1</w:t>
            </w:r>
          </w:p>
        </w:tc>
        <w:tc>
          <w:tcPr>
            <w:tcW w:w="1079"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2</w:t>
            </w:r>
          </w:p>
        </w:tc>
        <w:tc>
          <w:tcPr>
            <w:tcW w:w="5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3</w:t>
            </w:r>
          </w:p>
        </w:tc>
        <w:tc>
          <w:tcPr>
            <w:tcW w:w="564" w:type="pct"/>
            <w:gridSpan w:val="3"/>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4</w:t>
            </w:r>
          </w:p>
        </w:tc>
        <w:tc>
          <w:tcPr>
            <w:tcW w:w="66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5</w:t>
            </w:r>
          </w:p>
        </w:tc>
        <w:tc>
          <w:tcPr>
            <w:tcW w:w="643"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6</w:t>
            </w:r>
          </w:p>
        </w:tc>
        <w:tc>
          <w:tcPr>
            <w:tcW w:w="774" w:type="pct"/>
            <w:shd w:val="clear" w:color="auto" w:fill="auto"/>
            <w:vAlign w:val="center"/>
          </w:tcPr>
          <w:p w:rsidR="004C6954" w:rsidRPr="001556DF" w:rsidRDefault="004C6954" w:rsidP="00FE3D76">
            <w:pPr>
              <w:jc w:val="center"/>
              <w:rPr>
                <w:rFonts w:eastAsia="Calibri"/>
                <w:color w:val="000000"/>
                <w:sz w:val="24"/>
              </w:rPr>
            </w:pPr>
            <w:r w:rsidRPr="001556DF">
              <w:rPr>
                <w:rFonts w:eastAsia="Calibri"/>
                <w:color w:val="000000"/>
                <w:sz w:val="24"/>
              </w:rPr>
              <w:t>7</w:t>
            </w:r>
          </w:p>
        </w:tc>
      </w:tr>
      <w:tr w:rsidR="004C6954" w:rsidRPr="001556DF" w:rsidTr="00FE3D76">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t>Проверка документов и регистрация заявления</w:t>
            </w:r>
          </w:p>
        </w:tc>
      </w:tr>
      <w:tr w:rsidR="004C6954" w:rsidRPr="001556DF" w:rsidTr="00FE3D76">
        <w:trPr>
          <w:trHeight w:val="72"/>
        </w:trPr>
        <w:tc>
          <w:tcPr>
            <w:tcW w:w="714" w:type="pct"/>
            <w:vMerge w:val="restart"/>
            <w:tcBorders>
              <w:bottom w:val="nil"/>
            </w:tcBorders>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Поступление заявления и документов для предоставления </w:t>
            </w:r>
            <w:r>
              <w:rPr>
                <w:rFonts w:eastAsia="Calibri"/>
                <w:color w:val="000000"/>
                <w:sz w:val="24"/>
              </w:rPr>
              <w:t xml:space="preserve">муниципальной </w:t>
            </w:r>
            <w:r w:rsidRPr="001556DF">
              <w:rPr>
                <w:rFonts w:eastAsia="Calibri"/>
                <w:color w:val="000000"/>
                <w:sz w:val="24"/>
              </w:rPr>
              <w:t>услуги в Уполномоченный орган</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C6954" w:rsidRPr="001556DF" w:rsidRDefault="004C6954" w:rsidP="00FE3D76">
            <w:pPr>
              <w:rPr>
                <w:rFonts w:eastAsia="Calibri"/>
                <w:color w:val="000000"/>
                <w:sz w:val="24"/>
              </w:rPr>
            </w:pPr>
          </w:p>
        </w:tc>
        <w:tc>
          <w:tcPr>
            <w:tcW w:w="563" w:type="pct"/>
            <w:vMerge w:val="restart"/>
            <w:shd w:val="clear" w:color="auto" w:fill="auto"/>
            <w:vAlign w:val="center"/>
          </w:tcPr>
          <w:p w:rsidR="004C6954" w:rsidRPr="001556DF" w:rsidRDefault="004C6954" w:rsidP="00FE3D76">
            <w:pPr>
              <w:rPr>
                <w:rFonts w:eastAsia="Calibri"/>
                <w:color w:val="000000"/>
                <w:sz w:val="24"/>
              </w:rPr>
            </w:pPr>
            <w:r w:rsidRPr="001556DF">
              <w:rPr>
                <w:rFonts w:eastAsia="Calibri"/>
                <w:color w:val="000000"/>
                <w:sz w:val="24"/>
              </w:rPr>
              <w:t>До 1 рабочего дня</w:t>
            </w:r>
          </w:p>
        </w:tc>
        <w:tc>
          <w:tcPr>
            <w:tcW w:w="564" w:type="pct"/>
            <w:gridSpan w:val="3"/>
            <w:vMerge w:val="restart"/>
            <w:shd w:val="clear" w:color="auto" w:fill="auto"/>
          </w:tcPr>
          <w:p w:rsidR="004C6954" w:rsidRPr="001556DF" w:rsidRDefault="004C6954" w:rsidP="00FE3D76">
            <w:pPr>
              <w:rPr>
                <w:rFonts w:eastAsia="Calibri"/>
                <w:color w:val="000000"/>
                <w:sz w:val="24"/>
              </w:rPr>
            </w:pPr>
            <w:r w:rsidRPr="001556DF">
              <w:rPr>
                <w:color w:val="000000"/>
                <w:sz w:val="24"/>
              </w:rPr>
              <w:t xml:space="preserve">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3" w:type="pct"/>
            <w:vMerge w:val="restart"/>
            <w:shd w:val="clear" w:color="auto" w:fill="auto"/>
          </w:tcPr>
          <w:p w:rsidR="004C6954" w:rsidRPr="001556DF" w:rsidRDefault="004C6954" w:rsidP="00FE3D76">
            <w:pPr>
              <w:jc w:val="both"/>
              <w:rPr>
                <w:rFonts w:eastAsia="Calibri"/>
                <w:color w:val="000000"/>
                <w:sz w:val="24"/>
              </w:rPr>
            </w:pPr>
            <w:r w:rsidRPr="001556DF">
              <w:rPr>
                <w:rFonts w:eastAsia="Calibri"/>
                <w:color w:val="000000"/>
                <w:sz w:val="24"/>
              </w:rPr>
              <w:t>Уполномоченный орган / ГИС / ПГС</w:t>
            </w:r>
          </w:p>
          <w:p w:rsidR="004C6954" w:rsidRPr="001556DF" w:rsidRDefault="004C6954" w:rsidP="00FE3D76">
            <w:pPr>
              <w:rPr>
                <w:rFonts w:eastAsia="Calibri"/>
                <w:color w:val="000000"/>
                <w:sz w:val="24"/>
              </w:rPr>
            </w:pPr>
          </w:p>
        </w:tc>
        <w:tc>
          <w:tcPr>
            <w:tcW w:w="643"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w:t>
            </w:r>
          </w:p>
          <w:p w:rsidR="004C6954" w:rsidRPr="001556DF" w:rsidRDefault="004C6954" w:rsidP="00FE3D76">
            <w:pPr>
              <w:rPr>
                <w:rFonts w:eastAsia="Calibri"/>
                <w:color w:val="000000"/>
                <w:sz w:val="24"/>
              </w:rPr>
            </w:pPr>
          </w:p>
        </w:tc>
        <w:tc>
          <w:tcPr>
            <w:tcW w:w="774" w:type="pct"/>
            <w:vMerge w:val="restart"/>
            <w:shd w:val="clear" w:color="auto" w:fill="auto"/>
          </w:tcPr>
          <w:p w:rsidR="004C6954" w:rsidRPr="001556DF" w:rsidRDefault="004C6954" w:rsidP="00FE3D76">
            <w:pPr>
              <w:rPr>
                <w:color w:val="000000"/>
                <w:sz w:val="24"/>
              </w:rPr>
            </w:pPr>
            <w:r w:rsidRPr="001556DF">
              <w:rPr>
                <w:color w:val="000000"/>
                <w:sz w:val="24"/>
              </w:rPr>
              <w:t xml:space="preserve">регистрация заявления и документов в ГИС (присвоение номера и датирование); </w:t>
            </w:r>
          </w:p>
          <w:p w:rsidR="004C6954" w:rsidRPr="001556DF" w:rsidRDefault="004C6954" w:rsidP="00FE3D76">
            <w:pPr>
              <w:rPr>
                <w:rFonts w:eastAsia="Calibri"/>
                <w:color w:val="000000"/>
                <w:sz w:val="24"/>
              </w:rPr>
            </w:pPr>
            <w:r w:rsidRPr="001556DF">
              <w:rPr>
                <w:color w:val="000000"/>
                <w:sz w:val="24"/>
              </w:rPr>
              <w:t>назначение должностного лица, ответственного за предоставление муниципальной услуги, и передача ему документов</w:t>
            </w:r>
          </w:p>
        </w:tc>
      </w:tr>
      <w:tr w:rsidR="004C6954" w:rsidRPr="001556DF" w:rsidTr="00FE3D76">
        <w:trPr>
          <w:trHeight w:val="1364"/>
        </w:trPr>
        <w:tc>
          <w:tcPr>
            <w:tcW w:w="714" w:type="pct"/>
            <w:vMerge/>
            <w:tcBorders>
              <w:top w:val="nil"/>
              <w:bottom w:val="nil"/>
            </w:tcBorders>
            <w:shd w:val="clear" w:color="auto" w:fill="auto"/>
          </w:tcPr>
          <w:p w:rsidR="004C6954" w:rsidRPr="001556DF" w:rsidRDefault="004C6954" w:rsidP="00FE3D76">
            <w:pPr>
              <w:rPr>
                <w:rFonts w:eastAsia="Calibri"/>
                <w:color w:val="000000"/>
                <w:sz w:val="24"/>
              </w:rPr>
            </w:pPr>
          </w:p>
        </w:tc>
        <w:tc>
          <w:tcPr>
            <w:tcW w:w="1079" w:type="pct"/>
            <w:tcBorders>
              <w:top w:val="nil"/>
            </w:tcBorders>
            <w:shd w:val="clear" w:color="auto" w:fill="auto"/>
          </w:tcPr>
          <w:p w:rsidR="004C6954" w:rsidRPr="001556DF" w:rsidRDefault="004C6954" w:rsidP="00FE3D76">
            <w:pPr>
              <w:rPr>
                <w:rFonts w:eastAsia="Calibri"/>
                <w:color w:val="000000"/>
                <w:sz w:val="24"/>
              </w:rPr>
            </w:pPr>
            <w:r w:rsidRPr="001556DF">
              <w:rPr>
                <w:color w:val="000000"/>
                <w:sz w:val="24"/>
              </w:rPr>
              <w:t xml:space="preserve">Принятие решения об отказе в приеме документов, </w:t>
            </w:r>
            <w:r w:rsidRPr="001556DF">
              <w:rPr>
                <w:rFonts w:eastAsia="Calibri"/>
                <w:color w:val="000000"/>
                <w:sz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4C6954" w:rsidRPr="001556DF" w:rsidRDefault="004C6954" w:rsidP="00FE3D76">
            <w:pPr>
              <w:rPr>
                <w:rFonts w:eastAsia="Calibri"/>
                <w:color w:val="000000"/>
                <w:sz w:val="24"/>
              </w:rPr>
            </w:pPr>
          </w:p>
        </w:tc>
        <w:tc>
          <w:tcPr>
            <w:tcW w:w="564" w:type="pct"/>
            <w:gridSpan w:val="3"/>
            <w:vMerge/>
            <w:shd w:val="clear" w:color="auto" w:fill="auto"/>
          </w:tcPr>
          <w:p w:rsidR="004C6954" w:rsidRPr="001556DF" w:rsidRDefault="004C6954" w:rsidP="00FE3D76">
            <w:pPr>
              <w:rPr>
                <w:color w:val="000000"/>
                <w:sz w:val="24"/>
              </w:rPr>
            </w:pPr>
          </w:p>
        </w:tc>
        <w:tc>
          <w:tcPr>
            <w:tcW w:w="663" w:type="pct"/>
            <w:vMerge/>
            <w:shd w:val="clear" w:color="auto" w:fill="auto"/>
          </w:tcPr>
          <w:p w:rsidR="004C6954" w:rsidRPr="001556DF" w:rsidRDefault="004C6954" w:rsidP="00FE3D76">
            <w:pPr>
              <w:rPr>
                <w:color w:val="000000"/>
                <w:sz w:val="24"/>
              </w:rPr>
            </w:pPr>
          </w:p>
        </w:tc>
        <w:tc>
          <w:tcPr>
            <w:tcW w:w="643" w:type="pct"/>
            <w:vMerge/>
            <w:shd w:val="clear" w:color="auto" w:fill="auto"/>
          </w:tcPr>
          <w:p w:rsidR="004C6954" w:rsidRPr="001556DF" w:rsidRDefault="004C6954" w:rsidP="00FE3D76">
            <w:pPr>
              <w:rPr>
                <w:rFonts w:eastAsia="Calibri"/>
                <w:color w:val="000000"/>
                <w:sz w:val="24"/>
              </w:rPr>
            </w:pPr>
          </w:p>
        </w:tc>
        <w:tc>
          <w:tcPr>
            <w:tcW w:w="774" w:type="pct"/>
            <w:vMerge/>
            <w:shd w:val="clear" w:color="auto" w:fill="auto"/>
          </w:tcPr>
          <w:p w:rsidR="004C6954" w:rsidRPr="001556DF" w:rsidRDefault="004C6954" w:rsidP="00FE3D76">
            <w:pPr>
              <w:rPr>
                <w:color w:val="000000"/>
                <w:sz w:val="24"/>
              </w:rPr>
            </w:pPr>
          </w:p>
        </w:tc>
      </w:tr>
      <w:tr w:rsidR="004C6954" w:rsidRPr="001556DF" w:rsidTr="00FE3D76">
        <w:trPr>
          <w:trHeight w:val="691"/>
        </w:trPr>
        <w:tc>
          <w:tcPr>
            <w:tcW w:w="714" w:type="pct"/>
            <w:vMerge/>
            <w:tcBorders>
              <w:top w:val="nil"/>
              <w:bottom w:val="nil"/>
            </w:tcBorders>
            <w:shd w:val="clear" w:color="auto" w:fill="auto"/>
          </w:tcPr>
          <w:p w:rsidR="004C6954" w:rsidRPr="001556DF" w:rsidRDefault="004C6954" w:rsidP="00FE3D76">
            <w:pPr>
              <w:rPr>
                <w:rFonts w:eastAsia="Calibri"/>
                <w:color w:val="000000"/>
                <w:sz w:val="24"/>
              </w:rPr>
            </w:pPr>
          </w:p>
        </w:tc>
        <w:tc>
          <w:tcPr>
            <w:tcW w:w="1079" w:type="pct"/>
            <w:tcBorders>
              <w:top w:val="nil"/>
            </w:tcBorders>
            <w:shd w:val="clear" w:color="auto" w:fill="auto"/>
          </w:tcPr>
          <w:p w:rsidR="004C6954" w:rsidRPr="001556DF" w:rsidRDefault="004C6954" w:rsidP="00FE3D76">
            <w:pPr>
              <w:rPr>
                <w:color w:val="000000"/>
                <w:sz w:val="24"/>
              </w:rPr>
            </w:pPr>
            <w:r w:rsidRPr="001556DF">
              <w:rPr>
                <w:rFonts w:eastAsia="Calibri"/>
                <w:color w:val="000000"/>
                <w:sz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4C6954" w:rsidRPr="001556DF" w:rsidRDefault="004C6954" w:rsidP="00FE3D76">
            <w:pPr>
              <w:rPr>
                <w:rFonts w:eastAsia="Calibri"/>
                <w:color w:val="000000"/>
                <w:sz w:val="24"/>
              </w:rPr>
            </w:pPr>
          </w:p>
        </w:tc>
        <w:tc>
          <w:tcPr>
            <w:tcW w:w="564" w:type="pct"/>
            <w:gridSpan w:val="3"/>
            <w:shd w:val="clear" w:color="auto" w:fill="auto"/>
          </w:tcPr>
          <w:p w:rsidR="004C6954" w:rsidRPr="001556DF" w:rsidRDefault="004C6954" w:rsidP="00FE3D76">
            <w:pPr>
              <w:rPr>
                <w:color w:val="000000"/>
                <w:sz w:val="24"/>
              </w:rPr>
            </w:pPr>
            <w:r w:rsidRPr="001556DF">
              <w:rPr>
                <w:color w:val="000000"/>
                <w:sz w:val="24"/>
              </w:rPr>
              <w:t xml:space="preserve">должностное лицо Уполномоченного органа, ответственное за </w:t>
            </w:r>
            <w:r w:rsidRPr="001556DF">
              <w:rPr>
                <w:color w:val="000000"/>
                <w:sz w:val="24"/>
              </w:rPr>
              <w:lastRenderedPageBreak/>
              <w:t>регистрацию корреспонденции</w:t>
            </w:r>
          </w:p>
        </w:tc>
        <w:tc>
          <w:tcPr>
            <w:tcW w:w="663" w:type="pct"/>
            <w:shd w:val="clear" w:color="auto" w:fill="auto"/>
          </w:tcPr>
          <w:p w:rsidR="004C6954" w:rsidRPr="001556DF" w:rsidRDefault="004C6954" w:rsidP="00FE3D76">
            <w:pPr>
              <w:rPr>
                <w:color w:val="000000"/>
                <w:sz w:val="24"/>
              </w:rPr>
            </w:pPr>
            <w:r w:rsidRPr="001556DF">
              <w:rPr>
                <w:rFonts w:eastAsia="Calibri"/>
                <w:color w:val="000000"/>
                <w:sz w:val="24"/>
              </w:rPr>
              <w:lastRenderedPageBreak/>
              <w:t>Уполномоченный орган/ГИС</w:t>
            </w:r>
          </w:p>
        </w:tc>
        <w:tc>
          <w:tcPr>
            <w:tcW w:w="643" w:type="pct"/>
            <w:shd w:val="clear" w:color="auto" w:fill="auto"/>
          </w:tcPr>
          <w:p w:rsidR="004C6954" w:rsidRPr="001556DF" w:rsidRDefault="004C6954" w:rsidP="00FE3D76">
            <w:pPr>
              <w:rPr>
                <w:rFonts w:eastAsia="Calibri"/>
                <w:color w:val="000000"/>
                <w:sz w:val="24"/>
              </w:rPr>
            </w:pPr>
          </w:p>
        </w:tc>
        <w:tc>
          <w:tcPr>
            <w:tcW w:w="774" w:type="pct"/>
            <w:shd w:val="clear" w:color="auto" w:fill="auto"/>
          </w:tcPr>
          <w:p w:rsidR="004C6954" w:rsidRPr="001556DF" w:rsidRDefault="004C6954" w:rsidP="00FE3D76">
            <w:pPr>
              <w:rPr>
                <w:color w:val="000000"/>
                <w:sz w:val="24"/>
              </w:rPr>
            </w:pPr>
          </w:p>
        </w:tc>
      </w:tr>
      <w:tr w:rsidR="004C6954" w:rsidRPr="001556DF" w:rsidTr="00FE3D76">
        <w:trPr>
          <w:trHeight w:val="300"/>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lastRenderedPageBreak/>
              <w:t>Получение сведений посредством СМЭВ</w:t>
            </w:r>
          </w:p>
        </w:tc>
      </w:tr>
      <w:tr w:rsidR="004C6954" w:rsidRPr="001556DF" w:rsidTr="00FE3D76">
        <w:trPr>
          <w:trHeight w:val="126"/>
        </w:trPr>
        <w:tc>
          <w:tcPr>
            <w:tcW w:w="714" w:type="pct"/>
            <w:vMerge w:val="restart"/>
            <w:shd w:val="clear" w:color="auto" w:fill="auto"/>
          </w:tcPr>
          <w:p w:rsidR="004C6954" w:rsidRPr="001556DF" w:rsidRDefault="004C6954" w:rsidP="00FE3D76">
            <w:pPr>
              <w:rPr>
                <w:color w:val="000000"/>
                <w:sz w:val="24"/>
              </w:rPr>
            </w:pPr>
            <w:r w:rsidRPr="001556DF">
              <w:rPr>
                <w:color w:val="000000"/>
                <w:sz w:val="24"/>
              </w:rPr>
              <w:t>пакет зарегистрированных документов, поступивших должностному лицу,</w:t>
            </w:r>
          </w:p>
          <w:p w:rsidR="004C6954" w:rsidRPr="001556DF" w:rsidRDefault="004C6954" w:rsidP="00FE3D76">
            <w:pPr>
              <w:rPr>
                <w:rFonts w:eastAsia="Calibri"/>
                <w:color w:val="000000"/>
                <w:sz w:val="24"/>
              </w:rPr>
            </w:pPr>
            <w:r w:rsidRPr="001556DF">
              <w:rPr>
                <w:color w:val="000000"/>
                <w:sz w:val="24"/>
              </w:rPr>
              <w:t xml:space="preserve">ответственному за предоставление  </w:t>
            </w:r>
            <w:r>
              <w:rPr>
                <w:color w:val="000000"/>
                <w:sz w:val="24"/>
              </w:rPr>
              <w:t>муниципальной</w:t>
            </w:r>
            <w:r w:rsidRPr="001556DF">
              <w:rPr>
                <w:color w:val="000000"/>
                <w:sz w:val="24"/>
              </w:rPr>
              <w:t xml:space="preserve"> услуги</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направление межведомственных запросов в органы и организации</w:t>
            </w:r>
          </w:p>
        </w:tc>
        <w:tc>
          <w:tcPr>
            <w:tcW w:w="5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в день регистрации заявления и документов</w:t>
            </w:r>
          </w:p>
        </w:tc>
        <w:tc>
          <w:tcPr>
            <w:tcW w:w="564" w:type="pct"/>
            <w:gridSpan w:val="3"/>
            <w:shd w:val="clear" w:color="auto" w:fill="auto"/>
          </w:tcPr>
          <w:p w:rsidR="004C6954" w:rsidRPr="001556DF" w:rsidRDefault="004C6954" w:rsidP="00FE3D76">
            <w:pPr>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орган/ГИС/ ПГС / СМЭВ</w:t>
            </w:r>
          </w:p>
        </w:tc>
        <w:tc>
          <w:tcPr>
            <w:tcW w:w="643" w:type="pct"/>
            <w:shd w:val="clear" w:color="auto" w:fill="auto"/>
          </w:tcPr>
          <w:p w:rsidR="004C6954" w:rsidRPr="001556DF" w:rsidRDefault="004C6954" w:rsidP="00FE3D76">
            <w:pPr>
              <w:rPr>
                <w:rFonts w:eastAsia="Calibri"/>
                <w:color w:val="000000"/>
                <w:sz w:val="24"/>
              </w:rPr>
            </w:pPr>
            <w:r w:rsidRPr="001556DF">
              <w:rPr>
                <w:color w:val="000000"/>
                <w:sz w:val="24"/>
              </w:rPr>
              <w:t xml:space="preserve">отсутствие документов, необходимых для предоставления  </w:t>
            </w:r>
            <w:r>
              <w:rPr>
                <w:color w:val="000000"/>
                <w:sz w:val="24"/>
              </w:rPr>
              <w:t xml:space="preserve">муниципальной </w:t>
            </w:r>
            <w:r w:rsidRPr="001556DF">
              <w:rPr>
                <w:color w:val="000000"/>
                <w:sz w:val="24"/>
              </w:rPr>
              <w:t>услуги, находящихся в распоряжении государственных органов (организаций)</w:t>
            </w:r>
          </w:p>
        </w:tc>
        <w:tc>
          <w:tcPr>
            <w:tcW w:w="774" w:type="pct"/>
            <w:shd w:val="clear" w:color="auto" w:fill="auto"/>
          </w:tcPr>
          <w:p w:rsidR="004C6954" w:rsidRPr="001556DF" w:rsidRDefault="004C6954" w:rsidP="00FE3D76">
            <w:pPr>
              <w:rPr>
                <w:color w:val="000000"/>
                <w:sz w:val="24"/>
              </w:rPr>
            </w:pPr>
            <w:r w:rsidRPr="001556DF">
              <w:rPr>
                <w:color w:val="000000"/>
                <w:sz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C6954" w:rsidRPr="001556DF" w:rsidTr="00FE3D76">
        <w:trPr>
          <w:trHeight w:val="135"/>
        </w:trPr>
        <w:tc>
          <w:tcPr>
            <w:tcW w:w="714" w:type="pct"/>
            <w:vMerge/>
            <w:shd w:val="clear" w:color="auto" w:fill="auto"/>
          </w:tcPr>
          <w:p w:rsidR="004C6954" w:rsidRPr="001556DF" w:rsidRDefault="004C6954" w:rsidP="00FE3D76">
            <w:pPr>
              <w:rPr>
                <w:rFonts w:eastAsia="Calibri"/>
                <w:color w:val="000000"/>
                <w:sz w:val="24"/>
              </w:rPr>
            </w:pPr>
          </w:p>
        </w:tc>
        <w:tc>
          <w:tcPr>
            <w:tcW w:w="1079" w:type="pct"/>
            <w:shd w:val="clear" w:color="auto" w:fill="auto"/>
          </w:tcPr>
          <w:p w:rsidR="004C6954" w:rsidRPr="001556DF" w:rsidRDefault="004C6954" w:rsidP="00FE3D76">
            <w:pPr>
              <w:rPr>
                <w:color w:val="000000"/>
                <w:sz w:val="24"/>
              </w:rPr>
            </w:pPr>
            <w:r w:rsidRPr="001556DF">
              <w:rPr>
                <w:color w:val="000000"/>
                <w:sz w:val="24"/>
              </w:rPr>
              <w:t>получение ответов на межведомственные запросы, формирование полного комплекта документов</w:t>
            </w:r>
          </w:p>
        </w:tc>
        <w:tc>
          <w:tcPr>
            <w:tcW w:w="563" w:type="pct"/>
            <w:shd w:val="clear" w:color="auto" w:fill="auto"/>
          </w:tcPr>
          <w:p w:rsidR="004C6954" w:rsidRPr="001556DF" w:rsidRDefault="004C6954" w:rsidP="00FE3D76">
            <w:pPr>
              <w:rPr>
                <w:rFonts w:eastAsia="Calibri"/>
                <w:color w:val="000000"/>
                <w:sz w:val="24"/>
              </w:rPr>
            </w:pPr>
            <w:r w:rsidRPr="001556DF">
              <w:rPr>
                <w:color w:val="000000"/>
                <w:sz w:val="24"/>
              </w:rPr>
              <w:t xml:space="preserve">3 рабочих дня со дня направления межведомственного запроса в орган или организацию, предоставляющие документ и </w:t>
            </w:r>
            <w:r w:rsidRPr="001556DF">
              <w:rPr>
                <w:color w:val="000000"/>
                <w:sz w:val="24"/>
              </w:rPr>
              <w:lastRenderedPageBreak/>
              <w:t>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4C6954" w:rsidRPr="001556DF" w:rsidRDefault="004C6954" w:rsidP="00FE3D76">
            <w:pPr>
              <w:rPr>
                <w:rFonts w:eastAsia="Calibri"/>
                <w:color w:val="000000"/>
                <w:sz w:val="24"/>
              </w:rPr>
            </w:pPr>
            <w:r w:rsidRPr="001556DF">
              <w:rPr>
                <w:color w:val="000000"/>
                <w:sz w:val="24"/>
              </w:rPr>
              <w:lastRenderedPageBreak/>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 /ГИС/ ПГС / СМЭВ</w:t>
            </w:r>
          </w:p>
        </w:tc>
        <w:tc>
          <w:tcPr>
            <w:tcW w:w="643" w:type="pct"/>
            <w:shd w:val="clear" w:color="auto" w:fill="auto"/>
          </w:tcPr>
          <w:p w:rsidR="004C6954" w:rsidRPr="001556DF" w:rsidRDefault="004C6954" w:rsidP="00FE3D76">
            <w:pPr>
              <w:rPr>
                <w:color w:val="000000"/>
                <w:sz w:val="24"/>
              </w:rPr>
            </w:pPr>
            <w:r w:rsidRPr="001556DF">
              <w:rPr>
                <w:color w:val="000000"/>
                <w:sz w:val="24"/>
              </w:rPr>
              <w:t>–</w:t>
            </w:r>
          </w:p>
        </w:tc>
        <w:tc>
          <w:tcPr>
            <w:tcW w:w="774" w:type="pct"/>
            <w:shd w:val="clear" w:color="auto" w:fill="auto"/>
          </w:tcPr>
          <w:p w:rsidR="004C6954" w:rsidRPr="001556DF" w:rsidRDefault="004C6954" w:rsidP="00FE3D76">
            <w:pPr>
              <w:rPr>
                <w:color w:val="000000"/>
                <w:sz w:val="24"/>
              </w:rPr>
            </w:pPr>
            <w:r w:rsidRPr="001556DF">
              <w:rPr>
                <w:color w:val="000000"/>
                <w:sz w:val="24"/>
              </w:rPr>
              <w:t xml:space="preserve">получение документов (сведений), необходимых для предоставления </w:t>
            </w:r>
            <w:r>
              <w:rPr>
                <w:color w:val="000000"/>
                <w:sz w:val="24"/>
              </w:rPr>
              <w:t xml:space="preserve">муниципальной </w:t>
            </w:r>
            <w:r w:rsidRPr="001556DF">
              <w:rPr>
                <w:color w:val="000000"/>
                <w:sz w:val="24"/>
              </w:rPr>
              <w:t>услуги</w:t>
            </w:r>
          </w:p>
        </w:tc>
      </w:tr>
      <w:tr w:rsidR="004C6954" w:rsidRPr="001556DF" w:rsidTr="00FE3D76">
        <w:trPr>
          <w:trHeight w:val="397"/>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lastRenderedPageBreak/>
              <w:t>Рассмотрение документов и сведений</w:t>
            </w:r>
          </w:p>
        </w:tc>
      </w:tr>
      <w:tr w:rsidR="004C6954" w:rsidRPr="001556DF" w:rsidTr="00FE3D76">
        <w:trPr>
          <w:trHeight w:val="3742"/>
        </w:trPr>
        <w:tc>
          <w:tcPr>
            <w:tcW w:w="714" w:type="pct"/>
            <w:shd w:val="clear" w:color="auto" w:fill="auto"/>
          </w:tcPr>
          <w:p w:rsidR="004C6954" w:rsidRPr="001556DF" w:rsidRDefault="004C6954" w:rsidP="00FE3D76">
            <w:pPr>
              <w:rPr>
                <w:color w:val="000000"/>
                <w:sz w:val="24"/>
              </w:rPr>
            </w:pPr>
            <w:r w:rsidRPr="001556DF">
              <w:rPr>
                <w:color w:val="000000"/>
                <w:sz w:val="24"/>
              </w:rPr>
              <w:t>пакет зарегистрированных документов, поступивших должностному лицу,</w:t>
            </w:r>
          </w:p>
          <w:p w:rsidR="004C6954" w:rsidRPr="001556DF" w:rsidRDefault="004C6954" w:rsidP="00FE3D76">
            <w:pPr>
              <w:ind w:left="34"/>
              <w:rPr>
                <w:rFonts w:eastAsia="Calibri"/>
                <w:color w:val="000000"/>
                <w:sz w:val="24"/>
              </w:rPr>
            </w:pPr>
            <w:r w:rsidRPr="001556DF">
              <w:rPr>
                <w:color w:val="000000"/>
                <w:sz w:val="24"/>
              </w:rPr>
              <w:t xml:space="preserve">ответственному за предоставление  </w:t>
            </w:r>
            <w:r>
              <w:rPr>
                <w:color w:val="000000"/>
                <w:sz w:val="24"/>
              </w:rPr>
              <w:t>муниципальной</w:t>
            </w:r>
            <w:r w:rsidRPr="001556DF">
              <w:rPr>
                <w:color w:val="000000"/>
                <w:sz w:val="24"/>
              </w:rPr>
              <w:t xml:space="preserve"> услуги</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Проверка соответствия документов и сведений требованиям нормативных правовых актов предоставления </w:t>
            </w:r>
            <w:r>
              <w:rPr>
                <w:rFonts w:eastAsia="Calibri"/>
                <w:color w:val="000000"/>
                <w:sz w:val="24"/>
              </w:rPr>
              <w:t>муниципальной</w:t>
            </w:r>
            <w:r w:rsidRPr="001556DF">
              <w:rPr>
                <w:rFonts w:eastAsia="Calibri"/>
                <w:color w:val="000000"/>
                <w:sz w:val="24"/>
              </w:rPr>
              <w:t xml:space="preserve"> услуги </w:t>
            </w:r>
          </w:p>
        </w:tc>
        <w:tc>
          <w:tcPr>
            <w:tcW w:w="5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До 2 рабочих дней</w:t>
            </w:r>
          </w:p>
        </w:tc>
        <w:tc>
          <w:tcPr>
            <w:tcW w:w="555" w:type="pct"/>
            <w:shd w:val="clear" w:color="auto" w:fill="auto"/>
          </w:tcPr>
          <w:p w:rsidR="004C6954" w:rsidRPr="001556DF" w:rsidRDefault="004C6954" w:rsidP="00FE3D76">
            <w:pPr>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72" w:type="pct"/>
            <w:gridSpan w:val="3"/>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 / ГИС / ПГС</w:t>
            </w:r>
          </w:p>
        </w:tc>
        <w:tc>
          <w:tcPr>
            <w:tcW w:w="643" w:type="pct"/>
            <w:shd w:val="clear" w:color="auto" w:fill="auto"/>
          </w:tcPr>
          <w:p w:rsidR="004C6954" w:rsidRPr="001556DF" w:rsidRDefault="004C6954" w:rsidP="00FE3D76">
            <w:pPr>
              <w:rPr>
                <w:rFonts w:eastAsia="Calibri"/>
                <w:color w:val="000000"/>
                <w:sz w:val="24"/>
              </w:rPr>
            </w:pPr>
            <w:r w:rsidRPr="001556DF">
              <w:rPr>
                <w:color w:val="000000"/>
                <w:sz w:val="24"/>
              </w:rPr>
              <w:t xml:space="preserve">основания отказа в предоставлении </w:t>
            </w:r>
            <w:r>
              <w:rPr>
                <w:color w:val="000000"/>
                <w:sz w:val="24"/>
              </w:rPr>
              <w:t>муниципальной</w:t>
            </w:r>
            <w:r w:rsidRPr="001556DF">
              <w:rPr>
                <w:color w:val="000000"/>
                <w:sz w:val="24"/>
              </w:rPr>
              <w:t xml:space="preserve"> услуги, предусмотренные пунктом 2.22 Административного регламента</w:t>
            </w:r>
          </w:p>
        </w:tc>
        <w:tc>
          <w:tcPr>
            <w:tcW w:w="774"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проект результата предоставления </w:t>
            </w:r>
            <w:r>
              <w:rPr>
                <w:rFonts w:eastAsia="Calibri"/>
                <w:color w:val="000000"/>
                <w:sz w:val="24"/>
              </w:rPr>
              <w:t>муниципальной</w:t>
            </w:r>
            <w:r w:rsidRPr="001556DF">
              <w:rPr>
                <w:rFonts w:eastAsia="Calibri"/>
                <w:color w:val="000000"/>
                <w:sz w:val="24"/>
              </w:rPr>
              <w:t xml:space="preserve"> услуги </w:t>
            </w:r>
          </w:p>
        </w:tc>
      </w:tr>
      <w:tr w:rsidR="004C6954" w:rsidRPr="001556DF" w:rsidTr="00FE3D76">
        <w:trPr>
          <w:trHeight w:val="459"/>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t>Принятие решения</w:t>
            </w:r>
          </w:p>
        </w:tc>
      </w:tr>
      <w:tr w:rsidR="004C6954" w:rsidRPr="001556DF" w:rsidTr="00FE3D76">
        <w:trPr>
          <w:trHeight w:val="1110"/>
        </w:trPr>
        <w:tc>
          <w:tcPr>
            <w:tcW w:w="714" w:type="pct"/>
            <w:vMerge w:val="restart"/>
            <w:tcBorders>
              <w:bottom w:val="nil"/>
            </w:tcBorders>
            <w:shd w:val="clear" w:color="auto" w:fill="auto"/>
          </w:tcPr>
          <w:p w:rsidR="004C6954" w:rsidRPr="001556DF" w:rsidRDefault="004C6954" w:rsidP="00FE3D76">
            <w:pPr>
              <w:ind w:left="34"/>
              <w:rPr>
                <w:rFonts w:eastAsia="Calibri"/>
                <w:color w:val="000000"/>
                <w:sz w:val="24"/>
              </w:rPr>
            </w:pPr>
            <w:r w:rsidRPr="001556DF">
              <w:rPr>
                <w:rFonts w:eastAsia="Calibri"/>
                <w:color w:val="000000"/>
                <w:sz w:val="24"/>
              </w:rPr>
              <w:t xml:space="preserve">проект результата предоставления </w:t>
            </w:r>
            <w:r>
              <w:rPr>
                <w:rFonts w:eastAsia="Calibri"/>
                <w:color w:val="000000"/>
                <w:sz w:val="24"/>
              </w:rPr>
              <w:t>муниципаль</w:t>
            </w:r>
            <w:r>
              <w:rPr>
                <w:rFonts w:eastAsia="Calibri"/>
                <w:color w:val="000000"/>
                <w:sz w:val="24"/>
              </w:rPr>
              <w:lastRenderedPageBreak/>
              <w:t>ной</w:t>
            </w:r>
            <w:r w:rsidRPr="001556DF">
              <w:rPr>
                <w:rFonts w:eastAsia="Calibri"/>
                <w:color w:val="000000"/>
                <w:sz w:val="24"/>
              </w:rPr>
              <w:t xml:space="preserve"> услуги </w:t>
            </w: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lastRenderedPageBreak/>
              <w:t xml:space="preserve">Принятие решения о предоставления </w:t>
            </w:r>
            <w:r>
              <w:rPr>
                <w:rFonts w:eastAsia="Calibri"/>
                <w:color w:val="000000"/>
                <w:sz w:val="24"/>
              </w:rPr>
              <w:t>муниципальной</w:t>
            </w:r>
            <w:r w:rsidRPr="001556DF">
              <w:rPr>
                <w:rFonts w:eastAsia="Calibri"/>
                <w:color w:val="000000"/>
                <w:sz w:val="24"/>
              </w:rPr>
              <w:t xml:space="preserve"> услуги </w:t>
            </w:r>
          </w:p>
          <w:p w:rsidR="004C6954" w:rsidRPr="001556DF" w:rsidRDefault="004C6954" w:rsidP="00FE3D76">
            <w:pPr>
              <w:rPr>
                <w:rFonts w:eastAsia="Calibri"/>
                <w:color w:val="000000"/>
                <w:sz w:val="24"/>
              </w:rPr>
            </w:pPr>
          </w:p>
        </w:tc>
        <w:tc>
          <w:tcPr>
            <w:tcW w:w="563" w:type="pct"/>
            <w:vMerge w:val="restart"/>
            <w:shd w:val="clear" w:color="auto" w:fill="auto"/>
            <w:vAlign w:val="center"/>
          </w:tcPr>
          <w:p w:rsidR="004C6954" w:rsidRPr="001556DF" w:rsidRDefault="004C6954" w:rsidP="00FE3D76">
            <w:pPr>
              <w:rPr>
                <w:rFonts w:eastAsia="Calibri"/>
                <w:color w:val="000000"/>
                <w:sz w:val="24"/>
              </w:rPr>
            </w:pPr>
            <w:r w:rsidRPr="001556DF">
              <w:rPr>
                <w:rFonts w:eastAsia="Calibri"/>
                <w:color w:val="000000"/>
                <w:sz w:val="24"/>
              </w:rPr>
              <w:t>До 1 часа</w:t>
            </w:r>
          </w:p>
        </w:tc>
        <w:tc>
          <w:tcPr>
            <w:tcW w:w="564" w:type="pct"/>
            <w:gridSpan w:val="3"/>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должностное лицо Уполномоченного </w:t>
            </w:r>
            <w:r w:rsidRPr="001556DF">
              <w:rPr>
                <w:rFonts w:eastAsia="Calibri"/>
                <w:color w:val="000000"/>
                <w:sz w:val="24"/>
              </w:rPr>
              <w:lastRenderedPageBreak/>
              <w:t xml:space="preserve">органа, ответственное за предоставление </w:t>
            </w:r>
            <w:r>
              <w:rPr>
                <w:rFonts w:eastAsia="Calibri"/>
                <w:color w:val="000000"/>
                <w:sz w:val="24"/>
              </w:rPr>
              <w:t>муниципальной</w:t>
            </w:r>
            <w:r w:rsidRPr="001556DF">
              <w:rPr>
                <w:rFonts w:eastAsia="Calibri"/>
                <w:color w:val="000000"/>
                <w:sz w:val="24"/>
              </w:rPr>
              <w:t xml:space="preserve"> услуги;</w:t>
            </w:r>
          </w:p>
          <w:p w:rsidR="004C6954" w:rsidRPr="001556DF" w:rsidRDefault="004C6954" w:rsidP="00FE3D76">
            <w:pPr>
              <w:rPr>
                <w:rFonts w:eastAsia="Calibri"/>
                <w:color w:val="000000"/>
                <w:sz w:val="24"/>
              </w:rPr>
            </w:pPr>
            <w:r w:rsidRPr="001556DF">
              <w:rPr>
                <w:rFonts w:eastAsia="Calibri"/>
                <w:color w:val="000000"/>
                <w:sz w:val="24"/>
              </w:rPr>
              <w:t>Руководитель Уполномоченного органа)или иное уполномоченное им лицо</w:t>
            </w:r>
          </w:p>
        </w:tc>
        <w:tc>
          <w:tcPr>
            <w:tcW w:w="663" w:type="pct"/>
            <w:vMerge w:val="restart"/>
            <w:shd w:val="clear" w:color="auto" w:fill="auto"/>
            <w:vAlign w:val="center"/>
          </w:tcPr>
          <w:p w:rsidR="004C6954" w:rsidRPr="001556DF" w:rsidRDefault="004C6954" w:rsidP="00FE3D76">
            <w:pPr>
              <w:rPr>
                <w:rFonts w:eastAsia="Calibri"/>
                <w:color w:val="000000"/>
                <w:sz w:val="24"/>
              </w:rPr>
            </w:pPr>
            <w:r w:rsidRPr="001556DF">
              <w:rPr>
                <w:rFonts w:eastAsia="Calibri"/>
                <w:color w:val="000000"/>
                <w:sz w:val="24"/>
              </w:rPr>
              <w:lastRenderedPageBreak/>
              <w:t>Уполномоченный орган) / ГИС / ПГС</w:t>
            </w:r>
          </w:p>
        </w:tc>
        <w:tc>
          <w:tcPr>
            <w:tcW w:w="643"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w:t>
            </w:r>
          </w:p>
          <w:p w:rsidR="004C6954" w:rsidRPr="001556DF" w:rsidRDefault="004C6954" w:rsidP="00FE3D76">
            <w:pPr>
              <w:rPr>
                <w:rFonts w:eastAsia="Calibri"/>
                <w:color w:val="000000"/>
                <w:sz w:val="24"/>
              </w:rPr>
            </w:pPr>
          </w:p>
        </w:tc>
        <w:tc>
          <w:tcPr>
            <w:tcW w:w="774"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Результат предоставления </w:t>
            </w:r>
            <w:r>
              <w:rPr>
                <w:rFonts w:eastAsia="Calibri"/>
                <w:color w:val="000000"/>
                <w:sz w:val="24"/>
              </w:rPr>
              <w:t xml:space="preserve">муниципальной </w:t>
            </w:r>
            <w:r w:rsidRPr="001556DF">
              <w:rPr>
                <w:rFonts w:eastAsia="Calibri"/>
                <w:color w:val="000000"/>
                <w:sz w:val="24"/>
              </w:rPr>
              <w:t xml:space="preserve">услуги, </w:t>
            </w:r>
            <w:r w:rsidRPr="001556DF">
              <w:rPr>
                <w:rFonts w:eastAsia="Calibri"/>
                <w:color w:val="000000"/>
                <w:sz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4C6954" w:rsidRPr="001556DF" w:rsidTr="00FE3D76">
        <w:trPr>
          <w:trHeight w:val="4395"/>
        </w:trPr>
        <w:tc>
          <w:tcPr>
            <w:tcW w:w="714" w:type="pct"/>
            <w:vMerge/>
            <w:tcBorders>
              <w:top w:val="nil"/>
              <w:bottom w:val="nil"/>
            </w:tcBorders>
            <w:shd w:val="clear" w:color="auto" w:fill="auto"/>
          </w:tcPr>
          <w:p w:rsidR="004C6954" w:rsidRPr="001556DF" w:rsidRDefault="004C6954" w:rsidP="00FE3D76">
            <w:pPr>
              <w:ind w:left="34"/>
              <w:rPr>
                <w:rFonts w:eastAsia="Calibri"/>
                <w:color w:val="000000"/>
                <w:sz w:val="24"/>
              </w:rPr>
            </w:pPr>
          </w:p>
        </w:tc>
        <w:tc>
          <w:tcPr>
            <w:tcW w:w="1079" w:type="pct"/>
            <w:tcBorders>
              <w:top w:val="nil"/>
            </w:tcBorders>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Формирование решения о предоставлении </w:t>
            </w:r>
            <w:r>
              <w:rPr>
                <w:rFonts w:eastAsia="Calibri"/>
                <w:color w:val="000000"/>
                <w:sz w:val="24"/>
              </w:rPr>
              <w:t>муниципальной</w:t>
            </w:r>
            <w:r w:rsidRPr="001556DF">
              <w:rPr>
                <w:rFonts w:eastAsia="Calibri"/>
                <w:color w:val="000000"/>
                <w:sz w:val="24"/>
              </w:rPr>
              <w:t xml:space="preserve"> услуги </w:t>
            </w:r>
          </w:p>
          <w:p w:rsidR="004C6954" w:rsidRPr="001556DF" w:rsidRDefault="004C6954" w:rsidP="00FE3D76">
            <w:pPr>
              <w:rPr>
                <w:rFonts w:eastAsia="Calibri"/>
                <w:color w:val="000000"/>
                <w:sz w:val="24"/>
              </w:rPr>
            </w:pPr>
          </w:p>
        </w:tc>
        <w:tc>
          <w:tcPr>
            <w:tcW w:w="563" w:type="pct"/>
            <w:vMerge/>
            <w:tcBorders>
              <w:top w:val="nil"/>
            </w:tcBorders>
            <w:shd w:val="clear" w:color="auto" w:fill="auto"/>
          </w:tcPr>
          <w:p w:rsidR="004C6954" w:rsidRPr="001556DF" w:rsidRDefault="004C6954" w:rsidP="00FE3D76">
            <w:pPr>
              <w:rPr>
                <w:rFonts w:eastAsia="Calibri"/>
                <w:color w:val="000000"/>
                <w:sz w:val="24"/>
              </w:rPr>
            </w:pPr>
          </w:p>
        </w:tc>
        <w:tc>
          <w:tcPr>
            <w:tcW w:w="564" w:type="pct"/>
            <w:gridSpan w:val="3"/>
            <w:vMerge/>
            <w:tcBorders>
              <w:top w:val="nil"/>
            </w:tcBorders>
            <w:shd w:val="clear" w:color="auto" w:fill="auto"/>
          </w:tcPr>
          <w:p w:rsidR="004C6954" w:rsidRPr="001556DF" w:rsidRDefault="004C6954" w:rsidP="00FE3D76">
            <w:pPr>
              <w:rPr>
                <w:rFonts w:eastAsia="Calibri"/>
                <w:color w:val="000000"/>
                <w:sz w:val="24"/>
              </w:rPr>
            </w:pPr>
          </w:p>
        </w:tc>
        <w:tc>
          <w:tcPr>
            <w:tcW w:w="663" w:type="pct"/>
            <w:vMerge/>
            <w:tcBorders>
              <w:top w:val="nil"/>
            </w:tcBorders>
            <w:shd w:val="clear" w:color="auto" w:fill="auto"/>
          </w:tcPr>
          <w:p w:rsidR="004C6954" w:rsidRPr="001556DF" w:rsidRDefault="004C6954" w:rsidP="00FE3D76">
            <w:pPr>
              <w:rPr>
                <w:rFonts w:eastAsia="Calibri"/>
                <w:color w:val="000000"/>
                <w:sz w:val="24"/>
              </w:rPr>
            </w:pPr>
          </w:p>
        </w:tc>
        <w:tc>
          <w:tcPr>
            <w:tcW w:w="643" w:type="pct"/>
            <w:vMerge/>
            <w:shd w:val="clear" w:color="auto" w:fill="auto"/>
          </w:tcPr>
          <w:p w:rsidR="004C6954" w:rsidRPr="001556DF" w:rsidRDefault="004C6954" w:rsidP="00FE3D76">
            <w:pPr>
              <w:rPr>
                <w:rFonts w:eastAsia="Calibri"/>
                <w:color w:val="000000"/>
                <w:sz w:val="24"/>
              </w:rPr>
            </w:pPr>
          </w:p>
        </w:tc>
        <w:tc>
          <w:tcPr>
            <w:tcW w:w="774" w:type="pct"/>
            <w:vMerge/>
            <w:shd w:val="clear" w:color="auto" w:fill="auto"/>
          </w:tcPr>
          <w:p w:rsidR="004C6954" w:rsidRPr="001556DF" w:rsidRDefault="004C6954" w:rsidP="00FE3D76">
            <w:pPr>
              <w:rPr>
                <w:rFonts w:eastAsia="Calibri"/>
                <w:color w:val="000000"/>
                <w:sz w:val="24"/>
              </w:rPr>
            </w:pPr>
          </w:p>
        </w:tc>
      </w:tr>
      <w:tr w:rsidR="004C6954" w:rsidRPr="001556DF" w:rsidTr="00FE3D76">
        <w:trPr>
          <w:trHeight w:val="2464"/>
        </w:trPr>
        <w:tc>
          <w:tcPr>
            <w:tcW w:w="714" w:type="pct"/>
            <w:vMerge w:val="restart"/>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Принятие решения об отказе в предоставлении услуги</w:t>
            </w:r>
          </w:p>
        </w:tc>
        <w:tc>
          <w:tcPr>
            <w:tcW w:w="563" w:type="pct"/>
            <w:vMerge w:val="restart"/>
            <w:shd w:val="clear" w:color="auto" w:fill="auto"/>
          </w:tcPr>
          <w:p w:rsidR="004C6954" w:rsidRPr="001556DF" w:rsidRDefault="004C6954" w:rsidP="00FE3D76">
            <w:pPr>
              <w:rPr>
                <w:rFonts w:eastAsia="Calibri"/>
                <w:color w:val="000000"/>
                <w:sz w:val="24"/>
              </w:rPr>
            </w:pPr>
          </w:p>
        </w:tc>
        <w:tc>
          <w:tcPr>
            <w:tcW w:w="564" w:type="pct"/>
            <w:gridSpan w:val="3"/>
            <w:vMerge w:val="restart"/>
            <w:shd w:val="clear" w:color="auto" w:fill="auto"/>
          </w:tcPr>
          <w:p w:rsidR="004C6954" w:rsidRPr="001556DF" w:rsidRDefault="004C6954" w:rsidP="00FE3D76">
            <w:pPr>
              <w:rPr>
                <w:rFonts w:eastAsia="Calibri"/>
                <w:color w:val="000000"/>
                <w:sz w:val="24"/>
              </w:rPr>
            </w:pPr>
          </w:p>
        </w:tc>
        <w:tc>
          <w:tcPr>
            <w:tcW w:w="663" w:type="pct"/>
            <w:vMerge w:val="restart"/>
            <w:tcBorders>
              <w:top w:val="nil"/>
            </w:tcBorders>
            <w:shd w:val="clear" w:color="auto" w:fill="auto"/>
          </w:tcPr>
          <w:p w:rsidR="004C6954" w:rsidRPr="001556DF" w:rsidRDefault="004C6954" w:rsidP="00FE3D76">
            <w:pPr>
              <w:rPr>
                <w:rFonts w:eastAsia="Calibri"/>
                <w:color w:val="000000"/>
                <w:sz w:val="24"/>
              </w:rPr>
            </w:pPr>
          </w:p>
        </w:tc>
        <w:tc>
          <w:tcPr>
            <w:tcW w:w="643" w:type="pct"/>
            <w:vMerge w:val="restart"/>
            <w:shd w:val="clear" w:color="auto" w:fill="auto"/>
          </w:tcPr>
          <w:p w:rsidR="004C6954" w:rsidRPr="001556DF" w:rsidRDefault="004C6954" w:rsidP="00FE3D76">
            <w:pPr>
              <w:rPr>
                <w:rFonts w:eastAsia="Calibri"/>
                <w:color w:val="000000"/>
                <w:sz w:val="24"/>
              </w:rPr>
            </w:pPr>
          </w:p>
        </w:tc>
        <w:tc>
          <w:tcPr>
            <w:tcW w:w="774" w:type="pct"/>
            <w:vMerge w:val="restar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Результат предоставления </w:t>
            </w:r>
            <w:r>
              <w:rPr>
                <w:rFonts w:eastAsia="Calibri"/>
                <w:color w:val="000000"/>
                <w:sz w:val="24"/>
              </w:rPr>
              <w:t>муниципальной</w:t>
            </w:r>
            <w:r w:rsidRPr="001556DF">
              <w:rPr>
                <w:rFonts w:eastAsia="Calibri"/>
                <w:color w:val="000000"/>
                <w:sz w:val="24"/>
              </w:rPr>
              <w:t xml:space="preserve"> услуги по форме, приведенной в приложении №6 к </w:t>
            </w:r>
            <w:r w:rsidRPr="001556DF">
              <w:rPr>
                <w:color w:val="000000"/>
                <w:sz w:val="24"/>
              </w:rPr>
              <w:t>Административному регламенту</w:t>
            </w:r>
            <w:r w:rsidRPr="001556DF">
              <w:rPr>
                <w:rFonts w:eastAsia="Calibri"/>
                <w:color w:val="000000"/>
                <w:sz w:val="24"/>
              </w:rPr>
              <w:t>, подписанный усиленной квалифицированной подписью руководителем Уполномоченного органа или иного уполномоченного им лица</w:t>
            </w:r>
          </w:p>
          <w:p w:rsidR="004C6954" w:rsidRPr="001556DF" w:rsidRDefault="004C6954" w:rsidP="00FE3D76">
            <w:pPr>
              <w:rPr>
                <w:rFonts w:eastAsia="Calibri"/>
                <w:color w:val="000000"/>
                <w:sz w:val="24"/>
              </w:rPr>
            </w:pPr>
          </w:p>
        </w:tc>
      </w:tr>
      <w:tr w:rsidR="004C6954" w:rsidRPr="001556DF" w:rsidTr="00FE3D76">
        <w:trPr>
          <w:trHeight w:val="1330"/>
        </w:trPr>
        <w:tc>
          <w:tcPr>
            <w:tcW w:w="714" w:type="pct"/>
            <w:vMerge/>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Формирование решения об отказе в предоставлении </w:t>
            </w:r>
            <w:r>
              <w:rPr>
                <w:rFonts w:eastAsia="Calibri"/>
                <w:color w:val="000000"/>
                <w:sz w:val="24"/>
              </w:rPr>
              <w:t>муниципальной</w:t>
            </w:r>
            <w:r w:rsidRPr="001556DF">
              <w:rPr>
                <w:rFonts w:eastAsia="Calibri"/>
                <w:color w:val="000000"/>
                <w:sz w:val="24"/>
              </w:rPr>
              <w:t xml:space="preserve"> услуги</w:t>
            </w:r>
          </w:p>
          <w:p w:rsidR="004C6954" w:rsidRPr="001556DF" w:rsidRDefault="004C6954" w:rsidP="00FE3D76">
            <w:pPr>
              <w:rPr>
                <w:rFonts w:eastAsia="Calibri"/>
                <w:color w:val="000000"/>
                <w:sz w:val="24"/>
              </w:rPr>
            </w:pPr>
          </w:p>
        </w:tc>
        <w:tc>
          <w:tcPr>
            <w:tcW w:w="563" w:type="pct"/>
            <w:vMerge/>
            <w:shd w:val="clear" w:color="auto" w:fill="auto"/>
          </w:tcPr>
          <w:p w:rsidR="004C6954" w:rsidRPr="001556DF" w:rsidRDefault="004C6954" w:rsidP="00FE3D76">
            <w:pPr>
              <w:rPr>
                <w:rFonts w:eastAsia="Calibri"/>
                <w:color w:val="000000"/>
                <w:sz w:val="24"/>
              </w:rPr>
            </w:pPr>
          </w:p>
        </w:tc>
        <w:tc>
          <w:tcPr>
            <w:tcW w:w="564" w:type="pct"/>
            <w:gridSpan w:val="3"/>
            <w:vMerge/>
            <w:shd w:val="clear" w:color="auto" w:fill="auto"/>
          </w:tcPr>
          <w:p w:rsidR="004C6954" w:rsidRPr="001556DF" w:rsidRDefault="004C6954" w:rsidP="00FE3D76">
            <w:pPr>
              <w:rPr>
                <w:rFonts w:eastAsia="Calibri"/>
                <w:color w:val="000000"/>
                <w:sz w:val="24"/>
              </w:rPr>
            </w:pPr>
          </w:p>
        </w:tc>
        <w:tc>
          <w:tcPr>
            <w:tcW w:w="663" w:type="pct"/>
            <w:vMerge/>
            <w:tcBorders>
              <w:top w:val="nil"/>
            </w:tcBorders>
            <w:shd w:val="clear" w:color="auto" w:fill="auto"/>
          </w:tcPr>
          <w:p w:rsidR="004C6954" w:rsidRPr="001556DF" w:rsidRDefault="004C6954" w:rsidP="00FE3D76">
            <w:pPr>
              <w:rPr>
                <w:rFonts w:eastAsia="Calibri"/>
                <w:color w:val="000000"/>
                <w:sz w:val="24"/>
              </w:rPr>
            </w:pPr>
          </w:p>
        </w:tc>
        <w:tc>
          <w:tcPr>
            <w:tcW w:w="643" w:type="pct"/>
            <w:vMerge/>
            <w:shd w:val="clear" w:color="auto" w:fill="auto"/>
          </w:tcPr>
          <w:p w:rsidR="004C6954" w:rsidRPr="001556DF" w:rsidRDefault="004C6954" w:rsidP="00FE3D76">
            <w:pPr>
              <w:rPr>
                <w:rFonts w:eastAsia="Calibri"/>
                <w:color w:val="000000"/>
                <w:sz w:val="24"/>
              </w:rPr>
            </w:pPr>
          </w:p>
        </w:tc>
        <w:tc>
          <w:tcPr>
            <w:tcW w:w="774" w:type="pct"/>
            <w:vMerge/>
            <w:shd w:val="clear" w:color="auto" w:fill="auto"/>
          </w:tcPr>
          <w:p w:rsidR="004C6954" w:rsidRPr="001556DF" w:rsidRDefault="004C6954" w:rsidP="00FE3D76">
            <w:pPr>
              <w:rPr>
                <w:rFonts w:eastAsia="Calibri"/>
                <w:color w:val="000000"/>
                <w:sz w:val="24"/>
              </w:rPr>
            </w:pPr>
          </w:p>
        </w:tc>
      </w:tr>
      <w:tr w:rsidR="004C6954" w:rsidRPr="001556DF" w:rsidTr="00FE3D76">
        <w:trPr>
          <w:trHeight w:val="420"/>
        </w:trPr>
        <w:tc>
          <w:tcPr>
            <w:tcW w:w="5000" w:type="pct"/>
            <w:gridSpan w:val="9"/>
            <w:shd w:val="clear" w:color="auto" w:fill="auto"/>
          </w:tcPr>
          <w:p w:rsidR="004C6954" w:rsidRPr="001556DF" w:rsidRDefault="004C6954" w:rsidP="00FE3D76">
            <w:pPr>
              <w:numPr>
                <w:ilvl w:val="0"/>
                <w:numId w:val="26"/>
              </w:numPr>
              <w:jc w:val="center"/>
              <w:rPr>
                <w:rFonts w:eastAsia="Calibri"/>
                <w:color w:val="000000"/>
                <w:sz w:val="24"/>
              </w:rPr>
            </w:pPr>
            <w:r w:rsidRPr="001556DF">
              <w:rPr>
                <w:rFonts w:eastAsia="Calibri"/>
                <w:color w:val="000000"/>
                <w:sz w:val="24"/>
              </w:rPr>
              <w:lastRenderedPageBreak/>
              <w:t xml:space="preserve">Выдача результата </w:t>
            </w:r>
          </w:p>
        </w:tc>
      </w:tr>
      <w:tr w:rsidR="004C6954" w:rsidRPr="001556DF" w:rsidTr="00FE3D76">
        <w:trPr>
          <w:trHeight w:val="3900"/>
        </w:trPr>
        <w:tc>
          <w:tcPr>
            <w:tcW w:w="714" w:type="pct"/>
            <w:vMerge w:val="restart"/>
            <w:shd w:val="clear" w:color="auto" w:fill="auto"/>
          </w:tcPr>
          <w:p w:rsidR="004C6954" w:rsidRPr="001556DF" w:rsidRDefault="004C6954" w:rsidP="00FE3D76">
            <w:pPr>
              <w:ind w:left="34"/>
              <w:rPr>
                <w:rFonts w:eastAsia="Calibri"/>
                <w:color w:val="000000"/>
                <w:sz w:val="24"/>
              </w:rPr>
            </w:pPr>
            <w:r w:rsidRPr="001556DF">
              <w:rPr>
                <w:rFonts w:eastAsia="Calibri"/>
                <w:color w:val="000000"/>
                <w:sz w:val="24"/>
              </w:rPr>
              <w:t xml:space="preserve">формирование и регистрация результата </w:t>
            </w:r>
            <w:r>
              <w:rPr>
                <w:rFonts w:eastAsia="Calibri"/>
                <w:color w:val="000000"/>
                <w:sz w:val="24"/>
              </w:rPr>
              <w:t>муниципальной</w:t>
            </w:r>
            <w:r w:rsidRPr="001556DF">
              <w:rPr>
                <w:rFonts w:eastAsia="Calibri"/>
                <w:color w:val="000000"/>
                <w:sz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tcPr>
          <w:p w:rsidR="004C6954" w:rsidRPr="001556DF" w:rsidRDefault="004C6954" w:rsidP="00FE3D76">
            <w:pPr>
              <w:ind w:left="32"/>
              <w:rPr>
                <w:rFonts w:eastAsia="Calibri"/>
                <w:color w:val="000000"/>
                <w:sz w:val="24"/>
              </w:rPr>
            </w:pPr>
            <w:r w:rsidRPr="001556DF">
              <w:rPr>
                <w:rFonts w:eastAsia="Calibri"/>
                <w:color w:val="000000"/>
                <w:sz w:val="24"/>
              </w:rPr>
              <w:t xml:space="preserve">Регистрация результата предоставления </w:t>
            </w:r>
            <w:r>
              <w:rPr>
                <w:rFonts w:eastAsia="Calibri"/>
                <w:color w:val="000000"/>
                <w:sz w:val="24"/>
              </w:rPr>
              <w:t>муниципальной</w:t>
            </w:r>
            <w:r w:rsidRPr="001556DF">
              <w:rPr>
                <w:rFonts w:eastAsia="Calibri"/>
                <w:color w:val="000000"/>
                <w:sz w:val="24"/>
              </w:rPr>
              <w:t xml:space="preserve"> услуги </w:t>
            </w:r>
          </w:p>
          <w:p w:rsidR="004C6954" w:rsidRPr="001556DF" w:rsidRDefault="004C6954" w:rsidP="00FE3D76">
            <w:pPr>
              <w:ind w:left="32"/>
              <w:rPr>
                <w:rFonts w:eastAsia="Calibri"/>
                <w:color w:val="000000"/>
                <w:sz w:val="24"/>
              </w:rPr>
            </w:pPr>
          </w:p>
        </w:tc>
        <w:tc>
          <w:tcPr>
            <w:tcW w:w="563" w:type="pct"/>
            <w:shd w:val="clear" w:color="auto" w:fill="auto"/>
          </w:tcPr>
          <w:p w:rsidR="004C6954" w:rsidRPr="001556DF" w:rsidRDefault="004C6954" w:rsidP="00FE3D76">
            <w:pPr>
              <w:ind w:left="29"/>
              <w:rPr>
                <w:rFonts w:eastAsia="Calibri"/>
                <w:color w:val="000000"/>
                <w:sz w:val="24"/>
              </w:rPr>
            </w:pPr>
            <w:r w:rsidRPr="001556DF">
              <w:rPr>
                <w:rFonts w:eastAsia="Calibri"/>
                <w:color w:val="000000"/>
                <w:sz w:val="24"/>
              </w:rPr>
              <w:t xml:space="preserve">после окончания процедуры принятия решения (в общий срок предоставления </w:t>
            </w:r>
            <w:r>
              <w:rPr>
                <w:rFonts w:eastAsia="Calibri"/>
                <w:color w:val="000000"/>
                <w:sz w:val="24"/>
              </w:rPr>
              <w:t>муниципальной</w:t>
            </w:r>
            <w:r w:rsidRPr="001556DF">
              <w:rPr>
                <w:rFonts w:eastAsia="Calibri"/>
                <w:color w:val="000000"/>
                <w:sz w:val="24"/>
              </w:rPr>
              <w:t xml:space="preserve"> услуги не включается)</w:t>
            </w:r>
          </w:p>
        </w:tc>
        <w:tc>
          <w:tcPr>
            <w:tcW w:w="558" w:type="pct"/>
            <w:gridSpan w:val="2"/>
            <w:shd w:val="clear" w:color="auto" w:fill="auto"/>
          </w:tcPr>
          <w:p w:rsidR="004C6954" w:rsidRPr="001556DF" w:rsidRDefault="004C6954" w:rsidP="00FE3D76">
            <w:pPr>
              <w:ind w:left="28"/>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9" w:type="pct"/>
            <w:gridSpan w:val="2"/>
            <w:shd w:val="clear" w:color="auto" w:fill="auto"/>
          </w:tcPr>
          <w:p w:rsidR="004C6954" w:rsidRPr="001556DF" w:rsidRDefault="004C6954" w:rsidP="00FE3D76">
            <w:pPr>
              <w:ind w:left="28"/>
              <w:rPr>
                <w:rFonts w:eastAsia="Calibri"/>
                <w:color w:val="000000"/>
                <w:sz w:val="24"/>
              </w:rPr>
            </w:pPr>
            <w:r w:rsidRPr="001556DF">
              <w:rPr>
                <w:rFonts w:eastAsia="Calibri"/>
                <w:color w:val="000000"/>
                <w:sz w:val="24"/>
              </w:rPr>
              <w:t>Уполномоченный орган) / ГИС</w:t>
            </w:r>
          </w:p>
        </w:tc>
        <w:tc>
          <w:tcPr>
            <w:tcW w:w="64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w:t>
            </w:r>
          </w:p>
        </w:tc>
        <w:tc>
          <w:tcPr>
            <w:tcW w:w="774" w:type="pct"/>
            <w:shd w:val="clear" w:color="auto" w:fill="auto"/>
          </w:tcPr>
          <w:p w:rsidR="004C6954" w:rsidRPr="001556DF" w:rsidRDefault="004C6954" w:rsidP="00FE3D76">
            <w:pPr>
              <w:ind w:left="47"/>
              <w:rPr>
                <w:rFonts w:eastAsia="Calibri"/>
                <w:color w:val="000000"/>
                <w:sz w:val="24"/>
              </w:rPr>
            </w:pPr>
            <w:r w:rsidRPr="001556DF">
              <w:rPr>
                <w:rFonts w:eastAsia="Calibri"/>
                <w:color w:val="000000"/>
                <w:sz w:val="24"/>
              </w:rPr>
              <w:t xml:space="preserve">Внесение сведений о конечном результате предоставления </w:t>
            </w:r>
            <w:r>
              <w:rPr>
                <w:rFonts w:eastAsia="Calibri"/>
                <w:color w:val="000000"/>
                <w:sz w:val="24"/>
              </w:rPr>
              <w:t>муниципальной</w:t>
            </w:r>
            <w:r w:rsidRPr="001556DF">
              <w:rPr>
                <w:rFonts w:eastAsia="Calibri"/>
                <w:color w:val="000000"/>
                <w:sz w:val="24"/>
              </w:rPr>
              <w:t xml:space="preserve"> услуги </w:t>
            </w:r>
          </w:p>
        </w:tc>
      </w:tr>
      <w:tr w:rsidR="004C6954" w:rsidRPr="001556DF" w:rsidTr="00FE3D76">
        <w:trPr>
          <w:trHeight w:val="809"/>
        </w:trPr>
        <w:tc>
          <w:tcPr>
            <w:tcW w:w="714" w:type="pct"/>
            <w:vMerge/>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Направление в многофункциональный центр результата </w:t>
            </w:r>
            <w:r>
              <w:rPr>
                <w:rFonts w:eastAsia="Calibri"/>
                <w:color w:val="000000"/>
                <w:sz w:val="24"/>
              </w:rPr>
              <w:t>муниципальной</w:t>
            </w:r>
            <w:r w:rsidRPr="001556DF">
              <w:rPr>
                <w:rFonts w:eastAsia="Calibri"/>
                <w:color w:val="000000"/>
                <w:sz w:val="24"/>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C6954" w:rsidRPr="001556DF" w:rsidRDefault="004C6954" w:rsidP="00FE3D76">
            <w:pPr>
              <w:rPr>
                <w:rFonts w:eastAsia="Calibri"/>
                <w:color w:val="000000"/>
                <w:sz w:val="24"/>
              </w:rPr>
            </w:pPr>
          </w:p>
        </w:tc>
        <w:tc>
          <w:tcPr>
            <w:tcW w:w="56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4C6954" w:rsidRPr="001556DF" w:rsidRDefault="004C6954" w:rsidP="00FE3D76">
            <w:pPr>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9" w:type="pct"/>
            <w:gridSpan w:val="2"/>
            <w:shd w:val="clear" w:color="auto" w:fill="auto"/>
          </w:tcPr>
          <w:p w:rsidR="004C6954" w:rsidRPr="001556DF" w:rsidRDefault="004C6954" w:rsidP="00FE3D76">
            <w:pPr>
              <w:rPr>
                <w:rFonts w:eastAsia="Calibri"/>
                <w:color w:val="000000"/>
                <w:sz w:val="24"/>
              </w:rPr>
            </w:pPr>
            <w:r w:rsidRPr="001556DF">
              <w:rPr>
                <w:rFonts w:eastAsia="Calibri"/>
                <w:color w:val="000000"/>
                <w:sz w:val="24"/>
              </w:rPr>
              <w:t>Уполномоченный орган) / АИС МФЦ</w:t>
            </w:r>
          </w:p>
        </w:tc>
        <w:tc>
          <w:tcPr>
            <w:tcW w:w="643"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Указание заявителем в Запросе способа выдачи результата </w:t>
            </w:r>
            <w:r>
              <w:rPr>
                <w:rFonts w:eastAsia="Calibri"/>
                <w:color w:val="000000"/>
                <w:sz w:val="24"/>
              </w:rPr>
              <w:t>муниципальной</w:t>
            </w:r>
            <w:r w:rsidRPr="001556DF">
              <w:rPr>
                <w:rFonts w:eastAsia="Calibri"/>
                <w:color w:val="000000"/>
                <w:sz w:val="24"/>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4C6954" w:rsidRPr="001556DF" w:rsidRDefault="004C6954" w:rsidP="00FE3D76">
            <w:pPr>
              <w:rPr>
                <w:rFonts w:eastAsia="Calibri"/>
                <w:color w:val="000000"/>
                <w:sz w:val="24"/>
              </w:rPr>
            </w:pPr>
            <w:r w:rsidRPr="001556DF">
              <w:rPr>
                <w:rFonts w:eastAsia="Calibri"/>
                <w:color w:val="000000"/>
                <w:sz w:val="24"/>
              </w:rPr>
              <w:t xml:space="preserve">выдача результата </w:t>
            </w:r>
            <w:r>
              <w:rPr>
                <w:rFonts w:eastAsia="Calibri"/>
                <w:color w:val="000000"/>
                <w:sz w:val="24"/>
              </w:rPr>
              <w:t>муниципальной</w:t>
            </w:r>
            <w:r w:rsidRPr="001556DF">
              <w:rPr>
                <w:rFonts w:eastAsia="Calibri"/>
                <w:color w:val="000000"/>
                <w:sz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C6954" w:rsidRPr="001556DF" w:rsidRDefault="004C6954" w:rsidP="00FE3D76">
            <w:pPr>
              <w:rPr>
                <w:rFonts w:eastAsia="Calibri"/>
                <w:color w:val="000000"/>
                <w:sz w:val="24"/>
              </w:rPr>
            </w:pPr>
            <w:r w:rsidRPr="001556DF">
              <w:rPr>
                <w:rFonts w:eastAsia="Calibri"/>
                <w:color w:val="000000"/>
                <w:sz w:val="24"/>
              </w:rPr>
              <w:t xml:space="preserve">внесение сведений в ГИС о выдаче результата </w:t>
            </w:r>
            <w:r>
              <w:rPr>
                <w:rFonts w:eastAsia="Calibri"/>
                <w:color w:val="000000"/>
                <w:sz w:val="24"/>
              </w:rPr>
              <w:lastRenderedPageBreak/>
              <w:t>муниципальной</w:t>
            </w:r>
            <w:r w:rsidRPr="001556DF">
              <w:rPr>
                <w:rFonts w:eastAsia="Calibri"/>
                <w:color w:val="000000"/>
                <w:sz w:val="24"/>
              </w:rPr>
              <w:t xml:space="preserve"> услуги</w:t>
            </w:r>
          </w:p>
        </w:tc>
      </w:tr>
      <w:tr w:rsidR="004C6954" w:rsidRPr="001556DF" w:rsidTr="00FE3D76">
        <w:trPr>
          <w:trHeight w:val="243"/>
        </w:trPr>
        <w:tc>
          <w:tcPr>
            <w:tcW w:w="714" w:type="pct"/>
            <w:vMerge/>
            <w:shd w:val="clear" w:color="auto" w:fill="auto"/>
          </w:tcPr>
          <w:p w:rsidR="004C6954" w:rsidRPr="001556DF" w:rsidRDefault="004C6954" w:rsidP="00FE3D76">
            <w:pPr>
              <w:ind w:left="34"/>
              <w:rPr>
                <w:rFonts w:eastAsia="Calibri"/>
                <w:color w:val="000000"/>
                <w:sz w:val="24"/>
              </w:rPr>
            </w:pPr>
          </w:p>
        </w:tc>
        <w:tc>
          <w:tcPr>
            <w:tcW w:w="1079" w:type="pct"/>
            <w:shd w:val="clear" w:color="auto" w:fill="auto"/>
          </w:tcPr>
          <w:p w:rsidR="004C6954" w:rsidRPr="001556DF" w:rsidRDefault="004C6954" w:rsidP="00FE3D76">
            <w:pPr>
              <w:ind w:left="32"/>
              <w:rPr>
                <w:rFonts w:eastAsia="Calibri"/>
                <w:color w:val="000000"/>
                <w:sz w:val="24"/>
              </w:rPr>
            </w:pPr>
            <w:r w:rsidRPr="001556DF">
              <w:rPr>
                <w:rFonts w:eastAsia="Calibri"/>
                <w:color w:val="000000"/>
                <w:sz w:val="24"/>
              </w:rPr>
              <w:t xml:space="preserve">Направление заявителю результата предоставления </w:t>
            </w:r>
            <w:r>
              <w:rPr>
                <w:rFonts w:eastAsia="Calibri"/>
                <w:color w:val="000000"/>
                <w:sz w:val="24"/>
              </w:rPr>
              <w:t>муниципальной</w:t>
            </w:r>
            <w:r w:rsidRPr="001556DF">
              <w:rPr>
                <w:rFonts w:eastAsia="Calibri"/>
                <w:color w:val="000000"/>
                <w:sz w:val="24"/>
              </w:rPr>
              <w:t xml:space="preserve"> услуги в личный кабинет на Едином портале</w:t>
            </w:r>
          </w:p>
        </w:tc>
        <w:tc>
          <w:tcPr>
            <w:tcW w:w="563" w:type="pct"/>
            <w:shd w:val="clear" w:color="auto" w:fill="auto"/>
          </w:tcPr>
          <w:p w:rsidR="004C6954" w:rsidRPr="001556DF" w:rsidRDefault="004C6954" w:rsidP="00FE3D76">
            <w:pPr>
              <w:ind w:left="29"/>
              <w:rPr>
                <w:rFonts w:eastAsia="Calibri"/>
                <w:color w:val="000000"/>
                <w:sz w:val="24"/>
              </w:rPr>
            </w:pPr>
            <w:r w:rsidRPr="001556DF">
              <w:rPr>
                <w:rFonts w:eastAsia="Calibri"/>
                <w:color w:val="000000"/>
                <w:sz w:val="24"/>
              </w:rPr>
              <w:t xml:space="preserve">В день регистрации результата предоставления </w:t>
            </w:r>
            <w:r>
              <w:rPr>
                <w:rFonts w:eastAsia="Calibri"/>
                <w:color w:val="000000"/>
                <w:sz w:val="24"/>
              </w:rPr>
              <w:t>муниципальной</w:t>
            </w:r>
            <w:r w:rsidRPr="001556DF">
              <w:rPr>
                <w:rFonts w:eastAsia="Calibri"/>
                <w:color w:val="000000"/>
                <w:sz w:val="24"/>
              </w:rPr>
              <w:t xml:space="preserve"> услуги</w:t>
            </w:r>
          </w:p>
        </w:tc>
        <w:tc>
          <w:tcPr>
            <w:tcW w:w="558" w:type="pct"/>
            <w:gridSpan w:val="2"/>
            <w:shd w:val="clear" w:color="auto" w:fill="auto"/>
          </w:tcPr>
          <w:p w:rsidR="004C6954" w:rsidRPr="001556DF" w:rsidRDefault="004C6954" w:rsidP="00FE3D76">
            <w:pPr>
              <w:ind w:left="28"/>
              <w:rPr>
                <w:rFonts w:eastAsia="Calibri"/>
                <w:color w:val="000000"/>
                <w:sz w:val="24"/>
              </w:rPr>
            </w:pPr>
            <w:r w:rsidRPr="001556DF">
              <w:rPr>
                <w:color w:val="000000"/>
                <w:sz w:val="24"/>
              </w:rPr>
              <w:t xml:space="preserve">должностное лицо Уполномоченного органа, ответственное за предоставление </w:t>
            </w:r>
            <w:r>
              <w:rPr>
                <w:color w:val="000000"/>
                <w:sz w:val="24"/>
              </w:rPr>
              <w:t>муниципальной</w:t>
            </w:r>
            <w:r w:rsidRPr="001556DF">
              <w:rPr>
                <w:color w:val="000000"/>
                <w:sz w:val="24"/>
              </w:rPr>
              <w:t xml:space="preserve"> услуги</w:t>
            </w:r>
          </w:p>
        </w:tc>
        <w:tc>
          <w:tcPr>
            <w:tcW w:w="669" w:type="pct"/>
            <w:gridSpan w:val="2"/>
            <w:shd w:val="clear" w:color="auto" w:fill="auto"/>
          </w:tcPr>
          <w:p w:rsidR="004C6954" w:rsidRPr="001556DF" w:rsidRDefault="004C6954" w:rsidP="00FE3D76">
            <w:pPr>
              <w:ind w:left="28"/>
              <w:rPr>
                <w:rFonts w:eastAsia="Calibri"/>
                <w:color w:val="000000"/>
                <w:sz w:val="24"/>
              </w:rPr>
            </w:pPr>
            <w:r w:rsidRPr="001556DF">
              <w:rPr>
                <w:rFonts w:eastAsia="Calibri"/>
                <w:color w:val="000000"/>
                <w:sz w:val="24"/>
              </w:rPr>
              <w:t>ГИС</w:t>
            </w:r>
          </w:p>
        </w:tc>
        <w:tc>
          <w:tcPr>
            <w:tcW w:w="643" w:type="pct"/>
            <w:shd w:val="clear" w:color="auto" w:fill="auto"/>
          </w:tcPr>
          <w:p w:rsidR="004C6954" w:rsidRPr="001556DF" w:rsidRDefault="004C6954" w:rsidP="00FE3D76">
            <w:pPr>
              <w:rPr>
                <w:rFonts w:eastAsia="Calibri"/>
                <w:color w:val="000000"/>
                <w:sz w:val="24"/>
              </w:rPr>
            </w:pPr>
          </w:p>
        </w:tc>
        <w:tc>
          <w:tcPr>
            <w:tcW w:w="774" w:type="pct"/>
            <w:shd w:val="clear" w:color="auto" w:fill="auto"/>
          </w:tcPr>
          <w:p w:rsidR="004C6954" w:rsidRPr="001556DF" w:rsidRDefault="004C6954" w:rsidP="00FE3D76">
            <w:pPr>
              <w:autoSpaceDE w:val="0"/>
              <w:autoSpaceDN w:val="0"/>
              <w:adjustRightInd w:val="0"/>
              <w:jc w:val="both"/>
              <w:outlineLvl w:val="0"/>
              <w:rPr>
                <w:rFonts w:eastAsia="Calibri"/>
                <w:color w:val="000000"/>
                <w:sz w:val="24"/>
              </w:rPr>
            </w:pPr>
            <w:r w:rsidRPr="001556DF">
              <w:rPr>
                <w:color w:val="000000"/>
                <w:sz w:val="24"/>
              </w:rPr>
              <w:t xml:space="preserve">Результат </w:t>
            </w:r>
            <w:r>
              <w:rPr>
                <w:color w:val="000000"/>
                <w:sz w:val="24"/>
              </w:rPr>
              <w:t>муниципальной</w:t>
            </w:r>
            <w:r w:rsidRPr="001556DF">
              <w:rPr>
                <w:color w:val="000000"/>
                <w:sz w:val="24"/>
              </w:rPr>
              <w:t xml:space="preserve"> услуги, направленный заявителю в личный кабинет на Едином портале</w:t>
            </w:r>
          </w:p>
        </w:tc>
      </w:tr>
    </w:tbl>
    <w:p w:rsidR="004C6954" w:rsidRPr="001556DF" w:rsidRDefault="004C6954" w:rsidP="004C6954">
      <w:pPr>
        <w:widowControl w:val="0"/>
        <w:rPr>
          <w:color w:val="000000"/>
          <w:sz w:val="24"/>
        </w:rPr>
      </w:pPr>
    </w:p>
    <w:p w:rsidR="004C6954" w:rsidRPr="001556DF" w:rsidRDefault="004C6954" w:rsidP="004C6954">
      <w:pPr>
        <w:pStyle w:val="a8"/>
        <w:jc w:val="both"/>
        <w:rPr>
          <w:rFonts w:ascii="Times New Roman" w:hAnsi="Times New Roman"/>
          <w:color w:val="000000"/>
          <w:sz w:val="24"/>
          <w:szCs w:val="24"/>
        </w:rPr>
      </w:pPr>
    </w:p>
    <w:p w:rsidR="004C6954" w:rsidRPr="004C6954" w:rsidRDefault="004C6954" w:rsidP="004C6954"/>
    <w:sectPr w:rsidR="004C6954" w:rsidRPr="004C6954" w:rsidSect="00FD736B">
      <w:pgSz w:w="11906" w:h="16838"/>
      <w:pgMar w:top="426"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0E" w:rsidRDefault="00193A0E">
      <w:r>
        <w:separator/>
      </w:r>
    </w:p>
  </w:endnote>
  <w:endnote w:type="continuationSeparator" w:id="0">
    <w:p w:rsidR="00193A0E" w:rsidRDefault="00193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0E" w:rsidRDefault="00193A0E">
      <w:r>
        <w:separator/>
      </w:r>
    </w:p>
  </w:footnote>
  <w:footnote w:type="continuationSeparator" w:id="0">
    <w:p w:rsidR="00193A0E" w:rsidRDefault="00193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76" w:rsidRDefault="00FE3D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76" w:rsidRPr="007B2B77" w:rsidRDefault="00FE3D76">
    <w:pPr>
      <w:pStyle w:val="a9"/>
      <w:jc w:val="center"/>
      <w:rPr>
        <w:rFonts w:ascii="Times New Roman" w:hAnsi="Times New Roman"/>
        <w:sz w:val="24"/>
      </w:rPr>
    </w:pPr>
  </w:p>
  <w:p w:rsidR="00FE3D76" w:rsidRDefault="00FE3D7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numRestart w:val="eachSect"/>
    <w:footnote w:id="-1"/>
    <w:footnote w:id="0"/>
  </w:footnotePr>
  <w:endnotePr>
    <w:endnote w:id="-1"/>
    <w:endnote w:id="0"/>
  </w:endnotePr>
  <w:compat/>
  <w:rsids>
    <w:rsidRoot w:val="003A63C7"/>
    <w:rsid w:val="000035C2"/>
    <w:rsid w:val="000A3D14"/>
    <w:rsid w:val="000C46E5"/>
    <w:rsid w:val="000D3C52"/>
    <w:rsid w:val="00134289"/>
    <w:rsid w:val="00136494"/>
    <w:rsid w:val="00143EDB"/>
    <w:rsid w:val="001660F5"/>
    <w:rsid w:val="00170310"/>
    <w:rsid w:val="00193A0E"/>
    <w:rsid w:val="001D425A"/>
    <w:rsid w:val="0022335F"/>
    <w:rsid w:val="002638B1"/>
    <w:rsid w:val="00266945"/>
    <w:rsid w:val="0029145E"/>
    <w:rsid w:val="002B0E65"/>
    <w:rsid w:val="002B4DF9"/>
    <w:rsid w:val="00300383"/>
    <w:rsid w:val="00322E04"/>
    <w:rsid w:val="003840A0"/>
    <w:rsid w:val="00385435"/>
    <w:rsid w:val="003A63C7"/>
    <w:rsid w:val="003E2E23"/>
    <w:rsid w:val="003E6360"/>
    <w:rsid w:val="0040590A"/>
    <w:rsid w:val="0041057C"/>
    <w:rsid w:val="004735C9"/>
    <w:rsid w:val="00497B28"/>
    <w:rsid w:val="004C6954"/>
    <w:rsid w:val="00510CC6"/>
    <w:rsid w:val="005319E7"/>
    <w:rsid w:val="005947A1"/>
    <w:rsid w:val="005A394B"/>
    <w:rsid w:val="005C440A"/>
    <w:rsid w:val="006832E6"/>
    <w:rsid w:val="006841EC"/>
    <w:rsid w:val="006862C1"/>
    <w:rsid w:val="006A1418"/>
    <w:rsid w:val="006E37B8"/>
    <w:rsid w:val="006E66A2"/>
    <w:rsid w:val="00701031"/>
    <w:rsid w:val="00772AE9"/>
    <w:rsid w:val="00782AC4"/>
    <w:rsid w:val="007D1FFB"/>
    <w:rsid w:val="007D5878"/>
    <w:rsid w:val="00812674"/>
    <w:rsid w:val="00824BE9"/>
    <w:rsid w:val="00832001"/>
    <w:rsid w:val="0085751B"/>
    <w:rsid w:val="00882724"/>
    <w:rsid w:val="008B0DCF"/>
    <w:rsid w:val="009860B6"/>
    <w:rsid w:val="009A5365"/>
    <w:rsid w:val="009D3CC3"/>
    <w:rsid w:val="009E1A52"/>
    <w:rsid w:val="009F4A38"/>
    <w:rsid w:val="00A156C9"/>
    <w:rsid w:val="00A77657"/>
    <w:rsid w:val="00A94A84"/>
    <w:rsid w:val="00AA0BD7"/>
    <w:rsid w:val="00AB09BE"/>
    <w:rsid w:val="00AB7291"/>
    <w:rsid w:val="00AF05DC"/>
    <w:rsid w:val="00B21532"/>
    <w:rsid w:val="00B51130"/>
    <w:rsid w:val="00B567B4"/>
    <w:rsid w:val="00B714CE"/>
    <w:rsid w:val="00B715B4"/>
    <w:rsid w:val="00B83D3F"/>
    <w:rsid w:val="00B86DC9"/>
    <w:rsid w:val="00BC6945"/>
    <w:rsid w:val="00BF23E9"/>
    <w:rsid w:val="00C649C6"/>
    <w:rsid w:val="00C76A17"/>
    <w:rsid w:val="00C82614"/>
    <w:rsid w:val="00C92078"/>
    <w:rsid w:val="00CC1481"/>
    <w:rsid w:val="00CC175D"/>
    <w:rsid w:val="00CC6101"/>
    <w:rsid w:val="00CF3089"/>
    <w:rsid w:val="00CF4DB2"/>
    <w:rsid w:val="00CF76D3"/>
    <w:rsid w:val="00D01AB3"/>
    <w:rsid w:val="00D8395D"/>
    <w:rsid w:val="00DC38B2"/>
    <w:rsid w:val="00DE21FB"/>
    <w:rsid w:val="00DE2A2B"/>
    <w:rsid w:val="00E168CD"/>
    <w:rsid w:val="00E35F6B"/>
    <w:rsid w:val="00E5500A"/>
    <w:rsid w:val="00E84BA4"/>
    <w:rsid w:val="00E96FFB"/>
    <w:rsid w:val="00EB67BE"/>
    <w:rsid w:val="00EC0042"/>
    <w:rsid w:val="00EE091E"/>
    <w:rsid w:val="00EF0958"/>
    <w:rsid w:val="00EF52B3"/>
    <w:rsid w:val="00F00FBC"/>
    <w:rsid w:val="00F82CDC"/>
    <w:rsid w:val="00FA1B4D"/>
    <w:rsid w:val="00FC4686"/>
    <w:rsid w:val="00FD6E7F"/>
    <w:rsid w:val="00FD736B"/>
    <w:rsid w:val="00FE3D76"/>
    <w:rsid w:val="00FF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3C7"/>
    <w:rPr>
      <w:sz w:val="26"/>
      <w:szCs w:val="24"/>
    </w:rPr>
  </w:style>
  <w:style w:type="paragraph" w:styleId="1">
    <w:name w:val="heading 1"/>
    <w:basedOn w:val="a"/>
    <w:next w:val="a"/>
    <w:qFormat/>
    <w:rsid w:val="003A63C7"/>
    <w:pPr>
      <w:keepNext/>
      <w:jc w:val="center"/>
      <w:outlineLvl w:val="0"/>
    </w:pPr>
    <w:rPr>
      <w:b/>
      <w:bCs/>
      <w:sz w:val="24"/>
    </w:rPr>
  </w:style>
  <w:style w:type="paragraph" w:styleId="2">
    <w:name w:val="heading 2"/>
    <w:basedOn w:val="a"/>
    <w:next w:val="a"/>
    <w:qFormat/>
    <w:rsid w:val="003A63C7"/>
    <w:pPr>
      <w:keepNext/>
      <w:jc w:val="center"/>
      <w:outlineLvl w:val="1"/>
    </w:pPr>
    <w:rPr>
      <w:b/>
      <w:bCs/>
      <w:sz w:val="28"/>
    </w:rPr>
  </w:style>
  <w:style w:type="paragraph" w:styleId="3">
    <w:name w:val="heading 3"/>
    <w:basedOn w:val="a"/>
    <w:next w:val="a"/>
    <w:qFormat/>
    <w:rsid w:val="003A63C7"/>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63C7"/>
    <w:pPr>
      <w:jc w:val="both"/>
    </w:pPr>
  </w:style>
  <w:style w:type="paragraph" w:styleId="a4">
    <w:name w:val="Title"/>
    <w:basedOn w:val="a"/>
    <w:qFormat/>
    <w:rsid w:val="00A94A84"/>
    <w:pPr>
      <w:jc w:val="center"/>
    </w:pPr>
    <w:rPr>
      <w:b/>
      <w:bCs/>
      <w:sz w:val="24"/>
    </w:rPr>
  </w:style>
  <w:style w:type="paragraph" w:customStyle="1" w:styleId="a5">
    <w:name w:val="Знак"/>
    <w:basedOn w:val="a"/>
    <w:autoRedefine/>
    <w:rsid w:val="00A94A84"/>
    <w:pPr>
      <w:spacing w:after="160" w:line="240" w:lineRule="exact"/>
    </w:pPr>
    <w:rPr>
      <w:sz w:val="28"/>
      <w:szCs w:val="20"/>
      <w:lang w:val="en-US" w:eastAsia="en-US"/>
    </w:rPr>
  </w:style>
  <w:style w:type="paragraph" w:styleId="a6">
    <w:name w:val="List Paragraph"/>
    <w:aliases w:val="ТЗ список,Абзац списка нумерованный"/>
    <w:basedOn w:val="a"/>
    <w:link w:val="a7"/>
    <w:uiPriority w:val="34"/>
    <w:qFormat/>
    <w:rsid w:val="004C6954"/>
    <w:pPr>
      <w:spacing w:after="200" w:line="276" w:lineRule="auto"/>
      <w:ind w:left="720"/>
      <w:contextualSpacing/>
    </w:pPr>
    <w:rPr>
      <w:rFonts w:ascii="Calibri" w:hAnsi="Calibri"/>
      <w:sz w:val="22"/>
      <w:szCs w:val="22"/>
    </w:rPr>
  </w:style>
  <w:style w:type="character" w:customStyle="1" w:styleId="a7">
    <w:name w:val="Абзац списка Знак"/>
    <w:aliases w:val="ТЗ список Знак,Абзац списка нумерованный Знак"/>
    <w:link w:val="a6"/>
    <w:uiPriority w:val="34"/>
    <w:qFormat/>
    <w:locked/>
    <w:rsid w:val="004C6954"/>
    <w:rPr>
      <w:rFonts w:ascii="Calibri" w:hAnsi="Calibri"/>
      <w:sz w:val="22"/>
      <w:szCs w:val="22"/>
    </w:rPr>
  </w:style>
  <w:style w:type="paragraph" w:styleId="a8">
    <w:name w:val="No Spacing"/>
    <w:uiPriority w:val="1"/>
    <w:qFormat/>
    <w:rsid w:val="004C6954"/>
    <w:rPr>
      <w:rFonts w:ascii="Calibri" w:eastAsia="Calibri" w:hAnsi="Calibri"/>
      <w:sz w:val="22"/>
      <w:szCs w:val="22"/>
      <w:lang w:eastAsia="en-US"/>
    </w:rPr>
  </w:style>
  <w:style w:type="paragraph" w:styleId="a9">
    <w:name w:val="header"/>
    <w:basedOn w:val="a"/>
    <w:link w:val="aa"/>
    <w:uiPriority w:val="99"/>
    <w:unhideWhenUsed/>
    <w:rsid w:val="004C6954"/>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4C6954"/>
    <w:rPr>
      <w:rFonts w:ascii="Calibri" w:hAnsi="Calibri"/>
      <w:sz w:val="22"/>
      <w:szCs w:val="22"/>
    </w:rPr>
  </w:style>
  <w:style w:type="paragraph" w:customStyle="1" w:styleId="ConsPlusNormal">
    <w:name w:val="ConsPlusNormal"/>
    <w:link w:val="ConsPlusNormal0"/>
    <w:rsid w:val="004C6954"/>
    <w:pPr>
      <w:autoSpaceDE w:val="0"/>
      <w:autoSpaceDN w:val="0"/>
      <w:adjustRightInd w:val="0"/>
    </w:pPr>
    <w:rPr>
      <w:rFonts w:eastAsia="Calibri"/>
      <w:sz w:val="28"/>
      <w:szCs w:val="28"/>
      <w:lang w:eastAsia="en-US"/>
    </w:rPr>
  </w:style>
  <w:style w:type="character" w:customStyle="1" w:styleId="ConsPlusNormal0">
    <w:name w:val="ConsPlusNormal Знак"/>
    <w:link w:val="ConsPlusNormal"/>
    <w:locked/>
    <w:rsid w:val="004C6954"/>
    <w:rPr>
      <w:rFonts w:eastAsia="Calibri"/>
      <w:sz w:val="28"/>
      <w:szCs w:val="28"/>
      <w:lang w:eastAsia="en-US" w:bidi="ar-SA"/>
    </w:rPr>
  </w:style>
  <w:style w:type="paragraph" w:styleId="ab">
    <w:name w:val="footer"/>
    <w:basedOn w:val="a"/>
    <w:link w:val="ac"/>
    <w:uiPriority w:val="99"/>
    <w:unhideWhenUsed/>
    <w:rsid w:val="004C6954"/>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4C6954"/>
    <w:rPr>
      <w:rFonts w:ascii="Calibri" w:hAnsi="Calibri"/>
      <w:sz w:val="22"/>
      <w:szCs w:val="22"/>
    </w:rPr>
  </w:style>
  <w:style w:type="paragraph" w:styleId="ad">
    <w:name w:val="Balloon Text"/>
    <w:basedOn w:val="a"/>
    <w:link w:val="ae"/>
    <w:uiPriority w:val="99"/>
    <w:unhideWhenUsed/>
    <w:rsid w:val="004C6954"/>
    <w:rPr>
      <w:rFonts w:ascii="Segoe UI" w:eastAsia="Calibri" w:hAnsi="Segoe UI"/>
      <w:sz w:val="18"/>
      <w:szCs w:val="18"/>
    </w:rPr>
  </w:style>
  <w:style w:type="character" w:customStyle="1" w:styleId="ae">
    <w:name w:val="Текст выноски Знак"/>
    <w:basedOn w:val="a0"/>
    <w:link w:val="ad"/>
    <w:uiPriority w:val="99"/>
    <w:rsid w:val="004C6954"/>
    <w:rPr>
      <w:rFonts w:ascii="Segoe UI" w:eastAsia="Calibri" w:hAnsi="Segoe UI"/>
      <w:sz w:val="18"/>
      <w:szCs w:val="18"/>
    </w:rPr>
  </w:style>
  <w:style w:type="paragraph" w:customStyle="1" w:styleId="Char">
    <w:name w:val="Char Знак Знак Знак Знак Знак Знак"/>
    <w:basedOn w:val="a"/>
    <w:rsid w:val="004C6954"/>
    <w:pPr>
      <w:widowControl w:val="0"/>
      <w:adjustRightInd w:val="0"/>
      <w:spacing w:after="200" w:line="240" w:lineRule="exact"/>
      <w:jc w:val="right"/>
    </w:pPr>
    <w:rPr>
      <w:sz w:val="20"/>
      <w:szCs w:val="20"/>
      <w:lang w:val="en-GB"/>
    </w:rPr>
  </w:style>
  <w:style w:type="character" w:customStyle="1" w:styleId="af">
    <w:name w:val="Основной текст_"/>
    <w:link w:val="10"/>
    <w:rsid w:val="004C6954"/>
    <w:rPr>
      <w:sz w:val="26"/>
      <w:szCs w:val="26"/>
      <w:shd w:val="clear" w:color="auto" w:fill="FFFFFF"/>
    </w:rPr>
  </w:style>
  <w:style w:type="paragraph" w:customStyle="1" w:styleId="10">
    <w:name w:val="Основной текст1"/>
    <w:basedOn w:val="a"/>
    <w:link w:val="af"/>
    <w:rsid w:val="004C6954"/>
    <w:pPr>
      <w:widowControl w:val="0"/>
      <w:shd w:val="clear" w:color="auto" w:fill="FFFFFF"/>
      <w:spacing w:after="300" w:line="326" w:lineRule="exact"/>
      <w:ind w:hanging="340"/>
      <w:jc w:val="center"/>
    </w:pPr>
    <w:rPr>
      <w:szCs w:val="26"/>
    </w:rPr>
  </w:style>
  <w:style w:type="paragraph" w:customStyle="1" w:styleId="ConsPlusTitle">
    <w:name w:val="ConsPlusTitle"/>
    <w:rsid w:val="004C6954"/>
    <w:pPr>
      <w:widowControl w:val="0"/>
      <w:autoSpaceDE w:val="0"/>
      <w:autoSpaceDN w:val="0"/>
    </w:pPr>
    <w:rPr>
      <w:rFonts w:ascii="Calibri" w:hAnsi="Calibri" w:cs="Calibri"/>
      <w:b/>
      <w:sz w:val="22"/>
    </w:rPr>
  </w:style>
  <w:style w:type="character" w:styleId="af0">
    <w:name w:val="annotation reference"/>
    <w:uiPriority w:val="99"/>
    <w:unhideWhenUsed/>
    <w:rsid w:val="004C6954"/>
    <w:rPr>
      <w:sz w:val="16"/>
      <w:szCs w:val="16"/>
    </w:rPr>
  </w:style>
  <w:style w:type="paragraph" w:styleId="af1">
    <w:name w:val="annotation text"/>
    <w:basedOn w:val="a"/>
    <w:link w:val="af2"/>
    <w:uiPriority w:val="99"/>
    <w:unhideWhenUsed/>
    <w:rsid w:val="004C6954"/>
    <w:pPr>
      <w:spacing w:after="200"/>
    </w:pPr>
    <w:rPr>
      <w:rFonts w:ascii="Calibri" w:eastAsia="Calibri" w:hAnsi="Calibri"/>
      <w:sz w:val="20"/>
      <w:szCs w:val="20"/>
    </w:rPr>
  </w:style>
  <w:style w:type="character" w:customStyle="1" w:styleId="af2">
    <w:name w:val="Текст примечания Знак"/>
    <w:basedOn w:val="a0"/>
    <w:link w:val="af1"/>
    <w:uiPriority w:val="99"/>
    <w:rsid w:val="004C6954"/>
    <w:rPr>
      <w:rFonts w:ascii="Calibri" w:eastAsia="Calibri" w:hAnsi="Calibri"/>
    </w:rPr>
  </w:style>
  <w:style w:type="paragraph" w:styleId="af3">
    <w:name w:val="annotation subject"/>
    <w:basedOn w:val="af1"/>
    <w:next w:val="af1"/>
    <w:link w:val="af4"/>
    <w:uiPriority w:val="99"/>
    <w:unhideWhenUsed/>
    <w:rsid w:val="004C6954"/>
    <w:rPr>
      <w:b/>
      <w:bCs/>
    </w:rPr>
  </w:style>
  <w:style w:type="character" w:customStyle="1" w:styleId="af4">
    <w:name w:val="Тема примечания Знак"/>
    <w:basedOn w:val="af2"/>
    <w:link w:val="af3"/>
    <w:uiPriority w:val="99"/>
    <w:rsid w:val="004C6954"/>
    <w:rPr>
      <w:b/>
      <w:bCs/>
    </w:rPr>
  </w:style>
  <w:style w:type="paragraph" w:styleId="af5">
    <w:name w:val="endnote text"/>
    <w:basedOn w:val="a"/>
    <w:link w:val="af6"/>
    <w:uiPriority w:val="99"/>
    <w:qFormat/>
    <w:rsid w:val="004C6954"/>
    <w:pPr>
      <w:autoSpaceDE w:val="0"/>
      <w:autoSpaceDN w:val="0"/>
    </w:pPr>
    <w:rPr>
      <w:sz w:val="20"/>
      <w:szCs w:val="20"/>
    </w:rPr>
  </w:style>
  <w:style w:type="character" w:customStyle="1" w:styleId="af6">
    <w:name w:val="Текст концевой сноски Знак"/>
    <w:basedOn w:val="a0"/>
    <w:link w:val="af5"/>
    <w:uiPriority w:val="99"/>
    <w:rsid w:val="004C6954"/>
  </w:style>
  <w:style w:type="character" w:styleId="af7">
    <w:name w:val="endnote reference"/>
    <w:uiPriority w:val="99"/>
    <w:rsid w:val="004C6954"/>
    <w:rPr>
      <w:rFonts w:cs="Times New Roman"/>
      <w:vertAlign w:val="superscript"/>
    </w:rPr>
  </w:style>
  <w:style w:type="paragraph" w:styleId="af8">
    <w:name w:val="footnote text"/>
    <w:basedOn w:val="a"/>
    <w:link w:val="af9"/>
    <w:uiPriority w:val="99"/>
    <w:unhideWhenUsed/>
    <w:rsid w:val="004C6954"/>
    <w:rPr>
      <w:rFonts w:ascii="Calibri" w:eastAsia="Calibri" w:hAnsi="Calibri"/>
      <w:sz w:val="20"/>
      <w:szCs w:val="20"/>
    </w:rPr>
  </w:style>
  <w:style w:type="character" w:customStyle="1" w:styleId="af9">
    <w:name w:val="Текст сноски Знак"/>
    <w:basedOn w:val="a0"/>
    <w:link w:val="af8"/>
    <w:uiPriority w:val="99"/>
    <w:rsid w:val="004C6954"/>
    <w:rPr>
      <w:rFonts w:ascii="Calibri" w:eastAsia="Calibri" w:hAnsi="Calibri"/>
    </w:rPr>
  </w:style>
  <w:style w:type="character" w:styleId="afa">
    <w:name w:val="footnote reference"/>
    <w:uiPriority w:val="99"/>
    <w:unhideWhenUsed/>
    <w:rsid w:val="004C6954"/>
    <w:rPr>
      <w:vertAlign w:val="superscript"/>
    </w:rPr>
  </w:style>
  <w:style w:type="character" w:styleId="afb">
    <w:name w:val="Hyperlink"/>
    <w:uiPriority w:val="99"/>
    <w:unhideWhenUsed/>
    <w:rsid w:val="004C6954"/>
    <w:rPr>
      <w:color w:val="0563C1"/>
      <w:u w:val="single"/>
    </w:rPr>
  </w:style>
  <w:style w:type="paragraph" w:styleId="afc">
    <w:name w:val="Revision"/>
    <w:hidden/>
    <w:uiPriority w:val="99"/>
    <w:semiHidden/>
    <w:rsid w:val="004C6954"/>
    <w:rPr>
      <w:rFonts w:ascii="Calibri" w:eastAsia="Calibri" w:hAnsi="Calibri"/>
      <w:sz w:val="22"/>
      <w:szCs w:val="22"/>
      <w:lang w:eastAsia="en-US"/>
    </w:rPr>
  </w:style>
  <w:style w:type="character" w:customStyle="1" w:styleId="afd">
    <w:name w:val="Гипертекстовая ссылка"/>
    <w:uiPriority w:val="99"/>
    <w:rsid w:val="004C6954"/>
    <w:rPr>
      <w:color w:val="106BBE"/>
    </w:rPr>
  </w:style>
  <w:style w:type="paragraph" w:styleId="afe">
    <w:name w:val="Normal (Web)"/>
    <w:basedOn w:val="a"/>
    <w:uiPriority w:val="99"/>
    <w:rsid w:val="004C6954"/>
    <w:pPr>
      <w:spacing w:before="100" w:beforeAutospacing="1" w:after="100" w:afterAutospacing="1"/>
    </w:pPr>
    <w:rPr>
      <w:sz w:val="24"/>
    </w:rPr>
  </w:style>
  <w:style w:type="character" w:customStyle="1" w:styleId="11">
    <w:name w:val="Заголовок 1 Знак"/>
    <w:uiPriority w:val="9"/>
    <w:qFormat/>
    <w:rsid w:val="004C6954"/>
    <w:rPr>
      <w:rFonts w:ascii="Cambria" w:eastAsia="Times New Roman" w:hAnsi="Cambria" w:cs="Times New Roman"/>
      <w:color w:val="365F91"/>
      <w:sz w:val="32"/>
      <w:szCs w:val="32"/>
    </w:rPr>
  </w:style>
  <w:style w:type="paragraph" w:customStyle="1" w:styleId="111">
    <w:name w:val="Рег. 1.1.1"/>
    <w:basedOn w:val="a"/>
    <w:qFormat/>
    <w:rsid w:val="004C6954"/>
    <w:pPr>
      <w:spacing w:line="276" w:lineRule="auto"/>
      <w:jc w:val="both"/>
    </w:pPr>
    <w:rPr>
      <w:sz w:val="28"/>
      <w:szCs w:val="28"/>
    </w:rPr>
  </w:style>
  <w:style w:type="paragraph" w:customStyle="1" w:styleId="110">
    <w:name w:val="Рег. Основной текст уровнеь 1.1 (базовый)"/>
    <w:basedOn w:val="ConsPlusNormal"/>
    <w:qFormat/>
    <w:rsid w:val="004C6954"/>
    <w:pPr>
      <w:autoSpaceDE/>
      <w:autoSpaceDN/>
      <w:adjustRightInd/>
      <w:spacing w:line="276" w:lineRule="auto"/>
      <w:jc w:val="both"/>
    </w:pPr>
  </w:style>
  <w:style w:type="paragraph" w:customStyle="1" w:styleId="Default">
    <w:name w:val="Default"/>
    <w:rsid w:val="004C6954"/>
    <w:pPr>
      <w:autoSpaceDE w:val="0"/>
      <w:autoSpaceDN w:val="0"/>
      <w:adjustRightInd w:val="0"/>
    </w:pPr>
    <w:rPr>
      <w:color w:val="000000"/>
      <w:sz w:val="24"/>
      <w:szCs w:val="24"/>
    </w:rPr>
  </w:style>
  <w:style w:type="paragraph" w:customStyle="1" w:styleId="ConsPlusNonformat">
    <w:name w:val="ConsPlusNonformat"/>
    <w:qFormat/>
    <w:rsid w:val="004C6954"/>
    <w:pPr>
      <w:widowControl w:val="0"/>
    </w:pPr>
    <w:rPr>
      <w:rFonts w:ascii="Courier New" w:hAnsi="Courier New" w:cs="Courier New"/>
      <w:sz w:val="22"/>
      <w:szCs w:val="24"/>
    </w:rPr>
  </w:style>
  <w:style w:type="character" w:customStyle="1" w:styleId="12">
    <w:name w:val="Текст концевой сноски Знак1"/>
    <w:uiPriority w:val="99"/>
    <w:rsid w:val="004C6954"/>
    <w:rPr>
      <w:rFonts w:ascii="Calibri" w:eastAsia="Calibri" w:hAnsi="Calibri" w:cs="Times New Roman"/>
      <w:sz w:val="24"/>
      <w:szCs w:val="24"/>
    </w:rPr>
  </w:style>
  <w:style w:type="paragraph" w:customStyle="1" w:styleId="aff">
    <w:name w:val="обычный приложения"/>
    <w:basedOn w:val="a"/>
    <w:qFormat/>
    <w:rsid w:val="004C6954"/>
    <w:pPr>
      <w:spacing w:after="200" w:line="276" w:lineRule="auto"/>
      <w:jc w:val="center"/>
    </w:pPr>
    <w:rPr>
      <w:rFonts w:eastAsia="Calibri"/>
      <w:b/>
      <w:sz w:val="24"/>
      <w:szCs w:val="22"/>
      <w:lang w:eastAsia="en-US"/>
    </w:rPr>
  </w:style>
  <w:style w:type="character" w:styleId="aff0">
    <w:name w:val="Emphasis"/>
    <w:uiPriority w:val="20"/>
    <w:qFormat/>
    <w:rsid w:val="004C6954"/>
    <w:rPr>
      <w:i/>
      <w:iCs/>
    </w:rPr>
  </w:style>
  <w:style w:type="paragraph" w:styleId="aff1">
    <w:name w:val="Document Map"/>
    <w:basedOn w:val="a"/>
    <w:link w:val="aff2"/>
    <w:uiPriority w:val="99"/>
    <w:unhideWhenUsed/>
    <w:rsid w:val="004C6954"/>
    <w:rPr>
      <w:rFonts w:ascii="Tahoma" w:hAnsi="Tahoma" w:cs="Tahoma"/>
      <w:sz w:val="16"/>
      <w:szCs w:val="16"/>
    </w:rPr>
  </w:style>
  <w:style w:type="character" w:customStyle="1" w:styleId="aff2">
    <w:name w:val="Схема документа Знак"/>
    <w:basedOn w:val="a0"/>
    <w:link w:val="aff1"/>
    <w:uiPriority w:val="99"/>
    <w:rsid w:val="004C6954"/>
    <w:rPr>
      <w:rFonts w:ascii="Tahoma" w:hAnsi="Tahoma" w:cs="Tahoma"/>
      <w:sz w:val="16"/>
      <w:szCs w:val="16"/>
    </w:rPr>
  </w:style>
  <w:style w:type="paragraph" w:customStyle="1" w:styleId="aff3">
    <w:name w:val="МУ Обычный стиль"/>
    <w:basedOn w:val="a"/>
    <w:autoRedefine/>
    <w:rsid w:val="004C6954"/>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4C6954"/>
    <w:pPr>
      <w:spacing w:before="100" w:beforeAutospacing="1" w:after="100" w:afterAutospacing="1"/>
    </w:pPr>
    <w:rPr>
      <w:sz w:val="24"/>
    </w:rPr>
  </w:style>
  <w:style w:type="paragraph" w:customStyle="1" w:styleId="s16">
    <w:name w:val="s_16"/>
    <w:basedOn w:val="a"/>
    <w:rsid w:val="004C6954"/>
    <w:pPr>
      <w:spacing w:before="100" w:beforeAutospacing="1" w:after="100" w:afterAutospacing="1"/>
    </w:pPr>
    <w:rPr>
      <w:sz w:val="24"/>
    </w:rPr>
  </w:style>
  <w:style w:type="character" w:customStyle="1" w:styleId="DefaultFontHxMailStyle">
    <w:name w:val="Default Font HxMail Style"/>
    <w:rsid w:val="004C6954"/>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25597</Words>
  <Characters>145906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bbb</Company>
  <LinksUpToDate>false</LinksUpToDate>
  <CharactersWithSpaces>171161</CharactersWithSpaces>
  <SharedDoc>false</SharedDoc>
  <HLinks>
    <vt:vector size="12" baseType="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Elena</dc:creator>
  <cp:lastModifiedBy>ТТВ</cp:lastModifiedBy>
  <cp:revision>2</cp:revision>
  <cp:lastPrinted>2022-03-16T09:58:00Z</cp:lastPrinted>
  <dcterms:created xsi:type="dcterms:W3CDTF">2022-03-21T04:11:00Z</dcterms:created>
  <dcterms:modified xsi:type="dcterms:W3CDTF">2022-03-21T04:11:00Z</dcterms:modified>
</cp:coreProperties>
</file>