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D2" w:rsidRPr="00B42BD2" w:rsidRDefault="00D37A5B" w:rsidP="00B42BD2">
      <w:pPr>
        <w:pStyle w:val="a6"/>
        <w:ind w:left="419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9055" cy="935355"/>
            <wp:effectExtent l="1905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D2" w:rsidRPr="00B42BD2" w:rsidRDefault="00B42BD2" w:rsidP="00B42BD2">
      <w:pPr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>ООО</w:t>
      </w:r>
      <w:r w:rsidRPr="00B42BD2">
        <w:rPr>
          <w:b/>
          <w:spacing w:val="-2"/>
          <w:sz w:val="28"/>
          <w:szCs w:val="28"/>
        </w:rPr>
        <w:t xml:space="preserve"> </w:t>
      </w:r>
      <w:r w:rsidRPr="00B42BD2">
        <w:rPr>
          <w:b/>
          <w:sz w:val="28"/>
          <w:szCs w:val="28"/>
        </w:rPr>
        <w:t>«Компания</w:t>
      </w:r>
      <w:r w:rsidRPr="00B42BD2">
        <w:rPr>
          <w:b/>
          <w:spacing w:val="-4"/>
          <w:sz w:val="28"/>
          <w:szCs w:val="28"/>
        </w:rPr>
        <w:t xml:space="preserve"> </w:t>
      </w:r>
      <w:r w:rsidRPr="00B42BD2">
        <w:rPr>
          <w:b/>
          <w:sz w:val="28"/>
          <w:szCs w:val="28"/>
        </w:rPr>
        <w:t>Земпроект»</w:t>
      </w: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ind w:firstLine="709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ПРАВИЛА ЗЕМЛЕПОЛЬЗОВАНИЯ И ЗАСТРОЙКИ </w:t>
      </w:r>
    </w:p>
    <w:p w:rsidR="00B42BD2" w:rsidRPr="00B42BD2" w:rsidRDefault="00B42BD2" w:rsidP="00B42BD2">
      <w:pPr>
        <w:pStyle w:val="a6"/>
        <w:ind w:firstLine="709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МУНИЦИПАЛЬНОГО ОБРАЗОВАНИЯ </w:t>
      </w:r>
    </w:p>
    <w:p w:rsidR="00B42BD2" w:rsidRPr="00B42BD2" w:rsidRDefault="00B42BD2" w:rsidP="00B42BD2">
      <w:pPr>
        <w:pStyle w:val="a6"/>
        <w:ind w:firstLine="709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 xml:space="preserve">УСТЬЯНСКИЙ СЕЛЬСОВЕТ </w:t>
      </w:r>
    </w:p>
    <w:p w:rsidR="00B42BD2" w:rsidRPr="00B42BD2" w:rsidRDefault="00B42BD2" w:rsidP="00B42BD2">
      <w:pPr>
        <w:pStyle w:val="a6"/>
        <w:ind w:firstLine="709"/>
        <w:jc w:val="center"/>
        <w:rPr>
          <w:b/>
          <w:sz w:val="28"/>
          <w:szCs w:val="28"/>
        </w:rPr>
      </w:pPr>
      <w:r w:rsidRPr="00B42BD2">
        <w:rPr>
          <w:b/>
          <w:sz w:val="28"/>
          <w:szCs w:val="28"/>
        </w:rPr>
        <w:t>БУРЛИНСКОГО РАЙОНА АЛТАЙСКОГО КРАЯ</w:t>
      </w: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rPr>
          <w:b/>
          <w:sz w:val="28"/>
          <w:szCs w:val="28"/>
        </w:rPr>
      </w:pPr>
    </w:p>
    <w:p w:rsidR="00B42BD2" w:rsidRPr="00B42BD2" w:rsidRDefault="00B42BD2" w:rsidP="00B42BD2">
      <w:pPr>
        <w:pStyle w:val="a6"/>
        <w:spacing w:before="243"/>
        <w:ind w:left="1779" w:right="1699"/>
        <w:jc w:val="center"/>
        <w:rPr>
          <w:sz w:val="28"/>
          <w:szCs w:val="28"/>
        </w:rPr>
      </w:pPr>
      <w:r w:rsidRPr="00B42BD2">
        <w:rPr>
          <w:sz w:val="28"/>
          <w:szCs w:val="28"/>
        </w:rPr>
        <w:t>Пояснительная</w:t>
      </w:r>
      <w:r w:rsidRPr="00B42BD2">
        <w:rPr>
          <w:spacing w:val="-3"/>
          <w:sz w:val="28"/>
          <w:szCs w:val="28"/>
        </w:rPr>
        <w:t xml:space="preserve"> </w:t>
      </w:r>
      <w:r w:rsidRPr="00B42BD2">
        <w:rPr>
          <w:sz w:val="28"/>
          <w:szCs w:val="28"/>
        </w:rPr>
        <w:t>записка</w:t>
      </w: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spacing w:before="1"/>
        <w:rPr>
          <w:sz w:val="28"/>
          <w:szCs w:val="28"/>
        </w:rPr>
      </w:pPr>
    </w:p>
    <w:p w:rsidR="00B42BD2" w:rsidRPr="00B42BD2" w:rsidRDefault="00B42BD2" w:rsidP="00A32845">
      <w:pPr>
        <w:ind w:left="426"/>
        <w:rPr>
          <w:sz w:val="28"/>
          <w:szCs w:val="28"/>
        </w:rPr>
      </w:pPr>
      <w:r w:rsidRPr="00B42BD2">
        <w:rPr>
          <w:b/>
          <w:sz w:val="28"/>
          <w:szCs w:val="28"/>
        </w:rPr>
        <w:t>Заказчик:</w:t>
      </w:r>
      <w:r w:rsidRPr="00B42BD2">
        <w:rPr>
          <w:b/>
          <w:spacing w:val="-4"/>
          <w:sz w:val="28"/>
          <w:szCs w:val="28"/>
        </w:rPr>
        <w:t xml:space="preserve"> </w:t>
      </w:r>
      <w:r w:rsidRPr="00B42BD2">
        <w:rPr>
          <w:sz w:val="28"/>
          <w:szCs w:val="28"/>
        </w:rPr>
        <w:t>Администрация Устьянского сельсовета</w:t>
      </w:r>
    </w:p>
    <w:p w:rsidR="00B42BD2" w:rsidRPr="00B42BD2" w:rsidRDefault="00B42BD2" w:rsidP="00A32845">
      <w:pPr>
        <w:spacing w:before="160"/>
        <w:ind w:left="426"/>
        <w:rPr>
          <w:sz w:val="28"/>
          <w:szCs w:val="28"/>
        </w:rPr>
      </w:pPr>
      <w:r w:rsidRPr="00B42BD2">
        <w:rPr>
          <w:b/>
          <w:sz w:val="28"/>
          <w:szCs w:val="28"/>
        </w:rPr>
        <w:t>Муниципальный контракт:</w:t>
      </w:r>
      <w:r w:rsidRPr="00B42BD2">
        <w:rPr>
          <w:b/>
          <w:spacing w:val="-2"/>
          <w:sz w:val="28"/>
          <w:szCs w:val="28"/>
        </w:rPr>
        <w:t xml:space="preserve"> </w:t>
      </w:r>
      <w:r w:rsidRPr="00B42BD2">
        <w:rPr>
          <w:sz w:val="28"/>
          <w:szCs w:val="28"/>
        </w:rPr>
        <w:t>№</w:t>
      </w:r>
      <w:r w:rsidRPr="00B42BD2">
        <w:rPr>
          <w:spacing w:val="-3"/>
          <w:sz w:val="28"/>
          <w:szCs w:val="28"/>
        </w:rPr>
        <w:t xml:space="preserve"> 35</w:t>
      </w:r>
      <w:r w:rsidRPr="00B42BD2">
        <w:rPr>
          <w:sz w:val="28"/>
          <w:szCs w:val="28"/>
        </w:rPr>
        <w:t xml:space="preserve"> </w:t>
      </w:r>
      <w:r w:rsidRPr="00086E45">
        <w:rPr>
          <w:sz w:val="28"/>
          <w:szCs w:val="28"/>
        </w:rPr>
        <w:t>от</w:t>
      </w:r>
      <w:r w:rsidR="00086E45" w:rsidRPr="00086E45">
        <w:rPr>
          <w:sz w:val="28"/>
          <w:szCs w:val="28"/>
        </w:rPr>
        <w:t xml:space="preserve"> 05.03.2021</w:t>
      </w:r>
      <w:r w:rsidRPr="00086E45">
        <w:rPr>
          <w:spacing w:val="-4"/>
          <w:sz w:val="28"/>
          <w:szCs w:val="28"/>
        </w:rPr>
        <w:t xml:space="preserve">  </w:t>
      </w:r>
      <w:r w:rsidRPr="00086E45">
        <w:rPr>
          <w:sz w:val="28"/>
          <w:szCs w:val="28"/>
        </w:rPr>
        <w:t>г.</w:t>
      </w:r>
    </w:p>
    <w:p w:rsidR="00B42BD2" w:rsidRPr="00B42BD2" w:rsidRDefault="00B42BD2" w:rsidP="00A32845">
      <w:pPr>
        <w:spacing w:before="161"/>
        <w:ind w:left="426"/>
        <w:rPr>
          <w:sz w:val="28"/>
          <w:szCs w:val="28"/>
        </w:rPr>
      </w:pPr>
      <w:r w:rsidRPr="00B42BD2">
        <w:rPr>
          <w:b/>
          <w:sz w:val="28"/>
          <w:szCs w:val="28"/>
        </w:rPr>
        <w:t>Исполнитель:</w:t>
      </w:r>
      <w:r w:rsidRPr="00B42BD2">
        <w:rPr>
          <w:b/>
          <w:spacing w:val="-2"/>
          <w:sz w:val="28"/>
          <w:szCs w:val="28"/>
        </w:rPr>
        <w:t xml:space="preserve"> </w:t>
      </w:r>
      <w:r w:rsidRPr="00B42BD2">
        <w:rPr>
          <w:sz w:val="28"/>
          <w:szCs w:val="28"/>
        </w:rPr>
        <w:t>ООО</w:t>
      </w:r>
      <w:r w:rsidRPr="00B42BD2">
        <w:rPr>
          <w:spacing w:val="-2"/>
          <w:sz w:val="28"/>
          <w:szCs w:val="28"/>
        </w:rPr>
        <w:t xml:space="preserve"> </w:t>
      </w:r>
      <w:r w:rsidRPr="00B42BD2">
        <w:rPr>
          <w:sz w:val="28"/>
          <w:szCs w:val="28"/>
        </w:rPr>
        <w:t>«Компания</w:t>
      </w:r>
      <w:r w:rsidRPr="00B42BD2">
        <w:rPr>
          <w:spacing w:val="-4"/>
          <w:sz w:val="28"/>
          <w:szCs w:val="28"/>
        </w:rPr>
        <w:t xml:space="preserve"> </w:t>
      </w:r>
      <w:r w:rsidRPr="00B42BD2">
        <w:rPr>
          <w:sz w:val="28"/>
          <w:szCs w:val="28"/>
        </w:rPr>
        <w:t>Земпроект»</w:t>
      </w: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A32845">
      <w:pPr>
        <w:pStyle w:val="a6"/>
        <w:tabs>
          <w:tab w:val="left" w:pos="4505"/>
          <w:tab w:val="left" w:pos="6951"/>
        </w:tabs>
        <w:spacing w:before="253"/>
        <w:ind w:left="426"/>
        <w:rPr>
          <w:sz w:val="28"/>
          <w:szCs w:val="28"/>
        </w:rPr>
      </w:pPr>
      <w:r w:rsidRPr="00B42BD2">
        <w:rPr>
          <w:sz w:val="28"/>
          <w:szCs w:val="28"/>
        </w:rPr>
        <w:t>Руководитель</w:t>
      </w:r>
      <w:r w:rsidRPr="00B42BD2">
        <w:rPr>
          <w:spacing w:val="-6"/>
          <w:sz w:val="28"/>
          <w:szCs w:val="28"/>
        </w:rPr>
        <w:t xml:space="preserve"> </w:t>
      </w:r>
      <w:r w:rsidRPr="00B42BD2">
        <w:rPr>
          <w:sz w:val="28"/>
          <w:szCs w:val="28"/>
        </w:rPr>
        <w:t>проекта:</w:t>
      </w:r>
      <w:r w:rsidRPr="00B42BD2">
        <w:rPr>
          <w:sz w:val="28"/>
          <w:szCs w:val="28"/>
        </w:rPr>
        <w:tab/>
        <w:t xml:space="preserve">                      ______________  </w:t>
      </w:r>
      <w:proofErr w:type="spellStart"/>
      <w:r w:rsidRPr="00B42BD2">
        <w:rPr>
          <w:sz w:val="28"/>
          <w:szCs w:val="28"/>
        </w:rPr>
        <w:t>Садакова</w:t>
      </w:r>
      <w:proofErr w:type="spellEnd"/>
      <w:r w:rsidRPr="00B42BD2">
        <w:rPr>
          <w:spacing w:val="-2"/>
          <w:sz w:val="28"/>
          <w:szCs w:val="28"/>
        </w:rPr>
        <w:t xml:space="preserve"> </w:t>
      </w:r>
      <w:r w:rsidRPr="00B42BD2">
        <w:rPr>
          <w:sz w:val="28"/>
          <w:szCs w:val="28"/>
        </w:rPr>
        <w:t>Г.А.</w:t>
      </w: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rPr>
          <w:sz w:val="28"/>
          <w:szCs w:val="28"/>
        </w:rPr>
      </w:pPr>
    </w:p>
    <w:p w:rsidR="00B42BD2" w:rsidRPr="00B42BD2" w:rsidRDefault="00B42BD2" w:rsidP="00B42BD2">
      <w:pPr>
        <w:pStyle w:val="a6"/>
        <w:spacing w:before="3"/>
        <w:rPr>
          <w:sz w:val="28"/>
          <w:szCs w:val="28"/>
        </w:rPr>
      </w:pPr>
    </w:p>
    <w:p w:rsidR="00B42BD2" w:rsidRPr="00B42BD2" w:rsidRDefault="00B42BD2" w:rsidP="00B42BD2">
      <w:pPr>
        <w:pStyle w:val="a6"/>
        <w:spacing w:before="89"/>
        <w:ind w:left="1782" w:right="1699"/>
        <w:jc w:val="center"/>
        <w:rPr>
          <w:sz w:val="28"/>
          <w:szCs w:val="28"/>
        </w:rPr>
        <w:sectPr w:rsidR="00B42BD2" w:rsidRPr="00B42BD2" w:rsidSect="00A32845">
          <w:headerReference w:type="default" r:id="rId8"/>
          <w:footerReference w:type="default" r:id="rId9"/>
          <w:pgSz w:w="11910" w:h="16840"/>
          <w:pgMar w:top="940" w:right="700" w:bottom="280" w:left="90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26"/>
        </w:sectPr>
      </w:pPr>
      <w:r w:rsidRPr="00B42BD2">
        <w:rPr>
          <w:sz w:val="28"/>
          <w:szCs w:val="28"/>
        </w:rPr>
        <w:t>Барнаул</w:t>
      </w:r>
      <w:r w:rsidRPr="00B42BD2">
        <w:rPr>
          <w:spacing w:val="-4"/>
          <w:sz w:val="28"/>
          <w:szCs w:val="28"/>
        </w:rPr>
        <w:t xml:space="preserve"> </w:t>
      </w:r>
      <w:r w:rsidRPr="00B42BD2">
        <w:rPr>
          <w:sz w:val="28"/>
          <w:szCs w:val="28"/>
        </w:rPr>
        <w:t>2021</w:t>
      </w:r>
    </w:p>
    <w:p w:rsidR="00334C74" w:rsidRPr="00FD2835" w:rsidRDefault="00FD2835" w:rsidP="00517948">
      <w:pPr>
        <w:widowControl w:val="0"/>
        <w:spacing w:before="240" w:after="240"/>
        <w:jc w:val="center"/>
        <w:rPr>
          <w:b/>
        </w:rPr>
      </w:pPr>
      <w:r w:rsidRPr="00FD2835">
        <w:rPr>
          <w:b/>
        </w:rPr>
        <w:lastRenderedPageBreak/>
        <w:t>СОДЕРЖАНИЕ</w:t>
      </w:r>
    </w:p>
    <w:p w:rsidR="00517948" w:rsidRPr="00517948" w:rsidRDefault="007852C0" w:rsidP="00A32845">
      <w:pPr>
        <w:pStyle w:val="13"/>
        <w:spacing w:after="120" w:line="276" w:lineRule="auto"/>
        <w:rPr>
          <w:rFonts w:ascii="Calibri" w:hAnsi="Calibri"/>
          <w:caps w:val="0"/>
          <w:noProof/>
          <w:sz w:val="22"/>
          <w:szCs w:val="22"/>
        </w:rPr>
      </w:pPr>
      <w:r w:rsidRPr="003B346C">
        <w:rPr>
          <w:bCs/>
          <w:color w:val="000000"/>
        </w:rPr>
        <w:fldChar w:fldCharType="begin"/>
      </w:r>
      <w:r w:rsidRPr="003B346C">
        <w:rPr>
          <w:bCs/>
          <w:color w:val="000000"/>
        </w:rPr>
        <w:instrText xml:space="preserve"> TOC \o "1-4" \h \z \u </w:instrText>
      </w:r>
      <w:r w:rsidRPr="003B346C">
        <w:rPr>
          <w:bCs/>
          <w:color w:val="000000"/>
        </w:rPr>
        <w:fldChar w:fldCharType="separate"/>
      </w:r>
      <w:hyperlink w:anchor="_Toc75863455" w:history="1">
        <w:r w:rsidR="00517948" w:rsidRPr="00517948">
          <w:rPr>
            <w:rStyle w:val="af4"/>
            <w:noProof/>
          </w:rPr>
          <w:t xml:space="preserve">Раздел </w:t>
        </w:r>
        <w:r w:rsidR="00517948" w:rsidRPr="00517948">
          <w:rPr>
            <w:rStyle w:val="af4"/>
            <w:noProof/>
            <w:lang w:val="en-US"/>
          </w:rPr>
          <w:t>I</w:t>
        </w:r>
        <w:r w:rsidR="00517948" w:rsidRPr="00517948">
          <w:rPr>
            <w:rStyle w:val="af4"/>
            <w:noProof/>
          </w:rPr>
          <w:t>. Порядок применения Правил землепользования и застройки и внесения в них изменений</w:t>
        </w:r>
        <w:r w:rsidR="00517948" w:rsidRPr="00517948">
          <w:rPr>
            <w:noProof/>
            <w:webHidden/>
          </w:rPr>
          <w:tab/>
        </w:r>
        <w:r w:rsidR="00517948" w:rsidRPr="00517948">
          <w:rPr>
            <w:noProof/>
            <w:webHidden/>
          </w:rPr>
          <w:fldChar w:fldCharType="begin"/>
        </w:r>
        <w:r w:rsidR="00517948" w:rsidRPr="00517948">
          <w:rPr>
            <w:noProof/>
            <w:webHidden/>
          </w:rPr>
          <w:instrText xml:space="preserve"> PAGEREF _Toc75863455 \h </w:instrText>
        </w:r>
        <w:r w:rsidR="00517948" w:rsidRPr="00517948">
          <w:rPr>
            <w:noProof/>
            <w:webHidden/>
          </w:rPr>
        </w:r>
        <w:r w:rsidR="00517948" w:rsidRPr="00517948">
          <w:rPr>
            <w:noProof/>
            <w:webHidden/>
          </w:rPr>
          <w:fldChar w:fldCharType="separate"/>
        </w:r>
        <w:r w:rsidR="00517948" w:rsidRPr="00517948">
          <w:rPr>
            <w:noProof/>
            <w:webHidden/>
          </w:rPr>
          <w:t>4</w:t>
        </w:r>
        <w:r w:rsidR="00517948"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56" w:history="1">
        <w:r w:rsidRPr="00517948">
          <w:rPr>
            <w:rStyle w:val="af4"/>
            <w:noProof/>
          </w:rPr>
          <w:t>ГЛАВА 1. ОБЩИЕ ПОЛОЖЕНИЯ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_Toc75863456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4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57" w:history="1">
        <w:r w:rsidRPr="00517948">
          <w:rPr>
            <w:rStyle w:val="af4"/>
          </w:rPr>
          <w:t>Статья 1. Правовой статус и сфера действия правил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_Toc75863457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58" w:history="1">
        <w:r w:rsidRPr="00517948">
          <w:rPr>
            <w:rStyle w:val="af4"/>
          </w:rPr>
          <w:t>Статья 2. Назначение и содержание настоящих правил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_Toc75863458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59" w:history="1">
        <w:r w:rsidRPr="00517948">
          <w:rPr>
            <w:rStyle w:val="af4"/>
          </w:rPr>
          <w:t>Статья 3. Основные понятия, используемые в настоящих правилах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_Toc75863459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0" w:history="1">
        <w:r w:rsidRPr="00517948">
          <w:rPr>
            <w:rStyle w:val="af4"/>
          </w:rPr>
          <w:t>Статья 4. Правовой статус и сфера действия настоящих правил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_Toc75863460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8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1" w:history="1">
        <w:r w:rsidRPr="00517948">
          <w:rPr>
            <w:rStyle w:val="af4"/>
          </w:rPr>
          <w:t>Статья 5. Порядок внесения изменений в настоящие правила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_Toc75863461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8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2" w:history="1">
        <w:r w:rsidRPr="00517948">
          <w:rPr>
            <w:rStyle w:val="af4"/>
          </w:rPr>
          <w:t>Статья 6. Открытость и доступность информации о землепользовании и застройке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_Toc75863462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10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63" w:history="1">
        <w:r w:rsidRPr="00517948">
          <w:rPr>
            <w:rStyle w:val="af4"/>
            <w:noProof/>
          </w:rPr>
          <w:t>ГЛАВА 2. ПОЛОЖЕНИЯ О РЕГУЛИРОВАНИИ ЗЕМЛЕПОЛЬЗОВАНИЯ И ЗАСТРОЙКИ ОРГАНАМИ МЕСТНОГО САМОУПРАВЛЕНИЯ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_Toc75863463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10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4" w:history="1">
        <w:r w:rsidRPr="00517948">
          <w:rPr>
            <w:rStyle w:val="af4"/>
          </w:rPr>
          <w:t>Статья 7. Полномочия органов местного самоуправления в области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_Toc75863464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10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5" w:history="1">
        <w:r w:rsidRPr="00517948">
          <w:rPr>
            <w:rStyle w:val="af4"/>
          </w:rPr>
          <w:t>Статья 8. Полномочия представительного органа муниципального образования в области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_Toc75863465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11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6" w:history="1">
        <w:r w:rsidRPr="00517948">
          <w:rPr>
            <w:rStyle w:val="af4"/>
          </w:rPr>
          <w:t>Статья 9. Полномочия администрации устьянского сельсовета бурлинского района (органа местного самоуправления) в области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_Toc75863466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11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7" w:history="1">
        <w:r w:rsidRPr="00517948">
          <w:rPr>
            <w:rStyle w:val="af4"/>
          </w:rPr>
          <w:t>Статья 10. Полномочия представительного органа муниципального образования в области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_Toc75863467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11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68" w:history="1">
        <w:r w:rsidRPr="00517948">
          <w:rPr>
            <w:rStyle w:val="af4"/>
          </w:rPr>
          <w:t>Статья 11. Полномочия комиссии по подготовке проекта правил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_Toc75863468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12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69" w:history="1">
        <w:r w:rsidRPr="00517948">
          <w:rPr>
            <w:rStyle w:val="af4"/>
            <w:noProof/>
          </w:rPr>
          <w:t>ГЛАВА 3.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_Toc75863469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12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0" w:history="1">
        <w:r w:rsidRPr="00517948">
          <w:rPr>
            <w:rStyle w:val="af4"/>
          </w:rPr>
          <w:t>Статья 12. Порядок изменения видов разрешенного использования земельных участков и объектов капитального строительства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_Toc75863470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12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1" w:history="1">
        <w:r w:rsidRPr="00517948">
          <w:rPr>
            <w:rStyle w:val="af4"/>
          </w:rPr>
  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_Toc75863471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13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2" w:history="1">
        <w:r w:rsidRPr="00517948">
          <w:rPr>
            <w:rStyle w:val="af4"/>
          </w:rPr>
          <w:t>Статья 14.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_Toc75863472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73" w:history="1">
        <w:r w:rsidRPr="00517948">
          <w:rPr>
            <w:rStyle w:val="af4"/>
            <w:noProof/>
          </w:rPr>
          <w:t>ГЛАВА 4. ПОРЯДОК ПОДГОТОВКИ ДОКУМЕНТАЦИИ ПО ПЛАНИРОВКЕ ТЕРРИТОРИИ УСТЬЯНСКОГО СЕЛЬСОВЕТА ОРГАНОМ МЕСТНОГО САМОУПРАВЛЕНИЯ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_Toc75863473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15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4" w:history="1">
        <w:r w:rsidRPr="00517948">
          <w:rPr>
            <w:rStyle w:val="af4"/>
          </w:rPr>
          <w:t>Статья 15. Назначение, виды и состав документации по планировке территории сельсовета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_Toc75863474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15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5" w:history="1">
        <w:r w:rsidRPr="00517948">
          <w:rPr>
            <w:rStyle w:val="af4"/>
          </w:rPr>
          <w:t>Статья 16. Порядок подготовки, принятия решения об утверждении или об отклонении проектов планировки и проектов межевания территории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_Toc75863475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17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6" w:history="1">
        <w:r w:rsidRPr="00517948">
          <w:rPr>
            <w:rStyle w:val="af4"/>
          </w:rPr>
          <w:t>Статья 17. Порядок подготовки градостроительных планов земельных участков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_Toc75863476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19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77" w:history="1">
        <w:r w:rsidRPr="00517948">
          <w:rPr>
            <w:rStyle w:val="af4"/>
            <w:noProof/>
          </w:rPr>
          <w:t>ГЛАВА 5. ПОЛОЖЕНИЯ О ПРОВЕДЕНИИ ОБЩЕСТВЕННЫХ ОБСУЖДЕНИЙ ИЛИ ПУБЛИЧНЫХ СЛУШАНИЙ ПО ВОПРОСАМ ЗЕМЛЕПОЛЬЗОВАНИЯ И ЗАСТРОЙКИ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_Toc75863477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21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8" w:history="1">
        <w:r w:rsidRPr="00517948">
          <w:rPr>
            <w:rStyle w:val="af4"/>
          </w:rPr>
          <w:t>Статья 18. Общие положения организации и проведения публичных слушаний и общественных обсуждений по вопросам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_Toc75863478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21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79" w:history="1">
        <w:r w:rsidRPr="00517948">
          <w:rPr>
            <w:rStyle w:val="af4"/>
          </w:rPr>
          <w:t>Статья 19. Сроки проведения публичных слушаний или общественных обсуждений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_Toc75863479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22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0" w:history="1">
        <w:r w:rsidRPr="00517948">
          <w:rPr>
            <w:rStyle w:val="af4"/>
          </w:rPr>
          <w:t>Статья 20. Полномочия комиссии в области организации и проведения публичных слушаний или общественных обсуждений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_Toc75863480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22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1" w:history="1">
        <w:r w:rsidRPr="00517948">
          <w:rPr>
            <w:rStyle w:val="af4"/>
          </w:rPr>
          <w:t>Статья 21. Проведение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_Toc75863481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23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2" w:history="1">
        <w:r w:rsidRPr="00517948">
          <w:rPr>
            <w:rStyle w:val="af4"/>
          </w:rPr>
          <w:t>Статья 22. Организация и проведение публичных слушаний или общественных обсуждений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_Toc75863482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83" w:history="1">
        <w:r w:rsidRPr="00517948">
          <w:rPr>
            <w:rStyle w:val="af4"/>
            <w:noProof/>
          </w:rPr>
          <w:t>ГЛАВА 6. ПОЛОЖЕНИЯ О ВНЕСЕНИИ ИЗМЕНЕНИЙ В ПРАВИЛА ЗЕМЛЕПОЛЬЗОВАНИЯ И ЗАСТРОЙКИ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_Toc75863483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25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4" w:history="1">
        <w:r w:rsidRPr="00517948">
          <w:rPr>
            <w:rStyle w:val="af4"/>
          </w:rPr>
          <w:t>Статья 23. Порядок внесения изменений в правила землепользования и застройки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_Toc75863484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25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22"/>
        <w:spacing w:after="120" w:line="276" w:lineRule="auto"/>
        <w:rPr>
          <w:rFonts w:ascii="Calibri" w:hAnsi="Calibri"/>
          <w:smallCaps w:val="0"/>
          <w:noProof/>
          <w:sz w:val="22"/>
          <w:szCs w:val="22"/>
        </w:rPr>
      </w:pPr>
      <w:hyperlink w:anchor="_Toc75863485" w:history="1">
        <w:r w:rsidRPr="00517948">
          <w:rPr>
            <w:rStyle w:val="af4"/>
            <w:noProof/>
          </w:rPr>
          <w:t>ГЛАВА 7. ПОЛОЖЕНИЯ О РЕГУЛИРОВАНИИ ИНЫХ ВОПРОСОВ ЗЕМЛЕПОЛЬЗОВАНИЯ И ЗАСТРОЙКИ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_Toc75863485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26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6" w:history="1">
        <w:r w:rsidRPr="00517948">
          <w:rPr>
            <w:rStyle w:val="af4"/>
          </w:rPr>
          <w:t>Статья 24. Вступление в силу настоящих правил. Действие настоящих правил по отношению к ранее возникшим правоотношениям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_Toc75863486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26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7" w:history="1">
        <w:r w:rsidRPr="00517948">
          <w:rPr>
            <w:rStyle w:val="af4"/>
          </w:rPr>
          <w:t>Статья 25. Действие настоящих правил по отношению к градостроительной документации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_Toc75863487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27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13"/>
        <w:spacing w:after="120" w:line="276" w:lineRule="auto"/>
        <w:rPr>
          <w:rFonts w:ascii="Calibri" w:hAnsi="Calibri"/>
          <w:caps w:val="0"/>
          <w:noProof/>
          <w:sz w:val="22"/>
          <w:szCs w:val="22"/>
        </w:rPr>
      </w:pPr>
      <w:hyperlink w:anchor="_Toc75863488" w:history="1">
        <w:r w:rsidRPr="00517948">
          <w:rPr>
            <w:rStyle w:val="af4"/>
            <w:noProof/>
          </w:rPr>
          <w:t>РАЗДЕЛ II. ГРАДОСТРОИТЕЛЬНЫЕ РЕГЛАМЕНТЫ</w:t>
        </w:r>
        <w:r w:rsidRPr="00517948">
          <w:rPr>
            <w:noProof/>
            <w:webHidden/>
          </w:rPr>
          <w:tab/>
        </w:r>
        <w:r w:rsidRPr="00517948">
          <w:rPr>
            <w:noProof/>
            <w:webHidden/>
          </w:rPr>
          <w:fldChar w:fldCharType="begin"/>
        </w:r>
        <w:r w:rsidRPr="00517948">
          <w:rPr>
            <w:noProof/>
            <w:webHidden/>
          </w:rPr>
          <w:instrText xml:space="preserve"> PAGEREF _Toc75863488 \h </w:instrText>
        </w:r>
        <w:r w:rsidRPr="00517948">
          <w:rPr>
            <w:noProof/>
            <w:webHidden/>
          </w:rPr>
        </w:r>
        <w:r w:rsidRPr="00517948">
          <w:rPr>
            <w:noProof/>
            <w:webHidden/>
          </w:rPr>
          <w:fldChar w:fldCharType="separate"/>
        </w:r>
        <w:r w:rsidRPr="00517948">
          <w:rPr>
            <w:noProof/>
            <w:webHidden/>
          </w:rPr>
          <w:t>28</w:t>
        </w:r>
        <w:r w:rsidRPr="00517948"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89" w:history="1">
        <w:r w:rsidRPr="00517948">
          <w:rPr>
            <w:rStyle w:val="af4"/>
          </w:rPr>
          <w:t>Статья 26. Порядок установления градостроительного регламента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_Toc75863489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28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0" w:history="1">
        <w:r w:rsidRPr="00517948">
          <w:rPr>
            <w:rStyle w:val="af4"/>
          </w:rPr>
          <w:t>Статья 27. Виды разрешенного использования, предельные размеры земельных участков и параметры разрешенного строительства и реконструкции объектов капитального строительства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_Toc75863490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29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1" w:history="1">
        <w:r w:rsidRPr="00517948">
          <w:rPr>
            <w:rStyle w:val="af4"/>
          </w:rPr>
          <w:t>Статья 28. Использование объектов недвижимости, не соответствующих установленному градостроительному регламенту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_Toc75863491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30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2" w:history="1">
        <w:r w:rsidRPr="00517948">
          <w:rPr>
            <w:rStyle w:val="af4"/>
          </w:rPr>
          <w:t>Статья 29. Ж. Градостроительные регламенты жилой зоны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_Toc75863492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32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3" w:history="1">
        <w:r w:rsidRPr="00517948">
          <w:rPr>
            <w:rStyle w:val="af4"/>
          </w:rPr>
          <w:t>Статья 30. О. Градостроительные регламенты общественно-деловой зоны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_Toc75863493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36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4" w:history="1">
        <w:r w:rsidRPr="00517948">
          <w:rPr>
            <w:rStyle w:val="af4"/>
          </w:rPr>
          <w:t>Статья 31. И. Градостроительные регламенты зоны инженерной инфраструктуры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_Toc75863494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43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5" w:history="1">
        <w:r w:rsidRPr="00517948">
          <w:rPr>
            <w:rStyle w:val="af4"/>
          </w:rPr>
          <w:t>Статья 32. Т. Градостроительные регламенты зоны транспортной инфраструктуры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_Toc75863495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6" w:history="1">
        <w:r w:rsidRPr="00517948">
          <w:rPr>
            <w:rStyle w:val="af4"/>
          </w:rPr>
          <w:t>Статья 33.</w:t>
        </w:r>
        <w:r w:rsidRPr="00517948">
          <w:rPr>
            <w:rStyle w:val="af4"/>
            <w:bCs/>
          </w:rPr>
          <w:t xml:space="preserve"> Р. Градостроительные регламенты зоны рекреационного назначения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_Toc75863496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46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7" w:history="1">
        <w:r w:rsidRPr="00517948">
          <w:rPr>
            <w:rStyle w:val="af4"/>
          </w:rPr>
          <w:t>Статья 34. П. Градостроительные регламенты зоны производственного использования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_Toc75863497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48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8" w:history="1">
        <w:r w:rsidRPr="00517948">
          <w:rPr>
            <w:rStyle w:val="af4"/>
          </w:rPr>
          <w:t>Статья 35. СХ. Градостроительные регламенты зон сельскохозяйственного использования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_Toc75863498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51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499" w:history="1">
        <w:r w:rsidRPr="00517948">
          <w:rPr>
            <w:rStyle w:val="af4"/>
          </w:rPr>
          <w:t xml:space="preserve">Статья 36. СП. </w:t>
        </w:r>
        <w:r w:rsidRPr="00517948">
          <w:rPr>
            <w:rStyle w:val="af4"/>
            <w:bCs/>
          </w:rPr>
          <w:t xml:space="preserve">Градостроительные регламенты </w:t>
        </w:r>
        <w:r w:rsidRPr="00517948">
          <w:rPr>
            <w:rStyle w:val="af4"/>
          </w:rPr>
          <w:t>зоны специального назначения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_Toc75863499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0" w:history="1">
        <w:r w:rsidRPr="00517948">
          <w:rPr>
            <w:rStyle w:val="af4"/>
          </w:rPr>
          <w:t>Статья 37. Территории, для которых градостроительные регламенты не устанавливаются и на которые градостроительные регламенты не распространяются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_Toc75863500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57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1" w:history="1">
        <w:r w:rsidRPr="00517948">
          <w:rPr>
            <w:rStyle w:val="af4"/>
          </w:rPr>
          <w:t>Статья 38. Виды зон градостроительных ограничений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_Toc75863501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57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2" w:history="1">
        <w:r w:rsidRPr="00517948">
          <w:rPr>
            <w:rStyle w:val="af4"/>
          </w:rPr>
          <w:t>Статья 39. Зоны с особыми условиями использования территорий и территории особого регулирования градостроительной деятельности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_Toc75863502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58</w:t>
        </w:r>
        <w:r w:rsidRPr="00517948">
          <w:rPr>
            <w:webHidden/>
          </w:rPr>
          <w:fldChar w:fldCharType="end"/>
        </w:r>
      </w:hyperlink>
    </w:p>
    <w:p w:rsid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3" w:history="1">
        <w:r w:rsidRPr="00517948">
          <w:rPr>
            <w:rStyle w:val="af4"/>
          </w:rPr>
          <w:t>Статья 40.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деятельности.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_Toc75863503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60</w:t>
        </w:r>
        <w:r w:rsidRPr="00517948">
          <w:rPr>
            <w:webHidden/>
          </w:rPr>
          <w:fldChar w:fldCharType="end"/>
        </w:r>
      </w:hyperlink>
    </w:p>
    <w:p w:rsidR="00517948" w:rsidRDefault="00517948" w:rsidP="00A32845">
      <w:pPr>
        <w:pStyle w:val="13"/>
        <w:spacing w:after="120" w:line="276" w:lineRule="auto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75863504" w:history="1">
        <w:r w:rsidRPr="007F3466">
          <w:rPr>
            <w:rStyle w:val="af4"/>
            <w:noProof/>
          </w:rPr>
          <w:t>РАЗДЕЛ III. КАРТА (КАРТЫ) ГРАДОСТРОИТЕЛЬНОГО ЗОНИРОВАНИЯ И ЗОН С ОСОБЫМИ УСЛОВИЯМИ ИСПОЛЬЗОВАНИЯ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5" w:history="1">
        <w:r w:rsidRPr="00517948">
          <w:rPr>
            <w:rStyle w:val="af4"/>
          </w:rPr>
          <w:t>Статья 41. Карты градостроительного зонирования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_Toc75863505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64</w:t>
        </w:r>
        <w:r w:rsidRPr="00517948">
          <w:rPr>
            <w:webHidden/>
          </w:rPr>
          <w:fldChar w:fldCharType="end"/>
        </w:r>
      </w:hyperlink>
    </w:p>
    <w:p w:rsidR="00517948" w:rsidRPr="00517948" w:rsidRDefault="00517948" w:rsidP="00A32845">
      <w:pPr>
        <w:pStyle w:val="32"/>
        <w:spacing w:after="120" w:line="276" w:lineRule="auto"/>
        <w:rPr>
          <w:rFonts w:ascii="Calibri" w:hAnsi="Calibri"/>
          <w:sz w:val="22"/>
          <w:szCs w:val="22"/>
        </w:rPr>
      </w:pPr>
      <w:hyperlink w:anchor="_Toc75863506" w:history="1">
        <w:r w:rsidRPr="00517948">
          <w:rPr>
            <w:rStyle w:val="af4"/>
          </w:rPr>
          <w:t>Статья 42. Виды территориальных зон, обозначенных на картах градостроительного зонирования муниципального образования</w:t>
        </w:r>
        <w:r w:rsidRPr="00517948">
          <w:rPr>
            <w:webHidden/>
          </w:rPr>
          <w:tab/>
        </w:r>
        <w:r w:rsidRPr="00517948">
          <w:rPr>
            <w:webHidden/>
          </w:rPr>
          <w:fldChar w:fldCharType="begin"/>
        </w:r>
        <w:r w:rsidRPr="00517948">
          <w:rPr>
            <w:webHidden/>
          </w:rPr>
          <w:instrText xml:space="preserve"> PAGEREF _Toc75863506 \h </w:instrText>
        </w:r>
        <w:r w:rsidRPr="00517948">
          <w:rPr>
            <w:webHidden/>
          </w:rPr>
        </w:r>
        <w:r w:rsidRPr="00517948">
          <w:rPr>
            <w:webHidden/>
          </w:rPr>
          <w:fldChar w:fldCharType="separate"/>
        </w:r>
        <w:r w:rsidRPr="00517948">
          <w:rPr>
            <w:webHidden/>
          </w:rPr>
          <w:t>64</w:t>
        </w:r>
        <w:r w:rsidRPr="00517948">
          <w:rPr>
            <w:webHidden/>
          </w:rPr>
          <w:fldChar w:fldCharType="end"/>
        </w:r>
      </w:hyperlink>
    </w:p>
    <w:p w:rsidR="00517948" w:rsidRDefault="00517948" w:rsidP="00A32845">
      <w:pPr>
        <w:pStyle w:val="13"/>
        <w:spacing w:after="120" w:line="276" w:lineRule="auto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75863507" w:history="1">
        <w:r w:rsidRPr="007F3466">
          <w:rPr>
            <w:rStyle w:val="af4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_Toc75863507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A6AA1" w:rsidRPr="003B346C" w:rsidRDefault="007852C0" w:rsidP="00D743B2">
      <w:pPr>
        <w:pStyle w:val="1"/>
        <w:keepNext w:val="0"/>
        <w:widowControl w:val="0"/>
        <w:tabs>
          <w:tab w:val="left" w:pos="284"/>
        </w:tabs>
        <w:spacing w:before="120" w:after="120"/>
        <w:jc w:val="center"/>
        <w:rPr>
          <w:rFonts w:cs="Times New Roman"/>
          <w:b w:val="0"/>
          <w:sz w:val="24"/>
          <w:szCs w:val="24"/>
        </w:rPr>
        <w:sectPr w:rsidR="008A6AA1" w:rsidRPr="003B346C" w:rsidSect="00B42BD2">
          <w:footerReference w:type="even" r:id="rId10"/>
          <w:footerReference w:type="default" r:id="rId11"/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3B346C">
        <w:rPr>
          <w:rFonts w:cs="Times New Roman"/>
          <w:b w:val="0"/>
          <w:bCs w:val="0"/>
          <w:color w:val="000000"/>
          <w:kern w:val="0"/>
          <w:sz w:val="24"/>
          <w:szCs w:val="24"/>
        </w:rPr>
        <w:fldChar w:fldCharType="end"/>
      </w:r>
    </w:p>
    <w:p w:rsidR="00416F3D" w:rsidRDefault="00B42BD2" w:rsidP="00E849A3">
      <w:pPr>
        <w:pStyle w:val="1"/>
        <w:spacing w:before="240" w:after="240"/>
        <w:ind w:firstLine="709"/>
        <w:jc w:val="center"/>
        <w:rPr>
          <w:sz w:val="24"/>
          <w:szCs w:val="24"/>
        </w:rPr>
      </w:pPr>
      <w:bookmarkStart w:id="0" w:name="_Toc282347504"/>
      <w:bookmarkStart w:id="1" w:name="_Toc75863455"/>
      <w:r w:rsidRPr="00B42BD2">
        <w:rPr>
          <w:sz w:val="24"/>
          <w:szCs w:val="24"/>
        </w:rPr>
        <w:lastRenderedPageBreak/>
        <w:t xml:space="preserve">Раздел </w:t>
      </w:r>
      <w:r w:rsidRPr="00B42BD2">
        <w:rPr>
          <w:sz w:val="24"/>
          <w:szCs w:val="24"/>
          <w:lang w:val="en-US"/>
        </w:rPr>
        <w:t>I</w:t>
      </w:r>
      <w:r w:rsidRPr="00B42BD2">
        <w:rPr>
          <w:sz w:val="24"/>
          <w:szCs w:val="24"/>
        </w:rPr>
        <w:t xml:space="preserve">. </w:t>
      </w:r>
      <w:r w:rsidR="00416F3D" w:rsidRPr="00B42BD2">
        <w:rPr>
          <w:sz w:val="24"/>
          <w:szCs w:val="24"/>
        </w:rPr>
        <w:t>Порядок применения Правил землепользования и застройки и внесения в них измене</w:t>
      </w:r>
      <w:r w:rsidR="00734BF4">
        <w:rPr>
          <w:sz w:val="24"/>
          <w:szCs w:val="24"/>
        </w:rPr>
        <w:t>ни</w:t>
      </w:r>
      <w:r w:rsidR="00416F3D" w:rsidRPr="00B42BD2">
        <w:rPr>
          <w:sz w:val="24"/>
          <w:szCs w:val="24"/>
        </w:rPr>
        <w:t>й</w:t>
      </w:r>
      <w:bookmarkEnd w:id="0"/>
      <w:bookmarkEnd w:id="1"/>
    </w:p>
    <w:p w:rsidR="00C32CFB" w:rsidRDefault="00734BF4" w:rsidP="00E849A3">
      <w:pPr>
        <w:pStyle w:val="2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  <w:bookmarkStart w:id="2" w:name="_Toc75863456"/>
      <w:r>
        <w:rPr>
          <w:sz w:val="24"/>
          <w:szCs w:val="24"/>
        </w:rPr>
        <w:t>ГЛАВА 1. ОБЩИЕ ПОЛОЖЕНИЯ</w:t>
      </w:r>
      <w:bookmarkEnd w:id="2"/>
    </w:p>
    <w:p w:rsidR="0067144D" w:rsidRPr="0067144D" w:rsidRDefault="0067144D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3" w:name="_Toc75863457"/>
      <w:r w:rsidRPr="0067144D">
        <w:rPr>
          <w:smallCaps w:val="0"/>
          <w:sz w:val="24"/>
        </w:rPr>
        <w:t>Статья 1. Правовой статус и сфера действия правил</w:t>
      </w:r>
      <w:bookmarkEnd w:id="3"/>
    </w:p>
    <w:p w:rsidR="00B42BD2" w:rsidRDefault="00B42BD2" w:rsidP="0067144D">
      <w:pPr>
        <w:ind w:firstLine="709"/>
        <w:jc w:val="both"/>
      </w:pPr>
      <w:r>
        <w:t>1. Правила землепользования и застройки муниципального образования Устья</w:t>
      </w:r>
      <w:r>
        <w:t>н</w:t>
      </w:r>
      <w:r>
        <w:t xml:space="preserve">ский сельсовет Бурлинского района Алтайского края (далее </w:t>
      </w:r>
      <w:r w:rsidR="00D76008">
        <w:t xml:space="preserve"> – </w:t>
      </w:r>
      <w:r>
        <w:t xml:space="preserve"> муниципальное образов</w:t>
      </w:r>
      <w:r>
        <w:t>а</w:t>
      </w:r>
      <w:r>
        <w:t>ние, МО) разработаны в соответствии с Градостроительным кодексом Российской Фед</w:t>
      </w:r>
      <w:r>
        <w:t>е</w:t>
      </w:r>
      <w:r>
        <w:t>рации, Земельным кодексом Российской Федерации и иными законами Российской Фед</w:t>
      </w:r>
      <w:r>
        <w:t>е</w:t>
      </w:r>
      <w:r>
        <w:t>рации в области архитектуры, градостроительства, землепользования, охраны окружа</w:t>
      </w:r>
      <w:r>
        <w:t>ю</w:t>
      </w:r>
      <w:r>
        <w:t xml:space="preserve">щей среды, охраны </w:t>
      </w:r>
      <w:proofErr w:type="spellStart"/>
      <w:r>
        <w:t>историко</w:t>
      </w:r>
      <w:proofErr w:type="spellEnd"/>
      <w:r w:rsidR="00D76008">
        <w:t xml:space="preserve"> – </w:t>
      </w:r>
      <w:r>
        <w:t>культурного наследия, законами Алтайского края, норм</w:t>
      </w:r>
      <w:r>
        <w:t>а</w:t>
      </w:r>
      <w:r>
        <w:t>тивами град</w:t>
      </w:r>
      <w:r>
        <w:t>о</w:t>
      </w:r>
      <w:r>
        <w:t xml:space="preserve">строительного проектирования Алтайского края, Уставом муниципального образования </w:t>
      </w:r>
      <w:r w:rsidR="00792A78">
        <w:t>Устьянский</w:t>
      </w:r>
      <w:r>
        <w:t xml:space="preserve"> сельсовет, являются нормативным правовым актом и действуют на всей те</w:t>
      </w:r>
      <w:r>
        <w:t>р</w:t>
      </w:r>
      <w:r>
        <w:t>ритории муниципального образования, обязательны для исполнения органами государственной власти, органами местного самоуправления, должностными лицами, ф</w:t>
      </w:r>
      <w:r>
        <w:t>и</w:t>
      </w:r>
      <w:r>
        <w:t>зическими и юр</w:t>
      </w:r>
      <w:r>
        <w:t>и</w:t>
      </w:r>
      <w:r>
        <w:t>дическими лицами.</w:t>
      </w:r>
    </w:p>
    <w:p w:rsidR="00B42BD2" w:rsidRDefault="00B42BD2" w:rsidP="0067144D">
      <w:pPr>
        <w:ind w:firstLine="709"/>
        <w:jc w:val="both"/>
      </w:pPr>
      <w:r>
        <w:t>2. Правила разработаны в следующих целях:</w:t>
      </w:r>
    </w:p>
    <w:p w:rsidR="00B42BD2" w:rsidRDefault="00B42BD2" w:rsidP="0067144D">
      <w:pPr>
        <w:ind w:firstLine="709"/>
        <w:jc w:val="both"/>
      </w:pPr>
      <w:r>
        <w:t>1) создание условий для устойчивого развития территории муниципального обр</w:t>
      </w:r>
      <w:r>
        <w:t>а</w:t>
      </w:r>
      <w:r>
        <w:t>зования, сохранения окружающей среды и объектов культурного наследия;</w:t>
      </w:r>
    </w:p>
    <w:p w:rsidR="00B42BD2" w:rsidRDefault="00B42BD2" w:rsidP="0067144D">
      <w:pPr>
        <w:ind w:firstLine="709"/>
        <w:jc w:val="both"/>
      </w:pPr>
      <w:r>
        <w:t>2) создание условий для планировки территории МО;</w:t>
      </w:r>
    </w:p>
    <w:p w:rsidR="00B42BD2" w:rsidRDefault="00B42BD2" w:rsidP="0067144D">
      <w:pPr>
        <w:ind w:firstLine="709"/>
        <w:jc w:val="both"/>
      </w:pPr>
      <w: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42BD2" w:rsidRDefault="00B42BD2" w:rsidP="0067144D">
      <w:pPr>
        <w:ind w:firstLine="709"/>
        <w:jc w:val="both"/>
      </w:pPr>
      <w:r>
        <w:t>4) создание условий для привлечения инвестиций, в том числе путем предоставл</w:t>
      </w:r>
      <w:r>
        <w:t>е</w:t>
      </w:r>
      <w:r>
        <w:t>ния возможности выбора наиболее эффективных видов разрешенного использования з</w:t>
      </w:r>
      <w:r>
        <w:t>е</w:t>
      </w:r>
      <w:r>
        <w:t>мельных участков и объектов капитального строительства.</w:t>
      </w:r>
    </w:p>
    <w:p w:rsidR="00B42BD2" w:rsidRDefault="00B42BD2" w:rsidP="0067144D">
      <w:pPr>
        <w:ind w:firstLine="709"/>
        <w:jc w:val="both"/>
      </w:pPr>
      <w:r>
        <w:t>3. Основные термины и понятия, используемые в настоящих Правилах, примен</w:t>
      </w:r>
      <w:r>
        <w:t>я</w:t>
      </w:r>
      <w:r>
        <w:t>ются в том же значении, что и в действующем законодательстве Российской Федерации, в том числе регламентирующем вопросы землепользования и застройки.</w:t>
      </w:r>
    </w:p>
    <w:p w:rsidR="00B42BD2" w:rsidRPr="00B42BD2" w:rsidRDefault="00B42BD2" w:rsidP="0067144D">
      <w:pPr>
        <w:ind w:firstLine="709"/>
        <w:jc w:val="both"/>
      </w:pPr>
      <w:r>
        <w:t>4. Положения, не урегулированные настоящими Правилами, регулируются дейс</w:t>
      </w:r>
      <w:r>
        <w:t>т</w:t>
      </w:r>
      <w:r>
        <w:t>вующим земельным и градостроительным законодательством.</w:t>
      </w:r>
    </w:p>
    <w:p w:rsidR="0051413B" w:rsidRPr="0067144D" w:rsidRDefault="0062657F" w:rsidP="0067144D">
      <w:pPr>
        <w:pStyle w:val="30"/>
        <w:numPr>
          <w:ilvl w:val="0"/>
          <w:numId w:val="0"/>
        </w:numPr>
        <w:ind w:firstLine="709"/>
        <w:rPr>
          <w:b w:val="0"/>
          <w:smallCaps w:val="0"/>
          <w:sz w:val="24"/>
        </w:rPr>
      </w:pPr>
      <w:bookmarkStart w:id="4" w:name="_Toc282347506"/>
      <w:bookmarkStart w:id="5" w:name="_Toc75863458"/>
      <w:r w:rsidRPr="0067144D">
        <w:rPr>
          <w:smallCaps w:val="0"/>
          <w:sz w:val="24"/>
        </w:rPr>
        <w:t>Статья 2</w:t>
      </w:r>
      <w:r w:rsidR="00792A78" w:rsidRPr="0067144D">
        <w:rPr>
          <w:smallCaps w:val="0"/>
          <w:sz w:val="24"/>
        </w:rPr>
        <w:t>.</w:t>
      </w:r>
      <w:r w:rsidR="00792A78" w:rsidRPr="0067144D">
        <w:rPr>
          <w:b w:val="0"/>
          <w:smallCaps w:val="0"/>
          <w:sz w:val="24"/>
        </w:rPr>
        <w:t xml:space="preserve"> </w:t>
      </w:r>
      <w:r w:rsidRPr="0067144D">
        <w:rPr>
          <w:smallCaps w:val="0"/>
          <w:sz w:val="24"/>
        </w:rPr>
        <w:t>Назначение и содержание настоящих правил</w:t>
      </w:r>
      <w:bookmarkEnd w:id="4"/>
      <w:bookmarkEnd w:id="5"/>
    </w:p>
    <w:p w:rsidR="00792A78" w:rsidRDefault="00D270B1" w:rsidP="0067144D">
      <w:pPr>
        <w:pStyle w:val="a4"/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1. </w:t>
      </w:r>
      <w:r w:rsidR="00792A78" w:rsidRPr="00792A78">
        <w:rPr>
          <w:color w:val="000000"/>
        </w:rPr>
        <w:t>Настоящие Правила распространяются на расположенные на территории муниципального образования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установленного Правилами градостроительного регламента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</w:t>
      </w:r>
      <w:r w:rsidR="00792A78" w:rsidRPr="00792A78">
        <w:rPr>
          <w:color w:val="000000"/>
        </w:rPr>
        <w:t>ь</w:t>
      </w:r>
      <w:r w:rsidR="00792A78" w:rsidRPr="00792A78">
        <w:rPr>
          <w:color w:val="000000"/>
        </w:rPr>
        <w:t>ного строительства другому правообладателю.</w:t>
      </w:r>
    </w:p>
    <w:p w:rsidR="00555AA1" w:rsidRPr="00BD05A3" w:rsidRDefault="00792A78" w:rsidP="0067144D">
      <w:pPr>
        <w:pStyle w:val="a4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55AA1" w:rsidRPr="00BD05A3">
        <w:rPr>
          <w:color w:val="000000"/>
        </w:rPr>
        <w:t>Настоящие Правила в соответствии с Градостроительным кодексом Российской Федерации</w:t>
      </w:r>
      <w:r w:rsidR="00FF0ACE" w:rsidRPr="00BD05A3">
        <w:rPr>
          <w:color w:val="000000"/>
        </w:rPr>
        <w:t>, законом</w:t>
      </w:r>
      <w:r w:rsidR="00D24701" w:rsidRPr="00BD05A3">
        <w:rPr>
          <w:color w:val="000000"/>
        </w:rPr>
        <w:t xml:space="preserve"> Алтайского края «</w:t>
      </w:r>
      <w:r w:rsidR="000F5CA2" w:rsidRPr="00BD05A3">
        <w:rPr>
          <w:color w:val="000000"/>
        </w:rPr>
        <w:t>О градостроительной деятельности на территории Алтайского края»,</w:t>
      </w:r>
      <w:r w:rsidR="00555AA1" w:rsidRPr="00BD05A3">
        <w:rPr>
          <w:color w:val="000000"/>
        </w:rPr>
        <w:t xml:space="preserve"> вводят систему регулирования землепользования и застройки, которая основана на функциональном зонировании территории</w:t>
      </w:r>
      <w:r w:rsidR="00FF0ACE" w:rsidRPr="00BD05A3">
        <w:rPr>
          <w:color w:val="000000"/>
        </w:rPr>
        <w:t xml:space="preserve"> </w:t>
      </w:r>
      <w:r w:rsidR="00B5073D" w:rsidRPr="00BD05A3">
        <w:rPr>
          <w:color w:val="000000"/>
        </w:rPr>
        <w:t>Устьянск</w:t>
      </w:r>
      <w:r w:rsidR="00BA54EE" w:rsidRPr="00BD05A3">
        <w:rPr>
          <w:color w:val="000000"/>
        </w:rPr>
        <w:t>ого</w:t>
      </w:r>
      <w:r w:rsidR="00581E95" w:rsidRPr="00BD05A3">
        <w:rPr>
          <w:color w:val="000000"/>
        </w:rPr>
        <w:t xml:space="preserve"> сельсовета</w:t>
      </w:r>
      <w:r w:rsidR="00555AA1" w:rsidRPr="00BD05A3">
        <w:rPr>
          <w:color w:val="000000"/>
        </w:rPr>
        <w:t>, установлении градостроительных регламентов – ограничений использования те</w:t>
      </w:r>
      <w:r w:rsidR="00555AA1" w:rsidRPr="00BD05A3">
        <w:rPr>
          <w:color w:val="000000"/>
        </w:rPr>
        <w:t>р</w:t>
      </w:r>
      <w:r w:rsidR="00555AA1" w:rsidRPr="00BD05A3">
        <w:rPr>
          <w:color w:val="000000"/>
        </w:rPr>
        <w:t>рито</w:t>
      </w:r>
      <w:r w:rsidR="00F008C3" w:rsidRPr="00BD05A3">
        <w:rPr>
          <w:color w:val="000000"/>
        </w:rPr>
        <w:t>рии.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>3. Правила применяются при: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1) </w:t>
      </w:r>
      <w:r>
        <w:rPr>
          <w:szCs w:val="28"/>
        </w:rPr>
        <w:t>П</w:t>
      </w:r>
      <w:r w:rsidRPr="00792A78">
        <w:rPr>
          <w:szCs w:val="28"/>
        </w:rPr>
        <w:t>редоставлении разрешения на условно разрешенный вид использования з</w:t>
      </w:r>
      <w:r w:rsidRPr="00792A78">
        <w:rPr>
          <w:szCs w:val="28"/>
        </w:rPr>
        <w:t>е</w:t>
      </w:r>
      <w:r w:rsidRPr="00792A78">
        <w:rPr>
          <w:szCs w:val="28"/>
        </w:rPr>
        <w:t>мельного участка или объекта капитального строительства;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2) </w:t>
      </w:r>
      <w:r>
        <w:rPr>
          <w:szCs w:val="28"/>
        </w:rPr>
        <w:t>П</w:t>
      </w:r>
      <w:r w:rsidRPr="00792A78">
        <w:rPr>
          <w:szCs w:val="28"/>
        </w:rPr>
        <w:t>редоставлении разрешения на отклонение от предельных параметров разр</w:t>
      </w:r>
      <w:r w:rsidRPr="00792A78">
        <w:rPr>
          <w:szCs w:val="28"/>
        </w:rPr>
        <w:t>е</w:t>
      </w:r>
      <w:r w:rsidRPr="00792A78">
        <w:rPr>
          <w:szCs w:val="28"/>
        </w:rPr>
        <w:t>шенного строительства, реконструкции объектов капитального строительства;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3) </w:t>
      </w:r>
      <w:r>
        <w:rPr>
          <w:szCs w:val="28"/>
        </w:rPr>
        <w:t>О</w:t>
      </w:r>
      <w:r w:rsidRPr="00792A78">
        <w:rPr>
          <w:szCs w:val="28"/>
        </w:rPr>
        <w:t>рганизации и проведении публичных слушаний по вопросам землепользования и застройки;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4) </w:t>
      </w:r>
      <w:r>
        <w:rPr>
          <w:szCs w:val="28"/>
        </w:rPr>
        <w:t>В</w:t>
      </w:r>
      <w:r w:rsidRPr="00792A78">
        <w:rPr>
          <w:szCs w:val="28"/>
        </w:rPr>
        <w:t>ыдаче разрешений на строительство, разрешений на ввод объекта в эксплуат</w:t>
      </w:r>
      <w:r w:rsidRPr="00792A78">
        <w:rPr>
          <w:szCs w:val="28"/>
        </w:rPr>
        <w:t>а</w:t>
      </w:r>
      <w:r w:rsidRPr="00792A78">
        <w:rPr>
          <w:szCs w:val="28"/>
        </w:rPr>
        <w:t>цию;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lastRenderedPageBreak/>
        <w:t xml:space="preserve">5) </w:t>
      </w:r>
      <w:r>
        <w:rPr>
          <w:szCs w:val="28"/>
        </w:rPr>
        <w:t>П</w:t>
      </w:r>
      <w:r w:rsidRPr="00792A78">
        <w:rPr>
          <w:szCs w:val="28"/>
        </w:rPr>
        <w:t>одготовке документации по планировке территории;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6) С</w:t>
      </w:r>
      <w:r w:rsidRPr="00792A78">
        <w:rPr>
          <w:szCs w:val="28"/>
        </w:rPr>
        <w:t>оставлении градостроительных планов земельных участков;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7) </w:t>
      </w:r>
      <w:r>
        <w:rPr>
          <w:szCs w:val="28"/>
        </w:rPr>
        <w:t>Р</w:t>
      </w:r>
      <w:r w:rsidRPr="00792A78">
        <w:rPr>
          <w:szCs w:val="28"/>
        </w:rPr>
        <w:t>ассмотрении в комиссии по землепользованию и застройки, в суде вопросов о правомерности использования земельных участков и объектов капитального строительс</w:t>
      </w:r>
      <w:r w:rsidRPr="00792A78">
        <w:rPr>
          <w:szCs w:val="28"/>
        </w:rPr>
        <w:t>т</w:t>
      </w:r>
      <w:r w:rsidRPr="00792A78">
        <w:rPr>
          <w:szCs w:val="28"/>
        </w:rPr>
        <w:t>ва;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8) О</w:t>
      </w:r>
      <w:r w:rsidRPr="00792A78">
        <w:rPr>
          <w:szCs w:val="28"/>
        </w:rPr>
        <w:t>существлении контроля за использованием земель, объектов капитального строительства;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9) О</w:t>
      </w:r>
      <w:r w:rsidRPr="00792A78">
        <w:rPr>
          <w:szCs w:val="28"/>
        </w:rPr>
        <w:t>бразовании земельных участков, подготовке документов для государственной регистрации прав на земельные участки и объекты капитального строительства, подгото</w:t>
      </w:r>
      <w:r w:rsidRPr="00792A78">
        <w:rPr>
          <w:szCs w:val="28"/>
        </w:rPr>
        <w:t>в</w:t>
      </w:r>
      <w:r w:rsidRPr="00792A78">
        <w:rPr>
          <w:szCs w:val="28"/>
        </w:rPr>
        <w:t>ке сведений, подлежащих внесению в государственный кадастр объектов недвижимости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10) </w:t>
      </w:r>
      <w:r>
        <w:rPr>
          <w:szCs w:val="28"/>
        </w:rPr>
        <w:t>В</w:t>
      </w:r>
      <w:r w:rsidRPr="00792A78">
        <w:rPr>
          <w:szCs w:val="28"/>
        </w:rPr>
        <w:t>несении изменений в настоящие Правила;</w:t>
      </w:r>
    </w:p>
    <w:p w:rsidR="00792A78" w:rsidRPr="00792A78" w:rsidRDefault="00792A78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792A78">
        <w:rPr>
          <w:szCs w:val="28"/>
        </w:rPr>
        <w:t xml:space="preserve">11) </w:t>
      </w:r>
      <w:r>
        <w:rPr>
          <w:szCs w:val="28"/>
        </w:rPr>
        <w:t>И</w:t>
      </w:r>
      <w:r w:rsidRPr="00792A78">
        <w:rPr>
          <w:szCs w:val="28"/>
        </w:rPr>
        <w:t>ных действий, связанных с регулированием застройки и землепользования.</w:t>
      </w:r>
    </w:p>
    <w:p w:rsidR="00B6622F" w:rsidRPr="00BD05A3" w:rsidRDefault="00792A78" w:rsidP="0067144D">
      <w:pPr>
        <w:pStyle w:val="a7"/>
        <w:widowControl w:val="0"/>
        <w:spacing w:after="0"/>
        <w:ind w:left="0" w:firstLine="709"/>
        <w:jc w:val="both"/>
        <w:rPr>
          <w:color w:val="000000"/>
        </w:rPr>
      </w:pPr>
      <w:r w:rsidRPr="00792A78">
        <w:rPr>
          <w:szCs w:val="28"/>
        </w:rPr>
        <w:t>4. Использование земельных участков, использование, строительство, реконстру</w:t>
      </w:r>
      <w:r w:rsidRPr="00792A78">
        <w:rPr>
          <w:szCs w:val="28"/>
        </w:rPr>
        <w:t>к</w:t>
      </w:r>
      <w:r w:rsidRPr="00792A78">
        <w:rPr>
          <w:szCs w:val="28"/>
        </w:rPr>
        <w:t>ция объектов капитального строительства, противоречащие Правилам, не допуск</w:t>
      </w:r>
      <w:r w:rsidRPr="00792A78">
        <w:rPr>
          <w:szCs w:val="28"/>
        </w:rPr>
        <w:t>а</w:t>
      </w:r>
      <w:r w:rsidRPr="00792A78">
        <w:rPr>
          <w:szCs w:val="28"/>
        </w:rPr>
        <w:t>ются, за исключением случаев, установленных Правилами.</w:t>
      </w:r>
    </w:p>
    <w:p w:rsidR="00555AA1" w:rsidRPr="0067144D" w:rsidRDefault="0062657F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6" w:name="_Toc282347507"/>
      <w:bookmarkStart w:id="7" w:name="_Toc75863459"/>
      <w:r w:rsidRPr="0067144D">
        <w:rPr>
          <w:smallCaps w:val="0"/>
          <w:sz w:val="24"/>
        </w:rPr>
        <w:t>Статья 3. Основные понятия, используемые в настоящих пр</w:t>
      </w:r>
      <w:r w:rsidRPr="0067144D">
        <w:rPr>
          <w:smallCaps w:val="0"/>
          <w:sz w:val="24"/>
        </w:rPr>
        <w:t>а</w:t>
      </w:r>
      <w:r w:rsidRPr="0067144D">
        <w:rPr>
          <w:smallCaps w:val="0"/>
          <w:sz w:val="24"/>
        </w:rPr>
        <w:t>вилах</w:t>
      </w:r>
      <w:bookmarkEnd w:id="6"/>
      <w:bookmarkEnd w:id="7"/>
    </w:p>
    <w:p w:rsidR="00196C20" w:rsidRPr="00BD05A3" w:rsidRDefault="00196C20" w:rsidP="0067144D">
      <w:pPr>
        <w:widowControl w:val="0"/>
        <w:ind w:firstLine="709"/>
        <w:jc w:val="both"/>
      </w:pPr>
      <w:bookmarkStart w:id="8" w:name="_Toc282347508"/>
      <w:r w:rsidRPr="00BD05A3">
        <w:t>В целях применения настоящих Правил, используемые в них понятия, употребл</w:t>
      </w:r>
      <w:r w:rsidRPr="00BD05A3">
        <w:t>я</w:t>
      </w:r>
      <w:r w:rsidRPr="00BD05A3">
        <w:t>ются в следующих значениях: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В</w:t>
      </w:r>
      <w:r w:rsidRPr="00BD05A3">
        <w:rPr>
          <w:i/>
        </w:rPr>
        <w:t>иды разрешенного использования земельных участков и объектов капитального строительства</w:t>
      </w:r>
      <w:r w:rsidRPr="00BD05A3"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</w:t>
      </w:r>
      <w:r w:rsidRPr="00BD05A3">
        <w:t>а</w:t>
      </w:r>
      <w:r w:rsidRPr="00BD05A3">
        <w:t>достроительных регламентах при соблюдении требований, установленных настоящими Правилами и ин</w:t>
      </w:r>
      <w:r w:rsidRPr="00BD05A3">
        <w:t>ы</w:t>
      </w:r>
      <w:r w:rsidRPr="00BD05A3">
        <w:t>ми нормативными правовыми актами;</w:t>
      </w:r>
    </w:p>
    <w:p w:rsidR="00196C20" w:rsidRPr="00BD05A3" w:rsidRDefault="00196C20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rPr>
          <w:bCs/>
        </w:rPr>
        <w:t xml:space="preserve">– </w:t>
      </w:r>
      <w:r w:rsidR="00792A78">
        <w:rPr>
          <w:bCs/>
          <w:i/>
        </w:rPr>
        <w:t>Вр</w:t>
      </w:r>
      <w:r w:rsidRPr="00BD05A3">
        <w:rPr>
          <w:bCs/>
          <w:i/>
        </w:rPr>
        <w:t>еменные объекты</w:t>
      </w:r>
      <w:r w:rsidRPr="00BD05A3">
        <w:rPr>
          <w:i/>
        </w:rPr>
        <w:t xml:space="preserve"> </w:t>
      </w:r>
      <w:r w:rsidRPr="00BD05A3">
        <w:t>– постройки, необходимые для использования при стро</w:t>
      </w:r>
      <w:r w:rsidRPr="00BD05A3">
        <w:t>и</w:t>
      </w:r>
      <w:r w:rsidRPr="00BD05A3">
        <w:t>тельстве объекта капитального строительства, размещаемые на специально предоставле</w:t>
      </w:r>
      <w:r w:rsidRPr="00BD05A3">
        <w:t>н</w:t>
      </w:r>
      <w:r w:rsidRPr="00BD05A3">
        <w:t>ных земельных участках на срок осуществления строительства (реконструкции, капитал</w:t>
      </w:r>
      <w:r w:rsidRPr="00BD05A3">
        <w:t>ь</w:t>
      </w:r>
      <w:r w:rsidRPr="00BD05A3">
        <w:t>ного ремонта) и подлежащие демонтажу после прекращения деятельности, для которой они возводились; а так же киоски, павильоны, навесы и др</w:t>
      </w:r>
      <w:r w:rsidRPr="00BD05A3">
        <w:t>у</w:t>
      </w:r>
      <w:r w:rsidRPr="00BD05A3">
        <w:t>гие подобные постройки;</w:t>
      </w:r>
    </w:p>
    <w:p w:rsidR="00196C20" w:rsidRPr="00BD05A3" w:rsidRDefault="00196C20" w:rsidP="0067144D">
      <w:pPr>
        <w:pStyle w:val="a4"/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Вс</w:t>
      </w:r>
      <w:r w:rsidRPr="00BD05A3">
        <w:rPr>
          <w:i/>
        </w:rPr>
        <w:t xml:space="preserve">помогательный </w:t>
      </w:r>
      <w:r w:rsidRPr="00BD05A3">
        <w:rPr>
          <w:bCs/>
          <w:i/>
        </w:rPr>
        <w:t>вид использования</w:t>
      </w:r>
      <w:r w:rsidRPr="00BD05A3">
        <w:rPr>
          <w:bCs/>
        </w:rPr>
        <w:t xml:space="preserve"> – </w:t>
      </w:r>
      <w:r w:rsidRPr="00BD05A3">
        <w:t>вид использования земельного участка, необходимый для обеспечения разрешенного (основного) вида деятельности;</w:t>
      </w:r>
    </w:p>
    <w:p w:rsidR="00196C20" w:rsidRPr="00BD05A3" w:rsidRDefault="00196C20" w:rsidP="0067144D">
      <w:pPr>
        <w:pStyle w:val="ConsNormal"/>
        <w:widowControl w:val="0"/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D05A3">
        <w:rPr>
          <w:rFonts w:ascii="Times New Roman" w:eastAsia="Arial Unicode MS" w:hAnsi="Times New Roman" w:cs="Times New Roman"/>
          <w:bCs/>
          <w:sz w:val="24"/>
          <w:szCs w:val="24"/>
        </w:rPr>
        <w:t xml:space="preserve">– </w:t>
      </w:r>
      <w:r w:rsidRPr="00BD05A3">
        <w:rPr>
          <w:rFonts w:ascii="Times New Roman" w:eastAsia="Arial Unicode MS" w:hAnsi="Times New Roman" w:cs="Times New Roman"/>
          <w:bCs/>
          <w:i/>
          <w:sz w:val="24"/>
          <w:szCs w:val="24"/>
        </w:rPr>
        <w:t>высота строения</w:t>
      </w:r>
      <w:r w:rsidRPr="00BD05A3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D05A3"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наивысшей точки плоской крыши  или до наивысшей точки конька ска</w:t>
      </w:r>
      <w:r w:rsidRPr="00BD05A3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BD05A3">
        <w:rPr>
          <w:rFonts w:ascii="Times New Roman" w:eastAsia="Arial Unicode MS" w:hAnsi="Times New Roman" w:cs="Times New Roman"/>
          <w:sz w:val="24"/>
          <w:szCs w:val="24"/>
        </w:rPr>
        <w:t>ной крыши;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eastAsia="Arial Unicode MS" w:hAnsi="Times New Roman" w:cs="Times New Roman"/>
          <w:bCs/>
          <w:sz w:val="24"/>
          <w:szCs w:val="24"/>
        </w:rPr>
        <w:t xml:space="preserve">– </w:t>
      </w:r>
      <w:r w:rsidR="00792A78" w:rsidRPr="00792A78">
        <w:rPr>
          <w:rFonts w:ascii="Times New Roman" w:eastAsia="Arial Unicode MS" w:hAnsi="Times New Roman" w:cs="Times New Roman"/>
          <w:bCs/>
          <w:i/>
          <w:sz w:val="24"/>
          <w:szCs w:val="24"/>
        </w:rPr>
        <w:t>Г</w:t>
      </w:r>
      <w:r w:rsidRPr="00BD05A3">
        <w:rPr>
          <w:rFonts w:ascii="Times New Roman" w:hAnsi="Times New Roman" w:cs="Times New Roman"/>
          <w:i/>
          <w:sz w:val="24"/>
          <w:szCs w:val="24"/>
        </w:rPr>
        <w:t>радостроительная деятельность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деятельность по развитию территорий, в том числе поселений, осуществляемая в виде территориального планирования,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зонирования, планировки территории, архитектурно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пр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ектирования, строительства, капитального ремонта, реконструкции объектов капитальн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го строительства, эксплуатации зданий, сооружений, благоустройства террит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рий;</w:t>
      </w:r>
    </w:p>
    <w:p w:rsidR="007F0C59" w:rsidRPr="00BD05A3" w:rsidRDefault="00792A78" w:rsidP="0067144D">
      <w:pPr>
        <w:autoSpaceDE w:val="0"/>
        <w:autoSpaceDN w:val="0"/>
        <w:adjustRightInd w:val="0"/>
        <w:ind w:firstLine="709"/>
        <w:jc w:val="both"/>
      </w:pPr>
      <w:r>
        <w:rPr>
          <w:i/>
        </w:rPr>
        <w:t>– Г</w:t>
      </w:r>
      <w:r w:rsidR="007F0C59" w:rsidRPr="00BD05A3">
        <w:rPr>
          <w:i/>
        </w:rPr>
        <w:t>радостроительное зонирование</w:t>
      </w:r>
      <w:r w:rsidR="007F0C59" w:rsidRPr="00BD05A3">
        <w:t xml:space="preserve"> </w:t>
      </w:r>
      <w:r w:rsidR="00D76008">
        <w:t xml:space="preserve"> – </w:t>
      </w:r>
      <w:r w:rsidR="007F0C59" w:rsidRPr="00BD05A3">
        <w:t xml:space="preserve"> зонирование территорий муниципальных о</w:t>
      </w:r>
      <w:r w:rsidR="007F0C59" w:rsidRPr="00BD05A3">
        <w:t>б</w:t>
      </w:r>
      <w:r w:rsidR="007F0C59" w:rsidRPr="00BD05A3">
        <w:t>разований в целях определения территориальных зон и установления градостроительных ре</w:t>
      </w:r>
      <w:r w:rsidR="007F0C59" w:rsidRPr="00BD05A3">
        <w:t>г</w:t>
      </w:r>
      <w:r w:rsidR="007F0C59" w:rsidRPr="00BD05A3">
        <w:t>ламентов;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Г</w:t>
      </w:r>
      <w:r w:rsidRPr="00BD05A3">
        <w:rPr>
          <w:rFonts w:ascii="Times New Roman" w:hAnsi="Times New Roman" w:cs="Times New Roman"/>
          <w:i/>
          <w:sz w:val="24"/>
          <w:szCs w:val="24"/>
        </w:rPr>
        <w:t>радостроительный регламент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устанавливаемые в пределах границ соотве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ся в процессе их застройки и последующей эксплуатации объектов капитального стро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тельс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ного строительства, ограничения использования земельных участков и объектов кап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тального строительства, а также применительно к территориям, в границах которых пр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дусматрив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ответствующей территории объектами коммунальной, транспортной, социальной инфр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структур и расчетные показатели максимально допустимого уровня территориальной до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lastRenderedPageBreak/>
        <w:t>тупности указанных объектов для нас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ления;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</w:pPr>
      <w:r w:rsidRPr="00BD05A3">
        <w:t xml:space="preserve">– </w:t>
      </w:r>
      <w:r w:rsidR="00792A78">
        <w:rPr>
          <w:i/>
        </w:rPr>
        <w:t>З</w:t>
      </w:r>
      <w:r w:rsidRPr="00BD05A3">
        <w:rPr>
          <w:i/>
        </w:rPr>
        <w:t>емельный участок</w:t>
      </w:r>
      <w:r w:rsidRPr="00BD05A3">
        <w:t xml:space="preserve"> – недвижимая вещь, которая представляет собой часть зе</w:t>
      </w:r>
      <w:r w:rsidRPr="00BD05A3">
        <w:t>м</w:t>
      </w:r>
      <w:r w:rsidRPr="00BD05A3">
        <w:t>ной поверхности и имеет характеристики, позволяющие определить ее в качестве индив</w:t>
      </w:r>
      <w:r w:rsidRPr="00BD05A3">
        <w:t>и</w:t>
      </w:r>
      <w:r w:rsidRPr="00BD05A3">
        <w:t>дуально определенной вещи;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З</w:t>
      </w:r>
      <w:r w:rsidRPr="00BD05A3">
        <w:rPr>
          <w:rFonts w:ascii="Times New Roman" w:hAnsi="Times New Roman" w:cs="Times New Roman"/>
          <w:i/>
          <w:sz w:val="24"/>
          <w:szCs w:val="24"/>
        </w:rPr>
        <w:t>оны с особыми условиями использования территорий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охранные, санитарно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защитные зоны, зоны охраны объектов культурного наследия (памятников истории и культуры) народов Российской Федерации (далее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объекты культурного наследия), з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 xml:space="preserve">щитные зоны объектов культурного наследия, </w:t>
      </w:r>
      <w:proofErr w:type="spellStart"/>
      <w:r w:rsidRPr="00BD05A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D05A3">
        <w:rPr>
          <w:rFonts w:ascii="Times New Roman" w:hAnsi="Times New Roman" w:cs="Times New Roman"/>
          <w:sz w:val="24"/>
          <w:szCs w:val="24"/>
        </w:rPr>
        <w:t xml:space="preserve"> зоны, зоны затопления, по</w:t>
      </w:r>
      <w:r w:rsidRPr="00BD05A3">
        <w:rPr>
          <w:rFonts w:ascii="Times New Roman" w:hAnsi="Times New Roman" w:cs="Times New Roman"/>
          <w:sz w:val="24"/>
          <w:szCs w:val="24"/>
        </w:rPr>
        <w:t>д</w:t>
      </w:r>
      <w:r w:rsidRPr="00BD05A3">
        <w:rPr>
          <w:rFonts w:ascii="Times New Roman" w:hAnsi="Times New Roman" w:cs="Times New Roman"/>
          <w:sz w:val="24"/>
          <w:szCs w:val="24"/>
        </w:rPr>
        <w:t>топления, зоны санитарной охраны источников питьевого и хозяйственно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бытового в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 xml:space="preserve">доснабжения, зоны охраняемых объектов, </w:t>
      </w:r>
      <w:proofErr w:type="spellStart"/>
      <w:r w:rsidRPr="00BD05A3">
        <w:rPr>
          <w:rFonts w:ascii="Times New Roman" w:hAnsi="Times New Roman" w:cs="Times New Roman"/>
          <w:sz w:val="24"/>
          <w:szCs w:val="24"/>
        </w:rPr>
        <w:t>приаэродромная</w:t>
      </w:r>
      <w:proofErr w:type="spellEnd"/>
      <w:r w:rsidRPr="00BD05A3">
        <w:rPr>
          <w:rFonts w:ascii="Times New Roman" w:hAnsi="Times New Roman" w:cs="Times New Roman"/>
          <w:sz w:val="24"/>
          <w:szCs w:val="24"/>
        </w:rPr>
        <w:t xml:space="preserve"> территория, иные зоны, уст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навливаемые в соответствии с законодательством Российской Федер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ции;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</w:pPr>
      <w:r w:rsidRPr="00BD05A3">
        <w:t>–</w:t>
      </w:r>
      <w:r w:rsidRPr="00BD05A3">
        <w:rPr>
          <w:bCs/>
        </w:rPr>
        <w:t xml:space="preserve"> </w:t>
      </w:r>
      <w:r w:rsidR="00792A78">
        <w:rPr>
          <w:i/>
        </w:rPr>
        <w:t>К</w:t>
      </w:r>
      <w:r w:rsidRPr="00BD05A3">
        <w:rPr>
          <w:i/>
        </w:rPr>
        <w:t>апитальный ремонт объектов капитального строительства (за исключением линейных объектов)</w:t>
      </w:r>
      <w:r w:rsidRPr="00BD05A3">
        <w:t xml:space="preserve"> </w:t>
      </w:r>
      <w:r w:rsidR="00D76008">
        <w:t xml:space="preserve"> – </w:t>
      </w:r>
      <w:r w:rsidRPr="00BD05A3">
        <w:t xml:space="preserve"> замена и (или) восстановление строительных конструкций объе</w:t>
      </w:r>
      <w:r w:rsidRPr="00BD05A3">
        <w:t>к</w:t>
      </w:r>
      <w:r w:rsidRPr="00BD05A3">
        <w:t>тов капитального строительства или элементов таких конструкций, за исключением нес</w:t>
      </w:r>
      <w:r w:rsidRPr="00BD05A3">
        <w:t>у</w:t>
      </w:r>
      <w:r w:rsidRPr="00BD05A3">
        <w:t>щих строительных конструкций, замена и (или) восстановление систем инженерно</w:t>
      </w:r>
      <w:r w:rsidR="00D76008">
        <w:t xml:space="preserve"> – </w:t>
      </w:r>
      <w:r w:rsidRPr="00BD05A3">
        <w:t>те</w:t>
      </w:r>
      <w:r w:rsidRPr="00BD05A3">
        <w:t>х</w:t>
      </w:r>
      <w:r w:rsidRPr="00BD05A3">
        <w:t>нического обеспечения и сетей инженерно</w:t>
      </w:r>
      <w:r w:rsidR="00D76008">
        <w:t xml:space="preserve"> – </w:t>
      </w:r>
      <w:r w:rsidRPr="00BD05A3">
        <w:t>технического обеспечения объектов кап</w:t>
      </w:r>
      <w:r w:rsidRPr="00BD05A3">
        <w:t>и</w:t>
      </w:r>
      <w:r w:rsidRPr="00BD05A3">
        <w:t>тального стро</w:t>
      </w:r>
      <w:r w:rsidRPr="00BD05A3">
        <w:t>и</w:t>
      </w:r>
      <w:r w:rsidRPr="00BD05A3">
        <w:t>тельства или их элементов, а также замена отдельных элементов несущих строительных конструкций на аналогичные или иные улучшающие показатели таких ко</w:t>
      </w:r>
      <w:r w:rsidRPr="00BD05A3">
        <w:t>н</w:t>
      </w:r>
      <w:r w:rsidRPr="00BD05A3">
        <w:t>струкций эл</w:t>
      </w:r>
      <w:r w:rsidRPr="00BD05A3">
        <w:t>е</w:t>
      </w:r>
      <w:r w:rsidRPr="00BD05A3">
        <w:t>менты и (или) восстановление указанных элементов;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–</w:t>
      </w:r>
      <w:r w:rsidRPr="00BD0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A78">
        <w:rPr>
          <w:rFonts w:ascii="Times New Roman" w:hAnsi="Times New Roman" w:cs="Times New Roman"/>
          <w:i/>
          <w:sz w:val="24"/>
          <w:szCs w:val="24"/>
        </w:rPr>
        <w:t>К</w:t>
      </w:r>
      <w:r w:rsidRPr="00BD05A3">
        <w:rPr>
          <w:rFonts w:ascii="Times New Roman" w:hAnsi="Times New Roman" w:cs="Times New Roman"/>
          <w:i/>
          <w:sz w:val="24"/>
          <w:szCs w:val="24"/>
        </w:rPr>
        <w:t>апитальный ремонт линейных объектов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изменение параметров линейных объектов или их участков (частей), которое не влечет за собой изменение класса, катег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</w:t>
      </w:r>
      <w:r w:rsidRPr="00BD05A3">
        <w:rPr>
          <w:rFonts w:ascii="Times New Roman" w:hAnsi="Times New Roman" w:cs="Times New Roman"/>
          <w:sz w:val="24"/>
          <w:szCs w:val="24"/>
        </w:rPr>
        <w:t>к</w:t>
      </w:r>
      <w:r w:rsidRPr="00BD05A3">
        <w:rPr>
          <w:rFonts w:ascii="Times New Roman" w:hAnsi="Times New Roman" w:cs="Times New Roman"/>
          <w:sz w:val="24"/>
          <w:szCs w:val="24"/>
        </w:rPr>
        <w:t>тов;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rPr>
          <w:bCs/>
        </w:rPr>
        <w:t xml:space="preserve">– </w:t>
      </w:r>
      <w:r w:rsidR="00792A78">
        <w:rPr>
          <w:bCs/>
          <w:i/>
        </w:rPr>
        <w:t>К</w:t>
      </w:r>
      <w:r w:rsidRPr="00BD05A3">
        <w:rPr>
          <w:bCs/>
          <w:i/>
        </w:rPr>
        <w:t>оэффициент использования земельного участка</w:t>
      </w:r>
      <w:r w:rsidRPr="00BD05A3">
        <w:t xml:space="preserve"> – отношение суммарной общей площади всех объектов капитального строительства на земельном участке (существу</w:t>
      </w:r>
      <w:r w:rsidRPr="00BD05A3">
        <w:t>ю</w:t>
      </w:r>
      <w:r w:rsidRPr="00BD05A3">
        <w:t>щих и тех, которые могут быть построены дополнительно) к площади земельного участка;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К</w:t>
      </w:r>
      <w:r w:rsidRPr="00BD05A3">
        <w:rPr>
          <w:rFonts w:ascii="Times New Roman" w:hAnsi="Times New Roman" w:cs="Times New Roman"/>
          <w:i/>
          <w:sz w:val="24"/>
          <w:szCs w:val="24"/>
        </w:rPr>
        <w:t>расные линии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линии, которые обозначают существующие, планируемые (и</w:t>
      </w:r>
      <w:r w:rsidRPr="00BD05A3">
        <w:rPr>
          <w:rFonts w:ascii="Times New Roman" w:hAnsi="Times New Roman" w:cs="Times New Roman"/>
          <w:sz w:val="24"/>
          <w:szCs w:val="24"/>
        </w:rPr>
        <w:t>з</w:t>
      </w:r>
      <w:r w:rsidRPr="00BD05A3">
        <w:rPr>
          <w:rFonts w:ascii="Times New Roman" w:hAnsi="Times New Roman" w:cs="Times New Roman"/>
          <w:sz w:val="24"/>
          <w:szCs w:val="24"/>
        </w:rPr>
        <w:t>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нейных объе</w:t>
      </w:r>
      <w:r w:rsidRPr="00BD05A3">
        <w:rPr>
          <w:rFonts w:ascii="Times New Roman" w:hAnsi="Times New Roman" w:cs="Times New Roman"/>
          <w:sz w:val="24"/>
          <w:szCs w:val="24"/>
        </w:rPr>
        <w:t>к</w:t>
      </w:r>
      <w:r w:rsidRPr="00BD05A3">
        <w:rPr>
          <w:rFonts w:ascii="Times New Roman" w:hAnsi="Times New Roman" w:cs="Times New Roman"/>
          <w:sz w:val="24"/>
          <w:szCs w:val="24"/>
        </w:rPr>
        <w:t>тов;</w:t>
      </w:r>
    </w:p>
    <w:p w:rsidR="00196C20" w:rsidRPr="00BD05A3" w:rsidRDefault="00196C20" w:rsidP="0067144D">
      <w:pPr>
        <w:autoSpaceDE w:val="0"/>
        <w:autoSpaceDN w:val="0"/>
        <w:adjustRightInd w:val="0"/>
        <w:ind w:firstLine="709"/>
        <w:jc w:val="both"/>
      </w:pPr>
      <w:r w:rsidRPr="00BD05A3">
        <w:rPr>
          <w:bCs/>
        </w:rPr>
        <w:t xml:space="preserve">– </w:t>
      </w:r>
      <w:r w:rsidR="00792A78">
        <w:rPr>
          <w:bCs/>
          <w:i/>
        </w:rPr>
        <w:t>М</w:t>
      </w:r>
      <w:r w:rsidRPr="00BD05A3">
        <w:rPr>
          <w:bCs/>
          <w:i/>
        </w:rPr>
        <w:t>инимальная площадь земельного участка</w:t>
      </w:r>
      <w:r w:rsidRPr="00BD05A3">
        <w:t xml:space="preserve"> – минимально допустимая площадь земельного участка, установленная градостроительным регламентом определенной терр</w:t>
      </w:r>
      <w:r w:rsidRPr="00BD05A3">
        <w:t>и</w:t>
      </w:r>
      <w:r w:rsidRPr="00BD05A3">
        <w:t>ториальной зоны;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Л</w:t>
      </w:r>
      <w:r w:rsidRPr="00BD05A3">
        <w:rPr>
          <w:rFonts w:ascii="Times New Roman" w:hAnsi="Times New Roman" w:cs="Times New Roman"/>
          <w:i/>
          <w:sz w:val="24"/>
          <w:szCs w:val="24"/>
        </w:rPr>
        <w:t xml:space="preserve">инейные объекты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линии электропередачи, линии связи (в том числе линейно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кабельные сооружения), трубопроводы, автомобильные дороги, железнодорожные л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нии и другие подобные сооружения;</w:t>
      </w:r>
    </w:p>
    <w:p w:rsidR="00196C20" w:rsidRPr="00BD05A3" w:rsidRDefault="00196C20" w:rsidP="0067144D">
      <w:pPr>
        <w:widowControl w:val="0"/>
        <w:autoSpaceDE w:val="0"/>
        <w:ind w:firstLine="709"/>
        <w:jc w:val="both"/>
      </w:pPr>
      <w:r w:rsidRPr="00BD05A3">
        <w:t xml:space="preserve">– </w:t>
      </w:r>
      <w:r w:rsidR="00792A78">
        <w:rPr>
          <w:bCs/>
          <w:i/>
        </w:rPr>
        <w:t>Л</w:t>
      </w:r>
      <w:r w:rsidRPr="00BD05A3">
        <w:rPr>
          <w:bCs/>
          <w:i/>
        </w:rPr>
        <w:t>инии регулирования застройки</w:t>
      </w:r>
      <w:r w:rsidRPr="00BD05A3">
        <w:rPr>
          <w:bCs/>
        </w:rPr>
        <w:t xml:space="preserve"> – </w:t>
      </w:r>
      <w:r w:rsidRPr="00BD05A3">
        <w:t>линии отступа от красных линий в целях опр</w:t>
      </w:r>
      <w:r w:rsidRPr="00BD05A3">
        <w:t>е</w:t>
      </w:r>
      <w:r w:rsidRPr="00BD05A3">
        <w:t>деления места допустимого размещения зд</w:t>
      </w:r>
      <w:r w:rsidRPr="00BD05A3">
        <w:t>а</w:t>
      </w:r>
      <w:r w:rsidRPr="00BD05A3">
        <w:t>ний, строений, сооружений;</w:t>
      </w:r>
    </w:p>
    <w:p w:rsidR="00196C20" w:rsidRPr="00BD05A3" w:rsidRDefault="00196C20" w:rsidP="0067144D">
      <w:pPr>
        <w:widowControl w:val="0"/>
        <w:autoSpaceDE w:val="0"/>
        <w:ind w:firstLine="709"/>
        <w:jc w:val="both"/>
      </w:pPr>
      <w:r w:rsidRPr="00BD05A3">
        <w:t xml:space="preserve">– </w:t>
      </w:r>
      <w:r w:rsidR="00792A78">
        <w:rPr>
          <w:bCs/>
          <w:i/>
        </w:rPr>
        <w:t>М</w:t>
      </w:r>
      <w:r w:rsidRPr="00BD05A3">
        <w:rPr>
          <w:bCs/>
          <w:i/>
        </w:rPr>
        <w:t>аксимальная плотность застройки</w:t>
      </w:r>
      <w:r w:rsidRPr="00BD05A3">
        <w:rPr>
          <w:bCs/>
        </w:rPr>
        <w:t xml:space="preserve"> – </w:t>
      </w:r>
      <w:r w:rsidRPr="00BD05A3">
        <w:t>плотность застройки (кв.м общей площ</w:t>
      </w:r>
      <w:r w:rsidRPr="00BD05A3">
        <w:t>а</w:t>
      </w:r>
      <w:r w:rsidRPr="00BD05A3">
        <w:t>ди строений на 1га), устанавливаемая для каждого типа застройки, которую не разрешае</w:t>
      </w:r>
      <w:r w:rsidRPr="00BD05A3">
        <w:t>т</w:t>
      </w:r>
      <w:r w:rsidRPr="00BD05A3">
        <w:t>ся превышать при освоении площадки или при ее реконструкции;</w:t>
      </w:r>
    </w:p>
    <w:p w:rsidR="00196C20" w:rsidRPr="00BD05A3" w:rsidRDefault="00196C20" w:rsidP="0067144D">
      <w:pPr>
        <w:widowControl w:val="0"/>
        <w:autoSpaceDE w:val="0"/>
        <w:ind w:firstLine="709"/>
        <w:jc w:val="both"/>
      </w:pPr>
      <w:r w:rsidRPr="00BD05A3">
        <w:t xml:space="preserve">– </w:t>
      </w:r>
      <w:r w:rsidR="00792A78">
        <w:rPr>
          <w:bCs/>
          <w:i/>
        </w:rPr>
        <w:t>Н</w:t>
      </w:r>
      <w:r w:rsidRPr="00BD05A3">
        <w:rPr>
          <w:bCs/>
          <w:i/>
        </w:rPr>
        <w:t>екапитальный объект недвижимости</w:t>
      </w:r>
      <w:r w:rsidRPr="00BD05A3">
        <w:rPr>
          <w:bCs/>
        </w:rPr>
        <w:t xml:space="preserve"> </w:t>
      </w:r>
      <w:r w:rsidRPr="00BD05A3">
        <w:t>– здание или сооружение, у которого о</w:t>
      </w:r>
      <w:r w:rsidRPr="00BD05A3">
        <w:t>т</w:t>
      </w:r>
      <w:r w:rsidRPr="00BD05A3">
        <w:t>сутствует или не соответствует параметрам или характеристикам один из конструктивных элементов, влияющих на степень капитальности (фундаменты, стены, перекрытия, кро</w:t>
      </w:r>
      <w:r w:rsidRPr="00BD05A3">
        <w:t>в</w:t>
      </w:r>
      <w:r w:rsidRPr="00BD05A3">
        <w:t>ля);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О</w:t>
      </w:r>
      <w:r w:rsidRPr="00BD05A3">
        <w:rPr>
          <w:i/>
        </w:rPr>
        <w:t xml:space="preserve">бъекты индивидуального жилищного строительства </w:t>
      </w:r>
      <w:r w:rsidRPr="00BD05A3">
        <w:t>– отдельно стоящие ж</w:t>
      </w:r>
      <w:r w:rsidRPr="00BD05A3">
        <w:t>и</w:t>
      </w:r>
      <w:r w:rsidRPr="00BD05A3">
        <w:t>лые дома с количеством этажей не более чем три, предназначенные для проживания о</w:t>
      </w:r>
      <w:r w:rsidRPr="00BD05A3">
        <w:t>д</w:t>
      </w:r>
      <w:r w:rsidRPr="00BD05A3">
        <w:t>ной с</w:t>
      </w:r>
      <w:r w:rsidRPr="00BD05A3">
        <w:t>е</w:t>
      </w:r>
      <w:r w:rsidRPr="00BD05A3">
        <w:t>мьи;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</w:pPr>
      <w:r w:rsidRPr="00BD05A3">
        <w:t xml:space="preserve">– </w:t>
      </w:r>
      <w:r w:rsidR="00792A78">
        <w:rPr>
          <w:i/>
        </w:rPr>
        <w:t>О</w:t>
      </w:r>
      <w:r w:rsidRPr="00BD05A3">
        <w:rPr>
          <w:i/>
        </w:rPr>
        <w:t>бъект капитального строительства</w:t>
      </w:r>
      <w:r w:rsidRPr="00BD05A3">
        <w:t xml:space="preserve"> </w:t>
      </w:r>
      <w:r w:rsidR="00D76008">
        <w:t xml:space="preserve"> – </w:t>
      </w:r>
      <w:r w:rsidRPr="00BD05A3">
        <w:t xml:space="preserve"> здание, строение, сооружение, объекты, строительство которых не завершено (далее </w:t>
      </w:r>
      <w:r w:rsidR="00D76008">
        <w:t xml:space="preserve"> – </w:t>
      </w:r>
      <w:r w:rsidRPr="00BD05A3">
        <w:t xml:space="preserve"> объекты незавершенного строительства), за и</w:t>
      </w:r>
      <w:r w:rsidRPr="00BD05A3">
        <w:t>с</w:t>
      </w:r>
      <w:r w:rsidRPr="00BD05A3">
        <w:t>ключением временных построек, киосков, навесов и других подобных построек;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</w:pPr>
      <w:r w:rsidRPr="00BD05A3">
        <w:lastRenderedPageBreak/>
        <w:t xml:space="preserve">– </w:t>
      </w:r>
      <w:r w:rsidR="00792A78">
        <w:rPr>
          <w:i/>
        </w:rPr>
        <w:t>П</w:t>
      </w:r>
      <w:r w:rsidRPr="00BD05A3">
        <w:rPr>
          <w:i/>
        </w:rPr>
        <w:t>равила землепользования и застройки</w:t>
      </w:r>
      <w:r w:rsidRPr="00BD05A3">
        <w:t xml:space="preserve"> </w:t>
      </w:r>
      <w:r w:rsidR="00D76008">
        <w:t xml:space="preserve"> – </w:t>
      </w:r>
      <w:r w:rsidRPr="00BD05A3">
        <w:t xml:space="preserve"> документ градостроительного зонир</w:t>
      </w:r>
      <w:r w:rsidRPr="00BD05A3">
        <w:t>о</w:t>
      </w:r>
      <w:r w:rsidRPr="00BD05A3">
        <w:t>вания, который утверждается нормативными правовыми актами органов местного сам</w:t>
      </w:r>
      <w:r w:rsidRPr="00BD05A3">
        <w:t>о</w:t>
      </w:r>
      <w:r w:rsidRPr="00BD05A3">
        <w:t>управления и в котором устанавливаются территориальные зоны, градостроительные ре</w:t>
      </w:r>
      <w:r w:rsidRPr="00BD05A3">
        <w:t>г</w:t>
      </w:r>
      <w:r w:rsidRPr="00BD05A3">
        <w:t>ламенты, пор</w:t>
      </w:r>
      <w:r w:rsidRPr="00BD05A3">
        <w:t>я</w:t>
      </w:r>
      <w:r w:rsidRPr="00BD05A3">
        <w:t>док применения такого документа и порядок внесения в него изменений;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bCs/>
          <w:i/>
        </w:rPr>
        <w:t>П</w:t>
      </w:r>
      <w:r w:rsidRPr="00BD05A3">
        <w:rPr>
          <w:bCs/>
          <w:i/>
        </w:rPr>
        <w:t xml:space="preserve">роцент застройки </w:t>
      </w:r>
      <w:r w:rsidRPr="00BD05A3">
        <w:t>– отношение суммарной площади земельного участка, кот</w:t>
      </w:r>
      <w:r w:rsidRPr="00BD05A3">
        <w:t>о</w:t>
      </w:r>
      <w:r w:rsidRPr="00BD05A3">
        <w:t>рая может быть застроена, ко всей площади земельного участка;</w:t>
      </w:r>
    </w:p>
    <w:p w:rsidR="00196C20" w:rsidRPr="00BD05A3" w:rsidRDefault="00196C20" w:rsidP="0067144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П</w:t>
      </w:r>
      <w:r w:rsidRPr="00BD05A3">
        <w:rPr>
          <w:rFonts w:ascii="Times New Roman" w:hAnsi="Times New Roman" w:cs="Times New Roman"/>
          <w:i/>
          <w:sz w:val="24"/>
          <w:szCs w:val="24"/>
        </w:rPr>
        <w:t>ридомовая территория</w:t>
      </w:r>
      <w:r w:rsidRPr="00BD05A3">
        <w:rPr>
          <w:rFonts w:ascii="Times New Roman" w:hAnsi="Times New Roman" w:cs="Times New Roman"/>
          <w:sz w:val="24"/>
          <w:szCs w:val="24"/>
        </w:rPr>
        <w:t xml:space="preserve"> – часть земельного участка, на котором расположен многоквартирный дом, с элементами озеленения и благоустройства и иными предназн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ченными для обслуживания, эксплуатации и благоустройства данного дома объектами, входящ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ми в состав общего имущества многоквартирного дома;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П</w:t>
      </w:r>
      <w:r w:rsidRPr="00BD05A3">
        <w:rPr>
          <w:i/>
        </w:rPr>
        <w:t>риусадебный участок</w:t>
      </w:r>
      <w:r w:rsidRPr="00BD05A3">
        <w:t xml:space="preserve"> – земельный участок, предназначенный для строительс</w:t>
      </w:r>
      <w:r w:rsidRPr="00BD05A3">
        <w:t>т</w:t>
      </w:r>
      <w:r w:rsidRPr="00BD05A3">
        <w:t>ва, эк</w:t>
      </w:r>
      <w:r w:rsidRPr="00BD05A3">
        <w:t>с</w:t>
      </w:r>
      <w:r w:rsidRPr="00BD05A3">
        <w:t>плуатации и содержания индивидуального жилого дома;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П</w:t>
      </w:r>
      <w:r w:rsidRPr="00BD05A3">
        <w:rPr>
          <w:i/>
        </w:rPr>
        <w:t>убличные слушания</w:t>
      </w:r>
      <w:r w:rsidRPr="00BD05A3">
        <w:t xml:space="preserve"> – форма непосредственного участия населения в осущест</w:t>
      </w:r>
      <w:r w:rsidRPr="00BD05A3">
        <w:t>в</w:t>
      </w:r>
      <w:r w:rsidRPr="00BD05A3">
        <w:t>лении местного самоуправления посредством публичного обсуждения проектов муниц</w:t>
      </w:r>
      <w:r w:rsidRPr="00BD05A3">
        <w:t>и</w:t>
      </w:r>
      <w:r w:rsidRPr="00BD05A3">
        <w:t>пальных правовых актов и вопросов в сфере градостроительной деятельности, планиру</w:t>
      </w:r>
      <w:r w:rsidRPr="00BD05A3">
        <w:t>е</w:t>
      </w:r>
      <w:r w:rsidRPr="00BD05A3">
        <w:t>мой к проведению на территории муниципального образования;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 xml:space="preserve">– </w:t>
      </w:r>
      <w:r w:rsidR="00792A78">
        <w:rPr>
          <w:i/>
        </w:rPr>
        <w:t>П</w:t>
      </w:r>
      <w:r w:rsidRPr="00BD05A3">
        <w:rPr>
          <w:i/>
        </w:rPr>
        <w:t>убличный сервитут</w:t>
      </w:r>
      <w:r w:rsidRPr="00BD05A3"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</w:t>
      </w:r>
      <w:r w:rsidRPr="00BD05A3">
        <w:t>д</w:t>
      </w:r>
      <w:r w:rsidRPr="00BD05A3">
        <w:t>министрацией поселения  и физическим или юридическим лицом на основании град</w:t>
      </w:r>
      <w:r w:rsidRPr="00BD05A3">
        <w:t>о</w:t>
      </w:r>
      <w:r w:rsidRPr="00BD05A3">
        <w:t>строительной документации и настоящих Правил в случаях, если это определяется гос</w:t>
      </w:r>
      <w:r w:rsidRPr="00BD05A3">
        <w:t>у</w:t>
      </w:r>
      <w:r w:rsidRPr="00BD05A3">
        <w:t>дарстве</w:t>
      </w:r>
      <w:r w:rsidRPr="00BD05A3">
        <w:t>н</w:t>
      </w:r>
      <w:r w:rsidRPr="00BD05A3">
        <w:t>ными или общественными интересами;</w:t>
      </w:r>
    </w:p>
    <w:p w:rsidR="00196C20" w:rsidRPr="00BD05A3" w:rsidRDefault="00196C20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rPr>
          <w:bCs/>
        </w:rPr>
        <w:t xml:space="preserve">– </w:t>
      </w:r>
      <w:r w:rsidR="00792A78">
        <w:rPr>
          <w:bCs/>
          <w:i/>
        </w:rPr>
        <w:t>Р</w:t>
      </w:r>
      <w:r w:rsidRPr="00BD05A3">
        <w:rPr>
          <w:bCs/>
          <w:i/>
        </w:rPr>
        <w:t>азрешенное использование</w:t>
      </w:r>
      <w:r w:rsidRPr="00BD05A3">
        <w:t xml:space="preserve"> – использование земельных участков и объектов к</w:t>
      </w:r>
      <w:r w:rsidRPr="00BD05A3">
        <w:t>а</w:t>
      </w:r>
      <w:r w:rsidRPr="00BD05A3">
        <w:t>питального строительства в соответствии с градостроительными регламентами и огран</w:t>
      </w:r>
      <w:r w:rsidRPr="00BD05A3">
        <w:t>и</w:t>
      </w:r>
      <w:r w:rsidRPr="00BD05A3">
        <w:t>чениями, установленными законодательством;</w:t>
      </w:r>
    </w:p>
    <w:p w:rsidR="00196C20" w:rsidRPr="00BD05A3" w:rsidRDefault="00196C20" w:rsidP="0067144D">
      <w:pPr>
        <w:autoSpaceDE w:val="0"/>
        <w:autoSpaceDN w:val="0"/>
        <w:adjustRightInd w:val="0"/>
        <w:ind w:firstLine="709"/>
        <w:jc w:val="both"/>
      </w:pPr>
      <w:r w:rsidRPr="00BD05A3">
        <w:rPr>
          <w:bCs/>
        </w:rPr>
        <w:t xml:space="preserve">– </w:t>
      </w:r>
      <w:r w:rsidR="00792A78">
        <w:rPr>
          <w:i/>
        </w:rPr>
        <w:t>Р</w:t>
      </w:r>
      <w:r w:rsidRPr="00BD05A3">
        <w:rPr>
          <w:i/>
        </w:rPr>
        <w:t>азрешение на строительство</w:t>
      </w:r>
      <w:r w:rsidRPr="00BD05A3">
        <w:t xml:space="preserve"> представляет собой документ, подтверждающий соответствие проектной документации требованиям градостроительного плана земельного уч</w:t>
      </w:r>
      <w:r w:rsidRPr="00BD05A3">
        <w:t>а</w:t>
      </w:r>
      <w:r w:rsidRPr="00BD05A3">
        <w:t>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</w:t>
      </w:r>
      <w:r w:rsidRPr="00BD05A3">
        <w:t>е</w:t>
      </w:r>
      <w:r w:rsidRPr="00BD05A3">
        <w:t>ствлять строительство, реконструкцию объектов капитального строительства, за исключ</w:t>
      </w:r>
      <w:r w:rsidRPr="00BD05A3">
        <w:t>е</w:t>
      </w:r>
      <w:r w:rsidRPr="00BD05A3">
        <w:t>нием сл</w:t>
      </w:r>
      <w:r w:rsidRPr="00BD05A3">
        <w:t>у</w:t>
      </w:r>
      <w:r w:rsidRPr="00BD05A3">
        <w:t>чаев, предусмотренных Градостроительным кодексом РФ;</w:t>
      </w:r>
    </w:p>
    <w:p w:rsidR="00196C20" w:rsidRPr="00BD05A3" w:rsidRDefault="00792A78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– Р</w:t>
      </w:r>
      <w:r w:rsidR="00196C20" w:rsidRPr="00BD05A3">
        <w:rPr>
          <w:rFonts w:ascii="Times New Roman" w:hAnsi="Times New Roman" w:cs="Times New Roman"/>
          <w:i/>
          <w:sz w:val="24"/>
          <w:szCs w:val="24"/>
        </w:rPr>
        <w:t xml:space="preserve">азрешение на ввод объекта в эксплуатацию </w:t>
      </w:r>
      <w:r w:rsidR="00196C20" w:rsidRPr="00BD05A3">
        <w:rPr>
          <w:rFonts w:ascii="Times New Roman" w:hAnsi="Times New Roman" w:cs="Times New Roman"/>
          <w:sz w:val="24"/>
          <w:szCs w:val="24"/>
        </w:rPr>
        <w:t>представляет собой документ, к</w:t>
      </w:r>
      <w:r w:rsidR="00196C20" w:rsidRPr="00BD05A3">
        <w:rPr>
          <w:rFonts w:ascii="Times New Roman" w:hAnsi="Times New Roman" w:cs="Times New Roman"/>
          <w:sz w:val="24"/>
          <w:szCs w:val="24"/>
        </w:rPr>
        <w:t>о</w:t>
      </w:r>
      <w:r w:rsidR="00196C20" w:rsidRPr="00BD05A3">
        <w:rPr>
          <w:rFonts w:ascii="Times New Roman" w:hAnsi="Times New Roman" w:cs="Times New Roman"/>
          <w:sz w:val="24"/>
          <w:szCs w:val="24"/>
        </w:rPr>
        <w:t>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</w:t>
      </w:r>
      <w:r w:rsidR="00196C20" w:rsidRPr="00BD05A3">
        <w:rPr>
          <w:rFonts w:ascii="Times New Roman" w:hAnsi="Times New Roman" w:cs="Times New Roman"/>
          <w:sz w:val="24"/>
          <w:szCs w:val="24"/>
        </w:rPr>
        <w:t>т</w:t>
      </w:r>
      <w:r w:rsidR="00196C20" w:rsidRPr="00BD05A3">
        <w:rPr>
          <w:rFonts w:ascii="Times New Roman" w:hAnsi="Times New Roman" w:cs="Times New Roman"/>
          <w:sz w:val="24"/>
          <w:szCs w:val="24"/>
        </w:rPr>
        <w:t>ствие построенного, реконструированного объекта капитального строительства град</w:t>
      </w:r>
      <w:r w:rsidR="00196C20" w:rsidRPr="00BD05A3">
        <w:rPr>
          <w:rFonts w:ascii="Times New Roman" w:hAnsi="Times New Roman" w:cs="Times New Roman"/>
          <w:sz w:val="24"/>
          <w:szCs w:val="24"/>
        </w:rPr>
        <w:t>о</w:t>
      </w:r>
      <w:r w:rsidR="00196C20" w:rsidRPr="00BD05A3">
        <w:rPr>
          <w:rFonts w:ascii="Times New Roman" w:hAnsi="Times New Roman" w:cs="Times New Roman"/>
          <w:sz w:val="24"/>
          <w:szCs w:val="24"/>
        </w:rPr>
        <w:t>строительному плану земельного участка или в случае строительства, реконструкции л</w:t>
      </w:r>
      <w:r w:rsidR="00196C20" w:rsidRPr="00BD05A3">
        <w:rPr>
          <w:rFonts w:ascii="Times New Roman" w:hAnsi="Times New Roman" w:cs="Times New Roman"/>
          <w:sz w:val="24"/>
          <w:szCs w:val="24"/>
        </w:rPr>
        <w:t>и</w:t>
      </w:r>
      <w:r w:rsidR="00196C20" w:rsidRPr="00BD05A3">
        <w:rPr>
          <w:rFonts w:ascii="Times New Roman" w:hAnsi="Times New Roman" w:cs="Times New Roman"/>
          <w:sz w:val="24"/>
          <w:szCs w:val="24"/>
        </w:rPr>
        <w:t>нейного объекта проекту планировки территории и проекту межевания территории, а та</w:t>
      </w:r>
      <w:r w:rsidR="00196C20" w:rsidRPr="00BD05A3">
        <w:rPr>
          <w:rFonts w:ascii="Times New Roman" w:hAnsi="Times New Roman" w:cs="Times New Roman"/>
          <w:sz w:val="24"/>
          <w:szCs w:val="24"/>
        </w:rPr>
        <w:t>к</w:t>
      </w:r>
      <w:r w:rsidR="00196C20" w:rsidRPr="00BD05A3">
        <w:rPr>
          <w:rFonts w:ascii="Times New Roman" w:hAnsi="Times New Roman" w:cs="Times New Roman"/>
          <w:sz w:val="24"/>
          <w:szCs w:val="24"/>
        </w:rPr>
        <w:t>же пр</w:t>
      </w:r>
      <w:r w:rsidR="00196C20" w:rsidRPr="00BD05A3">
        <w:rPr>
          <w:rFonts w:ascii="Times New Roman" w:hAnsi="Times New Roman" w:cs="Times New Roman"/>
          <w:sz w:val="24"/>
          <w:szCs w:val="24"/>
        </w:rPr>
        <w:t>о</w:t>
      </w:r>
      <w:r w:rsidR="00196C20" w:rsidRPr="00BD05A3">
        <w:rPr>
          <w:rFonts w:ascii="Times New Roman" w:hAnsi="Times New Roman" w:cs="Times New Roman"/>
          <w:sz w:val="24"/>
          <w:szCs w:val="24"/>
        </w:rPr>
        <w:t>ектной документации.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–</w:t>
      </w:r>
      <w:r w:rsidR="00792A78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BD05A3">
        <w:rPr>
          <w:rFonts w:ascii="Times New Roman" w:hAnsi="Times New Roman" w:cs="Times New Roman"/>
          <w:i/>
          <w:sz w:val="24"/>
          <w:szCs w:val="24"/>
        </w:rPr>
        <w:t>еконструкция объектов капитального строительства (за исключением лине</w:t>
      </w:r>
      <w:r w:rsidRPr="00BD05A3">
        <w:rPr>
          <w:rFonts w:ascii="Times New Roman" w:hAnsi="Times New Roman" w:cs="Times New Roman"/>
          <w:i/>
          <w:sz w:val="24"/>
          <w:szCs w:val="24"/>
        </w:rPr>
        <w:t>й</w:t>
      </w:r>
      <w:r w:rsidRPr="00BD05A3">
        <w:rPr>
          <w:rFonts w:ascii="Times New Roman" w:hAnsi="Times New Roman" w:cs="Times New Roman"/>
          <w:i/>
          <w:sz w:val="24"/>
          <w:szCs w:val="24"/>
        </w:rPr>
        <w:t>ных объектов)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ем замены отдельных элементов таких конструкций на аналогичные или иные улучша</w:t>
      </w:r>
      <w:r w:rsidRPr="00BD05A3">
        <w:rPr>
          <w:rFonts w:ascii="Times New Roman" w:hAnsi="Times New Roman" w:cs="Times New Roman"/>
          <w:sz w:val="24"/>
          <w:szCs w:val="24"/>
        </w:rPr>
        <w:t>ю</w:t>
      </w:r>
      <w:r w:rsidRPr="00BD05A3">
        <w:rPr>
          <w:rFonts w:ascii="Times New Roman" w:hAnsi="Times New Roman" w:cs="Times New Roman"/>
          <w:sz w:val="24"/>
          <w:szCs w:val="24"/>
        </w:rPr>
        <w:t>щие показатели таких конструкций элементы и (или) восстановления указанных элеме</w:t>
      </w:r>
      <w:r w:rsidRPr="00BD05A3">
        <w:rPr>
          <w:rFonts w:ascii="Times New Roman" w:hAnsi="Times New Roman" w:cs="Times New Roman"/>
          <w:sz w:val="24"/>
          <w:szCs w:val="24"/>
        </w:rPr>
        <w:t>н</w:t>
      </w:r>
      <w:r w:rsidRPr="00BD05A3">
        <w:rPr>
          <w:rFonts w:ascii="Times New Roman" w:hAnsi="Times New Roman" w:cs="Times New Roman"/>
          <w:sz w:val="24"/>
          <w:szCs w:val="24"/>
        </w:rPr>
        <w:t>тов;</w:t>
      </w:r>
    </w:p>
    <w:p w:rsidR="007F0C59" w:rsidRPr="00BD05A3" w:rsidRDefault="00792A78" w:rsidP="0067144D">
      <w:pPr>
        <w:autoSpaceDE w:val="0"/>
        <w:autoSpaceDN w:val="0"/>
        <w:adjustRightInd w:val="0"/>
        <w:ind w:firstLine="709"/>
        <w:jc w:val="both"/>
      </w:pPr>
      <w:r>
        <w:rPr>
          <w:i/>
        </w:rPr>
        <w:t>– Р</w:t>
      </w:r>
      <w:r w:rsidR="007F0C59" w:rsidRPr="00BD05A3">
        <w:rPr>
          <w:i/>
        </w:rPr>
        <w:t>еконструкция линейных объектов</w:t>
      </w:r>
      <w:r w:rsidR="007F0C59" w:rsidRPr="00BD05A3">
        <w:t xml:space="preserve"> </w:t>
      </w:r>
      <w:r w:rsidR="00D76008">
        <w:t xml:space="preserve"> – </w:t>
      </w:r>
      <w:r w:rsidR="007F0C59" w:rsidRPr="00BD05A3">
        <w:t xml:space="preserve">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</w:t>
      </w:r>
      <w:r w:rsidR="007F0C59" w:rsidRPr="00BD05A3">
        <w:t>о</w:t>
      </w:r>
      <w:r w:rsidR="007F0C59" w:rsidRPr="00BD05A3">
        <w:t>сти, грузоподъемности и других) или при котором требуется изменение границ полос о</w:t>
      </w:r>
      <w:r w:rsidR="007F0C59" w:rsidRPr="00BD05A3">
        <w:t>т</w:t>
      </w:r>
      <w:r w:rsidR="007F0C59" w:rsidRPr="00BD05A3">
        <w:t>вода и (или) охранных зон таких объектов;</w:t>
      </w:r>
    </w:p>
    <w:p w:rsidR="007F0C59" w:rsidRPr="00BD05A3" w:rsidRDefault="007F0C5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–</w:t>
      </w:r>
      <w:r w:rsidRPr="00BD05A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92A78" w:rsidRPr="00792A78">
        <w:rPr>
          <w:rFonts w:ascii="Times New Roman" w:hAnsi="Times New Roman" w:cs="Times New Roman"/>
          <w:i/>
          <w:sz w:val="24"/>
          <w:szCs w:val="24"/>
        </w:rPr>
        <w:t>С</w:t>
      </w:r>
      <w:r w:rsidRPr="00792A78">
        <w:rPr>
          <w:rFonts w:ascii="Times New Roman" w:hAnsi="Times New Roman" w:cs="Times New Roman"/>
          <w:i/>
          <w:sz w:val="24"/>
          <w:szCs w:val="24"/>
        </w:rPr>
        <w:t>троительство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создание зданий, строений, сооружений (в том числе на ме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t>те сносимых объектов к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питального строительства);</w:t>
      </w:r>
    </w:p>
    <w:p w:rsidR="007F0C59" w:rsidRPr="00BD05A3" w:rsidRDefault="00792A78" w:rsidP="0067144D">
      <w:pPr>
        <w:autoSpaceDE w:val="0"/>
        <w:autoSpaceDN w:val="0"/>
        <w:adjustRightInd w:val="0"/>
        <w:ind w:firstLine="709"/>
        <w:jc w:val="both"/>
      </w:pPr>
      <w:r>
        <w:rPr>
          <w:i/>
        </w:rPr>
        <w:lastRenderedPageBreak/>
        <w:t xml:space="preserve"> – Т</w:t>
      </w:r>
      <w:r w:rsidR="007F0C59" w:rsidRPr="00BD05A3">
        <w:rPr>
          <w:i/>
        </w:rPr>
        <w:t>ерриториальные зоны</w:t>
      </w:r>
      <w:r w:rsidR="007F0C59" w:rsidRPr="00BD05A3">
        <w:t xml:space="preserve"> </w:t>
      </w:r>
      <w:r w:rsidR="00D76008">
        <w:t xml:space="preserve"> – </w:t>
      </w:r>
      <w:r w:rsidR="007F0C59" w:rsidRPr="00BD05A3">
        <w:t xml:space="preserve"> зоны, для которых в правилах землепользования и з</w:t>
      </w:r>
      <w:r w:rsidR="007F0C59" w:rsidRPr="00BD05A3">
        <w:t>а</w:t>
      </w:r>
      <w:r w:rsidR="007F0C59" w:rsidRPr="00BD05A3">
        <w:t>стройки определены границы и установлены градостроительные регламенты;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D05A3">
        <w:rPr>
          <w:i/>
        </w:rPr>
        <w:t xml:space="preserve">– </w:t>
      </w:r>
      <w:r w:rsidR="00792A78">
        <w:rPr>
          <w:i/>
          <w:iCs/>
        </w:rPr>
        <w:t>Т</w:t>
      </w:r>
      <w:r w:rsidRPr="00BD05A3">
        <w:rPr>
          <w:i/>
          <w:iCs/>
        </w:rPr>
        <w:t xml:space="preserve">ерритории общего пользования </w:t>
      </w:r>
      <w:r w:rsidR="00D76008">
        <w:rPr>
          <w:i/>
          <w:iCs/>
        </w:rPr>
        <w:t xml:space="preserve"> – </w:t>
      </w:r>
      <w:r w:rsidRPr="00BD05A3">
        <w:rPr>
          <w:i/>
          <w:iCs/>
        </w:rPr>
        <w:t xml:space="preserve"> </w:t>
      </w:r>
      <w:r w:rsidRPr="00BD05A3">
        <w:rPr>
          <w:iCs/>
        </w:rPr>
        <w:t>территории, которыми беспрепятственно пользуется неограниченный круг лиц (в том числе площади, улицы, проезды, набережные, б</w:t>
      </w:r>
      <w:r w:rsidRPr="00BD05A3">
        <w:rPr>
          <w:iCs/>
        </w:rPr>
        <w:t>е</w:t>
      </w:r>
      <w:r w:rsidRPr="00BD05A3">
        <w:rPr>
          <w:iCs/>
        </w:rPr>
        <w:t>реговые полосы водных объектов общего пользования, скверы, бульвары);</w:t>
      </w:r>
    </w:p>
    <w:p w:rsidR="007F0C59" w:rsidRPr="00BD05A3" w:rsidRDefault="00792A78" w:rsidP="0067144D">
      <w:pPr>
        <w:autoSpaceDE w:val="0"/>
        <w:autoSpaceDN w:val="0"/>
        <w:adjustRightInd w:val="0"/>
        <w:ind w:firstLine="709"/>
        <w:jc w:val="both"/>
      </w:pPr>
      <w:r>
        <w:rPr>
          <w:i/>
        </w:rPr>
        <w:t>– Т</w:t>
      </w:r>
      <w:r w:rsidR="007F0C59" w:rsidRPr="00BD05A3">
        <w:rPr>
          <w:i/>
        </w:rPr>
        <w:t>ерриториальное планирование</w:t>
      </w:r>
      <w:r w:rsidR="007F0C59" w:rsidRPr="00BD05A3">
        <w:t xml:space="preserve"> </w:t>
      </w:r>
      <w:r w:rsidR="00D76008">
        <w:t xml:space="preserve"> – </w:t>
      </w:r>
      <w:r w:rsidR="007F0C59" w:rsidRPr="00BD05A3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</w:t>
      </w:r>
      <w:r w:rsidR="007F0C59" w:rsidRPr="00BD05A3">
        <w:t>е</w:t>
      </w:r>
      <w:r w:rsidR="007F0C59" w:rsidRPr="00BD05A3">
        <w:t>рального значения, объектов регионального значения, объектов местного значения;</w:t>
      </w:r>
    </w:p>
    <w:p w:rsidR="007F0C59" w:rsidRPr="00BD05A3" w:rsidRDefault="007F0C59" w:rsidP="0067144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D05A3">
        <w:rPr>
          <w:i/>
        </w:rPr>
        <w:t xml:space="preserve">– </w:t>
      </w:r>
      <w:r w:rsidR="00792A78">
        <w:rPr>
          <w:i/>
          <w:iCs/>
        </w:rPr>
        <w:t>Ф</w:t>
      </w:r>
      <w:r w:rsidRPr="00BD05A3">
        <w:rPr>
          <w:i/>
          <w:iCs/>
        </w:rPr>
        <w:t xml:space="preserve">ункциональные зоны </w:t>
      </w:r>
      <w:r w:rsidR="00D76008">
        <w:rPr>
          <w:iCs/>
        </w:rPr>
        <w:t xml:space="preserve"> – </w:t>
      </w:r>
      <w:r w:rsidRPr="00BD05A3">
        <w:rPr>
          <w:iCs/>
        </w:rPr>
        <w:t xml:space="preserve"> зоны, для которых документами территориального пл</w:t>
      </w:r>
      <w:r w:rsidRPr="00BD05A3">
        <w:rPr>
          <w:iCs/>
        </w:rPr>
        <w:t>а</w:t>
      </w:r>
      <w:r w:rsidRPr="00BD05A3">
        <w:rPr>
          <w:iCs/>
        </w:rPr>
        <w:t>нирования определены границы и функциональное назначение;</w:t>
      </w:r>
    </w:p>
    <w:p w:rsidR="00196C20" w:rsidRPr="00BD05A3" w:rsidRDefault="00196C20" w:rsidP="0067144D">
      <w:pPr>
        <w:widowControl w:val="0"/>
        <w:ind w:firstLine="709"/>
        <w:jc w:val="both"/>
        <w:rPr>
          <w:spacing w:val="-10"/>
        </w:rPr>
      </w:pPr>
      <w:r w:rsidRPr="00BD05A3">
        <w:rPr>
          <w:bCs/>
        </w:rPr>
        <w:t xml:space="preserve">– </w:t>
      </w:r>
      <w:r w:rsidR="00792A78">
        <w:rPr>
          <w:bCs/>
          <w:i/>
        </w:rPr>
        <w:t>О</w:t>
      </w:r>
      <w:r w:rsidRPr="00BD05A3">
        <w:rPr>
          <w:bCs/>
          <w:i/>
        </w:rPr>
        <w:t xml:space="preserve">бъекты вспомогательного назначения </w:t>
      </w:r>
      <w:r w:rsidR="00D76008">
        <w:rPr>
          <w:bCs/>
        </w:rPr>
        <w:t xml:space="preserve"> – </w:t>
      </w:r>
      <w:r w:rsidRPr="00BD05A3">
        <w:rPr>
          <w:bCs/>
        </w:rPr>
        <w:t xml:space="preserve"> </w:t>
      </w:r>
      <w:r w:rsidRPr="00BD05A3">
        <w:rPr>
          <w:spacing w:val="-13"/>
        </w:rPr>
        <w:t>строения и сооружения пред</w:t>
      </w:r>
      <w:r w:rsidRPr="00BD05A3">
        <w:rPr>
          <w:spacing w:val="-14"/>
        </w:rPr>
        <w:t>назначенные для хозяйственно</w:t>
      </w:r>
      <w:r w:rsidR="00D76008">
        <w:rPr>
          <w:spacing w:val="-14"/>
        </w:rPr>
        <w:t xml:space="preserve"> – </w:t>
      </w:r>
      <w:r w:rsidRPr="00BD05A3">
        <w:rPr>
          <w:spacing w:val="-14"/>
        </w:rPr>
        <w:t xml:space="preserve">бытового обеспечения объектов капитального </w:t>
      </w:r>
      <w:r w:rsidRPr="00BD05A3">
        <w:rPr>
          <w:spacing w:val="-10"/>
        </w:rPr>
        <w:t>строительства, в соответствии с действующими нормами проектирования объектов основного назнач</w:t>
      </w:r>
      <w:r w:rsidRPr="00BD05A3">
        <w:rPr>
          <w:spacing w:val="-10"/>
        </w:rPr>
        <w:t>е</w:t>
      </w:r>
      <w:r w:rsidRPr="00BD05A3">
        <w:rPr>
          <w:spacing w:val="-10"/>
        </w:rPr>
        <w:t>ния;</w:t>
      </w:r>
    </w:p>
    <w:p w:rsidR="00196C20" w:rsidRPr="00BD05A3" w:rsidRDefault="00196C2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792A78">
        <w:rPr>
          <w:rFonts w:ascii="Times New Roman" w:hAnsi="Times New Roman" w:cs="Times New Roman"/>
          <w:i/>
          <w:sz w:val="24"/>
          <w:szCs w:val="24"/>
        </w:rPr>
        <w:t>Э</w:t>
      </w:r>
      <w:r w:rsidRPr="00BD05A3">
        <w:rPr>
          <w:rFonts w:ascii="Times New Roman" w:hAnsi="Times New Roman" w:cs="Times New Roman"/>
          <w:i/>
          <w:sz w:val="24"/>
          <w:szCs w:val="24"/>
        </w:rPr>
        <w:t>лемент планировочной структуры</w:t>
      </w:r>
      <w:r w:rsidRPr="00BD05A3">
        <w:rPr>
          <w:rFonts w:ascii="Times New Roman" w:hAnsi="Times New Roman" w:cs="Times New Roman"/>
          <w:sz w:val="24"/>
          <w:szCs w:val="24"/>
        </w:rPr>
        <w:t xml:space="preserve"> 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 xml:space="preserve">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</w:t>
      </w:r>
      <w:r w:rsidRPr="00BD05A3">
        <w:rPr>
          <w:rFonts w:ascii="Times New Roman" w:hAnsi="Times New Roman" w:cs="Times New Roman"/>
          <w:sz w:val="24"/>
          <w:szCs w:val="24"/>
        </w:rPr>
        <w:t>л</w:t>
      </w:r>
      <w:r w:rsidRPr="00BD05A3">
        <w:rPr>
          <w:rFonts w:ascii="Times New Roman" w:hAnsi="Times New Roman" w:cs="Times New Roman"/>
          <w:sz w:val="24"/>
          <w:szCs w:val="24"/>
        </w:rPr>
        <w:t>нительной власти;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rPr>
          <w:bCs/>
        </w:rPr>
        <w:t>–</w:t>
      </w:r>
      <w:r w:rsidR="00792A78">
        <w:rPr>
          <w:bCs/>
          <w:i/>
        </w:rPr>
        <w:t xml:space="preserve"> Х</w:t>
      </w:r>
      <w:r w:rsidRPr="00BD05A3">
        <w:rPr>
          <w:bCs/>
          <w:i/>
        </w:rPr>
        <w:t>озяйственные постройки</w:t>
      </w:r>
      <w:r w:rsidRPr="00BD05A3"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</w:t>
      </w:r>
      <w:r w:rsidRPr="00BD05A3">
        <w:t>с</w:t>
      </w:r>
      <w:r w:rsidRPr="00BD05A3">
        <w:t>ключительно для личных, и иных нужд, не связанных с осуществлением предприним</w:t>
      </w:r>
      <w:r w:rsidRPr="00BD05A3">
        <w:t>а</w:t>
      </w:r>
      <w:r w:rsidRPr="00BD05A3">
        <w:t>тельской деятельности.</w:t>
      </w:r>
    </w:p>
    <w:p w:rsidR="00196C20" w:rsidRPr="00BD05A3" w:rsidRDefault="00196C20" w:rsidP="0067144D">
      <w:pPr>
        <w:widowControl w:val="0"/>
        <w:ind w:firstLine="709"/>
        <w:jc w:val="both"/>
      </w:pPr>
      <w:r w:rsidRPr="00BD05A3">
        <w:t>Иные термины, употребляемые в настоящих Правилах, применяются в значениях, используемых в федеральном законодательстве и краевом законодательстве, а также в нормативных правовых актах орг</w:t>
      </w:r>
      <w:r w:rsidRPr="00BD05A3">
        <w:t>а</w:t>
      </w:r>
      <w:r w:rsidRPr="00BD05A3">
        <w:t>нов местного самоуправления.</w:t>
      </w:r>
    </w:p>
    <w:p w:rsidR="00555AA1" w:rsidRPr="0067144D" w:rsidRDefault="00FA5334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9" w:name="_Toc75863460"/>
      <w:r w:rsidRPr="0067144D">
        <w:rPr>
          <w:smallCaps w:val="0"/>
          <w:sz w:val="24"/>
        </w:rPr>
        <w:t>Статья 4.</w:t>
      </w:r>
      <w:r w:rsidR="00792A78" w:rsidRPr="0067144D">
        <w:rPr>
          <w:smallCaps w:val="0"/>
          <w:sz w:val="24"/>
        </w:rPr>
        <w:t xml:space="preserve"> </w:t>
      </w:r>
      <w:r w:rsidRPr="0067144D">
        <w:rPr>
          <w:smallCaps w:val="0"/>
          <w:sz w:val="24"/>
        </w:rPr>
        <w:t>Правовой статус и сфера действия настоящих правил</w:t>
      </w:r>
      <w:bookmarkEnd w:id="8"/>
      <w:bookmarkEnd w:id="9"/>
    </w:p>
    <w:p w:rsidR="00196C20" w:rsidRPr="00BD05A3" w:rsidRDefault="00196C20" w:rsidP="006714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bookmarkStart w:id="10" w:name="_Toc282347509"/>
      <w:r w:rsidRPr="00BD05A3">
        <w:rPr>
          <w:szCs w:val="28"/>
        </w:rPr>
        <w:t>1</w:t>
      </w:r>
      <w:r w:rsidRPr="00BD05A3">
        <w:rPr>
          <w:sz w:val="28"/>
          <w:szCs w:val="28"/>
        </w:rPr>
        <w:t xml:space="preserve">. </w:t>
      </w:r>
      <w:r w:rsidRPr="00BD05A3">
        <w:t xml:space="preserve">Правила разработаны на </w:t>
      </w:r>
      <w:r w:rsidR="00FE7E72" w:rsidRPr="00BD05A3">
        <w:t>основе генерального плана муниципального образов</w:t>
      </w:r>
      <w:r w:rsidR="00FE7E72" w:rsidRPr="00BD05A3">
        <w:t>а</w:t>
      </w:r>
      <w:r w:rsidR="00FE7E72" w:rsidRPr="00BD05A3">
        <w:t>ния Устьянский сельсовет Бурлинского района</w:t>
      </w:r>
      <w:r w:rsidRPr="00BD05A3">
        <w:t>.</w:t>
      </w:r>
      <w:r w:rsidRPr="00BD05A3">
        <w:rPr>
          <w:rFonts w:cs="Calibri"/>
        </w:rPr>
        <w:t xml:space="preserve"> </w:t>
      </w:r>
    </w:p>
    <w:p w:rsidR="00196C20" w:rsidRPr="00BD05A3" w:rsidRDefault="00FE7E72" w:rsidP="006714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D05A3">
        <w:rPr>
          <w:rFonts w:cs="Calibri"/>
        </w:rPr>
        <w:t>2</w:t>
      </w:r>
      <w:r w:rsidR="00196C20" w:rsidRPr="00BD05A3">
        <w:rPr>
          <w:rFonts w:cs="Calibri"/>
        </w:rPr>
        <w:t xml:space="preserve">. Настоящие правила действуют на территории муниципального образования </w:t>
      </w:r>
      <w:r w:rsidR="00B5073D" w:rsidRPr="00BD05A3">
        <w:rPr>
          <w:rFonts w:cs="Calibri"/>
        </w:rPr>
        <w:t>Устьянск</w:t>
      </w:r>
      <w:r w:rsidR="00196C20" w:rsidRPr="00BD05A3">
        <w:rPr>
          <w:rFonts w:cs="Calibri"/>
        </w:rPr>
        <w:t xml:space="preserve">ий сельсовет, включая населенные пункты. </w:t>
      </w:r>
    </w:p>
    <w:p w:rsidR="00196C20" w:rsidRPr="00BD05A3" w:rsidRDefault="00FE7E72" w:rsidP="006714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05A3">
        <w:rPr>
          <w:szCs w:val="28"/>
        </w:rPr>
        <w:t>3</w:t>
      </w:r>
      <w:r w:rsidR="00196C20" w:rsidRPr="00BD05A3">
        <w:rPr>
          <w:szCs w:val="28"/>
        </w:rPr>
        <w:t>. Правила в соответствии с Градостроительным кодексом РФ и Земельным коде</w:t>
      </w:r>
      <w:r w:rsidR="00196C20" w:rsidRPr="00BD05A3">
        <w:rPr>
          <w:szCs w:val="28"/>
        </w:rPr>
        <w:t>к</w:t>
      </w:r>
      <w:r w:rsidR="00196C20" w:rsidRPr="00BD05A3">
        <w:rPr>
          <w:szCs w:val="28"/>
        </w:rPr>
        <w:t>сом РФ вводят на территории муниципального образования систему регулирования зе</w:t>
      </w:r>
      <w:r w:rsidR="00196C20" w:rsidRPr="00BD05A3">
        <w:rPr>
          <w:szCs w:val="28"/>
        </w:rPr>
        <w:t>м</w:t>
      </w:r>
      <w:r w:rsidR="00196C20" w:rsidRPr="00BD05A3">
        <w:rPr>
          <w:szCs w:val="28"/>
        </w:rPr>
        <w:t>лепольз</w:t>
      </w:r>
      <w:r w:rsidR="00196C20" w:rsidRPr="00BD05A3">
        <w:rPr>
          <w:szCs w:val="28"/>
        </w:rPr>
        <w:t>о</w:t>
      </w:r>
      <w:r w:rsidR="00196C20" w:rsidRPr="00BD05A3">
        <w:rPr>
          <w:szCs w:val="28"/>
        </w:rPr>
        <w:t>вания и застройки.</w:t>
      </w:r>
    </w:p>
    <w:p w:rsidR="00196C20" w:rsidRPr="00BD05A3" w:rsidRDefault="00FE7E72" w:rsidP="0067144D">
      <w:pPr>
        <w:widowControl w:val="0"/>
        <w:ind w:firstLine="709"/>
        <w:jc w:val="both"/>
        <w:rPr>
          <w:szCs w:val="28"/>
        </w:rPr>
      </w:pPr>
      <w:r w:rsidRPr="00BD05A3">
        <w:rPr>
          <w:szCs w:val="28"/>
        </w:rPr>
        <w:t>4</w:t>
      </w:r>
      <w:r w:rsidR="00196C20" w:rsidRPr="00BD05A3">
        <w:rPr>
          <w:szCs w:val="28"/>
        </w:rPr>
        <w:t>. Настоящие Правила обязательны для органов местного самоуправления, физич</w:t>
      </w:r>
      <w:r w:rsidR="00196C20" w:rsidRPr="00BD05A3">
        <w:rPr>
          <w:szCs w:val="28"/>
        </w:rPr>
        <w:t>е</w:t>
      </w:r>
      <w:r w:rsidR="00196C20" w:rsidRPr="00BD05A3">
        <w:rPr>
          <w:szCs w:val="28"/>
        </w:rPr>
        <w:t>ских и юридических лиц, осуществляющих и контролирующих градостроительную де</w:t>
      </w:r>
      <w:r w:rsidR="00196C20" w:rsidRPr="00BD05A3">
        <w:rPr>
          <w:szCs w:val="28"/>
        </w:rPr>
        <w:t>я</w:t>
      </w:r>
      <w:r w:rsidR="00196C20" w:rsidRPr="00BD05A3">
        <w:rPr>
          <w:szCs w:val="28"/>
        </w:rPr>
        <w:t>тельность на территории муниципального образования.</w:t>
      </w:r>
    </w:p>
    <w:p w:rsidR="000D5870" w:rsidRPr="0067144D" w:rsidRDefault="00FA5334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11" w:name="_Toc75863461"/>
      <w:r w:rsidRPr="0067144D">
        <w:rPr>
          <w:smallCaps w:val="0"/>
          <w:sz w:val="24"/>
        </w:rPr>
        <w:t>Статья 5. Порядок внесения изменений в настоящие пр</w:t>
      </w:r>
      <w:r w:rsidRPr="0067144D">
        <w:rPr>
          <w:smallCaps w:val="0"/>
          <w:sz w:val="24"/>
        </w:rPr>
        <w:t>а</w:t>
      </w:r>
      <w:r w:rsidRPr="0067144D">
        <w:rPr>
          <w:smallCaps w:val="0"/>
          <w:sz w:val="24"/>
        </w:rPr>
        <w:t>вила</w:t>
      </w:r>
      <w:bookmarkEnd w:id="10"/>
      <w:bookmarkEnd w:id="11"/>
    </w:p>
    <w:p w:rsidR="002F0CB5" w:rsidRPr="00BD05A3" w:rsidRDefault="002F0CB5" w:rsidP="0067144D">
      <w:pPr>
        <w:widowControl w:val="0"/>
        <w:ind w:firstLine="709"/>
        <w:jc w:val="both"/>
        <w:rPr>
          <w:color w:val="000000"/>
        </w:rPr>
      </w:pPr>
      <w:bookmarkStart w:id="12" w:name="_Toc88913035"/>
      <w:bookmarkStart w:id="13" w:name="_Toc154142013"/>
      <w:r w:rsidRPr="00BD05A3">
        <w:rPr>
          <w:color w:val="000000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2F0CB5" w:rsidRPr="00BD05A3" w:rsidRDefault="002F0CB5" w:rsidP="0067144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2. Основанием для рассмотрения главой </w:t>
      </w:r>
      <w:r w:rsidR="00D270B1" w:rsidRPr="00BD05A3">
        <w:rPr>
          <w:color w:val="000000"/>
        </w:rPr>
        <w:t>а</w:t>
      </w:r>
      <w:r w:rsidR="00255F0D" w:rsidRPr="00BD05A3">
        <w:rPr>
          <w:color w:val="000000"/>
        </w:rPr>
        <w:t>дминистрации сельсовета</w:t>
      </w:r>
      <w:r w:rsidRPr="00BD05A3">
        <w:rPr>
          <w:color w:val="000000"/>
        </w:rPr>
        <w:t xml:space="preserve"> вопроса о вн</w:t>
      </w:r>
      <w:r w:rsidRPr="00BD05A3">
        <w:rPr>
          <w:color w:val="000000"/>
        </w:rPr>
        <w:t>е</w:t>
      </w:r>
      <w:r w:rsidRPr="00BD05A3">
        <w:rPr>
          <w:color w:val="000000"/>
        </w:rPr>
        <w:t>сении изменений в настоящие Правила являются: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>1) несоответствие Правил утвержденному генеральному плану поселения, схеме территориального планирования муниципального района, возникшее в результате внес</w:t>
      </w:r>
      <w:r w:rsidRPr="00BD05A3">
        <w:rPr>
          <w:color w:val="000000"/>
        </w:rPr>
        <w:t>е</w:t>
      </w:r>
      <w:r w:rsidRPr="00BD05A3">
        <w:rPr>
          <w:color w:val="000000"/>
        </w:rPr>
        <w:t>ния в генеральный план или схему территориального планирования муниципального ра</w:t>
      </w:r>
      <w:r w:rsidRPr="00BD05A3">
        <w:rPr>
          <w:color w:val="000000"/>
        </w:rPr>
        <w:t>й</w:t>
      </w:r>
      <w:r w:rsidRPr="00BD05A3">
        <w:rPr>
          <w:color w:val="000000"/>
        </w:rPr>
        <w:t>она изменений;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>2) поступление предложений об изменении границ территориальных зон, измен</w:t>
      </w:r>
      <w:r w:rsidRPr="00BD05A3">
        <w:rPr>
          <w:color w:val="000000"/>
        </w:rPr>
        <w:t>е</w:t>
      </w:r>
      <w:r w:rsidRPr="00BD05A3">
        <w:rPr>
          <w:color w:val="000000"/>
        </w:rPr>
        <w:t>нии градостроительных регламентов.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>3. Предложения о внесении изменений в Правила в комиссию направляются: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</w:t>
      </w:r>
      <w:r w:rsidRPr="00BD05A3">
        <w:rPr>
          <w:color w:val="000000"/>
        </w:rPr>
        <w:t>о</w:t>
      </w:r>
      <w:r w:rsidRPr="00BD05A3">
        <w:rPr>
          <w:color w:val="000000"/>
        </w:rPr>
        <w:lastRenderedPageBreak/>
        <w:t>го строительства федерального значения;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>2) органами исполнительной власти Алтайского края в случаях, если настоящие Правила могут воспрепятствовать функционированию, размещению объектов капитальн</w:t>
      </w:r>
      <w:r w:rsidRPr="00BD05A3">
        <w:rPr>
          <w:color w:val="000000"/>
        </w:rPr>
        <w:t>о</w:t>
      </w:r>
      <w:r w:rsidRPr="00BD05A3">
        <w:rPr>
          <w:color w:val="000000"/>
        </w:rPr>
        <w:t>го строительства краевого значения;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 xml:space="preserve">3) органами местного самоуправления </w:t>
      </w:r>
      <w:r w:rsidR="0054025B" w:rsidRPr="00BD05A3">
        <w:rPr>
          <w:color w:val="000000"/>
        </w:rPr>
        <w:t>Бурлинск</w:t>
      </w:r>
      <w:r w:rsidRPr="00BD05A3">
        <w:rPr>
          <w:color w:val="000000"/>
        </w:rPr>
        <w:t>ого района, в случаях, если н</w:t>
      </w:r>
      <w:r w:rsidRPr="00BD05A3">
        <w:rPr>
          <w:color w:val="000000"/>
        </w:rPr>
        <w:t>а</w:t>
      </w:r>
      <w:r w:rsidRPr="00BD05A3">
        <w:rPr>
          <w:color w:val="000000"/>
        </w:rPr>
        <w:t>стоящие Правила могут воспрепятствовать функционированию, размещению объектов капитальн</w:t>
      </w:r>
      <w:r w:rsidRPr="00BD05A3">
        <w:rPr>
          <w:color w:val="000000"/>
        </w:rPr>
        <w:t>о</w:t>
      </w:r>
      <w:r w:rsidRPr="00BD05A3">
        <w:rPr>
          <w:color w:val="000000"/>
        </w:rPr>
        <w:t>го строительства местного значения;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 xml:space="preserve">4) органами местного самоуправления </w:t>
      </w:r>
      <w:r w:rsidR="00B5073D" w:rsidRPr="00BD05A3">
        <w:rPr>
          <w:color w:val="000000"/>
        </w:rPr>
        <w:t>Устьянск</w:t>
      </w:r>
      <w:r w:rsidRPr="00BD05A3">
        <w:rPr>
          <w:color w:val="000000"/>
        </w:rPr>
        <w:t>ого сельсовета в случаях, если н</w:t>
      </w:r>
      <w:r w:rsidRPr="00BD05A3">
        <w:rPr>
          <w:color w:val="000000"/>
        </w:rPr>
        <w:t>е</w:t>
      </w:r>
      <w:r w:rsidRPr="00BD05A3">
        <w:rPr>
          <w:color w:val="000000"/>
        </w:rPr>
        <w:t>обходимо совершенствовать порядок регулирования землепользования и застройки на территории сельсовета;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ab/>
        <w:t>5) физическими или юридическими лицами в инициативном порядке либо в сл</w:t>
      </w:r>
      <w:r w:rsidRPr="00BD05A3">
        <w:rPr>
          <w:color w:val="000000"/>
        </w:rPr>
        <w:t>у</w:t>
      </w:r>
      <w:r w:rsidRPr="00BD05A3">
        <w:rPr>
          <w:color w:val="000000"/>
        </w:rPr>
        <w:t>чаях, если в результате применения настоящих Правил, земельные участки и объекты к</w:t>
      </w:r>
      <w:r w:rsidRPr="00BD05A3">
        <w:rPr>
          <w:color w:val="000000"/>
        </w:rPr>
        <w:t>а</w:t>
      </w:r>
      <w:r w:rsidRPr="00BD05A3">
        <w:rPr>
          <w:color w:val="000000"/>
        </w:rPr>
        <w:t>питального строительства не используются эффективно, причиняется вред их правообл</w:t>
      </w:r>
      <w:r w:rsidRPr="00BD05A3">
        <w:rPr>
          <w:color w:val="000000"/>
        </w:rPr>
        <w:t>а</w:t>
      </w:r>
      <w:r w:rsidRPr="00BD05A3">
        <w:rPr>
          <w:color w:val="000000"/>
        </w:rPr>
        <w:t>дателям, снижается стоимость земельных участков и объектов капитального строительс</w:t>
      </w:r>
      <w:r w:rsidRPr="00BD05A3">
        <w:rPr>
          <w:color w:val="000000"/>
        </w:rPr>
        <w:t>т</w:t>
      </w:r>
      <w:r w:rsidRPr="00BD05A3">
        <w:rPr>
          <w:color w:val="000000"/>
        </w:rPr>
        <w:t>ва, не реализуются права и законные интересы граждан и их объединений.</w:t>
      </w:r>
    </w:p>
    <w:p w:rsidR="00196C20" w:rsidRPr="00BD05A3" w:rsidRDefault="00196C2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3.1 В случае, если правилами землепользования и застройки не обеспечена во</w:t>
      </w:r>
      <w:r w:rsidRPr="00BD05A3">
        <w:rPr>
          <w:rFonts w:ascii="Times New Roman" w:hAnsi="Times New Roman" w:cs="Times New Roman"/>
          <w:sz w:val="24"/>
          <w:szCs w:val="24"/>
        </w:rPr>
        <w:t>з</w:t>
      </w:r>
      <w:r w:rsidRPr="00BD05A3">
        <w:rPr>
          <w:rFonts w:ascii="Times New Roman" w:hAnsi="Times New Roman" w:cs="Times New Roman"/>
          <w:sz w:val="24"/>
          <w:szCs w:val="24"/>
        </w:rPr>
        <w:t>можность размещения на территор</w:t>
      </w:r>
      <w:r w:rsidR="007F0C59" w:rsidRPr="00BD05A3">
        <w:rPr>
          <w:rFonts w:ascii="Times New Roman" w:hAnsi="Times New Roman" w:cs="Times New Roman"/>
          <w:sz w:val="24"/>
          <w:szCs w:val="24"/>
        </w:rPr>
        <w:t>иях поселения</w:t>
      </w:r>
      <w:r w:rsidRPr="00BD05A3">
        <w:rPr>
          <w:rFonts w:ascii="Times New Roman" w:hAnsi="Times New Roman" w:cs="Times New Roman"/>
          <w:sz w:val="24"/>
          <w:szCs w:val="24"/>
        </w:rPr>
        <w:t xml:space="preserve"> предусмотренных документами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ториального планирования объектов федерального значения, объектов регионального зн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чения, об</w:t>
      </w:r>
      <w:r w:rsidRPr="00BD05A3">
        <w:rPr>
          <w:rFonts w:ascii="Times New Roman" w:hAnsi="Times New Roman" w:cs="Times New Roman"/>
          <w:sz w:val="24"/>
          <w:szCs w:val="24"/>
        </w:rPr>
        <w:t>ъ</w:t>
      </w:r>
      <w:r w:rsidRPr="00BD05A3">
        <w:rPr>
          <w:rFonts w:ascii="Times New Roman" w:hAnsi="Times New Roman" w:cs="Times New Roman"/>
          <w:sz w:val="24"/>
          <w:szCs w:val="24"/>
        </w:rPr>
        <w:t>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t xml:space="preserve">полнительной власти субъекта Российской Федерации, уполномоченный орган местного самоуправления муниципального района направляют главе </w:t>
      </w:r>
      <w:r w:rsidR="00DD3D79" w:rsidRPr="00BD05A3">
        <w:rPr>
          <w:rFonts w:ascii="Times New Roman" w:hAnsi="Times New Roman" w:cs="Times New Roman"/>
          <w:sz w:val="24"/>
          <w:szCs w:val="24"/>
        </w:rPr>
        <w:t>района</w:t>
      </w:r>
      <w:r w:rsidRPr="00BD05A3">
        <w:rPr>
          <w:rFonts w:ascii="Times New Roman" w:hAnsi="Times New Roman" w:cs="Times New Roman"/>
          <w:sz w:val="24"/>
          <w:szCs w:val="24"/>
        </w:rPr>
        <w:t xml:space="preserve"> требование о внесении изменений в правила землепользования и застройки в целях обеспечения разм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щения указанных объе</w:t>
      </w:r>
      <w:r w:rsidRPr="00BD05A3">
        <w:rPr>
          <w:rFonts w:ascii="Times New Roman" w:hAnsi="Times New Roman" w:cs="Times New Roman"/>
          <w:sz w:val="24"/>
          <w:szCs w:val="24"/>
        </w:rPr>
        <w:t>к</w:t>
      </w:r>
      <w:r w:rsidRPr="00BD05A3">
        <w:rPr>
          <w:rFonts w:ascii="Times New Roman" w:hAnsi="Times New Roman" w:cs="Times New Roman"/>
          <w:sz w:val="24"/>
          <w:szCs w:val="24"/>
        </w:rPr>
        <w:t>тов.</w:t>
      </w:r>
    </w:p>
    <w:p w:rsidR="00196C20" w:rsidRPr="00BD05A3" w:rsidRDefault="00196C2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3.2. В случае, предусмотренном </w:t>
      </w:r>
      <w:hyperlink w:anchor="P1087" w:history="1">
        <w:r w:rsidRPr="00BD05A3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настоящей статьи, глава </w:t>
      </w:r>
      <w:r w:rsidR="00DD3D79" w:rsidRPr="00BD05A3">
        <w:rPr>
          <w:rFonts w:ascii="Times New Roman" w:hAnsi="Times New Roman" w:cs="Times New Roman"/>
          <w:sz w:val="24"/>
          <w:szCs w:val="24"/>
        </w:rPr>
        <w:t>района</w:t>
      </w:r>
      <w:r w:rsidRPr="00BD05A3">
        <w:rPr>
          <w:rFonts w:ascii="Times New Roman" w:hAnsi="Times New Roman" w:cs="Times New Roman"/>
          <w:sz w:val="24"/>
          <w:szCs w:val="24"/>
        </w:rPr>
        <w:t xml:space="preserve"> обесп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чива</w:t>
      </w:r>
      <w:r w:rsidR="00DD3D79" w:rsidRPr="00BD05A3">
        <w:rPr>
          <w:rFonts w:ascii="Times New Roman" w:hAnsi="Times New Roman" w:cs="Times New Roman"/>
          <w:sz w:val="24"/>
          <w:szCs w:val="24"/>
        </w:rPr>
        <w:t>ет</w:t>
      </w:r>
      <w:r w:rsidRPr="00BD05A3">
        <w:rPr>
          <w:rFonts w:ascii="Times New Roman" w:hAnsi="Times New Roman" w:cs="Times New Roman"/>
          <w:sz w:val="24"/>
          <w:szCs w:val="24"/>
        </w:rPr>
        <w:t xml:space="preserve"> внесение изменений в правила землепользования и застройки в течение тридцати дней со дня получения ук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w:anchor="P1087" w:history="1">
        <w:r w:rsidRPr="00BD05A3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настоящей статьи требования.</w:t>
      </w:r>
    </w:p>
    <w:p w:rsidR="00196C20" w:rsidRPr="00BD05A3" w:rsidRDefault="00196C2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3.3. В целях внесения изменений в правила землепользования и застройки в случае, предусмотренном </w:t>
      </w:r>
      <w:hyperlink w:anchor="P1087" w:history="1">
        <w:r w:rsidRPr="00BD05A3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D3D79" w:rsidRPr="00BD05A3">
        <w:rPr>
          <w:rFonts w:ascii="Times New Roman" w:hAnsi="Times New Roman" w:cs="Times New Roman"/>
          <w:sz w:val="24"/>
          <w:szCs w:val="24"/>
        </w:rPr>
        <w:t xml:space="preserve">ей статьи, проведение публичных </w:t>
      </w:r>
      <w:r w:rsidRPr="00BD05A3">
        <w:rPr>
          <w:rFonts w:ascii="Times New Roman" w:hAnsi="Times New Roman" w:cs="Times New Roman"/>
          <w:sz w:val="24"/>
          <w:szCs w:val="24"/>
        </w:rPr>
        <w:t>слушаний</w:t>
      </w:r>
      <w:r w:rsidR="00DD3D79" w:rsidRPr="00BD05A3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BD05A3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2F0CB5" w:rsidRPr="00BD05A3" w:rsidRDefault="002F0CB5" w:rsidP="0067144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>4. Предложения о внесении изменений в настоящие Правила направляются в пис</w:t>
      </w:r>
      <w:r w:rsidRPr="00BD05A3">
        <w:rPr>
          <w:color w:val="000000"/>
        </w:rPr>
        <w:t>ь</w:t>
      </w:r>
      <w:r w:rsidRPr="00BD05A3">
        <w:rPr>
          <w:color w:val="000000"/>
        </w:rPr>
        <w:t>менной форме в комиссию по землепользованию и застройке (далее – Комиссия). Коми</w:t>
      </w:r>
      <w:r w:rsidRPr="00BD05A3">
        <w:rPr>
          <w:color w:val="000000"/>
        </w:rPr>
        <w:t>с</w:t>
      </w:r>
      <w:r w:rsidRPr="00BD05A3">
        <w:rPr>
          <w:color w:val="000000"/>
        </w:rPr>
        <w:t>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</w:t>
      </w:r>
      <w:r w:rsidRPr="00BD05A3">
        <w:rPr>
          <w:color w:val="000000"/>
        </w:rPr>
        <w:t>е</w:t>
      </w:r>
      <w:r w:rsidRPr="00BD05A3">
        <w:rPr>
          <w:color w:val="000000"/>
        </w:rPr>
        <w:t>нения в пр</w:t>
      </w:r>
      <w:r w:rsidRPr="00BD05A3">
        <w:rPr>
          <w:color w:val="000000"/>
        </w:rPr>
        <w:t>а</w:t>
      </w:r>
      <w:r w:rsidRPr="00BD05A3">
        <w:rPr>
          <w:color w:val="000000"/>
        </w:rPr>
        <w:t>вила землепользования и застройки или об отклонении такого предложения с указанием пр</w:t>
      </w:r>
      <w:r w:rsidRPr="00BD05A3">
        <w:rPr>
          <w:color w:val="000000"/>
        </w:rPr>
        <w:t>и</w:t>
      </w:r>
      <w:r w:rsidRPr="00BD05A3">
        <w:rPr>
          <w:color w:val="000000"/>
        </w:rPr>
        <w:t xml:space="preserve">чин отклонения, и направляет это заключение главе </w:t>
      </w:r>
      <w:r w:rsidR="00DD3D79" w:rsidRPr="00BD05A3">
        <w:rPr>
          <w:color w:val="000000"/>
        </w:rPr>
        <w:t>района</w:t>
      </w:r>
      <w:r w:rsidRPr="00BD05A3">
        <w:rPr>
          <w:color w:val="000000"/>
        </w:rPr>
        <w:t>.</w:t>
      </w:r>
    </w:p>
    <w:p w:rsidR="002F0CB5" w:rsidRPr="00BD05A3" w:rsidRDefault="002F0CB5" w:rsidP="0067144D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BD05A3">
        <w:rPr>
          <w:color w:val="000000"/>
        </w:rPr>
        <w:t>5.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</w:t>
      </w:r>
      <w:r w:rsidR="00DD3D79" w:rsidRPr="00BD05A3">
        <w:rPr>
          <w:color w:val="000000"/>
        </w:rPr>
        <w:t xml:space="preserve"> </w:t>
      </w:r>
      <w:r w:rsidR="00DD3D79" w:rsidRPr="00BD05A3">
        <w:t>или общественные обсуждения</w:t>
      </w:r>
      <w:r w:rsidRPr="00BD05A3">
        <w:rPr>
          <w:color w:val="000000"/>
        </w:rPr>
        <w:t xml:space="preserve">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</w:t>
      </w:r>
      <w:r w:rsidRPr="00BD05A3">
        <w:rPr>
          <w:color w:val="000000"/>
        </w:rPr>
        <w:t>о</w:t>
      </w:r>
      <w:r w:rsidRPr="00BD05A3">
        <w:rPr>
          <w:color w:val="000000"/>
        </w:rPr>
        <w:t>вания территорий.</w:t>
      </w:r>
    </w:p>
    <w:p w:rsidR="002F0CB5" w:rsidRPr="00BD05A3" w:rsidRDefault="002F0CB5" w:rsidP="0067144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6. Глава </w:t>
      </w:r>
      <w:r w:rsidR="00DD3D79" w:rsidRPr="00BD05A3">
        <w:rPr>
          <w:rFonts w:ascii="Times New Roman" w:hAnsi="Times New Roman" w:cs="Times New Roman"/>
          <w:color w:val="000000"/>
          <w:sz w:val="24"/>
          <w:szCs w:val="28"/>
        </w:rPr>
        <w:t>района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нения в данные правила землепользования и застройки с указанием причин откл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нения и направляет копию такого решения заявителям.</w:t>
      </w:r>
    </w:p>
    <w:p w:rsidR="002F0CB5" w:rsidRPr="00BD05A3" w:rsidRDefault="002F0CB5" w:rsidP="0067144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D05A3">
        <w:rPr>
          <w:rFonts w:ascii="Times New Roman" w:hAnsi="Times New Roman" w:cs="Times New Roman"/>
          <w:color w:val="000000"/>
          <w:sz w:val="24"/>
          <w:szCs w:val="28"/>
        </w:rPr>
        <w:t>7. Комиссия направляет решение о проведении публичных слушаний</w:t>
      </w:r>
      <w:r w:rsidR="00DD3D79"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D3D79" w:rsidRPr="00BD05A3">
        <w:rPr>
          <w:rFonts w:ascii="Times New Roman" w:hAnsi="Times New Roman" w:cs="Times New Roman"/>
          <w:sz w:val="24"/>
          <w:szCs w:val="24"/>
        </w:rPr>
        <w:t>или общес</w:t>
      </w:r>
      <w:r w:rsidR="00DD3D79" w:rsidRPr="00BD05A3">
        <w:rPr>
          <w:rFonts w:ascii="Times New Roman" w:hAnsi="Times New Roman" w:cs="Times New Roman"/>
          <w:sz w:val="24"/>
          <w:szCs w:val="24"/>
        </w:rPr>
        <w:t>т</w:t>
      </w:r>
      <w:r w:rsidR="00DD3D79" w:rsidRPr="00BD05A3">
        <w:rPr>
          <w:rFonts w:ascii="Times New Roman" w:hAnsi="Times New Roman" w:cs="Times New Roman"/>
          <w:sz w:val="24"/>
          <w:szCs w:val="24"/>
        </w:rPr>
        <w:t>венных обсуждений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 по проекту изменений в Правил землепользования и застройки пр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вообладателям земельных участков, имеющих общую границу с земельным участком, на к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lastRenderedPageBreak/>
        <w:t>женных на земельных участках, имеющих общую границу с указанным земельным учас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ком, и пр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пользов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ния территорий. </w:t>
      </w:r>
    </w:p>
    <w:p w:rsidR="002F0CB5" w:rsidRPr="00BD05A3" w:rsidRDefault="002F0CB5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8. Подготовка и утверждение правил землепользования и застройки, а также внес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ние в них изменений осуществляется в порядке, установленном статьями 31, 32, 33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тельного кодекса Российской Федерации.</w:t>
      </w:r>
    </w:p>
    <w:p w:rsidR="00A9520A" w:rsidRPr="0067144D" w:rsidRDefault="00FA5334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14" w:name="_Toc282347510"/>
      <w:bookmarkStart w:id="15" w:name="_Toc75863462"/>
      <w:r w:rsidRPr="0067144D">
        <w:rPr>
          <w:smallCaps w:val="0"/>
          <w:sz w:val="24"/>
        </w:rPr>
        <w:t>Статья 6. Открытость и доступность информации о землепользовании и з</w:t>
      </w:r>
      <w:r w:rsidRPr="0067144D">
        <w:rPr>
          <w:smallCaps w:val="0"/>
          <w:sz w:val="24"/>
        </w:rPr>
        <w:t>а</w:t>
      </w:r>
      <w:r w:rsidRPr="0067144D">
        <w:rPr>
          <w:smallCaps w:val="0"/>
          <w:sz w:val="24"/>
        </w:rPr>
        <w:t>стройке</w:t>
      </w:r>
      <w:bookmarkEnd w:id="12"/>
      <w:bookmarkEnd w:id="13"/>
      <w:bookmarkEnd w:id="14"/>
      <w:bookmarkEnd w:id="15"/>
    </w:p>
    <w:p w:rsidR="002F0CB5" w:rsidRPr="00BD05A3" w:rsidRDefault="002F0CB5" w:rsidP="0067144D">
      <w:pPr>
        <w:pStyle w:val="a7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BD05A3">
        <w:rPr>
          <w:szCs w:val="28"/>
        </w:rPr>
        <w:t>1. Настоящие Правила являются открытыми для физических и юридических лиц.</w:t>
      </w:r>
    </w:p>
    <w:p w:rsidR="002F0CB5" w:rsidRPr="00BD05A3" w:rsidRDefault="002F0CB5" w:rsidP="0067144D">
      <w:pPr>
        <w:pStyle w:val="81"/>
        <w:widowControl w:val="0"/>
        <w:ind w:firstLine="709"/>
        <w:rPr>
          <w:rFonts w:ascii="Times New Roman" w:hAnsi="Times New Roman"/>
          <w:szCs w:val="28"/>
        </w:rPr>
      </w:pPr>
      <w:r w:rsidRPr="00BD05A3">
        <w:rPr>
          <w:rFonts w:ascii="Times New Roman" w:hAnsi="Times New Roman"/>
          <w:szCs w:val="28"/>
        </w:rPr>
        <w:t>2.</w:t>
      </w:r>
      <w:r w:rsidRPr="00BD05A3">
        <w:rPr>
          <w:szCs w:val="28"/>
        </w:rPr>
        <w:t xml:space="preserve"> </w:t>
      </w:r>
      <w:r w:rsidRPr="00BD05A3">
        <w:rPr>
          <w:rFonts w:ascii="Times New Roman" w:hAnsi="Times New Roman"/>
          <w:szCs w:val="28"/>
        </w:rPr>
        <w:t xml:space="preserve">Администрация </w:t>
      </w:r>
      <w:r w:rsidR="0054025B" w:rsidRPr="00BD05A3">
        <w:rPr>
          <w:rFonts w:ascii="Times New Roman" w:hAnsi="Times New Roman"/>
          <w:szCs w:val="28"/>
        </w:rPr>
        <w:t>Бурлинск</w:t>
      </w:r>
      <w:r w:rsidRPr="00BD05A3">
        <w:rPr>
          <w:rFonts w:ascii="Times New Roman" w:hAnsi="Times New Roman"/>
          <w:szCs w:val="28"/>
        </w:rPr>
        <w:t xml:space="preserve">ого района обеспечивает возможность ознакомления с Правилами путём </w:t>
      </w:r>
      <w:r w:rsidRPr="00BD05A3">
        <w:rPr>
          <w:rFonts w:ascii="Times New Roman" w:hAnsi="Times New Roman"/>
        </w:rPr>
        <w:t>публикации Правил в средствах массовой информации, создания усл</w:t>
      </w:r>
      <w:r w:rsidRPr="00BD05A3">
        <w:rPr>
          <w:rFonts w:ascii="Times New Roman" w:hAnsi="Times New Roman"/>
        </w:rPr>
        <w:t>о</w:t>
      </w:r>
      <w:r w:rsidRPr="00BD05A3">
        <w:rPr>
          <w:rFonts w:ascii="Times New Roman" w:hAnsi="Times New Roman"/>
        </w:rPr>
        <w:t>вий для ознакомления с настоящими Правилами в администрации муниципального обр</w:t>
      </w:r>
      <w:r w:rsidRPr="00BD05A3">
        <w:rPr>
          <w:rFonts w:ascii="Times New Roman" w:hAnsi="Times New Roman"/>
        </w:rPr>
        <w:t>а</w:t>
      </w:r>
      <w:r w:rsidRPr="00BD05A3">
        <w:rPr>
          <w:rFonts w:ascii="Times New Roman" w:hAnsi="Times New Roman"/>
        </w:rPr>
        <w:t>зования, предоставления физическим и юридическим лицам услуг по оформлению вып</w:t>
      </w:r>
      <w:r w:rsidRPr="00BD05A3">
        <w:rPr>
          <w:rFonts w:ascii="Times New Roman" w:hAnsi="Times New Roman"/>
        </w:rPr>
        <w:t>и</w:t>
      </w:r>
      <w:r w:rsidRPr="00BD05A3">
        <w:rPr>
          <w:rFonts w:ascii="Times New Roman" w:hAnsi="Times New Roman"/>
        </w:rPr>
        <w:t>сок из Правил, а также по изготовлению необходимых копий, характеризующих условия застройки и землепользования применительно к отдельным земельным участкам и их ма</w:t>
      </w:r>
      <w:r w:rsidRPr="00BD05A3">
        <w:rPr>
          <w:rFonts w:ascii="Times New Roman" w:hAnsi="Times New Roman"/>
        </w:rPr>
        <w:t>с</w:t>
      </w:r>
      <w:r w:rsidRPr="00BD05A3">
        <w:rPr>
          <w:rFonts w:ascii="Times New Roman" w:hAnsi="Times New Roman"/>
        </w:rPr>
        <w:t>сивам.</w:t>
      </w:r>
    </w:p>
    <w:p w:rsidR="002F0CB5" w:rsidRPr="00BD05A3" w:rsidRDefault="002F0CB5" w:rsidP="0067144D">
      <w:pPr>
        <w:pStyle w:val="a7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BD05A3">
        <w:rPr>
          <w:szCs w:val="28"/>
        </w:rPr>
        <w:t>3. Граждане имеют право участвовать в принятии решений по вопросам землепол</w:t>
      </w:r>
      <w:r w:rsidRPr="00BD05A3">
        <w:rPr>
          <w:szCs w:val="28"/>
        </w:rPr>
        <w:t>ь</w:t>
      </w:r>
      <w:r w:rsidRPr="00BD05A3">
        <w:rPr>
          <w:szCs w:val="28"/>
        </w:rPr>
        <w:t xml:space="preserve">зования и застройки в соответствии с действующими нормативными правовыми актами Российской Федерации, Алтайского края и </w:t>
      </w:r>
      <w:r w:rsidR="0054025B" w:rsidRPr="00BD05A3">
        <w:rPr>
          <w:szCs w:val="28"/>
        </w:rPr>
        <w:t>Бурлинск</w:t>
      </w:r>
      <w:r w:rsidRPr="00BD05A3">
        <w:rPr>
          <w:szCs w:val="28"/>
        </w:rPr>
        <w:t>ого района.</w:t>
      </w:r>
    </w:p>
    <w:p w:rsidR="002F0CB5" w:rsidRPr="00BD05A3" w:rsidRDefault="002F0CB5" w:rsidP="0067144D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BD05A3">
        <w:rPr>
          <w:szCs w:val="28"/>
        </w:rPr>
        <w:t>4. Нормативные правовые акты муниципального образования в области землепол</w:t>
      </w:r>
      <w:r w:rsidRPr="00BD05A3">
        <w:rPr>
          <w:szCs w:val="28"/>
        </w:rPr>
        <w:t>ь</w:t>
      </w:r>
      <w:r w:rsidRPr="00BD05A3">
        <w:rPr>
          <w:szCs w:val="28"/>
        </w:rPr>
        <w:t xml:space="preserve">зования и застройки, за исключением Генерального плана </w:t>
      </w:r>
      <w:r w:rsidR="00B5073D" w:rsidRPr="00BD05A3">
        <w:rPr>
          <w:szCs w:val="28"/>
        </w:rPr>
        <w:t>Устьянск</w:t>
      </w:r>
      <w:r w:rsidRPr="00BD05A3">
        <w:rPr>
          <w:szCs w:val="28"/>
        </w:rPr>
        <w:t>ого сельсовета, прин</w:t>
      </w:r>
      <w:r w:rsidRPr="00BD05A3">
        <w:rPr>
          <w:szCs w:val="28"/>
        </w:rPr>
        <w:t>я</w:t>
      </w:r>
      <w:r w:rsidRPr="00BD05A3">
        <w:rPr>
          <w:szCs w:val="28"/>
        </w:rPr>
        <w:t>тые до вступления в силу настоящих Правил землепользования и застройки, применяются в ча</w:t>
      </w:r>
      <w:r w:rsidRPr="00BD05A3">
        <w:rPr>
          <w:szCs w:val="28"/>
        </w:rPr>
        <w:t>с</w:t>
      </w:r>
      <w:r w:rsidRPr="00BD05A3">
        <w:rPr>
          <w:szCs w:val="28"/>
        </w:rPr>
        <w:t>ти, не противоречащей им.</w:t>
      </w:r>
    </w:p>
    <w:p w:rsidR="0041056B" w:rsidRPr="00734BF4" w:rsidRDefault="00734BF4" w:rsidP="0067144D">
      <w:pPr>
        <w:pStyle w:val="2"/>
        <w:numPr>
          <w:ilvl w:val="0"/>
          <w:numId w:val="0"/>
        </w:numPr>
        <w:ind w:firstLine="709"/>
        <w:jc w:val="center"/>
        <w:rPr>
          <w:sz w:val="24"/>
        </w:rPr>
      </w:pPr>
      <w:bookmarkStart w:id="16" w:name="_Toc282347511"/>
      <w:bookmarkStart w:id="17" w:name="_Toc75863463"/>
      <w:r>
        <w:rPr>
          <w:sz w:val="24"/>
        </w:rPr>
        <w:t xml:space="preserve">ГЛАВА 2. </w:t>
      </w:r>
      <w:bookmarkEnd w:id="16"/>
      <w:r w:rsidR="008D3475">
        <w:rPr>
          <w:sz w:val="24"/>
        </w:rPr>
        <w:t>ПОЛОЖЕНИЯ О РЕГУЛИРОВАНИИ ЗЕМЛЕПОЛЬЗОВАНИЯ И ЗАСТРОЙКИ ОРГАНАМИ МЕСТНОГО САМОУПРАВЛЕНИЯ</w:t>
      </w:r>
      <w:bookmarkEnd w:id="17"/>
    </w:p>
    <w:p w:rsidR="00A9520A" w:rsidRPr="0067144D" w:rsidRDefault="00FA5334" w:rsidP="0067144D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18" w:name="_Toc282347512"/>
      <w:bookmarkStart w:id="19" w:name="_Toc75863464"/>
      <w:r w:rsidRPr="0067144D">
        <w:rPr>
          <w:smallCaps w:val="0"/>
          <w:sz w:val="24"/>
        </w:rPr>
        <w:t>Статья 7. Полномочия органов местного самоуправления</w:t>
      </w:r>
      <w:r w:rsidR="00FC6E86" w:rsidRPr="0067144D">
        <w:rPr>
          <w:smallCaps w:val="0"/>
          <w:sz w:val="24"/>
        </w:rPr>
        <w:t xml:space="preserve"> </w:t>
      </w:r>
      <w:r w:rsidRPr="0067144D">
        <w:rPr>
          <w:smallCaps w:val="0"/>
          <w:sz w:val="24"/>
        </w:rPr>
        <w:t>в области земл</w:t>
      </w:r>
      <w:r w:rsidRPr="0067144D">
        <w:rPr>
          <w:smallCaps w:val="0"/>
          <w:sz w:val="24"/>
        </w:rPr>
        <w:t>е</w:t>
      </w:r>
      <w:r w:rsidRPr="0067144D">
        <w:rPr>
          <w:smallCaps w:val="0"/>
          <w:sz w:val="24"/>
        </w:rPr>
        <w:t>пользования и з</w:t>
      </w:r>
      <w:r w:rsidRPr="0067144D">
        <w:rPr>
          <w:smallCaps w:val="0"/>
          <w:sz w:val="24"/>
        </w:rPr>
        <w:t>а</w:t>
      </w:r>
      <w:r w:rsidRPr="0067144D">
        <w:rPr>
          <w:smallCaps w:val="0"/>
          <w:sz w:val="24"/>
        </w:rPr>
        <w:t>стройки</w:t>
      </w:r>
      <w:bookmarkEnd w:id="18"/>
      <w:bookmarkEnd w:id="19"/>
    </w:p>
    <w:p w:rsidR="00223149" w:rsidRPr="00BD05A3" w:rsidRDefault="00223149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54025B" w:rsidRPr="00BD05A3">
        <w:rPr>
          <w:color w:val="000000"/>
        </w:rPr>
        <w:t>Бурлинск</w:t>
      </w:r>
      <w:r w:rsidRPr="00BD05A3">
        <w:rPr>
          <w:color w:val="000000"/>
        </w:rPr>
        <w:t>ий район Алтайского края в сфере регулирования землепользования и застройки у</w:t>
      </w:r>
      <w:r w:rsidRPr="00BD05A3">
        <w:rPr>
          <w:color w:val="000000"/>
        </w:rPr>
        <w:t>с</w:t>
      </w:r>
      <w:r w:rsidRPr="00BD05A3">
        <w:rPr>
          <w:color w:val="000000"/>
        </w:rPr>
        <w:t>танавливаются Уставом муниципального образования в соответствии с федеральным и краевым законод</w:t>
      </w:r>
      <w:r w:rsidRPr="00BD05A3">
        <w:rPr>
          <w:color w:val="000000"/>
        </w:rPr>
        <w:t>а</w:t>
      </w:r>
      <w:r w:rsidRPr="00BD05A3">
        <w:rPr>
          <w:color w:val="000000"/>
        </w:rPr>
        <w:t>тельством.</w:t>
      </w:r>
    </w:p>
    <w:p w:rsidR="00223149" w:rsidRPr="00BD05A3" w:rsidRDefault="00223149" w:rsidP="00671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D05A3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54025B" w:rsidRPr="00BD05A3">
        <w:rPr>
          <w:rFonts w:ascii="Times New Roman" w:hAnsi="Times New Roman"/>
          <w:color w:val="000000"/>
          <w:sz w:val="24"/>
        </w:rPr>
        <w:t>Бурлинск</w:t>
      </w:r>
      <w:r w:rsidRPr="00BD05A3">
        <w:rPr>
          <w:rFonts w:ascii="Times New Roman" w:hAnsi="Times New Roman"/>
          <w:color w:val="000000"/>
          <w:sz w:val="24"/>
        </w:rPr>
        <w:t xml:space="preserve">ого района в области землепользования и застройки в соответствии с Уставом 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относятся:</w:t>
      </w:r>
    </w:p>
    <w:p w:rsidR="00AF3B1B" w:rsidRPr="00BD05A3" w:rsidRDefault="00AF3B1B" w:rsidP="0067144D">
      <w:pPr>
        <w:pStyle w:val="ConsPlusNormal"/>
        <w:ind w:firstLine="709"/>
        <w:jc w:val="both"/>
        <w:rPr>
          <w:rFonts w:ascii="Times New Roman" w:hAnsi="Times New Roman"/>
          <w:strike/>
          <w:color w:val="000000"/>
          <w:sz w:val="24"/>
          <w:szCs w:val="28"/>
        </w:rPr>
      </w:pPr>
      <w:r w:rsidRPr="00BD05A3">
        <w:rPr>
          <w:rFonts w:ascii="Times New Roman" w:hAnsi="Times New Roman" w:cs="Times New Roman"/>
          <w:color w:val="000000"/>
          <w:sz w:val="24"/>
          <w:szCs w:val="28"/>
        </w:rPr>
        <w:t xml:space="preserve">1) решение о подготовке </w:t>
      </w:r>
      <w:r w:rsidRPr="00BD05A3">
        <w:rPr>
          <w:rFonts w:ascii="Times New Roman" w:hAnsi="Times New Roman"/>
          <w:color w:val="000000"/>
          <w:sz w:val="24"/>
          <w:szCs w:val="28"/>
        </w:rPr>
        <w:t>Генерального плана поселения и внесения изменений в него;</w:t>
      </w:r>
    </w:p>
    <w:p w:rsidR="00AF3B1B" w:rsidRPr="00BD05A3" w:rsidRDefault="00AF3B1B" w:rsidP="00671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D05A3">
        <w:rPr>
          <w:rFonts w:ascii="Times New Roman" w:hAnsi="Times New Roman" w:cs="Times New Roman"/>
          <w:color w:val="000000"/>
          <w:sz w:val="24"/>
          <w:szCs w:val="28"/>
        </w:rPr>
        <w:t>2) решение о подготовке Правил землепользования и застройки муниципального образования Устьянский сельсовет и внесение изменений в них;</w:t>
      </w:r>
    </w:p>
    <w:p w:rsidR="00223149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5A3">
        <w:t>3</w:t>
      </w:r>
      <w:r w:rsidR="00223149" w:rsidRPr="00BD05A3">
        <w:t>)</w:t>
      </w:r>
      <w:r w:rsidR="00223149" w:rsidRPr="00BD05A3">
        <w:rPr>
          <w:color w:val="000000"/>
        </w:rPr>
        <w:t xml:space="preserve"> утверждение подготовленной на основании Генерального плана муниципального образования документации по планировке территории (проектов планировки, проектов ме</w:t>
      </w:r>
      <w:r w:rsidR="00196C20" w:rsidRPr="00BD05A3">
        <w:rPr>
          <w:color w:val="000000"/>
        </w:rPr>
        <w:t>жевания</w:t>
      </w:r>
      <w:r w:rsidR="00223149" w:rsidRPr="00BD05A3">
        <w:rPr>
          <w:color w:val="000000"/>
        </w:rPr>
        <w:t>), за исключением случаев, предусмотренных Градостроительным кодексом Ро</w:t>
      </w:r>
      <w:r w:rsidR="00223149" w:rsidRPr="00BD05A3">
        <w:rPr>
          <w:color w:val="000000"/>
        </w:rPr>
        <w:t>с</w:t>
      </w:r>
      <w:r w:rsidR="00223149" w:rsidRPr="00BD05A3">
        <w:rPr>
          <w:color w:val="000000"/>
        </w:rPr>
        <w:t>сийской Федерации;</w:t>
      </w:r>
    </w:p>
    <w:p w:rsidR="00F2672F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4</w:t>
      </w:r>
      <w:r w:rsidR="00223149" w:rsidRPr="00BD05A3">
        <w:t>) выдача разрешений на строительство, разрешений на ввод объектов в эксплуат</w:t>
      </w:r>
      <w:r w:rsidR="00223149" w:rsidRPr="00BD05A3">
        <w:t>а</w:t>
      </w:r>
      <w:r w:rsidR="00223149" w:rsidRPr="00BD05A3">
        <w:t>цию при осуществлении строительства, реконструкции, объектов капитального стро</w:t>
      </w:r>
      <w:r w:rsidR="00223149" w:rsidRPr="00BD05A3">
        <w:t>и</w:t>
      </w:r>
      <w:r w:rsidR="00223149" w:rsidRPr="00BD05A3">
        <w:t>тельства, расположенных на территории сельсовета (за исключением случаев, предусмо</w:t>
      </w:r>
      <w:r w:rsidR="00223149" w:rsidRPr="00BD05A3">
        <w:t>т</w:t>
      </w:r>
      <w:r w:rsidR="00223149" w:rsidRPr="00BD05A3">
        <w:t>ренных Градостроительным кодексом Российской Федераци</w:t>
      </w:r>
      <w:r w:rsidR="00F2672F" w:rsidRPr="00BD05A3">
        <w:t>и, иными федеральными з</w:t>
      </w:r>
      <w:r w:rsidR="00F2672F" w:rsidRPr="00BD05A3">
        <w:t>а</w:t>
      </w:r>
      <w:r w:rsidR="00F2672F" w:rsidRPr="00BD05A3">
        <w:t>конами);</w:t>
      </w:r>
    </w:p>
    <w:p w:rsidR="00F2672F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5</w:t>
      </w:r>
      <w:r w:rsidR="00F2672F" w:rsidRPr="00BD05A3">
        <w:t>)</w:t>
      </w:r>
      <w:r w:rsidR="00223149" w:rsidRPr="00BD05A3">
        <w:t xml:space="preserve"> резервирование земель и изъятие</w:t>
      </w:r>
      <w:r w:rsidR="00277D94" w:rsidRPr="00BD05A3">
        <w:t xml:space="preserve"> </w:t>
      </w:r>
      <w:r w:rsidR="00223149" w:rsidRPr="00BD05A3">
        <w:t>земельных участков в границах поселе</w:t>
      </w:r>
      <w:r w:rsidR="00F2672F" w:rsidRPr="00BD05A3">
        <w:t>ния для муниципальных нужд;</w:t>
      </w:r>
    </w:p>
    <w:p w:rsidR="00223149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6</w:t>
      </w:r>
      <w:r w:rsidR="00F2672F" w:rsidRPr="00BD05A3">
        <w:t>)</w:t>
      </w:r>
      <w:r w:rsidR="00223149" w:rsidRPr="00BD05A3">
        <w:t xml:space="preserve"> осуществление в случаях, предусмотренных Градостроительным кодексом Ро</w:t>
      </w:r>
      <w:r w:rsidR="00223149" w:rsidRPr="00BD05A3">
        <w:t>с</w:t>
      </w:r>
      <w:r w:rsidR="00223149" w:rsidRPr="00BD05A3">
        <w:lastRenderedPageBreak/>
        <w:t>сийской Федерации, осмотров зданий, сооружений и выдача рекомендаций об устранении выя</w:t>
      </w:r>
      <w:r w:rsidR="00223149" w:rsidRPr="00BD05A3">
        <w:t>в</w:t>
      </w:r>
      <w:r w:rsidR="00223149" w:rsidRPr="00BD05A3">
        <w:t>ленных в ходе таких осмотров нарушений;</w:t>
      </w:r>
    </w:p>
    <w:p w:rsidR="00065D7C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BD05A3">
        <w:t>7</w:t>
      </w:r>
      <w:r w:rsidR="00065D7C" w:rsidRPr="00BD05A3">
        <w:t xml:space="preserve">) </w:t>
      </w:r>
      <w:r w:rsidR="00065D7C" w:rsidRPr="00BD05A3">
        <w:rPr>
          <w:color w:val="000000"/>
          <w:szCs w:val="20"/>
        </w:rPr>
        <w:t>предоставление разрешения на условно разрешенный вид использования</w:t>
      </w:r>
      <w:r w:rsidR="00065D7C" w:rsidRPr="00BD05A3">
        <w:rPr>
          <w:b/>
        </w:rPr>
        <w:t xml:space="preserve"> </w:t>
      </w:r>
      <w:r w:rsidR="00065D7C" w:rsidRPr="00BD05A3">
        <w:t>з</w:t>
      </w:r>
      <w:r w:rsidR="00065D7C" w:rsidRPr="00BD05A3">
        <w:t>е</w:t>
      </w:r>
      <w:r w:rsidR="00065D7C" w:rsidRPr="00BD05A3">
        <w:t>мельного участка или объекта капитального строительс</w:t>
      </w:r>
      <w:r w:rsidR="00065D7C" w:rsidRPr="00BD05A3">
        <w:t>т</w:t>
      </w:r>
      <w:r w:rsidR="00065D7C" w:rsidRPr="00BD05A3">
        <w:t>ва;</w:t>
      </w:r>
      <w:r w:rsidR="00065D7C" w:rsidRPr="00BD05A3">
        <w:rPr>
          <w:color w:val="000000"/>
          <w:szCs w:val="20"/>
        </w:rPr>
        <w:t xml:space="preserve"> </w:t>
      </w:r>
    </w:p>
    <w:p w:rsidR="00AF3B1B" w:rsidRPr="00BD05A3" w:rsidRDefault="00AF3B1B" w:rsidP="0067144D">
      <w:pPr>
        <w:widowControl w:val="0"/>
        <w:ind w:firstLine="709"/>
        <w:jc w:val="both"/>
        <w:rPr>
          <w:color w:val="000000"/>
          <w:szCs w:val="20"/>
        </w:rPr>
      </w:pPr>
      <w:r w:rsidRPr="00BD05A3">
        <w:rPr>
          <w:color w:val="000000"/>
        </w:rPr>
        <w:t xml:space="preserve">8) разработка в соответствии с генеральным планом поселения </w:t>
      </w:r>
      <w:r w:rsidRPr="00BD05A3">
        <w:rPr>
          <w:color w:val="000000"/>
          <w:shd w:val="clear" w:color="auto" w:fill="FFFFFF"/>
        </w:rPr>
        <w:t>программы ко</w:t>
      </w:r>
      <w:r w:rsidRPr="00BD05A3">
        <w:rPr>
          <w:color w:val="000000"/>
          <w:shd w:val="clear" w:color="auto" w:fill="FFFFFF"/>
        </w:rPr>
        <w:t>м</w:t>
      </w:r>
      <w:r w:rsidRPr="00BD05A3">
        <w:rPr>
          <w:color w:val="000000"/>
          <w:shd w:val="clear" w:color="auto" w:fill="FFFFFF"/>
        </w:rPr>
        <w:t>плексного развития транспортной инфраструктуры поселения, программы комплексного развития социальной инфр</w:t>
      </w:r>
      <w:r w:rsidRPr="00BD05A3">
        <w:rPr>
          <w:color w:val="000000"/>
          <w:shd w:val="clear" w:color="auto" w:fill="FFFFFF"/>
        </w:rPr>
        <w:t>а</w:t>
      </w:r>
      <w:r w:rsidRPr="00BD05A3">
        <w:rPr>
          <w:color w:val="000000"/>
          <w:shd w:val="clear" w:color="auto" w:fill="FFFFFF"/>
        </w:rPr>
        <w:t>структуры поселения</w:t>
      </w:r>
      <w:r w:rsidRPr="00BD05A3">
        <w:rPr>
          <w:color w:val="000000"/>
        </w:rPr>
        <w:t>;</w:t>
      </w:r>
    </w:p>
    <w:p w:rsidR="00C51D21" w:rsidRPr="00BD05A3" w:rsidRDefault="00AF3B1B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9</w:t>
      </w:r>
      <w:r w:rsidR="00C51D21" w:rsidRPr="00BD05A3">
        <w:rPr>
          <w:color w:val="000000"/>
        </w:rPr>
        <w:t>) утверждение в соответствии с генеральным планом поселения программ ко</w:t>
      </w:r>
      <w:r w:rsidR="00C51D21" w:rsidRPr="00BD05A3">
        <w:rPr>
          <w:color w:val="000000"/>
        </w:rPr>
        <w:t>м</w:t>
      </w:r>
      <w:r w:rsidR="00C51D21" w:rsidRPr="00BD05A3">
        <w:rPr>
          <w:color w:val="000000"/>
        </w:rPr>
        <w:t xml:space="preserve">плексного развития систем коммунальной инфраструктуры, </w:t>
      </w:r>
      <w:r w:rsidR="00C51D21" w:rsidRPr="00BD05A3">
        <w:rPr>
          <w:color w:val="000000"/>
          <w:shd w:val="clear" w:color="auto" w:fill="FFFFFF"/>
        </w:rPr>
        <w:t>программ комплексного ра</w:t>
      </w:r>
      <w:r w:rsidR="00C51D21" w:rsidRPr="00BD05A3">
        <w:rPr>
          <w:color w:val="000000"/>
          <w:shd w:val="clear" w:color="auto" w:fill="FFFFFF"/>
        </w:rPr>
        <w:t>з</w:t>
      </w:r>
      <w:r w:rsidR="00C51D21" w:rsidRPr="00BD05A3">
        <w:rPr>
          <w:color w:val="000000"/>
          <w:shd w:val="clear" w:color="auto" w:fill="FFFFFF"/>
        </w:rPr>
        <w:t>вития транспортной инфраструктуры поселений, программ комплексного развития соц</w:t>
      </w:r>
      <w:r w:rsidR="00C51D21" w:rsidRPr="00BD05A3">
        <w:rPr>
          <w:color w:val="000000"/>
          <w:shd w:val="clear" w:color="auto" w:fill="FFFFFF"/>
        </w:rPr>
        <w:t>и</w:t>
      </w:r>
      <w:r w:rsidR="00C51D21" w:rsidRPr="00BD05A3">
        <w:rPr>
          <w:color w:val="000000"/>
          <w:shd w:val="clear" w:color="auto" w:fill="FFFFFF"/>
        </w:rPr>
        <w:t>альной и</w:t>
      </w:r>
      <w:r w:rsidR="00C51D21" w:rsidRPr="00BD05A3">
        <w:rPr>
          <w:color w:val="000000"/>
          <w:shd w:val="clear" w:color="auto" w:fill="FFFFFF"/>
        </w:rPr>
        <w:t>н</w:t>
      </w:r>
      <w:r w:rsidR="00C51D21" w:rsidRPr="00BD05A3">
        <w:rPr>
          <w:color w:val="000000"/>
          <w:shd w:val="clear" w:color="auto" w:fill="FFFFFF"/>
        </w:rPr>
        <w:t>фраструктуры поселений</w:t>
      </w:r>
      <w:r w:rsidR="00C51D21" w:rsidRPr="00BD05A3">
        <w:rPr>
          <w:color w:val="000000"/>
        </w:rPr>
        <w:t>;</w:t>
      </w:r>
    </w:p>
    <w:p w:rsidR="00AF3B1B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10) осуществление муниципального земельного контроля за использованием з</w:t>
      </w:r>
      <w:r w:rsidRPr="00BD05A3">
        <w:t>е</w:t>
      </w:r>
      <w:r w:rsidRPr="00BD05A3">
        <w:t>мель поселения;</w:t>
      </w:r>
    </w:p>
    <w:p w:rsidR="00223149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11</w:t>
      </w:r>
      <w:r w:rsidR="00223149" w:rsidRPr="00BD05A3">
        <w:t xml:space="preserve">) иные полномочия, определенные федеральными законами и принимаемыми в соответствии с ними законами Алтайского края, Уставом муниципального образования </w:t>
      </w:r>
      <w:r w:rsidR="0054025B" w:rsidRPr="00BD05A3">
        <w:t>Бурлинск</w:t>
      </w:r>
      <w:r w:rsidR="00223149" w:rsidRPr="00BD05A3">
        <w:t>ий район Алтайского края.</w:t>
      </w:r>
    </w:p>
    <w:p w:rsidR="00B403E8" w:rsidRPr="003A470B" w:rsidRDefault="00305683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20" w:name="_Toc282347513"/>
      <w:bookmarkStart w:id="21" w:name="_Toc75863465"/>
      <w:r w:rsidRPr="003A470B">
        <w:rPr>
          <w:smallCaps w:val="0"/>
          <w:sz w:val="24"/>
        </w:rPr>
        <w:t>Статья 8. Полномочия представительного органа</w:t>
      </w:r>
      <w:r w:rsidR="00B403E8" w:rsidRPr="003A470B">
        <w:rPr>
          <w:smallCaps w:val="0"/>
          <w:sz w:val="24"/>
        </w:rPr>
        <w:t xml:space="preserve"> </w:t>
      </w:r>
      <w:r w:rsidRPr="003A470B">
        <w:rPr>
          <w:smallCaps w:val="0"/>
          <w:sz w:val="24"/>
        </w:rPr>
        <w:t>муниципального образов</w:t>
      </w:r>
      <w:r w:rsidRPr="003A470B">
        <w:rPr>
          <w:smallCaps w:val="0"/>
          <w:sz w:val="24"/>
        </w:rPr>
        <w:t>а</w:t>
      </w:r>
      <w:r w:rsidRPr="003A470B">
        <w:rPr>
          <w:smallCaps w:val="0"/>
          <w:sz w:val="24"/>
        </w:rPr>
        <w:t>ния</w:t>
      </w:r>
      <w:r w:rsidR="009E4ACF" w:rsidRPr="003A470B">
        <w:rPr>
          <w:smallCaps w:val="0"/>
          <w:sz w:val="24"/>
        </w:rPr>
        <w:t xml:space="preserve"> </w:t>
      </w:r>
      <w:r w:rsidRPr="003A470B">
        <w:rPr>
          <w:smallCaps w:val="0"/>
          <w:sz w:val="24"/>
        </w:rPr>
        <w:t>в области землепользования и застро</w:t>
      </w:r>
      <w:r w:rsidRPr="003A470B">
        <w:rPr>
          <w:smallCaps w:val="0"/>
          <w:sz w:val="24"/>
        </w:rPr>
        <w:t>й</w:t>
      </w:r>
      <w:r w:rsidRPr="003A470B">
        <w:rPr>
          <w:smallCaps w:val="0"/>
          <w:sz w:val="24"/>
        </w:rPr>
        <w:t>ки</w:t>
      </w:r>
      <w:bookmarkEnd w:id="20"/>
      <w:bookmarkEnd w:id="21"/>
    </w:p>
    <w:p w:rsidR="00223149" w:rsidRPr="00BD05A3" w:rsidRDefault="00223149" w:rsidP="0067144D">
      <w:pPr>
        <w:widowControl w:val="0"/>
        <w:ind w:firstLine="709"/>
        <w:jc w:val="both"/>
        <w:rPr>
          <w:color w:val="000000"/>
        </w:rPr>
      </w:pPr>
      <w:bookmarkStart w:id="22" w:name="_Toc282347515"/>
      <w:r w:rsidRPr="00BD05A3">
        <w:rPr>
          <w:color w:val="000000"/>
        </w:rPr>
        <w:t xml:space="preserve">К полномочиям </w:t>
      </w:r>
      <w:r w:rsidR="0054025B" w:rsidRPr="00BD05A3">
        <w:rPr>
          <w:bCs/>
          <w:color w:val="000000"/>
          <w:shd w:val="clear" w:color="auto" w:fill="FFFFFF"/>
        </w:rPr>
        <w:t>Бурлинск</w:t>
      </w:r>
      <w:r w:rsidRPr="00BD05A3">
        <w:rPr>
          <w:bCs/>
          <w:color w:val="000000"/>
          <w:shd w:val="clear" w:color="auto" w:fill="FFFFFF"/>
        </w:rPr>
        <w:t>ого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Pr="00BD05A3">
        <w:rPr>
          <w:color w:val="000000"/>
          <w:shd w:val="clear" w:color="auto" w:fill="FFFFFF"/>
        </w:rPr>
        <w:t xml:space="preserve">районного </w:t>
      </w:r>
      <w:r w:rsidRPr="00BD05A3">
        <w:rPr>
          <w:bCs/>
          <w:color w:val="000000"/>
          <w:shd w:val="clear" w:color="auto" w:fill="FFFFFF"/>
        </w:rPr>
        <w:t>Совета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="00D270B1" w:rsidRPr="00BD05A3">
        <w:rPr>
          <w:rStyle w:val="apple-converted-space"/>
          <w:color w:val="000000"/>
          <w:shd w:val="clear" w:color="auto" w:fill="FFFFFF"/>
        </w:rPr>
        <w:t xml:space="preserve">народных </w:t>
      </w:r>
      <w:r w:rsidRPr="00BD05A3">
        <w:rPr>
          <w:bCs/>
          <w:color w:val="000000"/>
          <w:shd w:val="clear" w:color="auto" w:fill="FFFFFF"/>
        </w:rPr>
        <w:t>депут</w:t>
      </w:r>
      <w:r w:rsidRPr="00BD05A3">
        <w:rPr>
          <w:bCs/>
          <w:color w:val="000000"/>
          <w:shd w:val="clear" w:color="auto" w:fill="FFFFFF"/>
        </w:rPr>
        <w:t>а</w:t>
      </w:r>
      <w:r w:rsidRPr="00BD05A3">
        <w:rPr>
          <w:bCs/>
          <w:color w:val="000000"/>
          <w:shd w:val="clear" w:color="auto" w:fill="FFFFFF"/>
        </w:rPr>
        <w:t>тов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Pr="00BD05A3">
        <w:rPr>
          <w:bCs/>
          <w:color w:val="000000"/>
          <w:shd w:val="clear" w:color="auto" w:fill="FFFFFF"/>
        </w:rPr>
        <w:t>Алтайского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Pr="00BD05A3">
        <w:rPr>
          <w:color w:val="000000"/>
          <w:shd w:val="clear" w:color="auto" w:fill="FFFFFF"/>
        </w:rPr>
        <w:t>края</w:t>
      </w:r>
      <w:r w:rsidRPr="00BD05A3">
        <w:rPr>
          <w:color w:val="000000"/>
        </w:rPr>
        <w:t xml:space="preserve"> (далее – Совета депутатов) о</w:t>
      </w:r>
      <w:r w:rsidRPr="00BD05A3">
        <w:rPr>
          <w:color w:val="000000"/>
        </w:rPr>
        <w:t>т</w:t>
      </w:r>
      <w:r w:rsidRPr="00BD05A3">
        <w:rPr>
          <w:color w:val="000000"/>
        </w:rPr>
        <w:t>носятся:</w:t>
      </w:r>
    </w:p>
    <w:p w:rsidR="00223149" w:rsidRPr="00BD05A3" w:rsidRDefault="00223149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1) утверждение генерального плана поселения и внесения изменений в него;</w:t>
      </w:r>
    </w:p>
    <w:p w:rsidR="00223149" w:rsidRPr="00BD05A3" w:rsidRDefault="00223149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2) утверждение правил землепользования и застройки и внесение изменений в них;</w:t>
      </w:r>
    </w:p>
    <w:p w:rsidR="00223149" w:rsidRPr="00BD05A3" w:rsidRDefault="002129CE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3</w:t>
      </w:r>
      <w:r w:rsidR="00223149" w:rsidRPr="00BD05A3">
        <w:rPr>
          <w:color w:val="000000"/>
        </w:rPr>
        <w:t>) 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</w:t>
      </w:r>
      <w:r w:rsidR="00223149" w:rsidRPr="00BD05A3">
        <w:rPr>
          <w:color w:val="000000"/>
        </w:rPr>
        <w:t>о</w:t>
      </w:r>
      <w:r w:rsidR="00223149" w:rsidRPr="00BD05A3">
        <w:rPr>
          <w:color w:val="000000"/>
        </w:rPr>
        <w:t>рий местного значения;</w:t>
      </w:r>
    </w:p>
    <w:p w:rsidR="003F7D40" w:rsidRPr="00BD05A3" w:rsidRDefault="002129CE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4</w:t>
      </w:r>
      <w:r w:rsidR="003F7D40" w:rsidRPr="00BD05A3">
        <w:rPr>
          <w:color w:val="000000"/>
        </w:rPr>
        <w:t>) утверждение местных нормативов градостроительного проектирования посел</w:t>
      </w:r>
      <w:r w:rsidR="003F7D40" w:rsidRPr="00BD05A3">
        <w:rPr>
          <w:color w:val="000000"/>
        </w:rPr>
        <w:t>е</w:t>
      </w:r>
      <w:r w:rsidR="003F7D40" w:rsidRPr="00BD05A3">
        <w:rPr>
          <w:color w:val="000000"/>
        </w:rPr>
        <w:t>ния;</w:t>
      </w:r>
    </w:p>
    <w:p w:rsidR="00223149" w:rsidRPr="00BD05A3" w:rsidRDefault="002129CE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5</w:t>
      </w:r>
      <w:r w:rsidR="00223149" w:rsidRPr="00BD05A3">
        <w:t xml:space="preserve">) иные полномочия, определенные федеральными законами и принимаемыми в соответствии с ними законами Алтайского края, Уставом муниципального образования </w:t>
      </w:r>
      <w:r w:rsidR="0054025B" w:rsidRPr="00BD05A3">
        <w:t>Бу</w:t>
      </w:r>
      <w:r w:rsidR="0054025B" w:rsidRPr="00BD05A3">
        <w:t>р</w:t>
      </w:r>
      <w:r w:rsidR="0054025B" w:rsidRPr="00BD05A3">
        <w:t>линск</w:t>
      </w:r>
      <w:r w:rsidR="00223149" w:rsidRPr="00BD05A3">
        <w:t>ий район Алтайского края.</w:t>
      </w:r>
    </w:p>
    <w:p w:rsidR="00D11FEF" w:rsidRPr="003A470B" w:rsidRDefault="00305683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23" w:name="_Toc75863466"/>
      <w:r w:rsidRPr="003A470B">
        <w:rPr>
          <w:smallCaps w:val="0"/>
          <w:sz w:val="24"/>
        </w:rPr>
        <w:t xml:space="preserve">Статья 9. Полномочия администрации </w:t>
      </w:r>
      <w:proofErr w:type="spellStart"/>
      <w:r w:rsidRPr="003A470B">
        <w:rPr>
          <w:smallCaps w:val="0"/>
          <w:sz w:val="24"/>
        </w:rPr>
        <w:t>устьянского</w:t>
      </w:r>
      <w:proofErr w:type="spellEnd"/>
      <w:r w:rsidRPr="003A470B">
        <w:rPr>
          <w:smallCaps w:val="0"/>
          <w:sz w:val="24"/>
        </w:rPr>
        <w:t xml:space="preserve"> сельсовета </w:t>
      </w:r>
      <w:proofErr w:type="spellStart"/>
      <w:r w:rsidRPr="003A470B">
        <w:rPr>
          <w:smallCaps w:val="0"/>
          <w:sz w:val="24"/>
        </w:rPr>
        <w:t>бурлинского</w:t>
      </w:r>
      <w:proofErr w:type="spellEnd"/>
      <w:r w:rsidRPr="003A470B">
        <w:rPr>
          <w:smallCaps w:val="0"/>
          <w:sz w:val="24"/>
        </w:rPr>
        <w:t xml:space="preserve"> района (органа местного самоуправления) в области землепользования и з</w:t>
      </w:r>
      <w:r w:rsidRPr="003A470B">
        <w:rPr>
          <w:smallCaps w:val="0"/>
          <w:sz w:val="24"/>
        </w:rPr>
        <w:t>а</w:t>
      </w:r>
      <w:r w:rsidRPr="003A470B">
        <w:rPr>
          <w:smallCaps w:val="0"/>
          <w:sz w:val="24"/>
        </w:rPr>
        <w:t>стройки</w:t>
      </w:r>
      <w:bookmarkEnd w:id="23"/>
    </w:p>
    <w:p w:rsidR="00D11FEF" w:rsidRPr="00BD05A3" w:rsidRDefault="00D11FEF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B5073D" w:rsidRPr="00BD05A3">
        <w:rPr>
          <w:color w:val="000000"/>
        </w:rPr>
        <w:t>Устьянск</w:t>
      </w:r>
      <w:r w:rsidRPr="00BD05A3">
        <w:rPr>
          <w:color w:val="000000"/>
        </w:rPr>
        <w:t>ий сельсовет Бурлинского района Алтайского края в сфере регулирования земл</w:t>
      </w:r>
      <w:r w:rsidRPr="00BD05A3">
        <w:rPr>
          <w:color w:val="000000"/>
        </w:rPr>
        <w:t>е</w:t>
      </w:r>
      <w:r w:rsidRPr="00BD05A3">
        <w:rPr>
          <w:color w:val="000000"/>
        </w:rPr>
        <w:t>пользования и застройки устанавливаются Уставом муниципального образования в соо</w:t>
      </w:r>
      <w:r w:rsidRPr="00BD05A3">
        <w:rPr>
          <w:color w:val="000000"/>
        </w:rPr>
        <w:t>т</w:t>
      </w:r>
      <w:r w:rsidRPr="00BD05A3">
        <w:rPr>
          <w:color w:val="000000"/>
        </w:rPr>
        <w:t>ветствии с федеральным и краевым законод</w:t>
      </w:r>
      <w:r w:rsidRPr="00BD05A3">
        <w:rPr>
          <w:color w:val="000000"/>
        </w:rPr>
        <w:t>а</w:t>
      </w:r>
      <w:r w:rsidRPr="00BD05A3">
        <w:rPr>
          <w:color w:val="000000"/>
        </w:rPr>
        <w:t>тельством.</w:t>
      </w:r>
    </w:p>
    <w:p w:rsidR="00D11FEF" w:rsidRPr="00BD05A3" w:rsidRDefault="00D11FEF" w:rsidP="006714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D05A3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B5073D" w:rsidRPr="00BD05A3">
        <w:rPr>
          <w:rFonts w:ascii="Times New Roman" w:hAnsi="Times New Roman"/>
          <w:color w:val="000000"/>
          <w:sz w:val="24"/>
        </w:rPr>
        <w:t>Устьянск</w:t>
      </w:r>
      <w:r w:rsidR="004377F6" w:rsidRPr="00BD05A3">
        <w:rPr>
          <w:rFonts w:ascii="Times New Roman" w:hAnsi="Times New Roman"/>
          <w:color w:val="000000"/>
          <w:sz w:val="24"/>
        </w:rPr>
        <w:t xml:space="preserve">ий сельсовет </w:t>
      </w:r>
      <w:r w:rsidRPr="00BD05A3">
        <w:rPr>
          <w:rFonts w:ascii="Times New Roman" w:hAnsi="Times New Roman"/>
          <w:color w:val="000000"/>
          <w:sz w:val="24"/>
        </w:rPr>
        <w:t>Бурли</w:t>
      </w:r>
      <w:r w:rsidRPr="00BD05A3">
        <w:rPr>
          <w:rFonts w:ascii="Times New Roman" w:hAnsi="Times New Roman"/>
          <w:color w:val="000000"/>
          <w:sz w:val="24"/>
        </w:rPr>
        <w:t>н</w:t>
      </w:r>
      <w:r w:rsidRPr="00BD05A3">
        <w:rPr>
          <w:rFonts w:ascii="Times New Roman" w:hAnsi="Times New Roman"/>
          <w:color w:val="000000"/>
          <w:sz w:val="24"/>
        </w:rPr>
        <w:t xml:space="preserve">ского района в области землепользования и застройки в соответствии с Уставом 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относя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BD05A3">
        <w:rPr>
          <w:rFonts w:ascii="Times New Roman" w:hAnsi="Times New Roman" w:cs="Times New Roman"/>
          <w:color w:val="000000"/>
          <w:sz w:val="24"/>
          <w:szCs w:val="28"/>
        </w:rPr>
        <w:t>ся:</w:t>
      </w:r>
    </w:p>
    <w:p w:rsidR="00D11FEF" w:rsidRPr="00BD05A3" w:rsidRDefault="00AF3B1B" w:rsidP="0067144D">
      <w:pPr>
        <w:widowControl w:val="0"/>
        <w:ind w:firstLine="709"/>
        <w:jc w:val="both"/>
        <w:rPr>
          <w:color w:val="000000"/>
        </w:rPr>
      </w:pPr>
      <w:r w:rsidRPr="00BD05A3">
        <w:t>1</w:t>
      </w:r>
      <w:r w:rsidR="00D11FEF" w:rsidRPr="00BD05A3">
        <w:t>) назначение</w:t>
      </w:r>
      <w:r w:rsidR="001217AF" w:rsidRPr="00BD05A3">
        <w:t xml:space="preserve"> и проведение</w:t>
      </w:r>
      <w:r w:rsidR="00D11FEF" w:rsidRPr="00BD05A3">
        <w:t xml:space="preserve"> публичных слушаний</w:t>
      </w:r>
      <w:r w:rsidRPr="00BD05A3">
        <w:t xml:space="preserve"> или общественных обсуждений</w:t>
      </w:r>
      <w:r w:rsidR="00D11FEF" w:rsidRPr="00BD05A3">
        <w:t xml:space="preserve"> по проекту Генерального плана </w:t>
      </w:r>
      <w:r w:rsidR="00B5073D" w:rsidRPr="00BD05A3">
        <w:t>Устьянск</w:t>
      </w:r>
      <w:r w:rsidR="00D11FEF" w:rsidRPr="00BD05A3">
        <w:t>ого сельсовета и проекту внесения в него изм</w:t>
      </w:r>
      <w:r w:rsidR="00D11FEF" w:rsidRPr="00BD05A3">
        <w:t>е</w:t>
      </w:r>
      <w:r w:rsidR="00D11FEF" w:rsidRPr="00BD05A3">
        <w:t xml:space="preserve">нений, по проекту Правил землепользования и застройки </w:t>
      </w:r>
      <w:r w:rsidR="00B5073D" w:rsidRPr="00BD05A3">
        <w:t>Устьянск</w:t>
      </w:r>
      <w:r w:rsidR="00D11FEF" w:rsidRPr="00BD05A3">
        <w:t>ого сельсовета и прое</w:t>
      </w:r>
      <w:r w:rsidR="00D11FEF" w:rsidRPr="00BD05A3">
        <w:t>к</w:t>
      </w:r>
      <w:r w:rsidR="00D11FEF" w:rsidRPr="00BD05A3">
        <w:t>ту внес</w:t>
      </w:r>
      <w:r w:rsidR="00D11FEF" w:rsidRPr="00BD05A3">
        <w:t>е</w:t>
      </w:r>
      <w:r w:rsidR="00D11FEF" w:rsidRPr="00BD05A3">
        <w:t>ния в них изменений, по проектам планировки территорий и проектам межевания территорий</w:t>
      </w:r>
      <w:r w:rsidR="00F2672F" w:rsidRPr="00BD05A3">
        <w:t>, по установлению права ограниченного пользования чужим земельным учас</w:t>
      </w:r>
      <w:r w:rsidR="00F2672F" w:rsidRPr="00BD05A3">
        <w:t>т</w:t>
      </w:r>
      <w:r w:rsidR="00F2672F" w:rsidRPr="00BD05A3">
        <w:t>ком (публичного сервитута) для обеспечения интересов местного самоуправления или н</w:t>
      </w:r>
      <w:r w:rsidR="00F2672F" w:rsidRPr="00BD05A3">
        <w:t>а</w:t>
      </w:r>
      <w:r w:rsidR="00F2672F" w:rsidRPr="00BD05A3">
        <w:t>селения, без изъятия земельных уч</w:t>
      </w:r>
      <w:r w:rsidR="00F2672F" w:rsidRPr="00BD05A3">
        <w:t>а</w:t>
      </w:r>
      <w:r w:rsidR="00F2672F" w:rsidRPr="00BD05A3">
        <w:t>стков</w:t>
      </w:r>
      <w:r w:rsidR="00D11FEF" w:rsidRPr="00BD05A3">
        <w:rPr>
          <w:color w:val="000000"/>
        </w:rPr>
        <w:t xml:space="preserve">; </w:t>
      </w:r>
    </w:p>
    <w:p w:rsidR="00D11FEF" w:rsidRPr="00BD05A3" w:rsidRDefault="00AF3B1B" w:rsidP="0067144D">
      <w:pPr>
        <w:widowControl w:val="0"/>
        <w:ind w:firstLine="709"/>
        <w:jc w:val="both"/>
      </w:pPr>
      <w:r w:rsidRPr="00BD05A3">
        <w:t>2</w:t>
      </w:r>
      <w:r w:rsidR="00D11FEF" w:rsidRPr="00BD05A3">
        <w:t>) разработка и реализация местных программ использования и охраны з</w:t>
      </w:r>
      <w:r w:rsidR="00D11FEF" w:rsidRPr="00BD05A3">
        <w:t>е</w:t>
      </w:r>
      <w:r w:rsidR="00D11FEF" w:rsidRPr="00BD05A3">
        <w:t>мель;</w:t>
      </w:r>
    </w:p>
    <w:p w:rsidR="00F2672F" w:rsidRPr="00BD05A3" w:rsidRDefault="00AF3B1B" w:rsidP="0067144D">
      <w:pPr>
        <w:widowControl w:val="0"/>
        <w:ind w:firstLine="709"/>
        <w:jc w:val="both"/>
      </w:pPr>
      <w:r w:rsidRPr="00BD05A3">
        <w:t>4</w:t>
      </w:r>
      <w:r w:rsidR="00F2672F" w:rsidRPr="00BD05A3">
        <w:t>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</w:t>
      </w:r>
      <w:r w:rsidR="00F2672F" w:rsidRPr="00BD05A3">
        <w:t>е</w:t>
      </w:r>
      <w:r w:rsidR="00F2672F" w:rsidRPr="00BD05A3">
        <w:t>ния, без изъ</w:t>
      </w:r>
      <w:r w:rsidR="00F2672F" w:rsidRPr="00BD05A3">
        <w:t>я</w:t>
      </w:r>
      <w:r w:rsidR="00F2672F" w:rsidRPr="00BD05A3">
        <w:t>тия земельных участков;</w:t>
      </w:r>
    </w:p>
    <w:p w:rsidR="0039020A" w:rsidRPr="00BD05A3" w:rsidRDefault="00AF3B1B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5</w:t>
      </w:r>
      <w:r w:rsidR="0039020A" w:rsidRPr="00BD05A3">
        <w:rPr>
          <w:color w:val="000000"/>
        </w:rPr>
        <w:t>) разработка в соответствии с генеральным планом поселения программ</w:t>
      </w:r>
      <w:r w:rsidRPr="00BD05A3">
        <w:rPr>
          <w:color w:val="000000"/>
        </w:rPr>
        <w:t>ы</w:t>
      </w:r>
      <w:r w:rsidR="0039020A" w:rsidRPr="00BD05A3">
        <w:rPr>
          <w:color w:val="000000"/>
        </w:rPr>
        <w:t xml:space="preserve"> ко</w:t>
      </w:r>
      <w:r w:rsidR="0039020A" w:rsidRPr="00BD05A3">
        <w:rPr>
          <w:color w:val="000000"/>
        </w:rPr>
        <w:t>м</w:t>
      </w:r>
      <w:r w:rsidR="0039020A" w:rsidRPr="00BD05A3">
        <w:rPr>
          <w:color w:val="000000"/>
        </w:rPr>
        <w:lastRenderedPageBreak/>
        <w:t>плексного развития сис</w:t>
      </w:r>
      <w:r w:rsidRPr="00BD05A3">
        <w:rPr>
          <w:color w:val="000000"/>
        </w:rPr>
        <w:t>тем коммунальной инфраструктуры</w:t>
      </w:r>
      <w:r w:rsidR="0039020A" w:rsidRPr="00BD05A3">
        <w:rPr>
          <w:color w:val="000000"/>
        </w:rPr>
        <w:t xml:space="preserve"> </w:t>
      </w:r>
      <w:r w:rsidR="0039020A" w:rsidRPr="00BD05A3">
        <w:rPr>
          <w:color w:val="000000"/>
          <w:shd w:val="clear" w:color="auto" w:fill="FFFFFF"/>
        </w:rPr>
        <w:t>поселени</w:t>
      </w:r>
      <w:r w:rsidRPr="00BD05A3">
        <w:rPr>
          <w:color w:val="000000"/>
          <w:shd w:val="clear" w:color="auto" w:fill="FFFFFF"/>
        </w:rPr>
        <w:t>я</w:t>
      </w:r>
      <w:r w:rsidR="0039020A" w:rsidRPr="00BD05A3">
        <w:rPr>
          <w:color w:val="000000"/>
        </w:rPr>
        <w:t>;</w:t>
      </w:r>
    </w:p>
    <w:p w:rsidR="00D11FEF" w:rsidRPr="00BD05A3" w:rsidRDefault="00AF3B1B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6</w:t>
      </w:r>
      <w:r w:rsidR="00D11FEF" w:rsidRPr="00BD05A3">
        <w:t xml:space="preserve">) иные полномочия, определенные федеральными законами и принимаемыми в соответствии с ними законами Алтайского края, Уставом муниципального образования </w:t>
      </w:r>
      <w:r w:rsidR="00B5073D" w:rsidRPr="00BD05A3">
        <w:t>Уст</w:t>
      </w:r>
      <w:r w:rsidR="00B5073D" w:rsidRPr="00BD05A3">
        <w:t>ь</w:t>
      </w:r>
      <w:r w:rsidR="00B5073D" w:rsidRPr="00BD05A3">
        <w:t>янск</w:t>
      </w:r>
      <w:r w:rsidR="002129CE" w:rsidRPr="00BD05A3">
        <w:t xml:space="preserve">ий сельсовет </w:t>
      </w:r>
      <w:r w:rsidR="00D11FEF" w:rsidRPr="00BD05A3">
        <w:t>Бурлинск</w:t>
      </w:r>
      <w:r w:rsidR="002129CE" w:rsidRPr="00BD05A3">
        <w:t>ого</w:t>
      </w:r>
      <w:r w:rsidR="00D11FEF" w:rsidRPr="00BD05A3">
        <w:t xml:space="preserve"> район</w:t>
      </w:r>
      <w:r w:rsidR="002129CE" w:rsidRPr="00BD05A3">
        <w:t>а</w:t>
      </w:r>
      <w:r w:rsidR="00D11FEF" w:rsidRPr="00BD05A3">
        <w:t xml:space="preserve"> Алтайского края.</w:t>
      </w:r>
    </w:p>
    <w:p w:rsidR="00D11FEF" w:rsidRPr="003A470B" w:rsidRDefault="0064762A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24" w:name="_Toc75863467"/>
      <w:r w:rsidRPr="003A470B">
        <w:rPr>
          <w:smallCaps w:val="0"/>
          <w:sz w:val="24"/>
        </w:rPr>
        <w:t>Статья</w:t>
      </w:r>
      <w:r w:rsidR="00985739" w:rsidRPr="003A470B">
        <w:rPr>
          <w:smallCaps w:val="0"/>
          <w:sz w:val="24"/>
        </w:rPr>
        <w:t xml:space="preserve"> 10. </w:t>
      </w:r>
      <w:r w:rsidRPr="003A470B">
        <w:rPr>
          <w:smallCaps w:val="0"/>
          <w:sz w:val="24"/>
        </w:rPr>
        <w:t>Полномочия представительного органа муниципального образов</w:t>
      </w:r>
      <w:r w:rsidRPr="003A470B">
        <w:rPr>
          <w:smallCaps w:val="0"/>
          <w:sz w:val="24"/>
        </w:rPr>
        <w:t>а</w:t>
      </w:r>
      <w:r w:rsidRPr="003A470B">
        <w:rPr>
          <w:smallCaps w:val="0"/>
          <w:sz w:val="24"/>
        </w:rPr>
        <w:t>ния в области землепользования и з</w:t>
      </w:r>
      <w:r w:rsidRPr="003A470B">
        <w:rPr>
          <w:smallCaps w:val="0"/>
          <w:sz w:val="24"/>
        </w:rPr>
        <w:t>а</w:t>
      </w:r>
      <w:r w:rsidRPr="003A470B">
        <w:rPr>
          <w:smallCaps w:val="0"/>
          <w:sz w:val="24"/>
        </w:rPr>
        <w:t>стройки</w:t>
      </w:r>
      <w:bookmarkEnd w:id="24"/>
    </w:p>
    <w:p w:rsidR="00D11FEF" w:rsidRPr="00BD05A3" w:rsidRDefault="00D11FEF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К полномочиям </w:t>
      </w:r>
      <w:r w:rsidR="00B5073D" w:rsidRPr="00BD05A3">
        <w:rPr>
          <w:bCs/>
          <w:color w:val="000000"/>
          <w:shd w:val="clear" w:color="auto" w:fill="FFFFFF"/>
        </w:rPr>
        <w:t>Устьянск</w:t>
      </w:r>
      <w:r w:rsidR="004377F6" w:rsidRPr="00BD05A3">
        <w:rPr>
          <w:bCs/>
          <w:color w:val="000000"/>
          <w:shd w:val="clear" w:color="auto" w:fill="FFFFFF"/>
        </w:rPr>
        <w:t>ого</w:t>
      </w:r>
      <w:r w:rsidRPr="00BD05A3">
        <w:rPr>
          <w:color w:val="000000"/>
          <w:shd w:val="clear" w:color="auto" w:fill="FFFFFF"/>
        </w:rPr>
        <w:t xml:space="preserve"> </w:t>
      </w:r>
      <w:r w:rsidRPr="00BD05A3">
        <w:rPr>
          <w:bCs/>
          <w:color w:val="000000"/>
          <w:shd w:val="clear" w:color="auto" w:fill="FFFFFF"/>
        </w:rPr>
        <w:t>Совета</w:t>
      </w:r>
      <w:r w:rsidRPr="00BD05A3">
        <w:rPr>
          <w:rStyle w:val="apple-converted-space"/>
          <w:color w:val="000000"/>
          <w:shd w:val="clear" w:color="auto" w:fill="FFFFFF"/>
        </w:rPr>
        <w:t xml:space="preserve"> народных </w:t>
      </w:r>
      <w:r w:rsidRPr="00BD05A3">
        <w:rPr>
          <w:bCs/>
          <w:color w:val="000000"/>
          <w:shd w:val="clear" w:color="auto" w:fill="FFFFFF"/>
        </w:rPr>
        <w:t>депутатов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="004377F6" w:rsidRPr="00BD05A3">
        <w:rPr>
          <w:rStyle w:val="apple-converted-space"/>
          <w:color w:val="000000"/>
          <w:shd w:val="clear" w:color="auto" w:fill="FFFFFF"/>
        </w:rPr>
        <w:t xml:space="preserve">Бурлинского района </w:t>
      </w:r>
      <w:r w:rsidRPr="00BD05A3">
        <w:rPr>
          <w:bCs/>
          <w:color w:val="000000"/>
          <w:shd w:val="clear" w:color="auto" w:fill="FFFFFF"/>
        </w:rPr>
        <w:t>А</w:t>
      </w:r>
      <w:r w:rsidRPr="00BD05A3">
        <w:rPr>
          <w:bCs/>
          <w:color w:val="000000"/>
          <w:shd w:val="clear" w:color="auto" w:fill="FFFFFF"/>
        </w:rPr>
        <w:t>л</w:t>
      </w:r>
      <w:r w:rsidRPr="00BD05A3">
        <w:rPr>
          <w:bCs/>
          <w:color w:val="000000"/>
          <w:shd w:val="clear" w:color="auto" w:fill="FFFFFF"/>
        </w:rPr>
        <w:t>тайского</w:t>
      </w:r>
      <w:r w:rsidRPr="00BD05A3">
        <w:rPr>
          <w:rStyle w:val="apple-converted-space"/>
          <w:color w:val="000000"/>
          <w:shd w:val="clear" w:color="auto" w:fill="FFFFFF"/>
        </w:rPr>
        <w:t> </w:t>
      </w:r>
      <w:r w:rsidRPr="00BD05A3">
        <w:rPr>
          <w:color w:val="000000"/>
          <w:shd w:val="clear" w:color="auto" w:fill="FFFFFF"/>
        </w:rPr>
        <w:t>края</w:t>
      </w:r>
      <w:r w:rsidRPr="00BD05A3">
        <w:rPr>
          <w:color w:val="000000"/>
        </w:rPr>
        <w:t xml:space="preserve"> (далее – Совета депутатов) о</w:t>
      </w:r>
      <w:r w:rsidRPr="00BD05A3">
        <w:rPr>
          <w:color w:val="000000"/>
        </w:rPr>
        <w:t>т</w:t>
      </w:r>
      <w:r w:rsidRPr="00BD05A3">
        <w:rPr>
          <w:color w:val="000000"/>
        </w:rPr>
        <w:t>носятся:</w:t>
      </w:r>
    </w:p>
    <w:p w:rsidR="00D11FEF" w:rsidRPr="00BD05A3" w:rsidRDefault="004377F6" w:rsidP="0067144D">
      <w:pPr>
        <w:widowControl w:val="0"/>
        <w:ind w:firstLine="709"/>
        <w:jc w:val="both"/>
        <w:rPr>
          <w:color w:val="000000"/>
        </w:rPr>
      </w:pPr>
      <w:r w:rsidRPr="00BD05A3">
        <w:rPr>
          <w:color w:val="000000"/>
        </w:rPr>
        <w:t>1</w:t>
      </w:r>
      <w:r w:rsidR="00D11FEF" w:rsidRPr="00BD05A3">
        <w:rPr>
          <w:color w:val="000000"/>
        </w:rPr>
        <w:t>) принятие местных программ использования и охраны земель;</w:t>
      </w:r>
    </w:p>
    <w:p w:rsidR="00D11FEF" w:rsidRPr="00BD05A3" w:rsidRDefault="003373F3" w:rsidP="0067144D">
      <w:pPr>
        <w:widowControl w:val="0"/>
        <w:ind w:firstLine="709"/>
        <w:jc w:val="both"/>
      </w:pPr>
      <w:r w:rsidRPr="00BD05A3">
        <w:t>2</w:t>
      </w:r>
      <w:r w:rsidR="00D11FEF" w:rsidRPr="00BD05A3">
        <w:t xml:space="preserve">) установление предельных (максимального и минимального) размеров земельных участков, предоставляемых гражданам в собственность из </w:t>
      </w:r>
      <w:r w:rsidRPr="00BD05A3">
        <w:t xml:space="preserve">земель </w:t>
      </w:r>
      <w:r w:rsidR="00D11FEF" w:rsidRPr="00BD05A3">
        <w:t>находящихся в собс</w:t>
      </w:r>
      <w:r w:rsidR="00D11FEF" w:rsidRPr="00BD05A3">
        <w:t>т</w:t>
      </w:r>
      <w:r w:rsidR="00D11FEF" w:rsidRPr="00BD05A3">
        <w:t xml:space="preserve">венности поселения </w:t>
      </w:r>
      <w:r w:rsidR="005D3BDC" w:rsidRPr="00BD05A3">
        <w:t xml:space="preserve">или в государственной собственности </w:t>
      </w:r>
      <w:r w:rsidR="00D11FEF" w:rsidRPr="00BD05A3">
        <w:t>для ведения личного подсобн</w:t>
      </w:r>
      <w:r w:rsidR="00D11FEF" w:rsidRPr="00BD05A3">
        <w:t>о</w:t>
      </w:r>
      <w:r w:rsidR="00D11FEF" w:rsidRPr="00BD05A3">
        <w:t>го хозяйства и индивидуал</w:t>
      </w:r>
      <w:r w:rsidR="00D11FEF" w:rsidRPr="00BD05A3">
        <w:t>ь</w:t>
      </w:r>
      <w:r w:rsidR="00D11FEF" w:rsidRPr="00BD05A3">
        <w:t>ного жилищного строительства;</w:t>
      </w:r>
    </w:p>
    <w:p w:rsidR="00D11FEF" w:rsidRPr="00BD05A3" w:rsidRDefault="00C51D21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3</w:t>
      </w:r>
      <w:r w:rsidR="00D11FEF" w:rsidRPr="00BD05A3">
        <w:t xml:space="preserve">) иные полномочия, определенные федеральными законами и принимаемыми в соответствии с ними законами Алтайского края, Уставом муниципального образования </w:t>
      </w:r>
      <w:r w:rsidR="00B5073D" w:rsidRPr="00BD05A3">
        <w:t>Уст</w:t>
      </w:r>
      <w:r w:rsidR="00B5073D" w:rsidRPr="00BD05A3">
        <w:t>ь</w:t>
      </w:r>
      <w:r w:rsidR="00B5073D" w:rsidRPr="00BD05A3">
        <w:t>янск</w:t>
      </w:r>
      <w:r w:rsidR="002129CE" w:rsidRPr="00BD05A3">
        <w:t xml:space="preserve">ий сельсовет </w:t>
      </w:r>
      <w:r w:rsidR="00D11FEF" w:rsidRPr="00BD05A3">
        <w:t>Бурлинск</w:t>
      </w:r>
      <w:r w:rsidR="002129CE" w:rsidRPr="00BD05A3">
        <w:t>ого</w:t>
      </w:r>
      <w:r w:rsidR="00D11FEF" w:rsidRPr="00BD05A3">
        <w:t xml:space="preserve"> район</w:t>
      </w:r>
      <w:r w:rsidR="002129CE" w:rsidRPr="00BD05A3">
        <w:t>а</w:t>
      </w:r>
      <w:r w:rsidR="00D11FEF" w:rsidRPr="00BD05A3">
        <w:t xml:space="preserve"> Алтайского края.</w:t>
      </w:r>
    </w:p>
    <w:p w:rsidR="00B4607D" w:rsidRPr="003A470B" w:rsidRDefault="0064762A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25" w:name="_Toc75863468"/>
      <w:r w:rsidRPr="003A470B">
        <w:rPr>
          <w:smallCaps w:val="0"/>
          <w:sz w:val="24"/>
        </w:rPr>
        <w:t>Статья 11. Полномочия комиссии по подготовке проекта правил землепольз</w:t>
      </w:r>
      <w:r w:rsidRPr="003A470B">
        <w:rPr>
          <w:smallCaps w:val="0"/>
          <w:sz w:val="24"/>
        </w:rPr>
        <w:t>о</w:t>
      </w:r>
      <w:r w:rsidRPr="003A470B">
        <w:rPr>
          <w:smallCaps w:val="0"/>
          <w:sz w:val="24"/>
        </w:rPr>
        <w:t>вания и з</w:t>
      </w:r>
      <w:r w:rsidRPr="003A470B">
        <w:rPr>
          <w:smallCaps w:val="0"/>
          <w:sz w:val="24"/>
        </w:rPr>
        <w:t>а</w:t>
      </w:r>
      <w:r w:rsidRPr="003A470B">
        <w:rPr>
          <w:smallCaps w:val="0"/>
          <w:sz w:val="24"/>
        </w:rPr>
        <w:t>стройк</w:t>
      </w:r>
      <w:bookmarkEnd w:id="22"/>
      <w:r w:rsidRPr="003A470B">
        <w:rPr>
          <w:smallCaps w:val="0"/>
          <w:sz w:val="24"/>
        </w:rPr>
        <w:t>и</w:t>
      </w:r>
      <w:bookmarkEnd w:id="25"/>
    </w:p>
    <w:p w:rsidR="00985739" w:rsidRDefault="00985739" w:rsidP="0067144D">
      <w:pPr>
        <w:ind w:firstLine="709"/>
        <w:jc w:val="both"/>
      </w:pPr>
      <w:r>
        <w:t xml:space="preserve">1. Комиссия осуществляет свою деятельность согласно Положению о Комиссии, утверждаемому главой Администрации </w:t>
      </w:r>
      <w:r w:rsidRPr="00BD05A3">
        <w:t>Устьянского сельсовета Бурлинского района</w:t>
      </w:r>
      <w:r>
        <w:t>, в соответствии с законом Алтайского края от 29.12.2009 №120</w:t>
      </w:r>
      <w:r w:rsidR="00D76008">
        <w:t xml:space="preserve"> – </w:t>
      </w:r>
      <w:r>
        <w:t>ЗС «О градостроительной деятельности на террит</w:t>
      </w:r>
      <w:r>
        <w:t>о</w:t>
      </w:r>
      <w:r>
        <w:t>рии Алтайского края».</w:t>
      </w:r>
    </w:p>
    <w:p w:rsidR="00985739" w:rsidRDefault="00985739" w:rsidP="0067144D">
      <w:pPr>
        <w:ind w:firstLine="709"/>
        <w:jc w:val="both"/>
      </w:pPr>
      <w:r>
        <w:t>2. К полномочиям Комиссии, постоянно действующего органа по решению вопр</w:t>
      </w:r>
      <w:r>
        <w:t>о</w:t>
      </w:r>
      <w:r>
        <w:t>сов землепользования и застройки, относятся:</w:t>
      </w:r>
    </w:p>
    <w:p w:rsidR="00985739" w:rsidRDefault="00985739" w:rsidP="0067144D">
      <w:pPr>
        <w:ind w:firstLine="709"/>
        <w:jc w:val="both"/>
      </w:pPr>
      <w:r>
        <w:t>1) 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требован</w:t>
      </w:r>
      <w:r>
        <w:t>и</w:t>
      </w:r>
      <w:r>
        <w:t>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субъе</w:t>
      </w:r>
      <w:r>
        <w:t>к</w:t>
      </w:r>
      <w:r>
        <w:t>тов Российской Федерации, схемам территориального планирования Российской Федер</w:t>
      </w:r>
      <w:r>
        <w:t>а</w:t>
      </w:r>
      <w:r>
        <w:t>ции;</w:t>
      </w:r>
    </w:p>
    <w:p w:rsidR="00985739" w:rsidRDefault="00985739" w:rsidP="0067144D">
      <w:pPr>
        <w:ind w:firstLine="709"/>
        <w:jc w:val="both"/>
      </w:pPr>
      <w:r>
        <w:t>2) рассмотрение предложений о внесении изменений в правила землепользования и застройки и подготовка соответствующего заключения.</w:t>
      </w:r>
    </w:p>
    <w:p w:rsidR="00985739" w:rsidRDefault="00985739" w:rsidP="0067144D">
      <w:pPr>
        <w:ind w:firstLine="709"/>
        <w:jc w:val="both"/>
      </w:pPr>
      <w:r>
        <w:t>3) проведение публичных слушаний по проекту правил землепользования и з</w:t>
      </w:r>
      <w:r>
        <w:t>а</w:t>
      </w:r>
      <w:r>
        <w:t>стройки.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</w:t>
      </w:r>
      <w:r>
        <w:t>е</w:t>
      </w:r>
      <w:r>
        <w:t>сение изменений в проект правил землепользования и застройки Протоколы публичных слушаний по указанному проекту и заключение о результатах таких публичных слушаний являются обязательными приложениями к проекту правил землепользования и застройки.</w:t>
      </w:r>
    </w:p>
    <w:p w:rsidR="00CB6F0F" w:rsidRPr="00985739" w:rsidRDefault="0088373E" w:rsidP="0067144D">
      <w:pPr>
        <w:pStyle w:val="2"/>
        <w:numPr>
          <w:ilvl w:val="0"/>
          <w:numId w:val="0"/>
        </w:numPr>
        <w:ind w:firstLine="709"/>
        <w:jc w:val="center"/>
        <w:rPr>
          <w:sz w:val="24"/>
        </w:rPr>
      </w:pPr>
      <w:bookmarkStart w:id="26" w:name="_Toc282347516"/>
      <w:bookmarkStart w:id="27" w:name="_Toc75863469"/>
      <w:r w:rsidRPr="00985739">
        <w:rPr>
          <w:caps w:val="0"/>
          <w:sz w:val="24"/>
        </w:rPr>
        <w:t xml:space="preserve">ГЛАВА 3. </w:t>
      </w:r>
      <w:bookmarkEnd w:id="26"/>
      <w:r w:rsidRPr="00A417DC">
        <w:rPr>
          <w:caps w:val="0"/>
          <w:sz w:val="24"/>
          <w:szCs w:val="24"/>
        </w:rPr>
        <w:t>ПОЛОЖЕНИЯ ОБ ИЗМЕНЕНИИ ВИДОВ РАЗРЕШЕННОГО И</w:t>
      </w:r>
      <w:r w:rsidRPr="00A417DC">
        <w:rPr>
          <w:caps w:val="0"/>
          <w:sz w:val="24"/>
          <w:szCs w:val="24"/>
        </w:rPr>
        <w:t>С</w:t>
      </w:r>
      <w:r w:rsidRPr="00A417DC">
        <w:rPr>
          <w:caps w:val="0"/>
          <w:sz w:val="24"/>
          <w:szCs w:val="24"/>
        </w:rPr>
        <w:t>ПОЛЬЗОВАНИЯ ЗЕМЕЛЬНЫХ УЧАСТКОВ И ОБЪЕКТОВ КАПИТАЛЬНОГО СТРОИТЕЛЬСТВА ФИЗИЧЕСКИМИ И ЮРИДИЧЕСКИМИ ЛИЦ</w:t>
      </w:r>
      <w:r w:rsidRPr="00A417DC">
        <w:rPr>
          <w:caps w:val="0"/>
          <w:sz w:val="24"/>
          <w:szCs w:val="24"/>
        </w:rPr>
        <w:t>А</w:t>
      </w:r>
      <w:r w:rsidRPr="00A417DC">
        <w:rPr>
          <w:caps w:val="0"/>
          <w:sz w:val="24"/>
          <w:szCs w:val="24"/>
        </w:rPr>
        <w:t>МИ</w:t>
      </w:r>
      <w:bookmarkEnd w:id="27"/>
    </w:p>
    <w:p w:rsidR="00BF53FB" w:rsidRPr="003A470B" w:rsidRDefault="0088373E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28" w:name="_Toc282347517"/>
      <w:bookmarkStart w:id="29" w:name="_Toc75863470"/>
      <w:r w:rsidRPr="003A470B">
        <w:rPr>
          <w:smallCaps w:val="0"/>
          <w:sz w:val="24"/>
        </w:rPr>
        <w:t>Статья 12. Порядок изменения видов разрешенного испол</w:t>
      </w:r>
      <w:r w:rsidRPr="003A470B">
        <w:rPr>
          <w:smallCaps w:val="0"/>
          <w:sz w:val="24"/>
        </w:rPr>
        <w:t>ь</w:t>
      </w:r>
      <w:r w:rsidRPr="003A470B">
        <w:rPr>
          <w:smallCaps w:val="0"/>
          <w:sz w:val="24"/>
        </w:rPr>
        <w:t>зования земельных участков и объектов капитального стро</w:t>
      </w:r>
      <w:r w:rsidRPr="003A470B">
        <w:rPr>
          <w:smallCaps w:val="0"/>
          <w:sz w:val="24"/>
        </w:rPr>
        <w:t>и</w:t>
      </w:r>
      <w:r w:rsidRPr="003A470B">
        <w:rPr>
          <w:smallCaps w:val="0"/>
          <w:sz w:val="24"/>
        </w:rPr>
        <w:t>тельства</w:t>
      </w:r>
      <w:bookmarkEnd w:id="28"/>
      <w:bookmarkEnd w:id="29"/>
    </w:p>
    <w:p w:rsidR="00B06512" w:rsidRDefault="00B06512" w:rsidP="0067144D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_Toc282347518"/>
      <w:r>
        <w:t xml:space="preserve">1. </w:t>
      </w:r>
      <w:r w:rsidRPr="00B06512">
        <w:t>Порядок изменения одного вида на другой вид разрешенного использования з</w:t>
      </w:r>
      <w:r w:rsidRPr="00B06512">
        <w:t>е</w:t>
      </w:r>
      <w:r w:rsidRPr="00B06512">
        <w:t>мельных участков и объектов капитального строительства, определяется градостроител</w:t>
      </w:r>
      <w:r w:rsidRPr="00B06512">
        <w:t>ь</w:t>
      </w:r>
      <w:r w:rsidRPr="00B06512">
        <w:t>ным законодательством, настоящими Правилами, иными муниципальными нормативными правовыми актами.</w:t>
      </w:r>
    </w:p>
    <w:p w:rsidR="00223149" w:rsidRPr="00BD05A3" w:rsidRDefault="00B06512" w:rsidP="006714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t>2</w:t>
      </w:r>
      <w:r w:rsidR="00223149" w:rsidRPr="00BD05A3">
        <w:t>. Изменение одного вида разрешенного использования земельных участков и об</w:t>
      </w:r>
      <w:r w:rsidR="00223149" w:rsidRPr="00BD05A3">
        <w:t>ъ</w:t>
      </w:r>
      <w:r w:rsidR="00223149" w:rsidRPr="00BD05A3">
        <w:t>ектов капитального строительства на другой осуществляется в соответствии с градостро</w:t>
      </w:r>
      <w:r w:rsidR="00223149" w:rsidRPr="00BD05A3">
        <w:t>и</w:t>
      </w:r>
      <w:r w:rsidR="00223149" w:rsidRPr="00BD05A3">
        <w:t>тельным регламентом при условии соблюдения требований технических ре</w:t>
      </w:r>
      <w:r w:rsidR="00223149" w:rsidRPr="00BD05A3">
        <w:t>г</w:t>
      </w:r>
      <w:r w:rsidR="00223149" w:rsidRPr="00BD05A3">
        <w:t>ламентов.</w:t>
      </w:r>
    </w:p>
    <w:p w:rsidR="00223149" w:rsidRPr="00BD05A3" w:rsidRDefault="00B06512" w:rsidP="0067144D">
      <w:pPr>
        <w:widowControl w:val="0"/>
        <w:shd w:val="clear" w:color="auto" w:fill="FFFFFF"/>
        <w:ind w:firstLine="709"/>
        <w:jc w:val="both"/>
      </w:pPr>
      <w:r>
        <w:lastRenderedPageBreak/>
        <w:t>3</w:t>
      </w:r>
      <w:r w:rsidR="00223149" w:rsidRPr="00BD05A3">
        <w:t>. Основные и вспомогательные виды разрешенного использования земельных уч</w:t>
      </w:r>
      <w:r w:rsidR="00223149" w:rsidRPr="00BD05A3">
        <w:t>а</w:t>
      </w:r>
      <w:r w:rsidR="00223149" w:rsidRPr="00BD05A3">
        <w:t>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согласования, за исключением органов государственной власти, органа м</w:t>
      </w:r>
      <w:r w:rsidR="00223149" w:rsidRPr="00BD05A3">
        <w:t>е</w:t>
      </w:r>
      <w:r w:rsidR="00223149" w:rsidRPr="00BD05A3">
        <w:t>стного самоуправления, государственных и муниципальных учреждений, государстве</w:t>
      </w:r>
      <w:r w:rsidR="00223149" w:rsidRPr="00BD05A3">
        <w:t>н</w:t>
      </w:r>
      <w:r w:rsidR="00223149" w:rsidRPr="00BD05A3">
        <w:t>ных и муниц</w:t>
      </w:r>
      <w:r w:rsidR="00223149" w:rsidRPr="00BD05A3">
        <w:t>и</w:t>
      </w:r>
      <w:r w:rsidR="00223149" w:rsidRPr="00BD05A3">
        <w:t>пальных унитарных предприятий.</w:t>
      </w:r>
    </w:p>
    <w:p w:rsidR="00223149" w:rsidRDefault="00B06512" w:rsidP="0067144D">
      <w:pPr>
        <w:widowControl w:val="0"/>
        <w:ind w:firstLine="709"/>
        <w:jc w:val="both"/>
        <w:rPr>
          <w:color w:val="000000"/>
        </w:rPr>
      </w:pPr>
      <w:r>
        <w:rPr>
          <w:bCs/>
          <w:color w:val="000000"/>
        </w:rPr>
        <w:t>4</w:t>
      </w:r>
      <w:r w:rsidR="00223149" w:rsidRPr="00BD05A3">
        <w:rPr>
          <w:bCs/>
          <w:color w:val="000000"/>
        </w:rPr>
        <w:t xml:space="preserve">. </w:t>
      </w:r>
      <w:r w:rsidR="00223149" w:rsidRPr="00BD05A3">
        <w:rPr>
          <w:color w:val="000000"/>
        </w:rPr>
        <w:t>Решения об изменении одного вида разрешенного использования земельных уч</w:t>
      </w:r>
      <w:r w:rsidR="00223149" w:rsidRPr="00BD05A3">
        <w:rPr>
          <w:color w:val="000000"/>
        </w:rPr>
        <w:t>а</w:t>
      </w:r>
      <w:r w:rsidR="00223149" w:rsidRPr="00BD05A3">
        <w:rPr>
          <w:color w:val="000000"/>
        </w:rPr>
        <w:t>стков и объектов капитального строительства, расположенных на землях, на которые де</w:t>
      </w:r>
      <w:r w:rsidR="00223149" w:rsidRPr="00BD05A3">
        <w:rPr>
          <w:color w:val="000000"/>
        </w:rPr>
        <w:t>й</w:t>
      </w:r>
      <w:r w:rsidR="00223149" w:rsidRPr="00BD05A3">
        <w:rPr>
          <w:color w:val="000000"/>
        </w:rPr>
        <w:t>ствие градостроительных регламентов не распространяется или для которых градостро</w:t>
      </w:r>
      <w:r w:rsidR="00223149" w:rsidRPr="00BD05A3">
        <w:rPr>
          <w:color w:val="000000"/>
        </w:rPr>
        <w:t>и</w:t>
      </w:r>
      <w:r w:rsidR="00223149" w:rsidRPr="00BD05A3">
        <w:rPr>
          <w:color w:val="000000"/>
        </w:rPr>
        <w:t>тельные регламенты не устанавливаются, на другой вид принимаются в соответствии с федеральн</w:t>
      </w:r>
      <w:r w:rsidR="00223149" w:rsidRPr="00BD05A3">
        <w:rPr>
          <w:color w:val="000000"/>
        </w:rPr>
        <w:t>ы</w:t>
      </w:r>
      <w:r w:rsidR="00223149" w:rsidRPr="00BD05A3">
        <w:rPr>
          <w:color w:val="000000"/>
        </w:rPr>
        <w:t>ми законами.</w:t>
      </w:r>
    </w:p>
    <w:p w:rsidR="00AA053B" w:rsidRPr="00AA053B" w:rsidRDefault="00AA053B" w:rsidP="0067144D">
      <w:pPr>
        <w:widowControl w:val="0"/>
        <w:ind w:firstLine="709"/>
        <w:jc w:val="both"/>
        <w:rPr>
          <w:color w:val="000000"/>
        </w:rPr>
      </w:pPr>
      <w:r w:rsidRPr="00AA053B">
        <w:rPr>
          <w:color w:val="000000"/>
        </w:rPr>
        <w:t>5. Предоставление разрешения на условно разрешенный вид использования з</w:t>
      </w:r>
      <w:r w:rsidRPr="00AA053B">
        <w:rPr>
          <w:color w:val="000000"/>
        </w:rPr>
        <w:t>е</w:t>
      </w:r>
      <w:r w:rsidRPr="00AA053B">
        <w:rPr>
          <w:color w:val="000000"/>
        </w:rPr>
        <w:t>мельного участка или объекта капитального строительства осуществляется в порядке, предусмотренном статьей 39 Градостроительного кодекса РФ.</w:t>
      </w:r>
    </w:p>
    <w:p w:rsidR="00AA053B" w:rsidRDefault="00AA053B" w:rsidP="0067144D">
      <w:pPr>
        <w:widowControl w:val="0"/>
        <w:ind w:firstLine="709"/>
        <w:jc w:val="both"/>
        <w:rPr>
          <w:color w:val="000000"/>
        </w:rPr>
      </w:pPr>
      <w:r w:rsidRPr="00AA053B">
        <w:rPr>
          <w:color w:val="000000"/>
        </w:rPr>
        <w:t>6. Физическое или юридическое лицо вправе оспорить в суде решение о предоста</w:t>
      </w:r>
      <w:r w:rsidRPr="00AA053B">
        <w:rPr>
          <w:color w:val="000000"/>
        </w:rPr>
        <w:t>в</w:t>
      </w:r>
      <w:r w:rsidRPr="00AA053B">
        <w:rPr>
          <w:color w:val="000000"/>
        </w:rPr>
        <w:t>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B6F0F" w:rsidRPr="003A470B" w:rsidRDefault="00967248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31" w:name="_Toc75863471"/>
      <w:r w:rsidRPr="003A470B">
        <w:rPr>
          <w:smallCaps w:val="0"/>
          <w:sz w:val="24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</w:t>
      </w:r>
      <w:r w:rsidRPr="003A470B">
        <w:rPr>
          <w:smallCaps w:val="0"/>
          <w:sz w:val="24"/>
        </w:rPr>
        <w:t>т</w:t>
      </w:r>
      <w:r w:rsidRPr="003A470B">
        <w:rPr>
          <w:smallCaps w:val="0"/>
          <w:sz w:val="24"/>
        </w:rPr>
        <w:t>ва</w:t>
      </w:r>
      <w:bookmarkEnd w:id="30"/>
      <w:bookmarkEnd w:id="31"/>
    </w:p>
    <w:p w:rsidR="00223149" w:rsidRPr="00BD05A3" w:rsidRDefault="00223149" w:rsidP="0067144D">
      <w:pPr>
        <w:widowControl w:val="0"/>
        <w:ind w:firstLine="708"/>
        <w:jc w:val="both"/>
        <w:rPr>
          <w:bCs/>
        </w:rPr>
      </w:pPr>
      <w:r w:rsidRPr="00BD05A3">
        <w:rPr>
          <w:bCs/>
        </w:rPr>
        <w:t>1. Предоставление разрешения на условно разрешенный вид использования з</w:t>
      </w:r>
      <w:r w:rsidRPr="00BD05A3">
        <w:rPr>
          <w:bCs/>
        </w:rPr>
        <w:t>е</w:t>
      </w:r>
      <w:r w:rsidRPr="00BD05A3">
        <w:rPr>
          <w:bCs/>
        </w:rPr>
        <w:t>мельного участка или объекта капитального строительства осуществляется в порядке, пред</w:t>
      </w:r>
      <w:r w:rsidRPr="00BD05A3">
        <w:rPr>
          <w:bCs/>
        </w:rPr>
        <w:t>у</w:t>
      </w:r>
      <w:r w:rsidRPr="00BD05A3">
        <w:rPr>
          <w:bCs/>
        </w:rPr>
        <w:t>смотренном статьей 39 Градостроительного кодекса Российской Федерации.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2" w:name="sub_3901"/>
      <w:r w:rsidRPr="00BD05A3">
        <w:rPr>
          <w:color w:val="000000"/>
          <w:szCs w:val="20"/>
        </w:rPr>
        <w:t>2. Физическое или юридическое лицо, заинтересованное в предоставлении разр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шения на условно разрешенный вид использования земельного участка или объекта кап</w:t>
      </w:r>
      <w:r w:rsidRPr="00BD05A3">
        <w:rPr>
          <w:color w:val="000000"/>
          <w:szCs w:val="20"/>
        </w:rPr>
        <w:t>и</w:t>
      </w:r>
      <w:r w:rsidRPr="00BD05A3">
        <w:rPr>
          <w:color w:val="000000"/>
          <w:szCs w:val="20"/>
        </w:rPr>
        <w:t xml:space="preserve">тального строительства (далее </w:t>
      </w:r>
      <w:r w:rsidR="00D76008">
        <w:rPr>
          <w:color w:val="000000"/>
          <w:szCs w:val="20"/>
        </w:rPr>
        <w:t xml:space="preserve"> – </w:t>
      </w:r>
      <w:r w:rsidRPr="00BD05A3">
        <w:rPr>
          <w:color w:val="000000"/>
          <w:szCs w:val="20"/>
        </w:rPr>
        <w:t xml:space="preserve"> разрешение на условно разрешенный вид использов</w:t>
      </w:r>
      <w:r w:rsidRPr="00BD05A3">
        <w:rPr>
          <w:color w:val="000000"/>
          <w:szCs w:val="20"/>
        </w:rPr>
        <w:t>а</w:t>
      </w:r>
      <w:r w:rsidRPr="00BD05A3">
        <w:rPr>
          <w:color w:val="000000"/>
          <w:szCs w:val="20"/>
        </w:rPr>
        <w:t>ния), направляет заявление о предоставлении разрешения на условно разрешенный вид испол</w:t>
      </w:r>
      <w:r w:rsidRPr="00BD05A3">
        <w:rPr>
          <w:color w:val="000000"/>
          <w:szCs w:val="20"/>
        </w:rPr>
        <w:t>ь</w:t>
      </w:r>
      <w:r w:rsidRPr="00BD05A3">
        <w:rPr>
          <w:color w:val="000000"/>
          <w:szCs w:val="20"/>
        </w:rPr>
        <w:t>зования в Комиссию.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3" w:name="sub_3902"/>
      <w:bookmarkEnd w:id="32"/>
      <w:r w:rsidRPr="00BD05A3">
        <w:rPr>
          <w:color w:val="000000"/>
          <w:szCs w:val="20"/>
        </w:rPr>
        <w:t xml:space="preserve">3. Вопрос о предоставлении разрешения </w:t>
      </w:r>
      <w:r w:rsidRPr="00BD05A3">
        <w:rPr>
          <w:szCs w:val="20"/>
        </w:rPr>
        <w:t>на условно разрешенный вид использов</w:t>
      </w:r>
      <w:r w:rsidRPr="00BD05A3">
        <w:rPr>
          <w:szCs w:val="20"/>
        </w:rPr>
        <w:t>а</w:t>
      </w:r>
      <w:r w:rsidRPr="00BD05A3">
        <w:rPr>
          <w:szCs w:val="20"/>
        </w:rPr>
        <w:t>ния подлежит обсуждению на публичных слушаниях</w:t>
      </w:r>
      <w:r w:rsidR="001217AF" w:rsidRPr="00BD05A3">
        <w:rPr>
          <w:szCs w:val="20"/>
        </w:rPr>
        <w:t xml:space="preserve"> </w:t>
      </w:r>
      <w:r w:rsidR="001217AF" w:rsidRPr="00BD05A3">
        <w:t>или общественных обсуждениях</w:t>
      </w:r>
      <w:r w:rsidRPr="00BD05A3">
        <w:rPr>
          <w:color w:val="000000"/>
          <w:szCs w:val="20"/>
        </w:rPr>
        <w:t>. Порядок организации и проведения публичных слушаний</w:t>
      </w:r>
      <w:r w:rsidR="001217AF" w:rsidRPr="00BD05A3">
        <w:rPr>
          <w:color w:val="000000"/>
          <w:szCs w:val="20"/>
        </w:rPr>
        <w:t xml:space="preserve"> </w:t>
      </w:r>
      <w:r w:rsidRPr="00BD05A3">
        <w:rPr>
          <w:color w:val="000000"/>
          <w:szCs w:val="20"/>
        </w:rPr>
        <w:t xml:space="preserve"> </w:t>
      </w:r>
      <w:r w:rsidR="001217AF" w:rsidRPr="00BD05A3">
        <w:t>или общественных обсуждений</w:t>
      </w:r>
      <w:r w:rsidR="001217AF" w:rsidRPr="00BD05A3">
        <w:rPr>
          <w:color w:val="000000"/>
          <w:szCs w:val="20"/>
        </w:rPr>
        <w:t xml:space="preserve"> </w:t>
      </w:r>
      <w:r w:rsidRPr="00BD05A3">
        <w:rPr>
          <w:color w:val="000000"/>
          <w:szCs w:val="20"/>
        </w:rPr>
        <w:t>определ</w:t>
      </w:r>
      <w:r w:rsidRPr="00BD05A3">
        <w:rPr>
          <w:color w:val="000000"/>
          <w:szCs w:val="20"/>
        </w:rPr>
        <w:t>я</w:t>
      </w:r>
      <w:r w:rsidRPr="00BD05A3">
        <w:rPr>
          <w:color w:val="000000"/>
          <w:szCs w:val="20"/>
        </w:rPr>
        <w:t xml:space="preserve">ется </w:t>
      </w:r>
      <w:bookmarkEnd w:id="33"/>
      <w:r w:rsidRPr="00BD05A3">
        <w:rPr>
          <w:color w:val="000000"/>
          <w:szCs w:val="20"/>
        </w:rPr>
        <w:t>уставом муниципального образования и (или) нормативными правовыми актами представительного органа муниципал</w:t>
      </w:r>
      <w:r w:rsidRPr="00BD05A3">
        <w:rPr>
          <w:color w:val="000000"/>
          <w:szCs w:val="20"/>
        </w:rPr>
        <w:t>ь</w:t>
      </w:r>
      <w:r w:rsidRPr="00BD05A3">
        <w:rPr>
          <w:color w:val="000000"/>
          <w:szCs w:val="20"/>
        </w:rPr>
        <w:t>ного образования.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D05A3">
        <w:rPr>
          <w:color w:val="000000"/>
          <w:szCs w:val="20"/>
        </w:rPr>
        <w:t>4.</w:t>
      </w:r>
      <w:r w:rsidRPr="00BD05A3">
        <w:rPr>
          <w:rFonts w:cs="Calibri"/>
        </w:rPr>
        <w:t xml:space="preserve"> Публичные слушания</w:t>
      </w:r>
      <w:r w:rsidR="00352C73" w:rsidRPr="00BD05A3">
        <w:rPr>
          <w:rFonts w:cs="Calibri"/>
        </w:rPr>
        <w:t xml:space="preserve"> </w:t>
      </w:r>
      <w:r w:rsidR="00352C73" w:rsidRPr="00BD05A3">
        <w:t>или общественные обсуждения</w:t>
      </w:r>
      <w:r w:rsidRPr="00BD05A3">
        <w:rPr>
          <w:rFonts w:cs="Calibri"/>
        </w:rPr>
        <w:t xml:space="preserve">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</w:t>
      </w:r>
      <w:r w:rsidRPr="00BD05A3">
        <w:rPr>
          <w:rFonts w:cs="Calibri"/>
        </w:rPr>
        <w:t>ь</w:t>
      </w:r>
      <w:r w:rsidRPr="00BD05A3">
        <w:rPr>
          <w:rFonts w:cs="Calibri"/>
        </w:rPr>
        <w:t>ный участок или объект капитального строительства, применительно к которым запраш</w:t>
      </w:r>
      <w:r w:rsidRPr="00BD05A3">
        <w:rPr>
          <w:rFonts w:cs="Calibri"/>
        </w:rPr>
        <w:t>и</w:t>
      </w:r>
      <w:r w:rsidRPr="00BD05A3">
        <w:rPr>
          <w:rFonts w:cs="Calibri"/>
        </w:rPr>
        <w:t>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</w:t>
      </w:r>
      <w:r w:rsidR="00352C73" w:rsidRPr="00BD05A3">
        <w:t xml:space="preserve"> или общественные обсуждения</w:t>
      </w:r>
      <w:r w:rsidR="00352C73" w:rsidRPr="00BD05A3">
        <w:rPr>
          <w:rFonts w:cs="Calibri"/>
        </w:rPr>
        <w:t xml:space="preserve"> </w:t>
      </w:r>
      <w:r w:rsidRPr="00BD05A3">
        <w:rPr>
          <w:rFonts w:cs="Calibri"/>
        </w:rPr>
        <w:t xml:space="preserve"> проводятся с участием правоо</w:t>
      </w:r>
      <w:r w:rsidRPr="00BD05A3">
        <w:rPr>
          <w:rFonts w:cs="Calibri"/>
        </w:rPr>
        <w:t>б</w:t>
      </w:r>
      <w:r w:rsidRPr="00BD05A3">
        <w:rPr>
          <w:rFonts w:cs="Calibri"/>
        </w:rPr>
        <w:t>ладателей земельных участков и объектов капитального строительства, подверженных риску такого негативного воздейс</w:t>
      </w:r>
      <w:r w:rsidRPr="00BD05A3">
        <w:rPr>
          <w:rFonts w:cs="Calibri"/>
        </w:rPr>
        <w:t>т</w:t>
      </w:r>
      <w:r w:rsidRPr="00BD05A3">
        <w:rPr>
          <w:rFonts w:cs="Calibri"/>
        </w:rPr>
        <w:t>вия.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BD05A3">
        <w:rPr>
          <w:color w:val="000000"/>
          <w:szCs w:val="20"/>
        </w:rPr>
        <w:t xml:space="preserve">5. </w:t>
      </w:r>
      <w:r w:rsidRPr="00BD05A3">
        <w:rPr>
          <w:rFonts w:cs="Calibri"/>
        </w:rPr>
        <w:t>Комиссия направляет сообщения о проведении публичных слушаний</w:t>
      </w:r>
      <w:r w:rsidR="00352C73" w:rsidRPr="00BD05A3">
        <w:rPr>
          <w:rFonts w:cs="Calibri"/>
        </w:rPr>
        <w:t xml:space="preserve"> </w:t>
      </w:r>
      <w:r w:rsidR="00352C73" w:rsidRPr="00BD05A3">
        <w:t>или общ</w:t>
      </w:r>
      <w:r w:rsidR="00352C73" w:rsidRPr="00BD05A3">
        <w:t>е</w:t>
      </w:r>
      <w:r w:rsidR="00352C73" w:rsidRPr="00BD05A3">
        <w:t>ственных обсуждений</w:t>
      </w:r>
      <w:r w:rsidRPr="00BD05A3">
        <w:rPr>
          <w:rFonts w:cs="Calibri"/>
        </w:rPr>
        <w:t xml:space="preserve">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</w:t>
      </w:r>
      <w:r w:rsidRPr="00BD05A3">
        <w:rPr>
          <w:rFonts w:cs="Calibri"/>
        </w:rPr>
        <w:t>а</w:t>
      </w:r>
      <w:r w:rsidRPr="00BD05A3">
        <w:rPr>
          <w:rFonts w:cs="Calibri"/>
        </w:rPr>
        <w:t>вообладателям объектов капитального строительства, расположенных на земельных уч</w:t>
      </w:r>
      <w:r w:rsidRPr="00BD05A3">
        <w:rPr>
          <w:rFonts w:cs="Calibri"/>
        </w:rPr>
        <w:t>а</w:t>
      </w:r>
      <w:r w:rsidRPr="00BD05A3">
        <w:rPr>
          <w:rFonts w:cs="Calibri"/>
        </w:rPr>
        <w:t>стках, имеющих общие границы с земельным участком, применительно к которому з</w:t>
      </w:r>
      <w:r w:rsidRPr="00BD05A3">
        <w:rPr>
          <w:rFonts w:cs="Calibri"/>
        </w:rPr>
        <w:t>а</w:t>
      </w:r>
      <w:r w:rsidRPr="00BD05A3">
        <w:rPr>
          <w:rFonts w:cs="Calibri"/>
        </w:rPr>
        <w:t>прашивае</w:t>
      </w:r>
      <w:r w:rsidRPr="00BD05A3">
        <w:rPr>
          <w:rFonts w:cs="Calibri"/>
        </w:rPr>
        <w:t>т</w:t>
      </w:r>
      <w:r w:rsidRPr="00BD05A3">
        <w:rPr>
          <w:rFonts w:cs="Calibri"/>
        </w:rPr>
        <w:t>ся данное разрешение, и правообладателям помещений, являющихся частью объекта кап</w:t>
      </w:r>
      <w:r w:rsidRPr="00BD05A3">
        <w:rPr>
          <w:rFonts w:cs="Calibri"/>
        </w:rPr>
        <w:t>и</w:t>
      </w:r>
      <w:r w:rsidRPr="00BD05A3">
        <w:rPr>
          <w:rFonts w:cs="Calibri"/>
        </w:rPr>
        <w:t>тального строительства, применительно к которому запрашивается данное разрешение. Указанные с</w:t>
      </w:r>
      <w:r w:rsidRPr="00BD05A3">
        <w:rPr>
          <w:rFonts w:cs="Calibri"/>
        </w:rPr>
        <w:t>о</w:t>
      </w:r>
      <w:r w:rsidRPr="00BD05A3">
        <w:rPr>
          <w:rFonts w:cs="Calibri"/>
        </w:rPr>
        <w:t>общения направляются не позднее чем через десять дней со дня поступления заявления з</w:t>
      </w:r>
      <w:r w:rsidRPr="00BD05A3">
        <w:rPr>
          <w:rFonts w:cs="Calibri"/>
        </w:rPr>
        <w:t>а</w:t>
      </w:r>
      <w:r w:rsidRPr="00BD05A3">
        <w:rPr>
          <w:rFonts w:cs="Calibri"/>
        </w:rPr>
        <w:t>интересованного лица о предоставлении разрешения на условно разрешенный вид использ</w:t>
      </w:r>
      <w:r w:rsidRPr="00BD05A3">
        <w:rPr>
          <w:rFonts w:cs="Calibri"/>
        </w:rPr>
        <w:t>о</w:t>
      </w:r>
      <w:r w:rsidRPr="00BD05A3">
        <w:rPr>
          <w:rFonts w:cs="Calibri"/>
        </w:rPr>
        <w:t>вания.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4" w:name="sub_3905"/>
      <w:r w:rsidRPr="00BD05A3">
        <w:rPr>
          <w:szCs w:val="20"/>
        </w:rPr>
        <w:lastRenderedPageBreak/>
        <w:t>6. Участники публичных слушаний</w:t>
      </w:r>
      <w:r w:rsidR="00352C73" w:rsidRPr="00BD05A3">
        <w:rPr>
          <w:szCs w:val="20"/>
        </w:rPr>
        <w:t xml:space="preserve"> </w:t>
      </w:r>
      <w:r w:rsidR="00352C73" w:rsidRPr="00BD05A3">
        <w:t>или общественных обсуждений</w:t>
      </w:r>
      <w:r w:rsidRPr="00BD05A3">
        <w:rPr>
          <w:szCs w:val="20"/>
        </w:rPr>
        <w:t xml:space="preserve"> по вопросу о предоставлении разрешения на условно разрешенный вид использования вправе предст</w:t>
      </w:r>
      <w:r w:rsidRPr="00BD05A3">
        <w:rPr>
          <w:szCs w:val="20"/>
        </w:rPr>
        <w:t>а</w:t>
      </w:r>
      <w:r w:rsidRPr="00BD05A3">
        <w:rPr>
          <w:szCs w:val="20"/>
        </w:rPr>
        <w:t>вить в комиссию свои предложения и замечания, касающиеся указанного вопроса, для включения их в протокол публичных сл</w:t>
      </w:r>
      <w:r w:rsidRPr="00BD05A3">
        <w:rPr>
          <w:szCs w:val="20"/>
        </w:rPr>
        <w:t>у</w:t>
      </w:r>
      <w:r w:rsidRPr="00BD05A3">
        <w:rPr>
          <w:szCs w:val="20"/>
        </w:rPr>
        <w:t>шаний.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5" w:name="sub_3906"/>
      <w:r w:rsidRPr="00BD05A3">
        <w:rPr>
          <w:color w:val="000000"/>
          <w:szCs w:val="20"/>
        </w:rPr>
        <w:t xml:space="preserve">7. </w:t>
      </w:r>
      <w:bookmarkEnd w:id="34"/>
      <w:bookmarkEnd w:id="35"/>
      <w:r w:rsidRPr="00BD05A3">
        <w:rPr>
          <w:rFonts w:cs="Calibri"/>
        </w:rPr>
        <w:t>Заключение о результатах публичных слушаний</w:t>
      </w:r>
      <w:r w:rsidR="00352C73" w:rsidRPr="00BD05A3">
        <w:rPr>
          <w:rFonts w:cs="Calibri"/>
        </w:rPr>
        <w:t xml:space="preserve"> </w:t>
      </w:r>
      <w:r w:rsidR="00352C73" w:rsidRPr="00BD05A3">
        <w:t>или общественных обсуждений</w:t>
      </w:r>
      <w:r w:rsidRPr="00BD05A3">
        <w:rPr>
          <w:rFonts w:cs="Calibri"/>
        </w:rPr>
        <w:t xml:space="preserve"> по вопросу предоставления разрешения на условно разрешенный вид использования по</w:t>
      </w:r>
      <w:r w:rsidRPr="00BD05A3">
        <w:rPr>
          <w:rFonts w:cs="Calibri"/>
        </w:rPr>
        <w:t>д</w:t>
      </w:r>
      <w:r w:rsidRPr="00BD05A3">
        <w:rPr>
          <w:rFonts w:cs="Calibri"/>
        </w:rPr>
        <w:t>лежит опубликованию в порядке, установленном для официального опубликования мун</w:t>
      </w:r>
      <w:r w:rsidRPr="00BD05A3">
        <w:rPr>
          <w:rFonts w:cs="Calibri"/>
        </w:rPr>
        <w:t>и</w:t>
      </w:r>
      <w:r w:rsidRPr="00BD05A3">
        <w:rPr>
          <w:rFonts w:cs="Calibri"/>
        </w:rPr>
        <w:t>ципальных правовых актов, иной официальной информации, и размещается на официал</w:t>
      </w:r>
      <w:r w:rsidRPr="00BD05A3">
        <w:rPr>
          <w:rFonts w:cs="Calibri"/>
        </w:rPr>
        <w:t>ь</w:t>
      </w:r>
      <w:r w:rsidRPr="00BD05A3">
        <w:rPr>
          <w:rFonts w:cs="Calibri"/>
        </w:rPr>
        <w:t>ном сайте муниципального образования (при наличии официального сайта муниципальн</w:t>
      </w:r>
      <w:r w:rsidRPr="00BD05A3">
        <w:rPr>
          <w:rFonts w:cs="Calibri"/>
        </w:rPr>
        <w:t>о</w:t>
      </w:r>
      <w:r w:rsidRPr="00BD05A3">
        <w:rPr>
          <w:rFonts w:cs="Calibri"/>
        </w:rPr>
        <w:t>го образования) в сети "И</w:t>
      </w:r>
      <w:r w:rsidRPr="00BD05A3">
        <w:rPr>
          <w:rFonts w:cs="Calibri"/>
        </w:rPr>
        <w:t>н</w:t>
      </w:r>
      <w:r w:rsidRPr="00BD05A3">
        <w:rPr>
          <w:rFonts w:cs="Calibri"/>
        </w:rPr>
        <w:t>тернет".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bCs/>
          <w:strike/>
          <w:color w:val="000000"/>
        </w:rPr>
      </w:pPr>
      <w:r w:rsidRPr="00BD05A3">
        <w:rPr>
          <w:bCs/>
          <w:color w:val="000000"/>
        </w:rPr>
        <w:t>8.</w:t>
      </w:r>
      <w:r w:rsidR="00870368" w:rsidRPr="00BD05A3">
        <w:rPr>
          <w:bCs/>
          <w:color w:val="000000"/>
        </w:rPr>
        <w:t xml:space="preserve"> </w:t>
      </w:r>
      <w:r w:rsidRPr="00BD05A3">
        <w:rPr>
          <w:rFonts w:cs="Calibri"/>
        </w:rPr>
        <w:t>Срок проведения публичных слушаний</w:t>
      </w:r>
      <w:r w:rsidR="00352C73" w:rsidRPr="00BD05A3">
        <w:rPr>
          <w:rFonts w:cs="Calibri"/>
        </w:rPr>
        <w:t xml:space="preserve"> </w:t>
      </w:r>
      <w:r w:rsidR="00352C73" w:rsidRPr="00BD05A3">
        <w:t>или общественных обсуждений</w:t>
      </w:r>
      <w:r w:rsidRPr="00BD05A3">
        <w:rPr>
          <w:rFonts w:cs="Calibri"/>
        </w:rPr>
        <w:t xml:space="preserve"> с моме</w:t>
      </w:r>
      <w:r w:rsidRPr="00BD05A3">
        <w:rPr>
          <w:rFonts w:cs="Calibri"/>
        </w:rPr>
        <w:t>н</w:t>
      </w:r>
      <w:r w:rsidRPr="00BD05A3">
        <w:rPr>
          <w:rFonts w:cs="Calibri"/>
        </w:rPr>
        <w:t>та оповещения жителей муниц</w:t>
      </w:r>
      <w:r w:rsidRPr="00BD05A3">
        <w:rPr>
          <w:rFonts w:cs="Calibri"/>
        </w:rPr>
        <w:t>и</w:t>
      </w:r>
      <w:r w:rsidRPr="00BD05A3">
        <w:rPr>
          <w:rFonts w:cs="Calibri"/>
        </w:rPr>
        <w:t>пального образования о времени и месте их проведения до дня опубликования заключения о результатах публичных слушаний</w:t>
      </w:r>
      <w:r w:rsidR="00352C73" w:rsidRPr="00BD05A3">
        <w:rPr>
          <w:rFonts w:cs="Calibri"/>
        </w:rPr>
        <w:t xml:space="preserve"> </w:t>
      </w:r>
      <w:r w:rsidR="00352C73" w:rsidRPr="00BD05A3">
        <w:t>или общественных обсу</w:t>
      </w:r>
      <w:r w:rsidR="00352C73" w:rsidRPr="00BD05A3">
        <w:t>ж</w:t>
      </w:r>
      <w:r w:rsidR="00352C73" w:rsidRPr="00BD05A3">
        <w:t>дений</w:t>
      </w:r>
      <w:r w:rsidRPr="00BD05A3">
        <w:rPr>
          <w:rFonts w:cs="Calibri"/>
        </w:rPr>
        <w:t xml:space="preserve"> определяется уставом муниципального образования и (или) нормативными правов</w:t>
      </w:r>
      <w:r w:rsidRPr="00BD05A3">
        <w:rPr>
          <w:rFonts w:cs="Calibri"/>
        </w:rPr>
        <w:t>ы</w:t>
      </w:r>
      <w:r w:rsidRPr="00BD05A3">
        <w:rPr>
          <w:rFonts w:cs="Calibri"/>
        </w:rPr>
        <w:t>ми актами представительного органа муниципального образования и не может быть более одн</w:t>
      </w:r>
      <w:r w:rsidRPr="00BD05A3">
        <w:rPr>
          <w:rFonts w:cs="Calibri"/>
        </w:rPr>
        <w:t>о</w:t>
      </w:r>
      <w:r w:rsidRPr="00BD05A3">
        <w:rPr>
          <w:rFonts w:cs="Calibri"/>
        </w:rPr>
        <w:t>го месяца.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6" w:name="sub_3908"/>
      <w:r w:rsidRPr="00BD05A3">
        <w:rPr>
          <w:color w:val="000000"/>
          <w:szCs w:val="20"/>
        </w:rPr>
        <w:t xml:space="preserve">9. </w:t>
      </w:r>
      <w:r w:rsidRPr="00BD05A3">
        <w:rPr>
          <w:szCs w:val="20"/>
        </w:rPr>
        <w:t>На основании заключения о результатах публичных слушаний</w:t>
      </w:r>
      <w:r w:rsidR="00352C73" w:rsidRPr="00BD05A3">
        <w:rPr>
          <w:szCs w:val="20"/>
        </w:rPr>
        <w:t xml:space="preserve"> </w:t>
      </w:r>
      <w:r w:rsidRPr="00BD05A3">
        <w:rPr>
          <w:szCs w:val="20"/>
        </w:rPr>
        <w:t xml:space="preserve"> </w:t>
      </w:r>
      <w:r w:rsidR="00352C73" w:rsidRPr="00BD05A3">
        <w:t>или обществе</w:t>
      </w:r>
      <w:r w:rsidR="00352C73" w:rsidRPr="00BD05A3">
        <w:t>н</w:t>
      </w:r>
      <w:r w:rsidR="00352C73" w:rsidRPr="00BD05A3">
        <w:t>ных обсуждений</w:t>
      </w:r>
      <w:r w:rsidR="00352C73" w:rsidRPr="00BD05A3">
        <w:rPr>
          <w:color w:val="000000"/>
          <w:szCs w:val="20"/>
        </w:rPr>
        <w:t xml:space="preserve"> </w:t>
      </w:r>
      <w:r w:rsidRPr="00BD05A3">
        <w:rPr>
          <w:szCs w:val="20"/>
        </w:rPr>
        <w:t>по вопросу о предоставлении разрешения на условно разрешенный вид использования Комиссия осуществляет подготовку рекомендаций о предоставлении ра</w:t>
      </w:r>
      <w:r w:rsidRPr="00BD05A3">
        <w:rPr>
          <w:szCs w:val="20"/>
        </w:rPr>
        <w:t>з</w:t>
      </w:r>
      <w:r w:rsidRPr="00BD05A3">
        <w:rPr>
          <w:szCs w:val="20"/>
        </w:rPr>
        <w:t>решения на условно разрешенный вид использования или об отказе в предоставлении т</w:t>
      </w:r>
      <w:r w:rsidRPr="00BD05A3">
        <w:rPr>
          <w:szCs w:val="20"/>
        </w:rPr>
        <w:t>а</w:t>
      </w:r>
      <w:r w:rsidRPr="00BD05A3">
        <w:rPr>
          <w:szCs w:val="20"/>
        </w:rPr>
        <w:t>кого разрешения с указанием причин прин</w:t>
      </w:r>
      <w:r w:rsidRPr="00BD05A3">
        <w:rPr>
          <w:szCs w:val="20"/>
        </w:rPr>
        <w:t>я</w:t>
      </w:r>
      <w:r w:rsidRPr="00BD05A3">
        <w:rPr>
          <w:szCs w:val="20"/>
        </w:rPr>
        <w:t xml:space="preserve">того решения и направляет их главе района. 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7" w:name="sub_3909"/>
      <w:bookmarkEnd w:id="36"/>
      <w:r w:rsidRPr="00BD05A3">
        <w:rPr>
          <w:szCs w:val="20"/>
        </w:rPr>
        <w:t>10. На основании рекомендаций Комиссии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</w:t>
      </w:r>
      <w:r w:rsidRPr="00BD05A3">
        <w:rPr>
          <w:szCs w:val="20"/>
        </w:rPr>
        <w:t>е</w:t>
      </w:r>
      <w:r w:rsidRPr="00BD05A3">
        <w:rPr>
          <w:szCs w:val="20"/>
        </w:rPr>
        <w:t xml:space="preserve">ния. </w:t>
      </w:r>
      <w:bookmarkStart w:id="38" w:name="sub_39010"/>
      <w:bookmarkEnd w:id="37"/>
      <w:r w:rsidRPr="00BD05A3">
        <w:rPr>
          <w:rFonts w:cs="Calibri"/>
        </w:rPr>
        <w:t>Указанное решение подлежит опубликованию в порядке, установленном для офиц</w:t>
      </w:r>
      <w:r w:rsidRPr="00BD05A3">
        <w:rPr>
          <w:rFonts w:cs="Calibri"/>
        </w:rPr>
        <w:t>и</w:t>
      </w:r>
      <w:r w:rsidRPr="00BD05A3">
        <w:rPr>
          <w:rFonts w:cs="Calibri"/>
        </w:rPr>
        <w:t>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</w:t>
      </w:r>
      <w:r w:rsidRPr="00BD05A3">
        <w:rPr>
          <w:rFonts w:cs="Calibri"/>
        </w:rPr>
        <w:t>и</w:t>
      </w:r>
      <w:r w:rsidRPr="00BD05A3">
        <w:rPr>
          <w:rFonts w:cs="Calibri"/>
        </w:rPr>
        <w:t>ального сайта мун</w:t>
      </w:r>
      <w:r w:rsidRPr="00BD05A3">
        <w:rPr>
          <w:rFonts w:cs="Calibri"/>
        </w:rPr>
        <w:t>и</w:t>
      </w:r>
      <w:r w:rsidRPr="00BD05A3">
        <w:rPr>
          <w:rFonts w:cs="Calibri"/>
        </w:rPr>
        <w:t>ципального образования) в сети "Интернет".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BD05A3">
        <w:rPr>
          <w:color w:val="000000"/>
          <w:szCs w:val="20"/>
        </w:rPr>
        <w:t>11. Расходы, связанные с организацией и проведением публичных слушаний</w:t>
      </w:r>
      <w:r w:rsidR="005E38AF" w:rsidRPr="00BD05A3">
        <w:rPr>
          <w:color w:val="000000"/>
          <w:szCs w:val="20"/>
        </w:rPr>
        <w:t xml:space="preserve"> </w:t>
      </w:r>
      <w:r w:rsidR="005E38AF" w:rsidRPr="00BD05A3">
        <w:t>или общественных обсуждений</w:t>
      </w:r>
      <w:r w:rsidRPr="00BD05A3">
        <w:rPr>
          <w:color w:val="000000"/>
          <w:szCs w:val="20"/>
        </w:rPr>
        <w:t xml:space="preserve"> по вопросу предоставления разрешения на условно разреше</w:t>
      </w:r>
      <w:r w:rsidRPr="00BD05A3">
        <w:rPr>
          <w:color w:val="000000"/>
          <w:szCs w:val="20"/>
        </w:rPr>
        <w:t>н</w:t>
      </w:r>
      <w:r w:rsidRPr="00BD05A3">
        <w:rPr>
          <w:color w:val="000000"/>
          <w:szCs w:val="20"/>
        </w:rPr>
        <w:t>ный вид использования, несет физическое или юридическое лицо, заинтересованное в предоставлении такого разр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шения.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9" w:name="sub_39012"/>
      <w:bookmarkEnd w:id="38"/>
      <w:r w:rsidRPr="00BD05A3">
        <w:rPr>
          <w:color w:val="000000"/>
          <w:szCs w:val="20"/>
        </w:rPr>
        <w:t>12. Физическое или юридическое лицо вправе оспорить в судебном порядке реш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ние о предоставлении разрешения на условно разрешенный вид использования или об о</w:t>
      </w:r>
      <w:r w:rsidRPr="00BD05A3">
        <w:rPr>
          <w:color w:val="000000"/>
          <w:szCs w:val="20"/>
        </w:rPr>
        <w:t>т</w:t>
      </w:r>
      <w:r w:rsidRPr="00BD05A3">
        <w:rPr>
          <w:color w:val="000000"/>
          <w:szCs w:val="20"/>
        </w:rPr>
        <w:t>казе в предоставлении такого разрешения.</w:t>
      </w:r>
      <w:bookmarkEnd w:id="39"/>
    </w:p>
    <w:p w:rsidR="00223149" w:rsidRPr="00DB61DC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 w:rsidRPr="00BD05A3">
        <w:rPr>
          <w:szCs w:val="20"/>
        </w:rPr>
        <w:t>13.</w:t>
      </w:r>
      <w:r w:rsidRPr="00BD05A3">
        <w:rPr>
          <w:color w:val="000000"/>
          <w:szCs w:val="20"/>
        </w:rPr>
        <w:t xml:space="preserve"> </w:t>
      </w:r>
      <w:r w:rsidRPr="00BD05A3">
        <w:rPr>
          <w:rFonts w:cs="Calibri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BD05A3">
        <w:rPr>
          <w:rFonts w:cs="Calibri"/>
        </w:rPr>
        <w:t>а</w:t>
      </w:r>
      <w:r w:rsidRPr="00BD05A3">
        <w:rPr>
          <w:rFonts w:cs="Calibri"/>
        </w:rPr>
        <w:t>новленном для внесения изменений в правила землепользования и застройки порядке п</w:t>
      </w:r>
      <w:r w:rsidRPr="00BD05A3">
        <w:rPr>
          <w:rFonts w:cs="Calibri"/>
        </w:rPr>
        <w:t>о</w:t>
      </w:r>
      <w:r w:rsidRPr="00BD05A3">
        <w:rPr>
          <w:rFonts w:cs="Calibri"/>
        </w:rPr>
        <w:t>сле проведения публичных слушаний</w:t>
      </w:r>
      <w:r w:rsidR="005E38AF" w:rsidRPr="00BD05A3">
        <w:rPr>
          <w:rFonts w:cs="Calibri"/>
        </w:rPr>
        <w:t xml:space="preserve"> </w:t>
      </w:r>
      <w:r w:rsidR="005E38AF" w:rsidRPr="00BD05A3">
        <w:t>или общественных обсуждений</w:t>
      </w:r>
      <w:r w:rsidRPr="00BD05A3">
        <w:rPr>
          <w:rFonts w:cs="Calibri"/>
        </w:rPr>
        <w:t xml:space="preserve"> по инициативе ф</w:t>
      </w:r>
      <w:r w:rsidRPr="00BD05A3">
        <w:rPr>
          <w:rFonts w:cs="Calibri"/>
        </w:rPr>
        <w:t>и</w:t>
      </w:r>
      <w:r w:rsidRPr="00BD05A3">
        <w:rPr>
          <w:rFonts w:cs="Calibri"/>
        </w:rPr>
        <w:t>зич</w:t>
      </w:r>
      <w:r w:rsidRPr="00BD05A3">
        <w:rPr>
          <w:rFonts w:cs="Calibri"/>
        </w:rPr>
        <w:t>е</w:t>
      </w:r>
      <w:r w:rsidRPr="00BD05A3">
        <w:rPr>
          <w:rFonts w:cs="Calibri"/>
        </w:rPr>
        <w:t>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</w:t>
      </w:r>
      <w:r w:rsidRPr="00BD05A3">
        <w:rPr>
          <w:rFonts w:cs="Calibri"/>
        </w:rPr>
        <w:t>с</w:t>
      </w:r>
      <w:r w:rsidRPr="00BD05A3">
        <w:rPr>
          <w:rFonts w:cs="Calibri"/>
        </w:rPr>
        <w:t>ловно разрешенный вид использования такому лицу принимается без проведения публи</w:t>
      </w:r>
      <w:r w:rsidRPr="00BD05A3">
        <w:rPr>
          <w:rFonts w:cs="Calibri"/>
        </w:rPr>
        <w:t>ч</w:t>
      </w:r>
      <w:r w:rsidRPr="00BD05A3">
        <w:rPr>
          <w:rFonts w:cs="Calibri"/>
        </w:rPr>
        <w:t>ных слуш</w:t>
      </w:r>
      <w:r w:rsidRPr="00BD05A3">
        <w:rPr>
          <w:rFonts w:cs="Calibri"/>
        </w:rPr>
        <w:t>а</w:t>
      </w:r>
      <w:r w:rsidRPr="00BD05A3">
        <w:rPr>
          <w:rFonts w:cs="Calibri"/>
        </w:rPr>
        <w:t>ний.</w:t>
      </w:r>
    </w:p>
    <w:p w:rsidR="00CB6F0F" w:rsidRPr="003A470B" w:rsidRDefault="00967248" w:rsidP="003A470B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40" w:name="_Toc75863472"/>
      <w:r w:rsidRPr="003A470B">
        <w:rPr>
          <w:smallCaps w:val="0"/>
          <w:sz w:val="24"/>
        </w:rPr>
        <w:t>Статья 14. Порядок предоставления разрешения на</w:t>
      </w:r>
      <w:r w:rsidR="00CB6F0F" w:rsidRPr="003A470B">
        <w:rPr>
          <w:smallCaps w:val="0"/>
          <w:sz w:val="24"/>
        </w:rPr>
        <w:t xml:space="preserve"> </w:t>
      </w:r>
      <w:r w:rsidRPr="003A470B">
        <w:rPr>
          <w:smallCaps w:val="0"/>
          <w:sz w:val="24"/>
        </w:rPr>
        <w:t>откл</w:t>
      </w:r>
      <w:r w:rsidRPr="003A470B">
        <w:rPr>
          <w:smallCaps w:val="0"/>
          <w:sz w:val="24"/>
        </w:rPr>
        <w:t>о</w:t>
      </w:r>
      <w:r w:rsidRPr="003A470B">
        <w:rPr>
          <w:smallCaps w:val="0"/>
          <w:sz w:val="24"/>
        </w:rPr>
        <w:t>нение от предельных параметров разрешенного строительства, реконструкции объектов капитального строительс</w:t>
      </w:r>
      <w:r w:rsidRPr="003A470B">
        <w:rPr>
          <w:smallCaps w:val="0"/>
          <w:sz w:val="24"/>
        </w:rPr>
        <w:t>т</w:t>
      </w:r>
      <w:r w:rsidRPr="003A470B">
        <w:rPr>
          <w:smallCaps w:val="0"/>
          <w:sz w:val="24"/>
        </w:rPr>
        <w:t>ва</w:t>
      </w:r>
      <w:bookmarkEnd w:id="40"/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1" w:name="_Toc282347519"/>
      <w:bookmarkStart w:id="42" w:name="sub_4001"/>
      <w:r w:rsidRPr="00BD05A3">
        <w:rPr>
          <w:szCs w:val="20"/>
        </w:rPr>
        <w:t xml:space="preserve">1. Правообладатели земельных участков, размеры которых меньше установленных </w:t>
      </w:r>
      <w:hyperlink w:anchor="sub_109" w:history="1">
        <w:r w:rsidRPr="00BD05A3">
          <w:rPr>
            <w:szCs w:val="20"/>
          </w:rPr>
          <w:t>градостроительным регламентом</w:t>
        </w:r>
      </w:hyperlink>
      <w:r w:rsidRPr="00BD05A3">
        <w:rPr>
          <w:szCs w:val="20"/>
        </w:rPr>
        <w:t xml:space="preserve"> минимальных размеров земельных участков либо ко</w:t>
      </w:r>
      <w:r w:rsidRPr="00BD05A3">
        <w:rPr>
          <w:szCs w:val="20"/>
        </w:rPr>
        <w:t>н</w:t>
      </w:r>
      <w:r w:rsidRPr="00BD05A3">
        <w:rPr>
          <w:szCs w:val="20"/>
        </w:rPr>
        <w:t>фигурация, инженерно</w:t>
      </w:r>
      <w:r w:rsidR="00D76008">
        <w:rPr>
          <w:szCs w:val="20"/>
        </w:rPr>
        <w:t xml:space="preserve"> – </w:t>
      </w:r>
      <w:r w:rsidRPr="00BD05A3">
        <w:rPr>
          <w:szCs w:val="20"/>
        </w:rPr>
        <w:t>геологические или иные характеристики которых неблагоприя</w:t>
      </w:r>
      <w:r w:rsidRPr="00BD05A3">
        <w:rPr>
          <w:szCs w:val="20"/>
        </w:rPr>
        <w:t>т</w:t>
      </w:r>
      <w:r w:rsidRPr="00BD05A3">
        <w:rPr>
          <w:szCs w:val="20"/>
        </w:rPr>
        <w:t>ны для застройки, вправе обратиться за разрешениями на отклонение от предельных п</w:t>
      </w:r>
      <w:r w:rsidRPr="00BD05A3">
        <w:rPr>
          <w:szCs w:val="20"/>
        </w:rPr>
        <w:t>а</w:t>
      </w:r>
      <w:r w:rsidRPr="00BD05A3">
        <w:rPr>
          <w:szCs w:val="20"/>
        </w:rPr>
        <w:t xml:space="preserve">раметров разрешенного строительства, </w:t>
      </w:r>
      <w:hyperlink w:anchor="sub_1014" w:history="1">
        <w:r w:rsidRPr="00BD05A3">
          <w:rPr>
            <w:szCs w:val="20"/>
          </w:rPr>
          <w:t>реконструкции</w:t>
        </w:r>
      </w:hyperlink>
      <w:r w:rsidRPr="00BD05A3">
        <w:rPr>
          <w:szCs w:val="20"/>
        </w:rPr>
        <w:t xml:space="preserve"> объектов капитального строител</w:t>
      </w:r>
      <w:r w:rsidRPr="00BD05A3">
        <w:rPr>
          <w:szCs w:val="20"/>
        </w:rPr>
        <w:t>ь</w:t>
      </w:r>
      <w:r w:rsidRPr="00BD05A3">
        <w:rPr>
          <w:szCs w:val="20"/>
        </w:rPr>
        <w:t>ства.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3" w:name="sub_4002"/>
      <w:bookmarkEnd w:id="42"/>
      <w:r w:rsidRPr="00BD05A3">
        <w:rPr>
          <w:color w:val="000000"/>
          <w:szCs w:val="20"/>
        </w:rPr>
        <w:lastRenderedPageBreak/>
        <w:t>2. Отклонение от предельных параметров разрешенного строительства, реконс</w:t>
      </w:r>
      <w:r w:rsidRPr="00BD05A3">
        <w:rPr>
          <w:color w:val="000000"/>
          <w:szCs w:val="20"/>
        </w:rPr>
        <w:t>т</w:t>
      </w:r>
      <w:r w:rsidRPr="00BD05A3">
        <w:rPr>
          <w:color w:val="000000"/>
          <w:szCs w:val="20"/>
        </w:rPr>
        <w:t>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4" w:name="sub_4003"/>
      <w:bookmarkEnd w:id="43"/>
      <w:r w:rsidRPr="00BD05A3">
        <w:rPr>
          <w:szCs w:val="20"/>
        </w:rPr>
        <w:t>3. Заинтересованное в получении указанного разрешения на отклонение от пр</w:t>
      </w:r>
      <w:r w:rsidRPr="00BD05A3">
        <w:rPr>
          <w:szCs w:val="20"/>
        </w:rPr>
        <w:t>е</w:t>
      </w:r>
      <w:r w:rsidRPr="00BD05A3">
        <w:rPr>
          <w:szCs w:val="20"/>
        </w:rPr>
        <w:t>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</w:t>
      </w:r>
      <w:r w:rsidRPr="00BD05A3">
        <w:rPr>
          <w:szCs w:val="20"/>
        </w:rPr>
        <w:t>е</w:t>
      </w:r>
      <w:r w:rsidRPr="00BD05A3">
        <w:rPr>
          <w:szCs w:val="20"/>
        </w:rPr>
        <w:t>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5" w:name="sub_4004"/>
      <w:bookmarkEnd w:id="44"/>
      <w:r w:rsidRPr="00BD05A3">
        <w:rPr>
          <w:szCs w:val="2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</w:t>
      </w:r>
      <w:r w:rsidRPr="00BD05A3">
        <w:rPr>
          <w:szCs w:val="20"/>
        </w:rPr>
        <w:t>д</w:t>
      </w:r>
      <w:r w:rsidRPr="00BD05A3">
        <w:rPr>
          <w:szCs w:val="20"/>
        </w:rPr>
        <w:t>лежит обсуждению на публичных слушаниях</w:t>
      </w:r>
      <w:r w:rsidR="005E38AF" w:rsidRPr="00BD05A3">
        <w:rPr>
          <w:szCs w:val="20"/>
        </w:rPr>
        <w:t xml:space="preserve"> </w:t>
      </w:r>
      <w:r w:rsidR="005E38AF" w:rsidRPr="00BD05A3">
        <w:t>или общественных обсуждений</w:t>
      </w:r>
      <w:r w:rsidRPr="00BD05A3">
        <w:rPr>
          <w:szCs w:val="20"/>
        </w:rPr>
        <w:t>, провод</w:t>
      </w:r>
      <w:r w:rsidRPr="00BD05A3">
        <w:rPr>
          <w:szCs w:val="20"/>
        </w:rPr>
        <w:t>и</w:t>
      </w:r>
      <w:r w:rsidRPr="00BD05A3">
        <w:rPr>
          <w:szCs w:val="20"/>
        </w:rPr>
        <w:t>мых в порядке, установленным градостроительным законодательством, уставом муниц</w:t>
      </w:r>
      <w:r w:rsidRPr="00BD05A3">
        <w:rPr>
          <w:szCs w:val="20"/>
        </w:rPr>
        <w:t>и</w:t>
      </w:r>
      <w:r w:rsidRPr="00BD05A3">
        <w:rPr>
          <w:szCs w:val="20"/>
        </w:rPr>
        <w:t>пального образования и (или) нормативными правовыми актами Совета депутатов. Расх</w:t>
      </w:r>
      <w:r w:rsidRPr="00BD05A3">
        <w:rPr>
          <w:szCs w:val="20"/>
        </w:rPr>
        <w:t>о</w:t>
      </w:r>
      <w:r w:rsidRPr="00BD05A3">
        <w:rPr>
          <w:szCs w:val="20"/>
        </w:rPr>
        <w:t>ды, связа</w:t>
      </w:r>
      <w:r w:rsidRPr="00BD05A3">
        <w:rPr>
          <w:szCs w:val="20"/>
        </w:rPr>
        <w:t>н</w:t>
      </w:r>
      <w:r w:rsidRPr="00BD05A3">
        <w:rPr>
          <w:szCs w:val="20"/>
        </w:rPr>
        <w:t>ные с организацией и проведением публичных слушаний</w:t>
      </w:r>
      <w:r w:rsidR="005E38AF" w:rsidRPr="00BD05A3">
        <w:rPr>
          <w:szCs w:val="20"/>
        </w:rPr>
        <w:t xml:space="preserve"> </w:t>
      </w:r>
      <w:r w:rsidRPr="00BD05A3">
        <w:rPr>
          <w:szCs w:val="20"/>
        </w:rPr>
        <w:t xml:space="preserve"> </w:t>
      </w:r>
      <w:r w:rsidR="005E38AF" w:rsidRPr="00BD05A3">
        <w:t>или общественных обсуждений</w:t>
      </w:r>
      <w:r w:rsidR="005E38AF" w:rsidRPr="00BD05A3">
        <w:rPr>
          <w:szCs w:val="20"/>
        </w:rPr>
        <w:t xml:space="preserve"> </w:t>
      </w:r>
      <w:r w:rsidRPr="00BD05A3">
        <w:rPr>
          <w:szCs w:val="20"/>
        </w:rPr>
        <w:t>по вопросу о предоставлении разрешения на отклонение от предельных п</w:t>
      </w:r>
      <w:r w:rsidRPr="00BD05A3">
        <w:rPr>
          <w:szCs w:val="20"/>
        </w:rPr>
        <w:t>а</w:t>
      </w:r>
      <w:r w:rsidRPr="00BD05A3">
        <w:rPr>
          <w:szCs w:val="20"/>
        </w:rPr>
        <w:t>раметров разрешенного строительства, реконструкции объектов капитального строител</w:t>
      </w:r>
      <w:r w:rsidRPr="00BD05A3">
        <w:rPr>
          <w:szCs w:val="20"/>
        </w:rPr>
        <w:t>ь</w:t>
      </w:r>
      <w:r w:rsidRPr="00BD05A3">
        <w:rPr>
          <w:szCs w:val="20"/>
        </w:rPr>
        <w:t>ства, несет физическое или юридическое лицо, заинтересованное в предоставлении так</w:t>
      </w:r>
      <w:r w:rsidRPr="00BD05A3">
        <w:rPr>
          <w:szCs w:val="20"/>
        </w:rPr>
        <w:t>о</w:t>
      </w:r>
      <w:r w:rsidRPr="00BD05A3">
        <w:rPr>
          <w:szCs w:val="20"/>
        </w:rPr>
        <w:t>го разрешения.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6" w:name="sub_4005"/>
      <w:bookmarkEnd w:id="45"/>
      <w:r w:rsidRPr="00BD05A3">
        <w:rPr>
          <w:szCs w:val="20"/>
        </w:rPr>
        <w:t>5. На основании заключения о результатах публичных слушаний</w:t>
      </w:r>
      <w:r w:rsidR="005E38AF" w:rsidRPr="00BD05A3">
        <w:rPr>
          <w:szCs w:val="20"/>
        </w:rPr>
        <w:t xml:space="preserve"> </w:t>
      </w:r>
      <w:r w:rsidR="005E38AF" w:rsidRPr="00BD05A3">
        <w:t>или обществе</w:t>
      </w:r>
      <w:r w:rsidR="005E38AF" w:rsidRPr="00BD05A3">
        <w:t>н</w:t>
      </w:r>
      <w:r w:rsidR="005E38AF" w:rsidRPr="00BD05A3">
        <w:t>ных обсуждений</w:t>
      </w:r>
      <w:r w:rsidRPr="00BD05A3">
        <w:rPr>
          <w:szCs w:val="20"/>
        </w:rPr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BD05A3">
        <w:rPr>
          <w:szCs w:val="20"/>
        </w:rPr>
        <w:t>и</w:t>
      </w:r>
      <w:r w:rsidRPr="00BD05A3">
        <w:rPr>
          <w:szCs w:val="20"/>
        </w:rPr>
        <w:t>тельства Комиссия осуществляет подготовку рекомендаций о предоставлении такого ра</w:t>
      </w:r>
      <w:r w:rsidRPr="00BD05A3">
        <w:rPr>
          <w:szCs w:val="20"/>
        </w:rPr>
        <w:t>з</w:t>
      </w:r>
      <w:r w:rsidRPr="00BD05A3">
        <w:rPr>
          <w:szCs w:val="20"/>
        </w:rPr>
        <w:t>решения или об отказе в предоставлении такого разрешения с указанием причин принят</w:t>
      </w:r>
      <w:r w:rsidRPr="00BD05A3">
        <w:rPr>
          <w:szCs w:val="20"/>
        </w:rPr>
        <w:t>о</w:t>
      </w:r>
      <w:r w:rsidRPr="00BD05A3">
        <w:rPr>
          <w:szCs w:val="20"/>
        </w:rPr>
        <w:t>го решения и направляет указанные рек</w:t>
      </w:r>
      <w:r w:rsidRPr="00BD05A3">
        <w:rPr>
          <w:szCs w:val="20"/>
        </w:rPr>
        <w:t>о</w:t>
      </w:r>
      <w:r w:rsidR="005E38AF" w:rsidRPr="00BD05A3">
        <w:rPr>
          <w:szCs w:val="20"/>
        </w:rPr>
        <w:t>мендации главе</w:t>
      </w:r>
      <w:r w:rsidRPr="00BD05A3">
        <w:rPr>
          <w:szCs w:val="20"/>
        </w:rPr>
        <w:t xml:space="preserve"> района</w:t>
      </w:r>
      <w:r w:rsidRPr="00BD05A3">
        <w:rPr>
          <w:color w:val="000000"/>
          <w:szCs w:val="20"/>
        </w:rPr>
        <w:t xml:space="preserve">. 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47" w:name="sub_4006"/>
      <w:bookmarkEnd w:id="46"/>
      <w:r w:rsidRPr="00BD05A3">
        <w:rPr>
          <w:color w:val="000000"/>
          <w:szCs w:val="20"/>
        </w:rPr>
        <w:t>6. Глава района в течение семи дней со дня поступления рекомендаций принимает решение о предоставлении разрешения на отклонение от предельных параметров разр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шенного строительства, реконструкции объектов капитального строительства или об отк</w:t>
      </w:r>
      <w:r w:rsidRPr="00BD05A3">
        <w:rPr>
          <w:color w:val="000000"/>
          <w:szCs w:val="20"/>
        </w:rPr>
        <w:t>а</w:t>
      </w:r>
      <w:r w:rsidRPr="00BD05A3">
        <w:rPr>
          <w:color w:val="000000"/>
          <w:szCs w:val="20"/>
        </w:rPr>
        <w:t>зе в предоставлении такого разрешения с указанием причин принятого решения.</w:t>
      </w:r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8" w:name="sub_4007"/>
      <w:bookmarkEnd w:id="47"/>
      <w:r w:rsidRPr="00BD05A3">
        <w:rPr>
          <w:color w:val="000000"/>
          <w:szCs w:val="20"/>
        </w:rPr>
        <w:t>7. Физическое или юридическое лицо вправе оспорить в судебном порядке реш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доставл</w:t>
      </w:r>
      <w:r w:rsidRPr="00BD05A3">
        <w:rPr>
          <w:color w:val="000000"/>
          <w:szCs w:val="20"/>
        </w:rPr>
        <w:t>е</w:t>
      </w:r>
      <w:r w:rsidRPr="00BD05A3">
        <w:rPr>
          <w:color w:val="000000"/>
          <w:szCs w:val="20"/>
        </w:rPr>
        <w:t>нии такого разрешения.</w:t>
      </w:r>
      <w:bookmarkEnd w:id="48"/>
    </w:p>
    <w:p w:rsidR="00B4607D" w:rsidRPr="0012375A" w:rsidRDefault="0012375A" w:rsidP="0067144D">
      <w:pPr>
        <w:pStyle w:val="2"/>
        <w:numPr>
          <w:ilvl w:val="0"/>
          <w:numId w:val="0"/>
        </w:numPr>
        <w:ind w:firstLine="709"/>
        <w:jc w:val="center"/>
        <w:rPr>
          <w:sz w:val="24"/>
        </w:rPr>
      </w:pPr>
      <w:bookmarkStart w:id="49" w:name="_Toc75863473"/>
      <w:r w:rsidRPr="0012375A">
        <w:rPr>
          <w:sz w:val="24"/>
        </w:rPr>
        <w:t>ГЛАВА 4. ПОРЯДОК ПОДГОТОВКИ ДОКУМЕНТАЦИИ ПО ПЛАНИРОВКЕ ТЕРРИТОРИИ УСТЬЯНСКОГО СЕЛЬСОВЕТА ОРГАНОМ МЕСТНОГО САМ</w:t>
      </w:r>
      <w:r w:rsidRPr="0012375A">
        <w:rPr>
          <w:sz w:val="24"/>
        </w:rPr>
        <w:t>О</w:t>
      </w:r>
      <w:r w:rsidRPr="0012375A">
        <w:rPr>
          <w:sz w:val="24"/>
        </w:rPr>
        <w:t>УПРАВЛ</w:t>
      </w:r>
      <w:r w:rsidRPr="0012375A">
        <w:rPr>
          <w:sz w:val="24"/>
        </w:rPr>
        <w:t>Е</w:t>
      </w:r>
      <w:r w:rsidRPr="0012375A">
        <w:rPr>
          <w:sz w:val="24"/>
        </w:rPr>
        <w:t>НИЯ</w:t>
      </w:r>
      <w:bookmarkEnd w:id="41"/>
      <w:bookmarkEnd w:id="49"/>
    </w:p>
    <w:p w:rsidR="00BC58E7" w:rsidRPr="00015B25" w:rsidRDefault="00412790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50" w:name="_Toc282347520"/>
      <w:bookmarkStart w:id="51" w:name="_Toc75863474"/>
      <w:r w:rsidRPr="00015B25">
        <w:rPr>
          <w:smallCaps w:val="0"/>
          <w:sz w:val="24"/>
        </w:rPr>
        <w:t>Статья 15. Назначение,</w:t>
      </w:r>
      <w:r w:rsidR="000D58F7" w:rsidRPr="00015B25">
        <w:rPr>
          <w:smallCaps w:val="0"/>
          <w:sz w:val="24"/>
        </w:rPr>
        <w:t xml:space="preserve"> </w:t>
      </w:r>
      <w:r w:rsidRPr="00015B25">
        <w:rPr>
          <w:smallCaps w:val="0"/>
          <w:sz w:val="24"/>
        </w:rPr>
        <w:t>виды и состав документации по планировке террит</w:t>
      </w:r>
      <w:r w:rsidRPr="00015B25">
        <w:rPr>
          <w:smallCaps w:val="0"/>
          <w:sz w:val="24"/>
        </w:rPr>
        <w:t>о</w:t>
      </w:r>
      <w:r w:rsidRPr="00015B25">
        <w:rPr>
          <w:smallCaps w:val="0"/>
          <w:sz w:val="24"/>
        </w:rPr>
        <w:t>рии сельсовета</w:t>
      </w:r>
      <w:bookmarkEnd w:id="50"/>
      <w:bookmarkEnd w:id="51"/>
    </w:p>
    <w:p w:rsidR="00D1610A" w:rsidRDefault="002129CE" w:rsidP="0067144D">
      <w:pPr>
        <w:widowControl w:val="0"/>
        <w:ind w:firstLine="709"/>
        <w:jc w:val="both"/>
      </w:pPr>
      <w:r w:rsidRPr="00BD05A3">
        <w:t xml:space="preserve">1. </w:t>
      </w:r>
      <w:r w:rsidR="00D1610A" w:rsidRPr="00D1610A">
        <w:t>Назначение, виды и состав документации по планировке территории осущест</w:t>
      </w:r>
      <w:r w:rsidR="00D1610A" w:rsidRPr="00D1610A">
        <w:t>в</w:t>
      </w:r>
      <w:r w:rsidR="00D1610A" w:rsidRPr="00D1610A">
        <w:t>ляется в соответствии со статьей 41</w:t>
      </w:r>
      <w:r w:rsidR="00D76008">
        <w:t xml:space="preserve"> – </w:t>
      </w:r>
      <w:r w:rsidR="00D1610A" w:rsidRPr="00D1610A">
        <w:t xml:space="preserve">43 Градостроительного кодекса РФ. </w:t>
      </w:r>
    </w:p>
    <w:p w:rsidR="002129CE" w:rsidRPr="00BD05A3" w:rsidRDefault="002129CE" w:rsidP="0067144D">
      <w:pPr>
        <w:widowControl w:val="0"/>
        <w:ind w:firstLine="709"/>
        <w:jc w:val="both"/>
      </w:pPr>
      <w:r w:rsidRPr="00BD05A3">
        <w:t>Документация по планировке территорий включает в себя проекты планировки, проекты межевания терр</w:t>
      </w:r>
      <w:r w:rsidRPr="00BD05A3">
        <w:t>и</w:t>
      </w:r>
      <w:r w:rsidRPr="00BD05A3">
        <w:t>тории.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2. Подготовка документации по планировке территории осуществляется </w:t>
      </w:r>
      <w:bookmarkStart w:id="52" w:name="sub_4102"/>
      <w:r w:rsidRPr="00BD05A3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ных участков, предназначенных для стро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тельства и размещения линейных объектов.</w:t>
      </w:r>
    </w:p>
    <w:p w:rsidR="002129CE" w:rsidRPr="00BD05A3" w:rsidRDefault="002129CE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 xml:space="preserve">3. </w:t>
      </w:r>
      <w:bookmarkStart w:id="53" w:name="sub_4103"/>
      <w:bookmarkEnd w:id="52"/>
      <w:r w:rsidRPr="00BD05A3">
        <w:t>В случае установления границ незастроенных и не предназначенных для стро</w:t>
      </w:r>
      <w:r w:rsidRPr="00BD05A3">
        <w:t>и</w:t>
      </w:r>
      <w:r w:rsidRPr="00BD05A3">
        <w:t>тельства земельных участков подготовка документации по планировке территории осущ</w:t>
      </w:r>
      <w:r w:rsidRPr="00BD05A3">
        <w:t>е</w:t>
      </w:r>
      <w:r w:rsidRPr="00BD05A3">
        <w:t>ствляется в соответствии с земельным, водным, лесным и иным законод</w:t>
      </w:r>
      <w:r w:rsidRPr="00BD05A3">
        <w:t>а</w:t>
      </w:r>
      <w:r w:rsidRPr="00BD05A3">
        <w:t xml:space="preserve">тельством. 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hyperlink r:id="rId12" w:history="1">
        <w:r w:rsidRPr="00BD05A3">
          <w:rPr>
            <w:rFonts w:ascii="Times New Roman" w:hAnsi="Times New Roman" w:cs="Times New Roman"/>
            <w:sz w:val="24"/>
            <w:szCs w:val="24"/>
          </w:rPr>
          <w:t>планов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з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мельных участков.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lastRenderedPageBreak/>
        <w:t>5. 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</w:t>
      </w:r>
      <w:r w:rsidRPr="00BD05A3">
        <w:rPr>
          <w:rFonts w:ascii="Times New Roman" w:hAnsi="Times New Roman" w:cs="Times New Roman"/>
          <w:sz w:val="24"/>
          <w:szCs w:val="24"/>
        </w:rPr>
        <w:t>р</w:t>
      </w:r>
      <w:r w:rsidRPr="00BD05A3">
        <w:rPr>
          <w:rFonts w:ascii="Times New Roman" w:hAnsi="Times New Roman" w:cs="Times New Roman"/>
          <w:sz w:val="24"/>
          <w:szCs w:val="24"/>
        </w:rPr>
        <w:t>ственного кадастра н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движимости.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6. Подготовка документации по планировке территории осуществляется в отнош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нии выделяемых проектом планировки территории одного или нескольких смежных эл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ментов планировочной структуры, определенных правилами землепользования и застро</w:t>
      </w:r>
      <w:r w:rsidRPr="00BD05A3">
        <w:rPr>
          <w:rFonts w:ascii="Times New Roman" w:hAnsi="Times New Roman" w:cs="Times New Roman"/>
          <w:sz w:val="24"/>
          <w:szCs w:val="24"/>
        </w:rPr>
        <w:t>й</w:t>
      </w:r>
      <w:r w:rsidRPr="00BD05A3">
        <w:rPr>
          <w:rFonts w:ascii="Times New Roman" w:hAnsi="Times New Roman" w:cs="Times New Roman"/>
          <w:sz w:val="24"/>
          <w:szCs w:val="24"/>
        </w:rPr>
        <w:t>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нальных зон.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7. При подготовке документации по планировке территории до установления гр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ются в соответствии с законодательством Российской Федер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ции.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8. Подготовка графической части документации по планировке территории осущ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ствляется: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</w:t>
      </w:r>
      <w:r w:rsidRPr="00BD05A3">
        <w:rPr>
          <w:rFonts w:ascii="Times New Roman" w:hAnsi="Times New Roman" w:cs="Times New Roman"/>
          <w:sz w:val="24"/>
          <w:szCs w:val="24"/>
        </w:rPr>
        <w:t>у</w:t>
      </w:r>
      <w:r w:rsidRPr="00BD05A3">
        <w:rPr>
          <w:rFonts w:ascii="Times New Roman" w:hAnsi="Times New Roman" w:cs="Times New Roman"/>
          <w:sz w:val="24"/>
          <w:szCs w:val="24"/>
        </w:rPr>
        <w:t>дарственного реестра недвижимости;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сти.</w:t>
      </w:r>
    </w:p>
    <w:p w:rsidR="002129CE" w:rsidRPr="00BD05A3" w:rsidRDefault="002129CE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9. Подготовка документации по планировке территории осуществляется в соотве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ствии с материалами и результатами инженерных изысканий</w:t>
      </w:r>
      <w:bookmarkStart w:id="54" w:name="P1275"/>
      <w:bookmarkEnd w:id="54"/>
      <w:r w:rsidRPr="00BD05A3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BD05A3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инженерных изыск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 xml:space="preserve">ний, необходимых для подготовки документации по планировке территории, </w:t>
      </w:r>
      <w:hyperlink r:id="rId14" w:history="1">
        <w:r w:rsidRPr="00BD05A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D05A3">
        <w:rPr>
          <w:rFonts w:ascii="Times New Roman" w:hAnsi="Times New Roman" w:cs="Times New Roman"/>
          <w:sz w:val="24"/>
          <w:szCs w:val="24"/>
        </w:rPr>
        <w:t xml:space="preserve"> их выполнения, а также случаи, при которых требуется их выполнение, устанавливаются Правител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2129CE" w:rsidRDefault="002129CE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10. Состав и содержание документации по планировке территории устанавливается</w:t>
      </w:r>
      <w:r w:rsidR="00D1610A">
        <w:t xml:space="preserve"> в соответствии со статьями 42</w:t>
      </w:r>
      <w:r w:rsidRPr="00BD05A3">
        <w:t xml:space="preserve"> Градостроительного кодекса Российской Федерации и м</w:t>
      </w:r>
      <w:r w:rsidRPr="00BD05A3">
        <w:t>о</w:t>
      </w:r>
      <w:r w:rsidRPr="00BD05A3">
        <w:t>жет быть конкретизирован в градостроительном задании на подготовку такой документ</w:t>
      </w:r>
      <w:r w:rsidRPr="00BD05A3">
        <w:t>а</w:t>
      </w:r>
      <w:r w:rsidRPr="00BD05A3">
        <w:t>ции, исходя из специфики разв</w:t>
      </w:r>
      <w:r w:rsidRPr="00BD05A3">
        <w:t>и</w:t>
      </w:r>
      <w:r w:rsidRPr="00BD05A3">
        <w:t xml:space="preserve">тия территории. </w:t>
      </w:r>
    </w:p>
    <w:p w:rsidR="006B4C03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Pr="003854B8">
        <w:t>. Подготовка проекта межевания осуществляется в составе проекта планировки территории или в виде отдельного документа.  Проект планировки территории является основой для подготовки проекта межевания территории, за исключением случаев, пред</w:t>
      </w:r>
      <w:r w:rsidRPr="003854B8">
        <w:t>у</w:t>
      </w:r>
      <w:r w:rsidRPr="003854B8">
        <w:t>смотренных частью 10 настоящей статьи.</w:t>
      </w:r>
    </w:p>
    <w:p w:rsidR="003854B8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>12. Применительно к территории, в границах которой не предусматривается ос</w:t>
      </w:r>
      <w:r>
        <w:t>у</w:t>
      </w:r>
      <w:r>
        <w:t>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</w:t>
      </w:r>
      <w:r>
        <w:t>а</w:t>
      </w:r>
      <w:r>
        <w:t xml:space="preserve">ния территории без подготовки проекта планировки территории. </w:t>
      </w:r>
    </w:p>
    <w:p w:rsidR="003854B8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>13. Подготовка проекта межевания территории осуществляется применительно к территории, расположенной в границах одного или нескольких элементов планировочной структуры, границах определенной Правилами землепользования и застройки территор</w:t>
      </w:r>
      <w:r>
        <w:t>и</w:t>
      </w:r>
      <w:r>
        <w:t>альной зоны и  (или) границах установленной схемой территориального планирования муниципального района, генеральным планом поселения функциональной зоны.</w:t>
      </w:r>
    </w:p>
    <w:p w:rsidR="003854B8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>14. Подготовка проекта межевания территории осуществляется для:</w:t>
      </w:r>
    </w:p>
    <w:p w:rsidR="003854B8" w:rsidRDefault="00D7600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– </w:t>
      </w:r>
      <w:r w:rsidR="003854B8">
        <w:t xml:space="preserve"> определения местоположения границ образуемых и изменяемых земельных уч</w:t>
      </w:r>
      <w:r w:rsidR="003854B8">
        <w:t>а</w:t>
      </w:r>
      <w:r w:rsidR="003854B8">
        <w:t>стков;</w:t>
      </w:r>
    </w:p>
    <w:p w:rsidR="003854B8" w:rsidRDefault="00D7600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– </w:t>
      </w:r>
      <w:r w:rsidR="003854B8">
        <w:t xml:space="preserve"> установление, изменения, отмены красных линий для застроенных территорий, в границах которых не планируется размещение новых объектов капитального строительс</w:t>
      </w:r>
      <w:r w:rsidR="003854B8">
        <w:t>т</w:t>
      </w:r>
      <w:r w:rsidR="003854B8">
        <w:t>ва, а также для установления, изменения, отмены красных линий в связи с образованием и  (или) изменением земельного участка, расположенного в границах территории, примен</w:t>
      </w:r>
      <w:r w:rsidR="003854B8">
        <w:t>и</w:t>
      </w:r>
      <w:r w:rsidR="003854B8">
        <w:t>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</w:t>
      </w:r>
      <w:r w:rsidR="003854B8">
        <w:t>т</w:t>
      </w:r>
      <w:r w:rsidR="003854B8">
        <w:t>мена влекут за собой исключительно изменение границ территории общего пользования.</w:t>
      </w:r>
    </w:p>
    <w:p w:rsidR="003854B8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15. Проект межевания территории состоит из основной части, которая подлежит </w:t>
      </w:r>
      <w:r>
        <w:lastRenderedPageBreak/>
        <w:t>утверждению, и материалов по обоснованию этого проекта.</w:t>
      </w:r>
    </w:p>
    <w:p w:rsidR="003854B8" w:rsidRPr="00BD05A3" w:rsidRDefault="003854B8" w:rsidP="0067144D">
      <w:pPr>
        <w:widowControl w:val="0"/>
        <w:autoSpaceDE w:val="0"/>
        <w:autoSpaceDN w:val="0"/>
        <w:adjustRightInd w:val="0"/>
        <w:ind w:firstLine="709"/>
        <w:jc w:val="both"/>
      </w:pPr>
      <w:r>
        <w:t>16. Состав и содержание проекта межевания территории устанавливается в соо</w:t>
      </w:r>
      <w:r>
        <w:t>т</w:t>
      </w:r>
      <w:r>
        <w:t>ветствии со статьей 43 Градостроительного кодекса РФ.</w:t>
      </w:r>
    </w:p>
    <w:p w:rsidR="002129CE" w:rsidRPr="00BD05A3" w:rsidRDefault="002129CE" w:rsidP="0067144D">
      <w:pPr>
        <w:widowControl w:val="0"/>
        <w:autoSpaceDE w:val="0"/>
        <w:autoSpaceDN w:val="0"/>
        <w:adjustRightInd w:val="0"/>
        <w:ind w:firstLine="709"/>
        <w:jc w:val="both"/>
      </w:pPr>
      <w:r w:rsidRPr="00BD05A3">
        <w:t>1</w:t>
      </w:r>
      <w:r w:rsidR="003854B8">
        <w:t>7</w:t>
      </w:r>
      <w:r w:rsidRPr="00BD05A3">
        <w:t>. В случае если по инициативе правообладателей земельных участков осущест</w:t>
      </w:r>
      <w:r w:rsidRPr="00BD05A3">
        <w:t>в</w:t>
      </w:r>
      <w:r w:rsidRPr="00BD05A3">
        <w:t>ляются разделение земельного участка на несколько земельных участков, объединение земельных участков в один, изменение общей границы земельных участков, подготовка документации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</w:t>
      </w:r>
      <w:r w:rsidRPr="00BD05A3">
        <w:t>а</w:t>
      </w:r>
      <w:r w:rsidRPr="00BD05A3">
        <w:t>ментом максимальные размеры земельных участков и не должны быть меньше пред</w:t>
      </w:r>
      <w:r w:rsidRPr="00BD05A3">
        <w:t>у</w:t>
      </w:r>
      <w:r w:rsidRPr="00BD05A3">
        <w:t>смотренных градостроительным регламентом минимальных размеров. Обязательным у</w:t>
      </w:r>
      <w:r w:rsidRPr="00BD05A3">
        <w:t>с</w:t>
      </w:r>
      <w:r w:rsidRPr="00BD05A3">
        <w:t>ловием разделения земельного участка на несколько участков является наличие подъе</w:t>
      </w:r>
      <w:r w:rsidRPr="00BD05A3">
        <w:t>з</w:t>
      </w:r>
      <w:r w:rsidRPr="00BD05A3">
        <w:t>дов, подх</w:t>
      </w:r>
      <w:r w:rsidRPr="00BD05A3">
        <w:t>о</w:t>
      </w:r>
      <w:r w:rsidRPr="00BD05A3">
        <w:t xml:space="preserve">дов к каждому образованному земельному участку. Объединение земельных участков в один допускается только при условии, если образованный земельный участок будет находиться в границах одной </w:t>
      </w:r>
      <w:hyperlink w:anchor="sub_107" w:history="1">
        <w:r w:rsidRPr="00BD05A3">
          <w:t>террит</w:t>
        </w:r>
        <w:r w:rsidRPr="00BD05A3">
          <w:t>о</w:t>
        </w:r>
        <w:r w:rsidRPr="00BD05A3">
          <w:t>риальной зоны</w:t>
        </w:r>
      </w:hyperlink>
      <w:r w:rsidRPr="00BD05A3">
        <w:t>.</w:t>
      </w:r>
      <w:bookmarkEnd w:id="53"/>
    </w:p>
    <w:p w:rsidR="006D14E4" w:rsidRPr="00015B25" w:rsidRDefault="00412790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55" w:name="_Toc282347521"/>
      <w:bookmarkStart w:id="56" w:name="sub_45"/>
      <w:bookmarkStart w:id="57" w:name="_Toc75863475"/>
      <w:r w:rsidRPr="00015B25">
        <w:rPr>
          <w:smallCaps w:val="0"/>
          <w:sz w:val="24"/>
        </w:rPr>
        <w:t>Статья 16. Порядок подготовки, принятия решения об утверждении или об отклонении</w:t>
      </w:r>
      <w:r w:rsidR="007852C0" w:rsidRPr="00015B25">
        <w:rPr>
          <w:smallCaps w:val="0"/>
          <w:sz w:val="24"/>
        </w:rPr>
        <w:t xml:space="preserve"> </w:t>
      </w:r>
      <w:r w:rsidRPr="00015B25">
        <w:rPr>
          <w:smallCaps w:val="0"/>
          <w:sz w:val="24"/>
        </w:rPr>
        <w:t>проектов планировки и проектов межевания террит</w:t>
      </w:r>
      <w:r w:rsidRPr="00015B25">
        <w:rPr>
          <w:smallCaps w:val="0"/>
          <w:sz w:val="24"/>
        </w:rPr>
        <w:t>о</w:t>
      </w:r>
      <w:r w:rsidRPr="00015B25">
        <w:rPr>
          <w:smallCaps w:val="0"/>
          <w:sz w:val="24"/>
        </w:rPr>
        <w:t>рии</w:t>
      </w:r>
      <w:bookmarkEnd w:id="55"/>
      <w:bookmarkEnd w:id="57"/>
    </w:p>
    <w:p w:rsidR="00910ED1" w:rsidRDefault="00910ED1" w:rsidP="0067144D">
      <w:pPr>
        <w:ind w:firstLine="709"/>
        <w:jc w:val="both"/>
      </w:pPr>
      <w:r>
        <w:t>1. Особенности подготовки и утверждения документации по планировке террит</w:t>
      </w:r>
      <w:r>
        <w:t>о</w:t>
      </w:r>
      <w:r>
        <w:t>рии, применительно к территории поселения, регламентируется статьей 46 Градостро</w:t>
      </w:r>
      <w:r>
        <w:t>и</w:t>
      </w:r>
      <w:r>
        <w:t>тельн</w:t>
      </w:r>
      <w:r>
        <w:t>о</w:t>
      </w:r>
      <w:r>
        <w:t>го кодекса РФ.</w:t>
      </w:r>
    </w:p>
    <w:p w:rsidR="00910ED1" w:rsidRDefault="00910ED1" w:rsidP="0067144D">
      <w:pPr>
        <w:ind w:firstLine="709"/>
        <w:jc w:val="both"/>
      </w:pPr>
      <w:r>
        <w:t>2. Решение о подготовке документации по планировке территории применительно к те</w:t>
      </w:r>
      <w:r>
        <w:t>р</w:t>
      </w:r>
      <w:r>
        <w:t xml:space="preserve">ритории поселения, за исключением случаев, указанных в частях 2 </w:t>
      </w:r>
      <w:r w:rsidR="00D76008">
        <w:t xml:space="preserve"> – </w:t>
      </w:r>
      <w:r>
        <w:t xml:space="preserve"> 4.2 и 5.2 статьи 45 Градостроительного кодекса РФ, принимается органом местного самоуправления пос</w:t>
      </w:r>
      <w:r>
        <w:t>е</w:t>
      </w:r>
      <w:r>
        <w:t>ления по инициативе этого органа либо на основании предложений физических или юр</w:t>
      </w:r>
      <w:r>
        <w:t>и</w:t>
      </w:r>
      <w:r>
        <w:t>дических лиц о подготовке документации по планировке территории. В случае  подгото</w:t>
      </w:r>
      <w:r>
        <w:t>в</w:t>
      </w:r>
      <w:r>
        <w:t>ки документации по планировке территории заинтересованными лицами, указанными в части 1.1 статьи 45 Градостроительного кодекса РФ принятие органом местного сам</w:t>
      </w:r>
      <w:r>
        <w:t>о</w:t>
      </w:r>
      <w:r>
        <w:t>управл</w:t>
      </w:r>
      <w:r>
        <w:t>е</w:t>
      </w:r>
      <w:r>
        <w:t>ния поселения решения о подготовке документации по планировке территории не треб</w:t>
      </w:r>
      <w:r>
        <w:t>у</w:t>
      </w:r>
      <w:r>
        <w:t>ется.</w:t>
      </w:r>
    </w:p>
    <w:p w:rsidR="00910ED1" w:rsidRDefault="00910ED1" w:rsidP="0067144D">
      <w:pPr>
        <w:ind w:firstLine="709"/>
        <w:jc w:val="both"/>
      </w:pPr>
      <w:r>
        <w:t>3. Указанное решение подлежит опубликованию в порядке, установленном для официального опубликования муниципальных правовых актов, иной официальной и</w:t>
      </w:r>
      <w:r>
        <w:t>н</w:t>
      </w:r>
      <w:r>
        <w:t>формации, в течение трех дней со дня принятия такого решения и размещается на офиц</w:t>
      </w:r>
      <w:r>
        <w:t>и</w:t>
      </w:r>
      <w:r>
        <w:t>альном сайте поселения в сети «Интернет».</w:t>
      </w:r>
    </w:p>
    <w:p w:rsidR="00910ED1" w:rsidRDefault="00910ED1" w:rsidP="0067144D">
      <w:pPr>
        <w:ind w:firstLine="709"/>
        <w:jc w:val="both"/>
      </w:pPr>
      <w:r>
        <w:t>4. Со дня опубликования решения о подготовке документации по планировке те</w:t>
      </w:r>
      <w:r>
        <w:t>р</w:t>
      </w:r>
      <w:r>
        <w:t>ритории физические или юридические лица вправе представить в орган местного сам</w:t>
      </w:r>
      <w:r>
        <w:t>о</w:t>
      </w:r>
      <w:r>
        <w:t>управления поселения свои предложения о порядке, сроках подготовки и содержании д</w:t>
      </w:r>
      <w:r>
        <w:t>о</w:t>
      </w:r>
      <w:r>
        <w:t>кументации по планировке территории.</w:t>
      </w:r>
    </w:p>
    <w:p w:rsidR="00910ED1" w:rsidRDefault="00910ED1" w:rsidP="0067144D">
      <w:pPr>
        <w:ind w:firstLine="709"/>
        <w:jc w:val="both"/>
      </w:pPr>
      <w:r>
        <w:t>5. Заинтересованные лица, указанные в части 1.1 статьи 45 Градостроительного к</w:t>
      </w:r>
      <w:r>
        <w:t>о</w:t>
      </w:r>
      <w:r>
        <w:t>декса РФ, осуществляют подготовку документации по планировке территории в соотве</w:t>
      </w:r>
      <w:r>
        <w:t>т</w:t>
      </w:r>
      <w:r>
        <w:t>ствии с требованиями, указанными в части 10 статьи 45 Градостроительного кодекса РФ,  и н</w:t>
      </w:r>
      <w:r>
        <w:t>а</w:t>
      </w:r>
      <w:r>
        <w:t>правляют её на утверждение в орган местного самоуправления поселения.</w:t>
      </w:r>
    </w:p>
    <w:p w:rsidR="00910ED1" w:rsidRDefault="00910ED1" w:rsidP="0067144D">
      <w:pPr>
        <w:ind w:firstLine="709"/>
        <w:jc w:val="both"/>
      </w:pPr>
      <w:r>
        <w:t>6. Орган местного самоуправления поселения в течение двадцати рабочих дней со дня поступления документации по планировке территории, решение об утверждении к</w:t>
      </w:r>
      <w:r>
        <w:t>о</w:t>
      </w:r>
      <w:r>
        <w:t>торой принимается в соответствии с Градостроительным Кодексом органом местного с</w:t>
      </w:r>
      <w:r>
        <w:t>а</w:t>
      </w:r>
      <w:r>
        <w:t>моуправления поселения, осуществляет проверку документации на соответствие требов</w:t>
      </w:r>
      <w:r>
        <w:t>а</w:t>
      </w:r>
      <w:r>
        <w:t>ниям, указанным в части 10 статьи 45 Градостроительного Кодекса. По результатам пр</w:t>
      </w:r>
      <w:r>
        <w:t>о</w:t>
      </w:r>
      <w:r>
        <w:t>верки указанные органы обеспечивают рассмотрение документации по планировке терр</w:t>
      </w:r>
      <w:r>
        <w:t>и</w:t>
      </w:r>
      <w:r>
        <w:t>тории на общественных обсуждениях или публичных слушаниях либо отклоняют такую д</w:t>
      </w:r>
      <w:r>
        <w:t>о</w:t>
      </w:r>
      <w:r>
        <w:t>кументацию и направляют ее на доработку.</w:t>
      </w:r>
    </w:p>
    <w:p w:rsidR="00910ED1" w:rsidRDefault="00910ED1" w:rsidP="0067144D">
      <w:pPr>
        <w:ind w:firstLine="709"/>
        <w:jc w:val="both"/>
      </w:pPr>
      <w:r>
        <w:t>7. Проекты планировки  и проекты межевания территории, решение об утвержд</w:t>
      </w:r>
      <w:r>
        <w:t>е</w:t>
      </w:r>
      <w:r>
        <w:t>нии которых принимается в соответствии Градостроительным кодексом РФ органами м</w:t>
      </w:r>
      <w:r>
        <w:t>е</w:t>
      </w:r>
      <w:r>
        <w:t>стного самоуправления поселения, до их утверждения подлежат обязательному рассмо</w:t>
      </w:r>
      <w:r>
        <w:t>т</w:t>
      </w:r>
      <w:r>
        <w:lastRenderedPageBreak/>
        <w:t>рению на публичных слушаниях. Порядок организации и проведения публичных слуш</w:t>
      </w:r>
      <w:r>
        <w:t>а</w:t>
      </w:r>
      <w:r>
        <w:t>ний отражен в статье 10 настоящих Правил.</w:t>
      </w:r>
    </w:p>
    <w:p w:rsidR="00910ED1" w:rsidRDefault="00910ED1" w:rsidP="0067144D">
      <w:pPr>
        <w:ind w:firstLine="709"/>
        <w:jc w:val="both"/>
      </w:pPr>
      <w:r>
        <w:t>8. Орган местного самоуправления поселения направляет соответственно главе м</w:t>
      </w:r>
      <w:r>
        <w:t>е</w:t>
      </w:r>
      <w:r>
        <w:t>стной администрации поселения, подготовленную документацию по планировке террит</w:t>
      </w:r>
      <w:r>
        <w:t>о</w:t>
      </w:r>
      <w:r>
        <w:t>рии, протокол публичных слушаний по проекту планировки территории и проекту меж</w:t>
      </w:r>
      <w:r>
        <w:t>е</w:t>
      </w:r>
      <w:r>
        <w:t>вания территории и заключение о результатах публичных слушаний не позднее чем через пятн</w:t>
      </w:r>
      <w:r>
        <w:t>а</w:t>
      </w:r>
      <w:r>
        <w:t>дцать дней со дня проведения публичных слушаний.</w:t>
      </w:r>
    </w:p>
    <w:p w:rsidR="00910ED1" w:rsidRDefault="00910ED1" w:rsidP="0067144D">
      <w:pPr>
        <w:ind w:firstLine="709"/>
        <w:jc w:val="both"/>
      </w:pPr>
      <w:r>
        <w:t>9. Глава местной администрации поселения с учетом протокола публичных слуш</w:t>
      </w:r>
      <w:r>
        <w:t>а</w:t>
      </w:r>
      <w:r>
        <w:t>ний по проекту планировки территории и проекту межевания территории и заключения о резул</w:t>
      </w:r>
      <w:r>
        <w:t>ь</w:t>
      </w:r>
      <w:r>
        <w:t>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</w:t>
      </w:r>
      <w:r>
        <w:t>р</w:t>
      </w:r>
      <w:r>
        <w:t>ган м</w:t>
      </w:r>
      <w:r>
        <w:t>е</w:t>
      </w:r>
      <w:r>
        <w:t>стного самоуправления на доработку с учетом указанных протокола и заключения.</w:t>
      </w:r>
    </w:p>
    <w:p w:rsidR="00910ED1" w:rsidRDefault="00910ED1" w:rsidP="0067144D">
      <w:pPr>
        <w:ind w:firstLine="709"/>
        <w:jc w:val="both"/>
      </w:pPr>
      <w:r>
        <w:t>10. Основанием для отклонения документации по планировке территории, подг</w:t>
      </w:r>
      <w:r>
        <w:t>о</w:t>
      </w:r>
      <w:r>
        <w:t>товле</w:t>
      </w:r>
      <w:r>
        <w:t>н</w:t>
      </w:r>
      <w:r>
        <w:t>ной лицами, указанными в части 1.1 статьи 45 Градостроительного кодекса РФ, и напра</w:t>
      </w:r>
      <w:r>
        <w:t>в</w:t>
      </w:r>
      <w:r>
        <w:t>ления ее на доработку является несоответствие такой документации требованиям, указанным в части 10 статьи 45 Градостроительного кодекса РФ. В иных случаях откл</w:t>
      </w:r>
      <w:r>
        <w:t>о</w:t>
      </w:r>
      <w:r>
        <w:t>нение представленной такими лицами документации по планировке территории не допу</w:t>
      </w:r>
      <w:r>
        <w:t>с</w:t>
      </w:r>
      <w:r>
        <w:t>кается.</w:t>
      </w:r>
    </w:p>
    <w:p w:rsidR="00910ED1" w:rsidRDefault="00910ED1" w:rsidP="0067144D">
      <w:pPr>
        <w:ind w:firstLine="709"/>
        <w:jc w:val="both"/>
      </w:pPr>
      <w:r>
        <w:t>11.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</w:t>
      </w:r>
      <w:r>
        <w:t>а</w:t>
      </w:r>
      <w:r>
        <w:t>новленном для официального опубликования муниципальных правовых актов, иной оф</w:t>
      </w:r>
      <w:r>
        <w:t>и</w:t>
      </w:r>
      <w:r>
        <w:t>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</w:t>
      </w:r>
      <w:r>
        <w:t>и</w:t>
      </w:r>
      <w:r>
        <w:t>ального сайта муниципального образования) в сети «Интернет».</w:t>
      </w:r>
    </w:p>
    <w:p w:rsidR="00910ED1" w:rsidRDefault="00910ED1" w:rsidP="0067144D">
      <w:pPr>
        <w:ind w:firstLine="709"/>
        <w:jc w:val="both"/>
      </w:pPr>
      <w:r>
        <w:t>12. Подготовка документации по планировки территории требуется при развитии застроенных территорий. По договору о развитии застроенной территории лицо, закл</w:t>
      </w:r>
      <w:r>
        <w:t>ю</w:t>
      </w:r>
      <w:r>
        <w:t>чившего договор с органом местного самоуправления поселения, обязано подготовить проект планировки застроенной территории, включая проект межевания застроенной те</w:t>
      </w:r>
      <w:r>
        <w:t>р</w:t>
      </w:r>
      <w:r>
        <w:t>ритории, в отношении которой принято решение о развитии, в соответствии с документ</w:t>
      </w:r>
      <w:r>
        <w:t>а</w:t>
      </w:r>
      <w:r>
        <w:t>ми террит</w:t>
      </w:r>
      <w:r>
        <w:t>о</w:t>
      </w:r>
      <w:r>
        <w:t>риального планирования, Правилами землепользования и застройки, а также утвержденными органом местного самоуправления расчетными показателями минимал</w:t>
      </w:r>
      <w:r>
        <w:t>ь</w:t>
      </w:r>
      <w:r>
        <w:t>но допустимого уровня обеспеченности территории объектами коммунальной, транспор</w:t>
      </w:r>
      <w:r>
        <w:t>т</w:t>
      </w:r>
      <w:r>
        <w:t>ной, соц</w:t>
      </w:r>
      <w:r>
        <w:t>и</w:t>
      </w:r>
      <w:r>
        <w:t>альной инфраструктур и расчетными показателями максимально допустимого уровня те</w:t>
      </w:r>
      <w:r>
        <w:t>р</w:t>
      </w:r>
      <w:r>
        <w:t>риториальной доступности указанных объектов для населения, максимальные сроки по</w:t>
      </w:r>
      <w:r>
        <w:t>д</w:t>
      </w:r>
      <w:r>
        <w:t>готовки таких документов.</w:t>
      </w:r>
    </w:p>
    <w:p w:rsidR="00910ED1" w:rsidRDefault="00910ED1" w:rsidP="0067144D">
      <w:pPr>
        <w:ind w:firstLine="709"/>
        <w:jc w:val="both"/>
      </w:pPr>
      <w:r>
        <w:t>13. Комплексное освоение территории включает в себя подготовку документации по пл</w:t>
      </w:r>
      <w:r>
        <w:t>а</w:t>
      </w:r>
      <w:r>
        <w:t>нировке территории. В условия договора о комплексном освоении территории лицо, заключившее договор с исполнительным органом государственной власти или органом местного самоуправления, обязано подготовить и представить в исполнительный орган государственной власти или орган местного самоуправления проект планировки террит</w:t>
      </w:r>
      <w:r>
        <w:t>о</w:t>
      </w:r>
      <w:r>
        <w:t>рии и проект межевания территории, в отношении которой заключен договор, в соотве</w:t>
      </w:r>
      <w:r>
        <w:t>т</w:t>
      </w:r>
      <w:r>
        <w:t>ствии с документами территориального планирования, правилами землепользования и з</w:t>
      </w:r>
      <w:r>
        <w:t>а</w:t>
      </w:r>
      <w:r>
        <w:t>стройки, а также утвержденными органом местного самоуправления расчетными показ</w:t>
      </w:r>
      <w:r>
        <w:t>а</w:t>
      </w:r>
      <w:r>
        <w:t>телями минимально допустимого уровня обеспеченности территории объектами комм</w:t>
      </w:r>
      <w:r>
        <w:t>у</w:t>
      </w:r>
      <w:r>
        <w:t>нальной, транспортной, социальной инфраструктур и расчетными показателями макс</w:t>
      </w:r>
      <w:r>
        <w:t>и</w:t>
      </w:r>
      <w:r>
        <w:t>мально допустимого уровня территориальной доступности указанных объектов для нас</w:t>
      </w:r>
      <w:r>
        <w:t>е</w:t>
      </w:r>
      <w:r>
        <w:t>ления; ма</w:t>
      </w:r>
      <w:r>
        <w:t>к</w:t>
      </w:r>
      <w:r>
        <w:t>симальные сроки подготовки и представления этих документов.</w:t>
      </w:r>
    </w:p>
    <w:p w:rsidR="00910ED1" w:rsidRDefault="00910ED1" w:rsidP="0067144D">
      <w:pPr>
        <w:ind w:firstLine="709"/>
        <w:jc w:val="both"/>
      </w:pPr>
      <w:r>
        <w:t>14. Комплексное развитие территории по инициативе правообладателей осущест</w:t>
      </w:r>
      <w:r>
        <w:t>в</w:t>
      </w:r>
      <w:r>
        <w:t>ляется на основании договоров о комплексном развитии территории, заключаемых орг</w:t>
      </w:r>
      <w:r>
        <w:t>а</w:t>
      </w:r>
      <w:r>
        <w:t>нами местного самоуправления с правообладателями земельных участков и (или) расп</w:t>
      </w:r>
      <w:r>
        <w:t>о</w:t>
      </w:r>
      <w:r>
        <w:t>ложенных на них объектов недвижимого имущества. В случае, если комплексное развитие территории по инициативе правообладателей осуществляется двумя и более правооблад</w:t>
      </w:r>
      <w:r>
        <w:t>а</w:t>
      </w:r>
      <w:r>
        <w:t>телями, правообладатели заключают соглашение о разграничении обязанностей по осущ</w:t>
      </w:r>
      <w:r>
        <w:t>е</w:t>
      </w:r>
      <w:r>
        <w:lastRenderedPageBreak/>
        <w:t>ствлении. Одним из условий такого соглашения является подготовка документации по план</w:t>
      </w:r>
      <w:r>
        <w:t>и</w:t>
      </w:r>
      <w:r>
        <w:t xml:space="preserve">ровке территории. </w:t>
      </w:r>
    </w:p>
    <w:p w:rsidR="00910ED1" w:rsidRDefault="00910ED1" w:rsidP="0067144D">
      <w:pPr>
        <w:ind w:firstLine="709"/>
        <w:jc w:val="both"/>
      </w:pPr>
      <w:r>
        <w:t>15. Подготовка такой документации осуществляется правообладателями примен</w:t>
      </w:r>
      <w:r>
        <w:t>и</w:t>
      </w:r>
      <w:r>
        <w:t>тельно к территории, в отношении которой предусматривается осуществление деятельн</w:t>
      </w:r>
      <w:r>
        <w:t>о</w:t>
      </w:r>
      <w:r>
        <w:t>сти по ее комплексному и устойчивому развитию, в границах земельных участков, прав</w:t>
      </w:r>
      <w:r>
        <w:t>о</w:t>
      </w:r>
      <w:r>
        <w:t>обладатели которых заключили соглашение. В случае, если в границы территории, подл</w:t>
      </w:r>
      <w:r>
        <w:t>е</w:t>
      </w:r>
      <w:r>
        <w:t>жащей ко</w:t>
      </w:r>
      <w:r>
        <w:t>м</w:t>
      </w:r>
      <w:r>
        <w:t>плексному развитию по инициативе правообладателей, включены земельные участки, находящиеся в государственной и (или) муниципальной собственности, при по</w:t>
      </w:r>
      <w:r>
        <w:t>д</w:t>
      </w:r>
      <w:r>
        <w:t>готовке д</w:t>
      </w:r>
      <w:r>
        <w:t>о</w:t>
      </w:r>
      <w:r>
        <w:t>кументации по планировке территории размещение объектов коммунальной, транспортной, социальной инфраструктур осуществляется в границах земельных учас</w:t>
      </w:r>
      <w:r>
        <w:t>т</w:t>
      </w:r>
      <w:r>
        <w:t>ков, которые находятся в государственной и (или) муниципальной собственности и не о</w:t>
      </w:r>
      <w:r>
        <w:t>б</w:t>
      </w:r>
      <w:r>
        <w:t>ременены пр</w:t>
      </w:r>
      <w:r>
        <w:t>а</w:t>
      </w:r>
      <w:r>
        <w:t>вами третьих лиц. В случае невозможности размещения таких объектов на земельных участках, находящихся в государственной и (или) муниципальной собственн</w:t>
      </w:r>
      <w:r>
        <w:t>о</w:t>
      </w:r>
      <w:r>
        <w:t>сти, при подготовке документации по планировке территории зоны планируемого разм</w:t>
      </w:r>
      <w:r>
        <w:t>е</w:t>
      </w:r>
      <w:r>
        <w:t>щения таких объектов устанавливаются в границах земельных участков, принадлежащих правооблад</w:t>
      </w:r>
      <w:r>
        <w:t>а</w:t>
      </w:r>
      <w:r>
        <w:t>телям, заключившим соглашения, пропорционально площади этих земельных участков с учетом их разрешенного использования и установленных в соответствии с з</w:t>
      </w:r>
      <w:r>
        <w:t>е</w:t>
      </w:r>
      <w:r>
        <w:t>мельным з</w:t>
      </w:r>
      <w:r>
        <w:t>а</w:t>
      </w:r>
      <w:r>
        <w:t xml:space="preserve">конодательством ограничений их использования. </w:t>
      </w:r>
    </w:p>
    <w:p w:rsidR="00910ED1" w:rsidRDefault="00910ED1" w:rsidP="0067144D">
      <w:pPr>
        <w:ind w:firstLine="709"/>
        <w:jc w:val="both"/>
      </w:pPr>
      <w:r>
        <w:t>16.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</w:t>
      </w:r>
      <w:r>
        <w:t>о</w:t>
      </w:r>
      <w:r>
        <w:t>товле</w:t>
      </w:r>
      <w:r>
        <w:t>н</w:t>
      </w:r>
      <w:r>
        <w:t>ные в соответствии с настоящим Кодексом проект планировки территории и проект межевания территории, а также проект договора и в случае, если правообладателей не м</w:t>
      </w:r>
      <w:r>
        <w:t>е</w:t>
      </w:r>
      <w:r>
        <w:t>нее чем два, соглашение. При этом указанный проект договора может устанавливать и</w:t>
      </w:r>
      <w:r>
        <w:t>с</w:t>
      </w:r>
      <w:r>
        <w:t>ключительно права и обязанности правообладателей.</w:t>
      </w:r>
    </w:p>
    <w:p w:rsidR="00910ED1" w:rsidRDefault="00910ED1" w:rsidP="0067144D">
      <w:pPr>
        <w:ind w:firstLine="709"/>
        <w:jc w:val="both"/>
      </w:pPr>
      <w:r>
        <w:t>17. Уполномоченный орган местного самоуправления осуществляет проверку ук</w:t>
      </w:r>
      <w:r>
        <w:t>а</w:t>
      </w:r>
      <w:r>
        <w:t>занных в части 9 настоящей статьи проекта планировки территории и проекта межевания территории в части соответствия требованиям, указанным в части 10 статьи 45 Град</w:t>
      </w:r>
      <w:r>
        <w:t>о</w:t>
      </w:r>
      <w:r>
        <w:t>строительн</w:t>
      </w:r>
      <w:r>
        <w:t>о</w:t>
      </w:r>
      <w:r>
        <w:t>го кодекса РФ, в течение тридцати дней со дня поступления таких проектов, по результ</w:t>
      </w:r>
      <w:r>
        <w:t>а</w:t>
      </w:r>
      <w:r>
        <w:t>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доработку. Документация по планировке территории, подлежащей комплексному разв</w:t>
      </w:r>
      <w:r>
        <w:t>и</w:t>
      </w:r>
      <w:r>
        <w:t>тию по инициативе правообладателей, утверждается без проведения публичных слуш</w:t>
      </w:r>
      <w:r>
        <w:t>а</w:t>
      </w:r>
      <w:r>
        <w:t>ний.</w:t>
      </w:r>
    </w:p>
    <w:p w:rsidR="00910ED1" w:rsidRDefault="00910ED1" w:rsidP="0067144D">
      <w:pPr>
        <w:ind w:firstLine="709"/>
        <w:jc w:val="both"/>
      </w:pPr>
      <w:r>
        <w:t>18. При комплексном развитии территории по инициативе органа местного сам</w:t>
      </w:r>
      <w:r>
        <w:t>о</w:t>
      </w:r>
      <w:r>
        <w:t>управления возникают обязательство лица, заключившего договор, подготовить и пре</w:t>
      </w:r>
      <w:r>
        <w:t>д</w:t>
      </w:r>
      <w:r>
        <w:t>ставить в орган местного самоуправления проект планировки территории, включая проект межев</w:t>
      </w:r>
      <w:r>
        <w:t>а</w:t>
      </w:r>
      <w:r>
        <w:t>ния территории, в отношении которой принято решение о комплексном развитии по инициативе органа местного самоуправления, в соответствии с градостроительным регламе</w:t>
      </w:r>
      <w:r>
        <w:t>н</w:t>
      </w:r>
      <w:r>
        <w:t>том. Со стороны уполномоченного органа местного самоуправления возникают обязательства по утверждению проекта планировки территории, включая проект межев</w:t>
      </w:r>
      <w:r>
        <w:t>а</w:t>
      </w:r>
      <w:r>
        <w:t>ния территории, в отношении которой принято решение о комплексном развитии по ин</w:t>
      </w:r>
      <w:r>
        <w:t>и</w:t>
      </w:r>
      <w:r>
        <w:t>ци</w:t>
      </w:r>
      <w:r>
        <w:t>а</w:t>
      </w:r>
      <w:r>
        <w:t>тиве органа местного самоуправления, максимальных сроков выполнения указанного об</w:t>
      </w:r>
      <w:r>
        <w:t>я</w:t>
      </w:r>
      <w:r>
        <w:t>зательства.</w:t>
      </w:r>
    </w:p>
    <w:p w:rsidR="00910ED1" w:rsidRDefault="00910ED1" w:rsidP="0067144D">
      <w:pPr>
        <w:ind w:firstLine="709"/>
        <w:jc w:val="both"/>
      </w:pPr>
      <w:r>
        <w:t>19. При комплексном освоении территории в целях строительства жилья эконом</w:t>
      </w:r>
      <w:r>
        <w:t>и</w:t>
      </w:r>
      <w:r>
        <w:t>ческого класса при отсутствии документации по планировке территории одним из усл</w:t>
      </w:r>
      <w:r>
        <w:t>о</w:t>
      </w:r>
      <w:r>
        <w:t>вий дог</w:t>
      </w:r>
      <w:r>
        <w:t>о</w:t>
      </w:r>
      <w:r>
        <w:t>вора является подготовка такой документации.</w:t>
      </w:r>
    </w:p>
    <w:p w:rsidR="00A5290D" w:rsidRPr="00015B25" w:rsidRDefault="00412790" w:rsidP="00015B25">
      <w:pPr>
        <w:pStyle w:val="30"/>
        <w:numPr>
          <w:ilvl w:val="0"/>
          <w:numId w:val="0"/>
        </w:numPr>
        <w:ind w:firstLine="709"/>
        <w:rPr>
          <w:smallCaps w:val="0"/>
          <w:sz w:val="24"/>
        </w:rPr>
      </w:pPr>
      <w:bookmarkStart w:id="58" w:name="_Toc282347522"/>
      <w:bookmarkStart w:id="59" w:name="_Toc75863476"/>
      <w:bookmarkEnd w:id="56"/>
      <w:r w:rsidRPr="00015B25">
        <w:rPr>
          <w:smallCaps w:val="0"/>
          <w:sz w:val="24"/>
        </w:rPr>
        <w:t>Статья 17. Порядок подготовки градостроительных планов земельных учас</w:t>
      </w:r>
      <w:r w:rsidRPr="00015B25">
        <w:rPr>
          <w:smallCaps w:val="0"/>
          <w:sz w:val="24"/>
        </w:rPr>
        <w:t>т</w:t>
      </w:r>
      <w:r w:rsidRPr="00015B25">
        <w:rPr>
          <w:smallCaps w:val="0"/>
          <w:sz w:val="24"/>
        </w:rPr>
        <w:t>ков</w:t>
      </w:r>
      <w:bookmarkEnd w:id="58"/>
      <w:bookmarkEnd w:id="59"/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Toc282347523"/>
      <w:r w:rsidRPr="00BD05A3">
        <w:rPr>
          <w:rFonts w:ascii="Times New Roman" w:hAnsi="Times New Roman" w:cs="Times New Roman"/>
          <w:sz w:val="24"/>
          <w:szCs w:val="24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</w:t>
      </w:r>
      <w:r w:rsidRPr="00BD05A3">
        <w:rPr>
          <w:rFonts w:ascii="Times New Roman" w:hAnsi="Times New Roman" w:cs="Times New Roman"/>
          <w:sz w:val="24"/>
          <w:szCs w:val="24"/>
        </w:rPr>
        <w:t>р</w:t>
      </w:r>
      <w:r w:rsidRPr="00BD05A3">
        <w:rPr>
          <w:rFonts w:ascii="Times New Roman" w:hAnsi="Times New Roman" w:cs="Times New Roman"/>
          <w:sz w:val="24"/>
          <w:szCs w:val="24"/>
        </w:rPr>
        <w:t>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lastRenderedPageBreak/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системе территориального планирования, и</w:t>
      </w:r>
      <w:r w:rsidRPr="00BD05A3">
        <w:rPr>
          <w:rFonts w:ascii="Times New Roman" w:hAnsi="Times New Roman" w:cs="Times New Roman"/>
          <w:sz w:val="24"/>
          <w:szCs w:val="24"/>
        </w:rPr>
        <w:t>н</w:t>
      </w:r>
      <w:r w:rsidRPr="00BD05A3">
        <w:rPr>
          <w:rFonts w:ascii="Times New Roman" w:hAnsi="Times New Roman" w:cs="Times New Roman"/>
          <w:sz w:val="24"/>
          <w:szCs w:val="24"/>
        </w:rPr>
        <w:t>формационной системе обеспечения градостроительной деятельности, а также технич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ские условия подключения (технологического присоединения) объектов капитального стро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тельства к сетям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3. В градостроительном плане земельного участка содержится информация: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1) о реквизитах проекта планировки территории и (или) проекта межевания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рии;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чии);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3) о границах зоны планируемого размещения объекта капитального строительства в соответствии с у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вержденным проектом планировки территории (при его наличии);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</w:t>
      </w:r>
      <w:r w:rsidRPr="00BD05A3">
        <w:rPr>
          <w:rFonts w:ascii="Times New Roman" w:hAnsi="Times New Roman" w:cs="Times New Roman"/>
          <w:sz w:val="24"/>
          <w:szCs w:val="24"/>
        </w:rPr>
        <w:t>з</w:t>
      </w:r>
      <w:r w:rsidRPr="00BD05A3">
        <w:rPr>
          <w:rFonts w:ascii="Times New Roman" w:hAnsi="Times New Roman" w:cs="Times New Roman"/>
          <w:sz w:val="24"/>
          <w:szCs w:val="24"/>
        </w:rPr>
        <w:t>решается строительс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во объектов капитального строительства;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t>пользования земельн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го участка, установленных в соответствии с настоящим Кодексом;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ториальной зоны, в которой расположен земельный участок, за исключением случаев в</w:t>
      </w:r>
      <w:r w:rsidRPr="00BD05A3">
        <w:rPr>
          <w:rFonts w:ascii="Times New Roman" w:hAnsi="Times New Roman" w:cs="Times New Roman"/>
          <w:sz w:val="24"/>
          <w:szCs w:val="24"/>
        </w:rPr>
        <w:t>ы</w:t>
      </w:r>
      <w:r w:rsidRPr="00BD05A3">
        <w:rPr>
          <w:rFonts w:ascii="Times New Roman" w:hAnsi="Times New Roman" w:cs="Times New Roman"/>
          <w:sz w:val="24"/>
          <w:szCs w:val="24"/>
        </w:rPr>
        <w:t>дачи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строительный регламент не устанавливается;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7) о требованиях к назначению, параметрам и размещению объекта капитального строительства на ук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занном земельном участке, установленных в соответствии с частью 7 статьи 36 Градостроительного кодекса Российской Федерации, в случае выдачи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строительный регламент не устана</w:t>
      </w:r>
      <w:r w:rsidRPr="00BD05A3">
        <w:rPr>
          <w:rFonts w:ascii="Times New Roman" w:hAnsi="Times New Roman" w:cs="Times New Roman"/>
          <w:sz w:val="24"/>
          <w:szCs w:val="24"/>
        </w:rPr>
        <w:t>в</w:t>
      </w:r>
      <w:r w:rsidRPr="00BD05A3">
        <w:rPr>
          <w:rFonts w:ascii="Times New Roman" w:hAnsi="Times New Roman" w:cs="Times New Roman"/>
          <w:sz w:val="24"/>
          <w:szCs w:val="24"/>
        </w:rPr>
        <w:t>ливается;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</w:t>
      </w:r>
      <w:r w:rsidRPr="00BD05A3">
        <w:rPr>
          <w:rFonts w:ascii="Times New Roman" w:hAnsi="Times New Roman" w:cs="Times New Roman"/>
          <w:sz w:val="24"/>
          <w:szCs w:val="24"/>
        </w:rPr>
        <w:t>р</w:t>
      </w:r>
      <w:r w:rsidRPr="00BD05A3">
        <w:rPr>
          <w:rFonts w:ascii="Times New Roman" w:hAnsi="Times New Roman" w:cs="Times New Roman"/>
          <w:sz w:val="24"/>
          <w:szCs w:val="24"/>
        </w:rPr>
        <w:t>ритории объектами коммунальной, транспортной, социальной инфраструктур и расчетных п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тории, в отношении которой предусматривается осуществление деятельности по ко</w:t>
      </w:r>
      <w:r w:rsidRPr="00BD05A3">
        <w:rPr>
          <w:rFonts w:ascii="Times New Roman" w:hAnsi="Times New Roman" w:cs="Times New Roman"/>
          <w:sz w:val="24"/>
          <w:szCs w:val="24"/>
        </w:rPr>
        <w:t>м</w:t>
      </w:r>
      <w:r w:rsidRPr="00BD05A3">
        <w:rPr>
          <w:rFonts w:ascii="Times New Roman" w:hAnsi="Times New Roman" w:cs="Times New Roman"/>
          <w:sz w:val="24"/>
          <w:szCs w:val="24"/>
        </w:rPr>
        <w:t>плексному и усто</w:t>
      </w:r>
      <w:r w:rsidRPr="00BD05A3">
        <w:rPr>
          <w:rFonts w:ascii="Times New Roman" w:hAnsi="Times New Roman" w:cs="Times New Roman"/>
          <w:sz w:val="24"/>
          <w:szCs w:val="24"/>
        </w:rPr>
        <w:t>й</w:t>
      </w:r>
      <w:r w:rsidRPr="00BD05A3">
        <w:rPr>
          <w:rFonts w:ascii="Times New Roman" w:hAnsi="Times New Roman" w:cs="Times New Roman"/>
          <w:sz w:val="24"/>
          <w:szCs w:val="24"/>
        </w:rPr>
        <w:t>чивому развитию территории;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t>пользования террит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рий;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ный участок полностью или частично расположен в границах таких зон;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11) о границах зон действия публичных сервитутов;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тельства, а также о расположенных в границах земельного участка сетях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15) о технических условиях подключения (технологического присоединения) об</w:t>
      </w:r>
      <w:r w:rsidRPr="00BD05A3">
        <w:rPr>
          <w:rFonts w:ascii="Times New Roman" w:hAnsi="Times New Roman" w:cs="Times New Roman"/>
          <w:sz w:val="24"/>
          <w:szCs w:val="24"/>
        </w:rPr>
        <w:t>ъ</w:t>
      </w:r>
      <w:r w:rsidRPr="00BD05A3">
        <w:rPr>
          <w:rFonts w:ascii="Times New Roman" w:hAnsi="Times New Roman" w:cs="Times New Roman"/>
          <w:sz w:val="24"/>
          <w:szCs w:val="24"/>
        </w:rPr>
        <w:lastRenderedPageBreak/>
        <w:t>ектов капитального строительства к сетям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обеспечения, опр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деленных с учетом программ комплексного развития систем коммунальной инфрастру</w:t>
      </w:r>
      <w:r w:rsidRPr="00BD05A3">
        <w:rPr>
          <w:rFonts w:ascii="Times New Roman" w:hAnsi="Times New Roman" w:cs="Times New Roman"/>
          <w:sz w:val="24"/>
          <w:szCs w:val="24"/>
        </w:rPr>
        <w:t>к</w:t>
      </w:r>
      <w:r w:rsidRPr="00BD05A3">
        <w:rPr>
          <w:rFonts w:ascii="Times New Roman" w:hAnsi="Times New Roman" w:cs="Times New Roman"/>
          <w:sz w:val="24"/>
          <w:szCs w:val="24"/>
        </w:rPr>
        <w:t>туры п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селения, городского округа;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тории;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17) о красных линиях.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4. В случае, если в соответствии с Градостроительным кодексом Российской Фед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рации размещение объекта капитального строительства не допускается при отсутствии 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кументации по планировке территории, выдача градостроительного плана земельного участка для архитектурно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строительного проектирования, получения разрешения на строительство такого объекта капитального строительства допускается только после у</w:t>
      </w:r>
      <w:r w:rsidRPr="00BD05A3">
        <w:rPr>
          <w:rFonts w:ascii="Times New Roman" w:hAnsi="Times New Roman" w:cs="Times New Roman"/>
          <w:sz w:val="24"/>
          <w:szCs w:val="24"/>
        </w:rPr>
        <w:t>т</w:t>
      </w:r>
      <w:r w:rsidRPr="00BD05A3">
        <w:rPr>
          <w:rFonts w:ascii="Times New Roman" w:hAnsi="Times New Roman" w:cs="Times New Roman"/>
          <w:sz w:val="24"/>
          <w:szCs w:val="24"/>
        </w:rPr>
        <w:t>верждения такой документации по планировке терр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тории.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5. В целях получения градостроительного плана земельного участка правооблад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мельного участка может быть подано заявителем через многофун</w:t>
      </w:r>
      <w:r w:rsidRPr="00BD05A3">
        <w:rPr>
          <w:rFonts w:ascii="Times New Roman" w:hAnsi="Times New Roman" w:cs="Times New Roman"/>
          <w:sz w:val="24"/>
          <w:szCs w:val="24"/>
        </w:rPr>
        <w:t>к</w:t>
      </w:r>
      <w:r w:rsidRPr="00BD05A3">
        <w:rPr>
          <w:rFonts w:ascii="Times New Roman" w:hAnsi="Times New Roman" w:cs="Times New Roman"/>
          <w:sz w:val="24"/>
          <w:szCs w:val="24"/>
        </w:rPr>
        <w:t>циональный центр.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6. Орган местного самоуправления в течение </w:t>
      </w:r>
      <w:r w:rsidR="00910ED1">
        <w:rPr>
          <w:rFonts w:ascii="Times New Roman" w:hAnsi="Times New Roman" w:cs="Times New Roman"/>
          <w:sz w:val="24"/>
          <w:szCs w:val="24"/>
        </w:rPr>
        <w:t>четырнадцати</w:t>
      </w:r>
      <w:r w:rsidRPr="00BD05A3">
        <w:rPr>
          <w:rFonts w:ascii="Times New Roman" w:hAnsi="Times New Roman" w:cs="Times New Roman"/>
          <w:sz w:val="24"/>
          <w:szCs w:val="24"/>
        </w:rPr>
        <w:t xml:space="preserve"> рабочих дней после п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лучения заявления, указанного в части 5</w:t>
      </w:r>
      <w:r w:rsidR="00910ED1">
        <w:rPr>
          <w:rFonts w:ascii="Times New Roman" w:hAnsi="Times New Roman" w:cs="Times New Roman"/>
          <w:sz w:val="24"/>
          <w:szCs w:val="24"/>
        </w:rPr>
        <w:t xml:space="preserve"> статья 57.3 Градостроительного кодекса Росси</w:t>
      </w:r>
      <w:r w:rsidR="00910ED1">
        <w:rPr>
          <w:rFonts w:ascii="Times New Roman" w:hAnsi="Times New Roman" w:cs="Times New Roman"/>
          <w:sz w:val="24"/>
          <w:szCs w:val="24"/>
        </w:rPr>
        <w:t>й</w:t>
      </w:r>
      <w:r w:rsidR="00910ED1">
        <w:rPr>
          <w:rFonts w:ascii="Times New Roman" w:hAnsi="Times New Roman" w:cs="Times New Roman"/>
          <w:sz w:val="24"/>
          <w:szCs w:val="24"/>
        </w:rPr>
        <w:t>ской Федерации</w:t>
      </w:r>
      <w:r w:rsidRPr="00BD05A3">
        <w:rPr>
          <w:rFonts w:ascii="Times New Roman" w:hAnsi="Times New Roman" w:cs="Times New Roman"/>
          <w:sz w:val="24"/>
          <w:szCs w:val="24"/>
        </w:rPr>
        <w:t>, осуществляет подготовку, регистрацию градостроительного плана з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мельного участка и выдает его заявителю. Градостроительный план земельного участка выдается заявителю без вз</w:t>
      </w:r>
      <w:r w:rsidRPr="00BD05A3">
        <w:rPr>
          <w:rFonts w:ascii="Times New Roman" w:hAnsi="Times New Roman" w:cs="Times New Roman"/>
          <w:sz w:val="24"/>
          <w:szCs w:val="24"/>
        </w:rPr>
        <w:t>и</w:t>
      </w:r>
      <w:r w:rsidRPr="00BD05A3">
        <w:rPr>
          <w:rFonts w:ascii="Times New Roman" w:hAnsi="Times New Roman" w:cs="Times New Roman"/>
          <w:sz w:val="24"/>
          <w:szCs w:val="24"/>
        </w:rPr>
        <w:t>мания платы.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7.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</w:t>
      </w:r>
      <w:r w:rsidRPr="00BD05A3">
        <w:rPr>
          <w:rFonts w:ascii="Times New Roman" w:hAnsi="Times New Roman" w:cs="Times New Roman"/>
          <w:sz w:val="24"/>
          <w:szCs w:val="24"/>
        </w:rPr>
        <w:t>у</w:t>
      </w:r>
      <w:r w:rsidRPr="00BD05A3">
        <w:rPr>
          <w:rFonts w:ascii="Times New Roman" w:hAnsi="Times New Roman" w:cs="Times New Roman"/>
          <w:sz w:val="24"/>
          <w:szCs w:val="24"/>
        </w:rPr>
        <w:t>мента направляет в организации, осуществляющие эксплуатацию сетей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</w:t>
      </w:r>
      <w:r w:rsidRPr="00BD05A3">
        <w:rPr>
          <w:rFonts w:ascii="Times New Roman" w:hAnsi="Times New Roman" w:cs="Times New Roman"/>
          <w:sz w:val="24"/>
          <w:szCs w:val="24"/>
        </w:rPr>
        <w:t>х</w:t>
      </w:r>
      <w:r w:rsidRPr="00BD05A3">
        <w:rPr>
          <w:rFonts w:ascii="Times New Roman" w:hAnsi="Times New Roman" w:cs="Times New Roman"/>
          <w:sz w:val="24"/>
          <w:szCs w:val="24"/>
        </w:rPr>
        <w:t>нического обеспечения, запрос о предоставлении технических условий для подключ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ния (технологического присоединения) планируемого к строительству или реконструкции объекта капитального строительства к сетям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обеспечения. Ук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занные технич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 xml:space="preserve">ские условия подлежат представлению в орган местного самоуправления в срок, установленный частью 7 статьи 48 </w:t>
      </w:r>
      <w:r w:rsidR="0086403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</w:t>
      </w:r>
      <w:r w:rsidR="00864035">
        <w:rPr>
          <w:rFonts w:ascii="Times New Roman" w:hAnsi="Times New Roman" w:cs="Times New Roman"/>
          <w:sz w:val="24"/>
          <w:szCs w:val="24"/>
        </w:rPr>
        <w:t>а</w:t>
      </w:r>
      <w:r w:rsidR="00864035">
        <w:rPr>
          <w:rFonts w:ascii="Times New Roman" w:hAnsi="Times New Roman" w:cs="Times New Roman"/>
          <w:sz w:val="24"/>
          <w:szCs w:val="24"/>
        </w:rPr>
        <w:t>ции</w:t>
      </w:r>
      <w:r w:rsidRPr="00BD05A3">
        <w:rPr>
          <w:rFonts w:ascii="Times New Roman" w:hAnsi="Times New Roman" w:cs="Times New Roman"/>
          <w:sz w:val="24"/>
          <w:szCs w:val="24"/>
        </w:rPr>
        <w:t>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обеспечения, определяет максимальную нагрузку в возможных точках подключения к с</w:t>
      </w:r>
      <w:r w:rsidRPr="00BD05A3">
        <w:rPr>
          <w:rFonts w:ascii="Times New Roman" w:hAnsi="Times New Roman" w:cs="Times New Roman"/>
          <w:sz w:val="24"/>
          <w:szCs w:val="24"/>
        </w:rPr>
        <w:t>е</w:t>
      </w:r>
      <w:r w:rsidRPr="00BD05A3">
        <w:rPr>
          <w:rFonts w:ascii="Times New Roman" w:hAnsi="Times New Roman" w:cs="Times New Roman"/>
          <w:sz w:val="24"/>
          <w:szCs w:val="24"/>
        </w:rPr>
        <w:t>тям инженерно</w:t>
      </w:r>
      <w:r w:rsidR="00D76008">
        <w:rPr>
          <w:rFonts w:ascii="Times New Roman" w:hAnsi="Times New Roman" w:cs="Times New Roman"/>
          <w:sz w:val="24"/>
          <w:szCs w:val="24"/>
        </w:rPr>
        <w:t xml:space="preserve"> – </w:t>
      </w:r>
      <w:r w:rsidRPr="00BD05A3">
        <w:rPr>
          <w:rFonts w:ascii="Times New Roman" w:hAnsi="Times New Roman" w:cs="Times New Roman"/>
          <w:sz w:val="24"/>
          <w:szCs w:val="24"/>
        </w:rPr>
        <w:t>технического обеспечения на основании сведений, содержащихся в пр</w:t>
      </w:r>
      <w:r w:rsidRPr="00BD05A3">
        <w:rPr>
          <w:rFonts w:ascii="Times New Roman" w:hAnsi="Times New Roman" w:cs="Times New Roman"/>
          <w:sz w:val="24"/>
          <w:szCs w:val="24"/>
        </w:rPr>
        <w:t>а</w:t>
      </w:r>
      <w:r w:rsidRPr="00BD05A3">
        <w:rPr>
          <w:rFonts w:ascii="Times New Roman" w:hAnsi="Times New Roman" w:cs="Times New Roman"/>
          <w:sz w:val="24"/>
          <w:szCs w:val="24"/>
        </w:rPr>
        <w:t>вилах зе</w:t>
      </w:r>
      <w:r w:rsidRPr="00BD05A3">
        <w:rPr>
          <w:rFonts w:ascii="Times New Roman" w:hAnsi="Times New Roman" w:cs="Times New Roman"/>
          <w:sz w:val="24"/>
          <w:szCs w:val="24"/>
        </w:rPr>
        <w:t>м</w:t>
      </w:r>
      <w:r w:rsidRPr="00BD05A3">
        <w:rPr>
          <w:rFonts w:ascii="Times New Roman" w:hAnsi="Times New Roman" w:cs="Times New Roman"/>
          <w:sz w:val="24"/>
          <w:szCs w:val="24"/>
        </w:rPr>
        <w:t>лепользования и застройки.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9. Форма градостроительного плана земельного участка, порядок ее заполнения у</w:t>
      </w:r>
      <w:r w:rsidRPr="00BD05A3">
        <w:rPr>
          <w:rFonts w:ascii="Times New Roman" w:hAnsi="Times New Roman" w:cs="Times New Roman"/>
          <w:sz w:val="24"/>
          <w:szCs w:val="24"/>
        </w:rPr>
        <w:t>с</w:t>
      </w:r>
      <w:r w:rsidRPr="00BD05A3">
        <w:rPr>
          <w:rFonts w:ascii="Times New Roman" w:hAnsi="Times New Roman" w:cs="Times New Roman"/>
          <w:sz w:val="24"/>
          <w:szCs w:val="24"/>
        </w:rPr>
        <w:t>танавливаются уполномоченным Правительством Российской Федерации федеральным органом исполнител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ной власти.</w:t>
      </w:r>
    </w:p>
    <w:p w:rsidR="006F683D" w:rsidRPr="00BD05A3" w:rsidRDefault="006F683D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</w:t>
      </w:r>
      <w:r w:rsidRPr="00BD05A3">
        <w:rPr>
          <w:rFonts w:ascii="Times New Roman" w:hAnsi="Times New Roman" w:cs="Times New Roman"/>
          <w:sz w:val="24"/>
          <w:szCs w:val="24"/>
        </w:rPr>
        <w:t>ь</w:t>
      </w:r>
      <w:r w:rsidRPr="00BD05A3">
        <w:rPr>
          <w:rFonts w:ascii="Times New Roman" w:hAnsi="Times New Roman" w:cs="Times New Roman"/>
          <w:sz w:val="24"/>
          <w:szCs w:val="24"/>
        </w:rPr>
        <w:t>зование информации, указанной в градостроительном плане земельного участка, в пред</w:t>
      </w:r>
      <w:r w:rsidRPr="00BD05A3">
        <w:rPr>
          <w:rFonts w:ascii="Times New Roman" w:hAnsi="Times New Roman" w:cs="Times New Roman"/>
          <w:sz w:val="24"/>
          <w:szCs w:val="24"/>
        </w:rPr>
        <w:t>у</w:t>
      </w:r>
      <w:r w:rsidRPr="00BD05A3">
        <w:rPr>
          <w:rFonts w:ascii="Times New Roman" w:hAnsi="Times New Roman" w:cs="Times New Roman"/>
          <w:sz w:val="24"/>
          <w:szCs w:val="24"/>
        </w:rPr>
        <w:t>смотренных настоящей частью целях не д</w:t>
      </w:r>
      <w:r w:rsidRPr="00BD05A3">
        <w:rPr>
          <w:rFonts w:ascii="Times New Roman" w:hAnsi="Times New Roman" w:cs="Times New Roman"/>
          <w:sz w:val="24"/>
          <w:szCs w:val="24"/>
        </w:rPr>
        <w:t>о</w:t>
      </w:r>
      <w:r w:rsidRPr="00BD05A3">
        <w:rPr>
          <w:rFonts w:ascii="Times New Roman" w:hAnsi="Times New Roman" w:cs="Times New Roman"/>
          <w:sz w:val="24"/>
          <w:szCs w:val="24"/>
        </w:rPr>
        <w:t>пускается.</w:t>
      </w:r>
    </w:p>
    <w:p w:rsidR="006D14E4" w:rsidRPr="00412790" w:rsidRDefault="00864035" w:rsidP="0067144D">
      <w:pPr>
        <w:pStyle w:val="2"/>
        <w:numPr>
          <w:ilvl w:val="0"/>
          <w:numId w:val="0"/>
        </w:numPr>
        <w:ind w:firstLine="709"/>
        <w:jc w:val="center"/>
        <w:rPr>
          <w:sz w:val="24"/>
        </w:rPr>
      </w:pPr>
      <w:bookmarkStart w:id="61" w:name="_Toc75863477"/>
      <w:r w:rsidRPr="00412790">
        <w:rPr>
          <w:sz w:val="24"/>
        </w:rPr>
        <w:t xml:space="preserve">ГЛАВА 5. </w:t>
      </w:r>
      <w:bookmarkEnd w:id="60"/>
      <w:r w:rsidR="005D6F76" w:rsidRPr="00412790">
        <w:rPr>
          <w:sz w:val="24"/>
        </w:rPr>
        <w:t>ПОЛОЖЕНИЯ О ПРОВЕДЕНИИ ОБЩЕСТВЕННЫХ ОБСУЖД</w:t>
      </w:r>
      <w:r w:rsidR="005D6F76" w:rsidRPr="00412790">
        <w:rPr>
          <w:sz w:val="24"/>
        </w:rPr>
        <w:t>Е</w:t>
      </w:r>
      <w:r w:rsidR="005D6F76" w:rsidRPr="00412790">
        <w:rPr>
          <w:sz w:val="24"/>
        </w:rPr>
        <w:t>НИЙ ИЛИ ПУБЛИЧНЫХ СЛУШАНИЙ ПО ВОПРОСАМ ЗЕМЛЕПОЛЬЗ</w:t>
      </w:r>
      <w:r w:rsidR="005D6F76" w:rsidRPr="00412790">
        <w:rPr>
          <w:sz w:val="24"/>
        </w:rPr>
        <w:t>О</w:t>
      </w:r>
      <w:r w:rsidR="005D6F76" w:rsidRPr="00412790">
        <w:rPr>
          <w:sz w:val="24"/>
        </w:rPr>
        <w:t>ВАНИЯ И ЗАСТРОЙКИ</w:t>
      </w:r>
      <w:bookmarkEnd w:id="61"/>
    </w:p>
    <w:p w:rsidR="00654B72" w:rsidRPr="00015B25" w:rsidRDefault="00412790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62" w:name="_Toc282347524"/>
      <w:bookmarkStart w:id="63" w:name="_Toc75863478"/>
      <w:r w:rsidRPr="00015B25">
        <w:rPr>
          <w:smallCaps w:val="0"/>
          <w:sz w:val="24"/>
        </w:rPr>
        <w:t>Статья 18. Общие положения организации и проведения публичных слушаний и общественных обсуждений по вопр</w:t>
      </w:r>
      <w:r w:rsidRPr="00015B25">
        <w:rPr>
          <w:smallCaps w:val="0"/>
          <w:sz w:val="24"/>
        </w:rPr>
        <w:t>о</w:t>
      </w:r>
      <w:r w:rsidRPr="00015B25">
        <w:rPr>
          <w:smallCaps w:val="0"/>
          <w:sz w:val="24"/>
        </w:rPr>
        <w:t>сам землепользования и застройки</w:t>
      </w:r>
      <w:bookmarkEnd w:id="62"/>
      <w:bookmarkEnd w:id="63"/>
    </w:p>
    <w:p w:rsidR="007D4D58" w:rsidRPr="007D4D58" w:rsidRDefault="007D4D58" w:rsidP="0067144D">
      <w:pPr>
        <w:pStyle w:val="S0"/>
        <w:spacing w:line="240" w:lineRule="auto"/>
      </w:pPr>
      <w:r w:rsidRPr="007D4D58">
        <w:t>1. Публичные слушания по вопросам землепользования и застройки проводятся в целях соблюдения прав человека на благоприятные условия жизнедеятел</w:t>
      </w:r>
      <w:r w:rsidRPr="007D4D58">
        <w:t>ь</w:t>
      </w:r>
      <w:r w:rsidRPr="007D4D58">
        <w:t xml:space="preserve">ности, прав и </w:t>
      </w:r>
      <w:r w:rsidRPr="007D4D58">
        <w:lastRenderedPageBreak/>
        <w:t>законных интересов правообладателей земельных участков и объектов капитального строительства, расположенных на указанной территории, лиц, законные интересы кот</w:t>
      </w:r>
      <w:r w:rsidRPr="007D4D58">
        <w:t>о</w:t>
      </w:r>
      <w:r w:rsidRPr="007D4D58">
        <w:t>рых могут быть нарушены в связи с реализацией таких проектов.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2. Порядок организации и проведения публичных слушаний определяется У</w:t>
      </w:r>
      <w:r w:rsidRPr="007D4D58">
        <w:t>с</w:t>
      </w:r>
      <w:r w:rsidRPr="007D4D58">
        <w:t>тавом сельсовета и нормативными правовыми актами представительного органа местного сам</w:t>
      </w:r>
      <w:r w:rsidRPr="007D4D58">
        <w:t>о</w:t>
      </w:r>
      <w:r w:rsidRPr="007D4D58">
        <w:t>управления в соответствии с положениями Градостроительного кодекса РФ, и должен предусматривать заблаговременное оповещение жителей муниц</w:t>
      </w:r>
      <w:r w:rsidRPr="007D4D58">
        <w:t>и</w:t>
      </w:r>
      <w:r w:rsidRPr="007D4D58">
        <w:t>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</w:t>
      </w:r>
      <w:r w:rsidRPr="007D4D58">
        <w:t>б</w:t>
      </w:r>
      <w:r w:rsidRPr="007D4D58">
        <w:t>личных слушаниях жителей муниципального образования, опубликование (обнародов</w:t>
      </w:r>
      <w:r w:rsidRPr="007D4D58">
        <w:t>а</w:t>
      </w:r>
      <w:r w:rsidRPr="007D4D58">
        <w:t>ние) результатов публичных слушаний, включая мотивированное обоснование принятых решений.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3. На публичные слушания должны выноситься следующие вопросы в области зе</w:t>
      </w:r>
      <w:r w:rsidRPr="007D4D58">
        <w:t>м</w:t>
      </w:r>
      <w:r w:rsidRPr="007D4D58">
        <w:t>лепользования и застройки: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1) проекты  Правил землепользования и застройки сельсовета, в том числе внес</w:t>
      </w:r>
      <w:r w:rsidRPr="007D4D58">
        <w:t>е</w:t>
      </w:r>
      <w:r w:rsidRPr="007D4D58">
        <w:t>ния в них изменений;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2) проекты планировки территорий и проекты межевания территорий;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3) проекты правил благоустройства территорий;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4) вопросы предоставления разрешения на условно разрешенный вид использов</w:t>
      </w:r>
      <w:r w:rsidRPr="007D4D58">
        <w:t>а</w:t>
      </w:r>
      <w:r w:rsidRPr="007D4D58">
        <w:t>ния земельного участка или объекта капитального строительства;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5)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7D4D58" w:rsidRPr="007D4D58" w:rsidRDefault="007D4D58" w:rsidP="0067144D">
      <w:pPr>
        <w:pStyle w:val="S0"/>
        <w:spacing w:line="240" w:lineRule="auto"/>
      </w:pPr>
      <w:r w:rsidRPr="007D4D58">
        <w:t>6) вопросы изменения одного вида разрешенного использования земельных учас</w:t>
      </w:r>
      <w:r w:rsidRPr="007D4D58">
        <w:t>т</w:t>
      </w:r>
      <w:r w:rsidRPr="007D4D58">
        <w:t>ков и объектов капитального строительства на другой вид такого использования при о</w:t>
      </w:r>
      <w:r w:rsidRPr="007D4D58">
        <w:t>т</w:t>
      </w:r>
      <w:r w:rsidRPr="007D4D58">
        <w:t>сутствии утвержденных Правил землепользования и застройки.</w:t>
      </w:r>
    </w:p>
    <w:p w:rsidR="00654B72" w:rsidRPr="00015B25" w:rsidRDefault="0050067A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64" w:name="_Toc282347525"/>
      <w:bookmarkStart w:id="65" w:name="_Toc75863479"/>
      <w:r w:rsidRPr="00015B25">
        <w:rPr>
          <w:smallCaps w:val="0"/>
          <w:sz w:val="24"/>
        </w:rPr>
        <w:t>Статья 1</w:t>
      </w:r>
      <w:r w:rsidR="007B57A5" w:rsidRPr="00015B25">
        <w:rPr>
          <w:smallCaps w:val="0"/>
          <w:sz w:val="24"/>
        </w:rPr>
        <w:t xml:space="preserve">9. </w:t>
      </w:r>
      <w:r w:rsidRPr="00015B25">
        <w:rPr>
          <w:smallCaps w:val="0"/>
          <w:sz w:val="24"/>
        </w:rPr>
        <w:t>Сроки проведения публичных слушаний или общественных обсу</w:t>
      </w:r>
      <w:r w:rsidRPr="00015B25">
        <w:rPr>
          <w:smallCaps w:val="0"/>
          <w:sz w:val="24"/>
        </w:rPr>
        <w:t>ж</w:t>
      </w:r>
      <w:r w:rsidRPr="00015B25">
        <w:rPr>
          <w:smallCaps w:val="0"/>
          <w:sz w:val="24"/>
        </w:rPr>
        <w:t>дений</w:t>
      </w:r>
      <w:bookmarkEnd w:id="64"/>
      <w:bookmarkEnd w:id="65"/>
    </w:p>
    <w:p w:rsidR="00223149" w:rsidRPr="00BD05A3" w:rsidRDefault="00223149" w:rsidP="006714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bookmarkStart w:id="66" w:name="_Toc282347526"/>
      <w:r w:rsidRPr="00BD05A3">
        <w:rPr>
          <w:rFonts w:cs="Calibri"/>
        </w:rPr>
        <w:t>1. Продолжительность публичных слушаний</w:t>
      </w:r>
      <w:r w:rsidR="00F92DE0" w:rsidRPr="00BD05A3">
        <w:rPr>
          <w:rFonts w:cs="Calibri"/>
        </w:rPr>
        <w:t xml:space="preserve"> или общественных обсуждений</w:t>
      </w:r>
      <w:r w:rsidRPr="00BD05A3">
        <w:rPr>
          <w:rFonts w:cs="Calibri"/>
        </w:rPr>
        <w:t xml:space="preserve"> по проекту правил землепользования и</w:t>
      </w:r>
      <w:r w:rsidR="008E1AD7">
        <w:rPr>
          <w:rFonts w:cs="Calibri"/>
        </w:rPr>
        <w:t xml:space="preserve"> застройки составляет не менее одного</w:t>
      </w:r>
      <w:r w:rsidRPr="00BD05A3">
        <w:rPr>
          <w:rFonts w:cs="Calibri"/>
        </w:rPr>
        <w:t xml:space="preserve"> и не более </w:t>
      </w:r>
      <w:r w:rsidR="008E1AD7">
        <w:rPr>
          <w:rFonts w:cs="Calibri"/>
        </w:rPr>
        <w:t>трех</w:t>
      </w:r>
      <w:r w:rsidRPr="00BD05A3">
        <w:rPr>
          <w:rFonts w:cs="Calibri"/>
        </w:rPr>
        <w:t xml:space="preserve"> месяцев со дня опубликования такого прое</w:t>
      </w:r>
      <w:r w:rsidRPr="00BD05A3">
        <w:rPr>
          <w:rFonts w:cs="Calibri"/>
        </w:rPr>
        <w:t>к</w:t>
      </w:r>
      <w:r w:rsidRPr="00BD05A3">
        <w:rPr>
          <w:rFonts w:cs="Calibri"/>
        </w:rPr>
        <w:t>та.</w:t>
      </w:r>
    </w:p>
    <w:p w:rsidR="00F92DE0" w:rsidRPr="00BD05A3" w:rsidRDefault="00223149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cs="Calibri"/>
        </w:rPr>
        <w:t xml:space="preserve">2. </w:t>
      </w:r>
      <w:r w:rsidR="00F92DE0" w:rsidRPr="00BD05A3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</w:t>
      </w:r>
      <w:r w:rsidR="00F92DE0" w:rsidRPr="00BD05A3">
        <w:rPr>
          <w:rFonts w:ascii="Times New Roman" w:hAnsi="Times New Roman" w:cs="Times New Roman"/>
          <w:sz w:val="24"/>
          <w:szCs w:val="24"/>
        </w:rPr>
        <w:t>р</w:t>
      </w:r>
      <w:r w:rsidR="00F92DE0" w:rsidRPr="00BD05A3">
        <w:rPr>
          <w:rFonts w:ascii="Times New Roman" w:hAnsi="Times New Roman" w:cs="Times New Roman"/>
          <w:sz w:val="24"/>
          <w:szCs w:val="24"/>
        </w:rPr>
        <w:t>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</w:t>
      </w:r>
      <w:r w:rsidR="00F92DE0" w:rsidRPr="00BD05A3">
        <w:rPr>
          <w:rFonts w:ascii="Times New Roman" w:hAnsi="Times New Roman" w:cs="Times New Roman"/>
          <w:sz w:val="24"/>
          <w:szCs w:val="24"/>
        </w:rPr>
        <w:t>ь</w:t>
      </w:r>
      <w:r w:rsidR="00F92DE0" w:rsidRPr="00BD05A3">
        <w:rPr>
          <w:rFonts w:ascii="Times New Roman" w:hAnsi="Times New Roman" w:cs="Times New Roman"/>
          <w:sz w:val="24"/>
          <w:szCs w:val="24"/>
        </w:rPr>
        <w:t>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</w:t>
      </w:r>
      <w:r w:rsidR="00F92DE0" w:rsidRPr="00BD05A3">
        <w:rPr>
          <w:rFonts w:ascii="Times New Roman" w:hAnsi="Times New Roman" w:cs="Times New Roman"/>
          <w:sz w:val="24"/>
          <w:szCs w:val="24"/>
        </w:rPr>
        <w:t>о</w:t>
      </w:r>
      <w:r w:rsidR="00F92DE0" w:rsidRPr="00BD05A3">
        <w:rPr>
          <w:rFonts w:ascii="Times New Roman" w:hAnsi="Times New Roman" w:cs="Times New Roman"/>
          <w:sz w:val="24"/>
          <w:szCs w:val="24"/>
        </w:rPr>
        <w:t>лее чем один м</w:t>
      </w:r>
      <w:r w:rsidR="00F92DE0" w:rsidRPr="00BD05A3">
        <w:rPr>
          <w:rFonts w:ascii="Times New Roman" w:hAnsi="Times New Roman" w:cs="Times New Roman"/>
          <w:sz w:val="24"/>
          <w:szCs w:val="24"/>
        </w:rPr>
        <w:t>е</w:t>
      </w:r>
      <w:r w:rsidR="00F92DE0" w:rsidRPr="00BD05A3">
        <w:rPr>
          <w:rFonts w:ascii="Times New Roman" w:hAnsi="Times New Roman" w:cs="Times New Roman"/>
          <w:sz w:val="24"/>
          <w:szCs w:val="24"/>
        </w:rPr>
        <w:t>сяц.</w:t>
      </w:r>
    </w:p>
    <w:p w:rsidR="00F92DE0" w:rsidRPr="00BD05A3" w:rsidRDefault="00F92DE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3. </w:t>
      </w:r>
      <w:r w:rsidR="008E1AD7" w:rsidRPr="008E1AD7">
        <w:rPr>
          <w:rFonts w:ascii="Times New Roman" w:hAnsi="Times New Roman" w:cs="Times New Roman"/>
          <w:sz w:val="24"/>
          <w:szCs w:val="24"/>
        </w:rPr>
        <w:t>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</w:t>
      </w:r>
      <w:r w:rsidR="008E1AD7" w:rsidRPr="008E1AD7">
        <w:rPr>
          <w:rFonts w:ascii="Times New Roman" w:hAnsi="Times New Roman" w:cs="Times New Roman"/>
          <w:sz w:val="24"/>
          <w:szCs w:val="24"/>
        </w:rPr>
        <w:t>о</w:t>
      </w:r>
      <w:r w:rsidR="008E1AD7" w:rsidRPr="008E1AD7">
        <w:rPr>
          <w:rFonts w:ascii="Times New Roman" w:hAnsi="Times New Roman" w:cs="Times New Roman"/>
          <w:sz w:val="24"/>
          <w:szCs w:val="24"/>
        </w:rPr>
        <w:t>го строительства, на отклонение от предельных параметров разрешенного строительства, реконструкции объектов капитального строительства определяется Уставом муниципал</w:t>
      </w:r>
      <w:r w:rsidR="008E1AD7" w:rsidRPr="008E1AD7">
        <w:rPr>
          <w:rFonts w:ascii="Times New Roman" w:hAnsi="Times New Roman" w:cs="Times New Roman"/>
          <w:sz w:val="24"/>
          <w:szCs w:val="24"/>
        </w:rPr>
        <w:t>ь</w:t>
      </w:r>
      <w:r w:rsidR="008E1AD7" w:rsidRPr="008E1AD7">
        <w:rPr>
          <w:rFonts w:ascii="Times New Roman" w:hAnsi="Times New Roman" w:cs="Times New Roman"/>
          <w:sz w:val="24"/>
          <w:szCs w:val="24"/>
        </w:rPr>
        <w:t>ного образования и не может превышать одного месяца с момента оповещения жителей сельсовета о времени и месте их проведения до дня официального опубликования закл</w:t>
      </w:r>
      <w:r w:rsidR="008E1AD7" w:rsidRPr="008E1AD7">
        <w:rPr>
          <w:rFonts w:ascii="Times New Roman" w:hAnsi="Times New Roman" w:cs="Times New Roman"/>
          <w:sz w:val="24"/>
          <w:szCs w:val="24"/>
        </w:rPr>
        <w:t>ю</w:t>
      </w:r>
      <w:r w:rsidR="008E1AD7" w:rsidRPr="008E1AD7">
        <w:rPr>
          <w:rFonts w:ascii="Times New Roman" w:hAnsi="Times New Roman" w:cs="Times New Roman"/>
          <w:sz w:val="24"/>
          <w:szCs w:val="24"/>
        </w:rPr>
        <w:t>чения о результатах публичных слушаний.</w:t>
      </w:r>
    </w:p>
    <w:p w:rsidR="00F92DE0" w:rsidRPr="00BD05A3" w:rsidRDefault="00F92DE0" w:rsidP="0067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A3">
        <w:rPr>
          <w:rFonts w:ascii="Times New Roman" w:hAnsi="Times New Roman" w:cs="Times New Roman"/>
          <w:sz w:val="24"/>
          <w:szCs w:val="24"/>
        </w:rPr>
        <w:t xml:space="preserve">4. </w:t>
      </w:r>
      <w:r w:rsidR="008E1AD7" w:rsidRPr="008E1AD7">
        <w:rPr>
          <w:rFonts w:ascii="Times New Roman" w:hAnsi="Times New Roman" w:cs="Times New Roman"/>
          <w:sz w:val="24"/>
          <w:szCs w:val="24"/>
        </w:rPr>
        <w:t>Срок проведения публичных слушаний по проектам планировки территории и  проектам межевания территории, не может быть менее одного и более трех месяцев со дня оповещения жителей о времени и месте их проведения до дня официального опубликов</w:t>
      </w:r>
      <w:r w:rsidR="008E1AD7" w:rsidRPr="008E1AD7">
        <w:rPr>
          <w:rFonts w:ascii="Times New Roman" w:hAnsi="Times New Roman" w:cs="Times New Roman"/>
          <w:sz w:val="24"/>
          <w:szCs w:val="24"/>
        </w:rPr>
        <w:t>а</w:t>
      </w:r>
      <w:r w:rsidR="008E1AD7" w:rsidRPr="008E1AD7">
        <w:rPr>
          <w:rFonts w:ascii="Times New Roman" w:hAnsi="Times New Roman" w:cs="Times New Roman"/>
          <w:sz w:val="24"/>
          <w:szCs w:val="24"/>
        </w:rPr>
        <w:t>ния заключения о результатах публичных слушаний и определяется уставом муниципал</w:t>
      </w:r>
      <w:r w:rsidR="008E1AD7" w:rsidRPr="008E1AD7">
        <w:rPr>
          <w:rFonts w:ascii="Times New Roman" w:hAnsi="Times New Roman" w:cs="Times New Roman"/>
          <w:sz w:val="24"/>
          <w:szCs w:val="24"/>
        </w:rPr>
        <w:t>ь</w:t>
      </w:r>
      <w:r w:rsidR="008E1AD7" w:rsidRPr="008E1AD7">
        <w:rPr>
          <w:rFonts w:ascii="Times New Roman" w:hAnsi="Times New Roman" w:cs="Times New Roman"/>
          <w:sz w:val="24"/>
          <w:szCs w:val="24"/>
        </w:rPr>
        <w:t>ного образования и (или) нормативными правовыми актами представительного органа муниципального образования.  В случае подготовки проекта межевания территории, ра</w:t>
      </w:r>
      <w:r w:rsidR="008E1AD7" w:rsidRPr="008E1AD7">
        <w:rPr>
          <w:rFonts w:ascii="Times New Roman" w:hAnsi="Times New Roman" w:cs="Times New Roman"/>
          <w:sz w:val="24"/>
          <w:szCs w:val="24"/>
        </w:rPr>
        <w:t>с</w:t>
      </w:r>
      <w:r w:rsidR="008E1AD7" w:rsidRPr="008E1AD7">
        <w:rPr>
          <w:rFonts w:ascii="Times New Roman" w:hAnsi="Times New Roman" w:cs="Times New Roman"/>
          <w:sz w:val="24"/>
          <w:szCs w:val="24"/>
        </w:rPr>
        <w:t>положенной в границах элемента или элементов планировочной структуры, утвержде</w:t>
      </w:r>
      <w:r w:rsidR="008E1AD7" w:rsidRPr="008E1AD7">
        <w:rPr>
          <w:rFonts w:ascii="Times New Roman" w:hAnsi="Times New Roman" w:cs="Times New Roman"/>
          <w:sz w:val="24"/>
          <w:szCs w:val="24"/>
        </w:rPr>
        <w:t>н</w:t>
      </w:r>
      <w:r w:rsidR="008E1AD7" w:rsidRPr="008E1AD7">
        <w:rPr>
          <w:rFonts w:ascii="Times New Roman" w:hAnsi="Times New Roman" w:cs="Times New Roman"/>
          <w:sz w:val="24"/>
          <w:szCs w:val="24"/>
        </w:rPr>
        <w:t>ных проектом планировки территории, в виде отдельного документа общественные обс</w:t>
      </w:r>
      <w:r w:rsidR="008E1AD7" w:rsidRPr="008E1AD7">
        <w:rPr>
          <w:rFonts w:ascii="Times New Roman" w:hAnsi="Times New Roman" w:cs="Times New Roman"/>
          <w:sz w:val="24"/>
          <w:szCs w:val="24"/>
        </w:rPr>
        <w:t>у</w:t>
      </w:r>
      <w:r w:rsidR="008E1AD7" w:rsidRPr="008E1AD7">
        <w:rPr>
          <w:rFonts w:ascii="Times New Roman" w:hAnsi="Times New Roman" w:cs="Times New Roman"/>
          <w:sz w:val="24"/>
          <w:szCs w:val="24"/>
        </w:rPr>
        <w:lastRenderedPageBreak/>
        <w:t>ждения или публичные слушания не проводятся, за исключением случая подготовки пр</w:t>
      </w:r>
      <w:r w:rsidR="008E1AD7" w:rsidRPr="008E1AD7">
        <w:rPr>
          <w:rFonts w:ascii="Times New Roman" w:hAnsi="Times New Roman" w:cs="Times New Roman"/>
          <w:sz w:val="24"/>
          <w:szCs w:val="24"/>
        </w:rPr>
        <w:t>о</w:t>
      </w:r>
      <w:r w:rsidR="008E1AD7" w:rsidRPr="008E1AD7">
        <w:rPr>
          <w:rFonts w:ascii="Times New Roman" w:hAnsi="Times New Roman" w:cs="Times New Roman"/>
          <w:sz w:val="24"/>
          <w:szCs w:val="24"/>
        </w:rPr>
        <w:t>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</w:t>
      </w:r>
      <w:r w:rsidR="008E1AD7" w:rsidRPr="008E1AD7">
        <w:rPr>
          <w:rFonts w:ascii="Times New Roman" w:hAnsi="Times New Roman" w:cs="Times New Roman"/>
          <w:sz w:val="24"/>
          <w:szCs w:val="24"/>
        </w:rPr>
        <w:t>р</w:t>
      </w:r>
      <w:r w:rsidR="008E1AD7" w:rsidRPr="008E1AD7">
        <w:rPr>
          <w:rFonts w:ascii="Times New Roman" w:hAnsi="Times New Roman" w:cs="Times New Roman"/>
          <w:sz w:val="24"/>
          <w:szCs w:val="24"/>
        </w:rPr>
        <w:t>ритории, в отношении которой не предусматривается осуществление комплексного разв</w:t>
      </w:r>
      <w:r w:rsidR="008E1AD7" w:rsidRPr="008E1AD7">
        <w:rPr>
          <w:rFonts w:ascii="Times New Roman" w:hAnsi="Times New Roman" w:cs="Times New Roman"/>
          <w:sz w:val="24"/>
          <w:szCs w:val="24"/>
        </w:rPr>
        <w:t>и</w:t>
      </w:r>
      <w:r w:rsidR="008E1AD7" w:rsidRPr="008E1AD7">
        <w:rPr>
          <w:rFonts w:ascii="Times New Roman" w:hAnsi="Times New Roman" w:cs="Times New Roman"/>
          <w:sz w:val="24"/>
          <w:szCs w:val="24"/>
        </w:rPr>
        <w:t>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54B72" w:rsidRPr="00015B25" w:rsidRDefault="0050067A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67" w:name="_Toc75863480"/>
      <w:r w:rsidRPr="00015B25">
        <w:rPr>
          <w:smallCaps w:val="0"/>
          <w:sz w:val="24"/>
        </w:rPr>
        <w:t>Статья 20. Полномочия комиссии в области организации и проведения пу</w:t>
      </w:r>
      <w:r w:rsidRPr="00015B25">
        <w:rPr>
          <w:smallCaps w:val="0"/>
          <w:sz w:val="24"/>
        </w:rPr>
        <w:t>б</w:t>
      </w:r>
      <w:r w:rsidRPr="00015B25">
        <w:rPr>
          <w:smallCaps w:val="0"/>
          <w:sz w:val="24"/>
        </w:rPr>
        <w:t>личных слушаний</w:t>
      </w:r>
      <w:bookmarkEnd w:id="66"/>
      <w:r w:rsidRPr="00015B25">
        <w:rPr>
          <w:smallCaps w:val="0"/>
          <w:sz w:val="24"/>
        </w:rPr>
        <w:t xml:space="preserve"> или общественных обсу</w:t>
      </w:r>
      <w:r w:rsidRPr="00015B25">
        <w:rPr>
          <w:smallCaps w:val="0"/>
          <w:sz w:val="24"/>
        </w:rPr>
        <w:t>ж</w:t>
      </w:r>
      <w:r w:rsidRPr="00015B25">
        <w:rPr>
          <w:smallCaps w:val="0"/>
          <w:sz w:val="24"/>
        </w:rPr>
        <w:t>дений</w:t>
      </w:r>
      <w:bookmarkEnd w:id="67"/>
    </w:p>
    <w:p w:rsidR="008E1AD7" w:rsidRDefault="00223149" w:rsidP="0067144D">
      <w:pPr>
        <w:pStyle w:val="a4"/>
        <w:widowControl w:val="0"/>
        <w:tabs>
          <w:tab w:val="left" w:pos="720"/>
        </w:tabs>
        <w:ind w:firstLine="720"/>
        <w:jc w:val="both"/>
      </w:pPr>
      <w:bookmarkStart w:id="68" w:name="_Toc282347527"/>
      <w:r w:rsidRPr="00BD05A3">
        <w:t xml:space="preserve">1. </w:t>
      </w:r>
      <w:r w:rsidR="008E1AD7" w:rsidRPr="008E1AD7">
        <w:t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ст. 28 и частями 13, 14 ст. 31 с учетом ст. 39, 40 Градостроительн</w:t>
      </w:r>
      <w:r w:rsidR="008E1AD7" w:rsidRPr="008E1AD7">
        <w:t>о</w:t>
      </w:r>
      <w:r w:rsidR="008E1AD7" w:rsidRPr="008E1AD7">
        <w:t>го кодекса РФ.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 xml:space="preserve">2. Со дня принятия решения о проведении публичных слушаний Комиссия: 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1) определяет перечень конкретных вопросов, выносимых на обсуждение по теме публичных слушаний;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2) обеспечивает заблаговременную публикацию темы и перечня вопросов публичных слушаний в муниципальных средствах массой информации и размещает на офиц</w:t>
      </w:r>
      <w:r>
        <w:t>и</w:t>
      </w:r>
      <w:r>
        <w:t xml:space="preserve">альном сайте поселения в сети «Интернет»; 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3) организует выставки, экспозиции демонстрационных материалов, проектов, документов, выносимых на публичные слушания, выступления представителей органов м</w:t>
      </w:r>
      <w:r>
        <w:t>е</w:t>
      </w:r>
      <w:r>
        <w:t>стного самоуправления, разработчиков проектов документов или изменений к ним на сх</w:t>
      </w:r>
      <w:r>
        <w:t>о</w:t>
      </w:r>
      <w:r>
        <w:t>дах жителей, печатных средствах массовой информации, по радио, телевидению;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официальное  обращения с просьбой дать свои рекомендации и предложения по вопросам, выносимым на обсуждение;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5) 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6) 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7)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слушания или;</w:t>
      </w:r>
    </w:p>
    <w:p w:rsidR="008E1AD7" w:rsidRDefault="008E1AD7" w:rsidP="0067144D">
      <w:pPr>
        <w:pStyle w:val="a4"/>
        <w:widowControl w:val="0"/>
        <w:tabs>
          <w:tab w:val="left" w:pos="720"/>
        </w:tabs>
        <w:ind w:firstLine="720"/>
        <w:jc w:val="both"/>
      </w:pPr>
      <w:r>
        <w:t>8)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</w:t>
      </w:r>
    </w:p>
    <w:p w:rsidR="00654B72" w:rsidRPr="00015B25" w:rsidRDefault="008E1AD7" w:rsidP="00015B25">
      <w:pPr>
        <w:pStyle w:val="a4"/>
        <w:widowControl w:val="0"/>
        <w:tabs>
          <w:tab w:val="left" w:pos="720"/>
        </w:tabs>
        <w:spacing w:before="120" w:after="120"/>
        <w:ind w:firstLine="709"/>
        <w:jc w:val="both"/>
        <w:outlineLvl w:val="2"/>
        <w:rPr>
          <w:b/>
        </w:rPr>
      </w:pPr>
      <w:bookmarkStart w:id="69" w:name="_Toc75863481"/>
      <w:r w:rsidRPr="00015B25">
        <w:rPr>
          <w:b/>
        </w:rPr>
        <w:t xml:space="preserve">Статья 21. </w:t>
      </w:r>
      <w:r w:rsidR="00654B72" w:rsidRPr="00015B25">
        <w:rPr>
          <w:b/>
        </w:rPr>
        <w:t>Проведение публичных слушаний</w:t>
      </w:r>
      <w:r w:rsidR="00E7567C" w:rsidRPr="00015B25">
        <w:rPr>
          <w:b/>
        </w:rPr>
        <w:t xml:space="preserve"> или общественных обсуждений</w:t>
      </w:r>
      <w:r w:rsidR="00654B72" w:rsidRPr="00015B25">
        <w:rPr>
          <w:b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</w:t>
      </w:r>
      <w:r w:rsidR="00654B72" w:rsidRPr="00015B25">
        <w:rPr>
          <w:b/>
        </w:rPr>
        <w:t>ь</w:t>
      </w:r>
      <w:r w:rsidR="00654B72" w:rsidRPr="00015B25">
        <w:rPr>
          <w:b/>
        </w:rPr>
        <w:t>ства</w:t>
      </w:r>
      <w:bookmarkEnd w:id="68"/>
      <w:bookmarkEnd w:id="69"/>
    </w:p>
    <w:p w:rsidR="008E1AD7" w:rsidRDefault="00223149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05A3">
        <w:rPr>
          <w:color w:val="000000"/>
        </w:rPr>
        <w:t xml:space="preserve">1. </w:t>
      </w:r>
      <w:r w:rsidR="008E1AD7" w:rsidRPr="008E1AD7">
        <w:rPr>
          <w:color w:val="000000"/>
        </w:rPr>
        <w:t>Вопрос о предоставлении разрешения на условно разрешенный вид использов</w:t>
      </w:r>
      <w:r w:rsidR="008E1AD7" w:rsidRPr="008E1AD7">
        <w:rPr>
          <w:color w:val="000000"/>
        </w:rPr>
        <w:t>а</w:t>
      </w:r>
      <w:r w:rsidR="008E1AD7" w:rsidRPr="008E1AD7">
        <w:rPr>
          <w:color w:val="000000"/>
        </w:rPr>
        <w:t>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</w:t>
      </w:r>
      <w:r w:rsidR="008E1AD7" w:rsidRPr="008E1AD7">
        <w:rPr>
          <w:color w:val="000000"/>
        </w:rPr>
        <w:t>а</w:t>
      </w:r>
      <w:r w:rsidR="008E1AD7" w:rsidRPr="008E1AD7">
        <w:rPr>
          <w:color w:val="000000"/>
        </w:rPr>
        <w:t>тивными правовыми актами представительного органа муниципального образования с учетом положений статьи 39 Градостроительного кодекса РФ.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2. В целях соблюдения права человека на благоприятные условия жизнедеятельн</w:t>
      </w:r>
      <w:r w:rsidRPr="00F95DB5">
        <w:rPr>
          <w:color w:val="000000"/>
        </w:rPr>
        <w:t>о</w:t>
      </w:r>
      <w:r w:rsidRPr="00F95DB5">
        <w:rPr>
          <w:color w:val="000000"/>
        </w:rPr>
        <w:t>сти, прав и законных интересов правообладателей земельных участков или объектов кап</w:t>
      </w:r>
      <w:r w:rsidRPr="00F95DB5">
        <w:rPr>
          <w:color w:val="000000"/>
        </w:rPr>
        <w:t>и</w:t>
      </w:r>
      <w:r w:rsidRPr="00F95DB5">
        <w:rPr>
          <w:color w:val="000000"/>
        </w:rPr>
        <w:lastRenderedPageBreak/>
        <w:t>тального строительств публичные слушания по вопросу предоставления разрешения на условно разрешенный вид использования проводятся с участием граждан, в пределах те</w:t>
      </w:r>
      <w:r w:rsidRPr="00F95DB5">
        <w:rPr>
          <w:color w:val="000000"/>
        </w:rPr>
        <w:t>р</w:t>
      </w:r>
      <w:r w:rsidRPr="00F95DB5">
        <w:rPr>
          <w:color w:val="000000"/>
        </w:rPr>
        <w:t>риториальной зоны, в границах которой расположен земельный участок или объект кап</w:t>
      </w:r>
      <w:r w:rsidRPr="00F95DB5">
        <w:rPr>
          <w:color w:val="000000"/>
        </w:rPr>
        <w:t>и</w:t>
      </w:r>
      <w:r w:rsidRPr="00F95DB5">
        <w:rPr>
          <w:color w:val="000000"/>
        </w:rPr>
        <w:t>тального строительства, в отношении  которого испрашивается разрешение. В случае, е</w:t>
      </w:r>
      <w:r w:rsidRPr="00F95DB5">
        <w:rPr>
          <w:color w:val="000000"/>
        </w:rPr>
        <w:t>с</w:t>
      </w:r>
      <w:r w:rsidRPr="00F95DB5">
        <w:rPr>
          <w:color w:val="000000"/>
        </w:rPr>
        <w:t>ли условно разрешенный вид использования земельного участка или объекта капитальн</w:t>
      </w:r>
      <w:r w:rsidRPr="00F95DB5">
        <w:rPr>
          <w:color w:val="000000"/>
        </w:rPr>
        <w:t>о</w:t>
      </w:r>
      <w:r w:rsidRPr="00F95DB5">
        <w:rPr>
          <w:color w:val="000000"/>
        </w:rPr>
        <w:t>го строительства может оказать негативное воздействие на окружающую среду, публи</w:t>
      </w:r>
      <w:r w:rsidRPr="00F95DB5">
        <w:rPr>
          <w:color w:val="000000"/>
        </w:rPr>
        <w:t>ч</w:t>
      </w:r>
      <w:r w:rsidRPr="00F95DB5">
        <w:rPr>
          <w:color w:val="000000"/>
        </w:rPr>
        <w:t>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3. Комиссия направляет письменные сообщения о проведении публичных слуш</w:t>
      </w:r>
      <w:r w:rsidRPr="00F95DB5">
        <w:rPr>
          <w:color w:val="000000"/>
        </w:rPr>
        <w:t>а</w:t>
      </w:r>
      <w:r w:rsidRPr="00F95DB5">
        <w:rPr>
          <w:color w:val="000000"/>
        </w:rPr>
        <w:t>ний по вопросу предоставления соответствующего разрешения правообладателям земел</w:t>
      </w:r>
      <w:r w:rsidRPr="00F95DB5">
        <w:rPr>
          <w:color w:val="000000"/>
        </w:rPr>
        <w:t>ь</w:t>
      </w:r>
      <w:r w:rsidRPr="00F95DB5">
        <w:rPr>
          <w:color w:val="000000"/>
        </w:rPr>
        <w:t>ных участков, имеющие общие границы с земельным участком, применительно к котор</w:t>
      </w:r>
      <w:r w:rsidRPr="00F95DB5">
        <w:rPr>
          <w:color w:val="000000"/>
        </w:rPr>
        <w:t>о</w:t>
      </w:r>
      <w:r w:rsidRPr="00F95DB5">
        <w:rPr>
          <w:color w:val="000000"/>
        </w:rPr>
        <w:t>му испрашивается разрешение, правообладателям помещений, являющихся частью объе</w:t>
      </w:r>
      <w:r w:rsidRPr="00F95DB5">
        <w:rPr>
          <w:color w:val="000000"/>
        </w:rPr>
        <w:t>к</w:t>
      </w:r>
      <w:r w:rsidRPr="00F95DB5">
        <w:rPr>
          <w:color w:val="000000"/>
        </w:rPr>
        <w:t>та капитального строительства, применительно к которому испрашивается разрешение. Указанные сообщения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</w:t>
      </w:r>
      <w:r w:rsidRPr="00F95DB5">
        <w:rPr>
          <w:color w:val="000000"/>
        </w:rPr>
        <w:t>о</w:t>
      </w:r>
      <w:r w:rsidRPr="00F95DB5">
        <w:rPr>
          <w:color w:val="000000"/>
        </w:rPr>
        <w:t>рого оно испрашивается, времени и месте проведения публичных слушаний.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</w:t>
      </w:r>
      <w:r w:rsidRPr="00F95DB5">
        <w:rPr>
          <w:color w:val="000000"/>
        </w:rPr>
        <w:t>е</w:t>
      </w:r>
      <w:r w:rsidRPr="00F95DB5">
        <w:rPr>
          <w:color w:val="000000"/>
        </w:rPr>
        <w:t>ния и замечания, касающиеся указанного вопроса, для включения их в протокол публи</w:t>
      </w:r>
      <w:r w:rsidRPr="00F95DB5">
        <w:rPr>
          <w:color w:val="000000"/>
        </w:rPr>
        <w:t>ч</w:t>
      </w:r>
      <w:r w:rsidRPr="00F95DB5">
        <w:rPr>
          <w:color w:val="000000"/>
        </w:rPr>
        <w:t>ных слушаний.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5. Заключение о результатах публичных слушаний по вопросу предоставления ра</w:t>
      </w:r>
      <w:r w:rsidRPr="00F95DB5">
        <w:rPr>
          <w:color w:val="000000"/>
        </w:rPr>
        <w:t>з</w:t>
      </w:r>
      <w:r w:rsidRPr="00F95DB5">
        <w:rPr>
          <w:color w:val="000000"/>
        </w:rPr>
        <w:t>решения на условно разрешенный вид использования подлежит опубликованию в поря</w:t>
      </w:r>
      <w:r w:rsidRPr="00F95DB5">
        <w:rPr>
          <w:color w:val="000000"/>
        </w:rPr>
        <w:t>д</w:t>
      </w:r>
      <w:r w:rsidRPr="00F95DB5">
        <w:rPr>
          <w:color w:val="000000"/>
        </w:rPr>
        <w:t xml:space="preserve">ке, установленном для официального опубликования муниципальных правовых актов, иной официальной информации. 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6.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</w:t>
      </w:r>
      <w:r w:rsidRPr="00F95DB5">
        <w:rPr>
          <w:color w:val="000000"/>
        </w:rPr>
        <w:t>д</w:t>
      </w:r>
      <w:r w:rsidRPr="00F95DB5">
        <w:rPr>
          <w:color w:val="000000"/>
        </w:rPr>
        <w:t>лежит обсуждению на публичных слушаниях, проводимых в порядке, определенном У</w:t>
      </w:r>
      <w:r w:rsidRPr="00F95DB5">
        <w:rPr>
          <w:color w:val="000000"/>
        </w:rPr>
        <w:t>с</w:t>
      </w:r>
      <w:r w:rsidRPr="00F95DB5">
        <w:rPr>
          <w:color w:val="000000"/>
        </w:rPr>
        <w:t>тавом муниципального образования и (или) нормативными правовыми актами представ</w:t>
      </w:r>
      <w:r w:rsidRPr="00F95DB5">
        <w:rPr>
          <w:color w:val="000000"/>
        </w:rPr>
        <w:t>и</w:t>
      </w:r>
      <w:r w:rsidRPr="00F95DB5">
        <w:rPr>
          <w:color w:val="000000"/>
        </w:rPr>
        <w:t>тельного органа муниципального образования с учетом положений статьи 39 Градостро</w:t>
      </w:r>
      <w:r w:rsidRPr="00F95DB5">
        <w:rPr>
          <w:color w:val="000000"/>
        </w:rPr>
        <w:t>и</w:t>
      </w:r>
      <w:r w:rsidRPr="00F95DB5">
        <w:rPr>
          <w:color w:val="000000"/>
        </w:rPr>
        <w:t>тельного кодекса РФ.</w:t>
      </w:r>
    </w:p>
    <w:p w:rsidR="00F95DB5" w:rsidRP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7. Расходы, связанные с организацией и проведением публичных слушаний по в</w:t>
      </w:r>
      <w:r w:rsidRPr="00F95DB5">
        <w:rPr>
          <w:color w:val="000000"/>
        </w:rPr>
        <w:t>о</w:t>
      </w:r>
      <w:r w:rsidRPr="00F95DB5">
        <w:rPr>
          <w:color w:val="000000"/>
        </w:rPr>
        <w:t>просу о предоставлении разрешения на отклонение от предельных параметров разреше</w:t>
      </w:r>
      <w:r w:rsidRPr="00F95DB5">
        <w:rPr>
          <w:color w:val="000000"/>
        </w:rPr>
        <w:t>н</w:t>
      </w:r>
      <w:r w:rsidRPr="00F95DB5">
        <w:rPr>
          <w:color w:val="000000"/>
        </w:rPr>
        <w:t>ного строительства, реконструкции объектов капитального строительства, несет физич</w:t>
      </w:r>
      <w:r w:rsidRPr="00F95DB5">
        <w:rPr>
          <w:color w:val="000000"/>
        </w:rPr>
        <w:t>е</w:t>
      </w:r>
      <w:r w:rsidRPr="00F95DB5">
        <w:rPr>
          <w:color w:val="000000"/>
        </w:rPr>
        <w:t>ское или юридическое лицо, заинтересованное в предоставлении такого разрешения.</w:t>
      </w:r>
    </w:p>
    <w:p w:rsidR="00F95DB5" w:rsidRDefault="00F95DB5" w:rsidP="006714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DB5">
        <w:rPr>
          <w:color w:val="000000"/>
        </w:rPr>
        <w:t>8. На основании заключения о результатах публичных слушаний по вопросу о пр</w:t>
      </w:r>
      <w:r w:rsidRPr="00F95DB5">
        <w:rPr>
          <w:color w:val="000000"/>
        </w:rPr>
        <w:t>е</w:t>
      </w:r>
      <w:r w:rsidRPr="00F95DB5">
        <w:rPr>
          <w:color w:val="000000"/>
        </w:rPr>
        <w:t>доставлении разрешения на отклонение от предельных параметров разрешенного стро</w:t>
      </w:r>
      <w:r w:rsidRPr="00F95DB5">
        <w:rPr>
          <w:color w:val="000000"/>
        </w:rPr>
        <w:t>и</w:t>
      </w:r>
      <w:r w:rsidRPr="00F95DB5">
        <w:rPr>
          <w:color w:val="000000"/>
        </w:rPr>
        <w:t>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</w:t>
      </w:r>
      <w:r w:rsidRPr="00F95DB5">
        <w:rPr>
          <w:color w:val="000000"/>
        </w:rPr>
        <w:t>с</w:t>
      </w:r>
      <w:r w:rsidRPr="00F95DB5">
        <w:rPr>
          <w:color w:val="000000"/>
        </w:rPr>
        <w:t>тавлении такого разрешения с указанием причин принятого решения.</w:t>
      </w:r>
    </w:p>
    <w:p w:rsidR="00654B72" w:rsidRPr="00015B25" w:rsidRDefault="0050067A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0" w:name="_Toc75863482"/>
      <w:r w:rsidRPr="00015B25">
        <w:rPr>
          <w:smallCaps w:val="0"/>
          <w:sz w:val="24"/>
        </w:rPr>
        <w:t>Статья 22. Организация и проведение публичных слушаний или обществе</w:t>
      </w:r>
      <w:r w:rsidRPr="00015B25">
        <w:rPr>
          <w:smallCaps w:val="0"/>
          <w:sz w:val="24"/>
        </w:rPr>
        <w:t>н</w:t>
      </w:r>
      <w:r w:rsidRPr="00015B25">
        <w:rPr>
          <w:smallCaps w:val="0"/>
          <w:sz w:val="24"/>
        </w:rPr>
        <w:t>ных обсуждений по проектам планировки территории и проектам межевания терр</w:t>
      </w:r>
      <w:r w:rsidRPr="00015B25">
        <w:rPr>
          <w:smallCaps w:val="0"/>
          <w:sz w:val="24"/>
        </w:rPr>
        <w:t>и</w:t>
      </w:r>
      <w:r w:rsidRPr="00015B25">
        <w:rPr>
          <w:smallCaps w:val="0"/>
          <w:sz w:val="24"/>
        </w:rPr>
        <w:t>тории, подготовленным в составе документации по планировке терр</w:t>
      </w:r>
      <w:r w:rsidRPr="00015B25">
        <w:rPr>
          <w:smallCaps w:val="0"/>
          <w:sz w:val="24"/>
        </w:rPr>
        <w:t>и</w:t>
      </w:r>
      <w:r w:rsidRPr="00015B25">
        <w:rPr>
          <w:smallCaps w:val="0"/>
          <w:sz w:val="24"/>
        </w:rPr>
        <w:t>тории</w:t>
      </w:r>
      <w:bookmarkEnd w:id="70"/>
    </w:p>
    <w:p w:rsidR="00F95DB5" w:rsidRDefault="00F95DB5" w:rsidP="0067144D">
      <w:pPr>
        <w:ind w:firstLine="709"/>
        <w:jc w:val="both"/>
      </w:pPr>
      <w:r>
        <w:t>1. Проекты планировки и проекты межевания территории, решение об утверждении которых принимается в соответствии Градостроительным кодексом РФ органами местн</w:t>
      </w:r>
      <w:r>
        <w:t>о</w:t>
      </w:r>
      <w:r>
        <w:t>го с</w:t>
      </w:r>
      <w:r>
        <w:t>а</w:t>
      </w:r>
      <w:r>
        <w:t>моуправления поселения, до их утверждения подлежат обязательному рассмотрению на публичных слушаниях.</w:t>
      </w:r>
    </w:p>
    <w:p w:rsidR="00F95DB5" w:rsidRDefault="00F95DB5" w:rsidP="0067144D">
      <w:pPr>
        <w:ind w:firstLine="709"/>
        <w:jc w:val="both"/>
      </w:pPr>
      <w:r>
        <w:t>2. Публичные слушания по проекту планировки территории и проекту межевания терр</w:t>
      </w:r>
      <w:r>
        <w:t>и</w:t>
      </w:r>
      <w:r>
        <w:t>тории не проводятся, если они подготовлены в отношении:</w:t>
      </w:r>
    </w:p>
    <w:p w:rsidR="00F95DB5" w:rsidRDefault="00F95DB5" w:rsidP="0067144D">
      <w:pPr>
        <w:ind w:firstLine="709"/>
        <w:jc w:val="both"/>
      </w:pPr>
      <w:r>
        <w:t>1) территории, подлежащей комплексному освоению в соответствии с договором о ко</w:t>
      </w:r>
      <w:r>
        <w:t>м</w:t>
      </w:r>
      <w:r>
        <w:t>плексном освоении территории;</w:t>
      </w:r>
    </w:p>
    <w:p w:rsidR="00F95DB5" w:rsidRDefault="00F95DB5" w:rsidP="0067144D">
      <w:pPr>
        <w:ind w:firstLine="709"/>
        <w:jc w:val="both"/>
      </w:pPr>
      <w:r>
        <w:lastRenderedPageBreak/>
        <w:t>2) территории в границах земельного участка, предоставленного некоммерческой орган</w:t>
      </w:r>
      <w:r>
        <w:t>и</w:t>
      </w:r>
      <w:r>
        <w:t>зации, созданной гражданами, для ведения садоводства, огородничества, дачного хозяйс</w:t>
      </w:r>
      <w:r>
        <w:t>т</w:t>
      </w:r>
      <w:r>
        <w:t>ва или для ведения дачного хозяйства иному юридическому лицу;</w:t>
      </w:r>
    </w:p>
    <w:p w:rsidR="00F95DB5" w:rsidRDefault="00F95DB5" w:rsidP="0067144D">
      <w:pPr>
        <w:ind w:firstLine="709"/>
        <w:jc w:val="both"/>
      </w:pPr>
      <w:r>
        <w:t>3) территории для размещения линейных объектов в границах земель лесного фо</w:t>
      </w:r>
      <w:r>
        <w:t>н</w:t>
      </w:r>
      <w:r>
        <w:t>да.</w:t>
      </w:r>
    </w:p>
    <w:p w:rsidR="00F95DB5" w:rsidRDefault="00F95DB5" w:rsidP="0067144D">
      <w:pPr>
        <w:ind w:firstLine="709"/>
        <w:jc w:val="both"/>
      </w:pPr>
      <w:r>
        <w:t>3. Порядок организации и проведения публичных слушаний по проекту планиро</w:t>
      </w:r>
      <w:r>
        <w:t>в</w:t>
      </w:r>
      <w:r>
        <w:t>ки те</w:t>
      </w:r>
      <w:r>
        <w:t>р</w:t>
      </w:r>
      <w:r>
        <w:t>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</w:t>
      </w:r>
      <w:r>
        <w:t>и</w:t>
      </w:r>
      <w:r>
        <w:t>пальн</w:t>
      </w:r>
      <w:r>
        <w:t>о</w:t>
      </w:r>
      <w:r>
        <w:t>го образования с учетом положений статьи 46 Градостроительного кодекса РФ.</w:t>
      </w:r>
    </w:p>
    <w:p w:rsidR="00F95DB5" w:rsidRDefault="00F95DB5" w:rsidP="0067144D">
      <w:pPr>
        <w:ind w:firstLine="709"/>
        <w:jc w:val="both"/>
      </w:pPr>
      <w:r>
        <w:t>4. В целях соблюдения права человека на благоприятные условия жизнедеятельн</w:t>
      </w:r>
      <w:r>
        <w:t>о</w:t>
      </w:r>
      <w:r>
        <w:t>сти, прав и законных интересов правообладателей земельных участков или объектов кап</w:t>
      </w:r>
      <w:r>
        <w:t>и</w:t>
      </w:r>
      <w:r>
        <w:t>тального строительств публичные слушания по вопросу по проектам планировки террит</w:t>
      </w:r>
      <w:r>
        <w:t>о</w:t>
      </w:r>
      <w:r>
        <w:t>рии и  проектам межевания территории проводятся с участием граждан, проживающих на территории, применительно к которой осуществляется подготовка проектов,  правообл</w:t>
      </w:r>
      <w:r>
        <w:t>а</w:t>
      </w:r>
      <w:r>
        <w:t>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95DB5" w:rsidRDefault="00F95DB5" w:rsidP="0067144D">
      <w:pPr>
        <w:ind w:firstLine="709"/>
        <w:jc w:val="both"/>
      </w:pPr>
      <w:r>
        <w:t>5. При проведении публичных слушаний по проекту планировки территории и 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F95DB5" w:rsidRDefault="00F95DB5" w:rsidP="0067144D">
      <w:pPr>
        <w:ind w:firstLine="709"/>
        <w:jc w:val="both"/>
      </w:pPr>
      <w:r>
        <w:t>6. Участники публичных слушаний по проекту планировки и проекту межевания террит</w:t>
      </w:r>
      <w:r>
        <w:t>о</w:t>
      </w:r>
      <w:r>
        <w:t>рии вправе представить в уполномоченные на проведение публичных слушаний орган м</w:t>
      </w:r>
      <w:r>
        <w:t>е</w:t>
      </w:r>
      <w:r>
        <w:t>стного самоуправления поселения свои предложения и замечания, касающиеся проекта планировки и проекта межевания территории, для включения их в протокол пу</w:t>
      </w:r>
      <w:r>
        <w:t>б</w:t>
      </w:r>
      <w:r>
        <w:t>личных слушаний.</w:t>
      </w:r>
    </w:p>
    <w:p w:rsidR="00F95DB5" w:rsidRDefault="00F95DB5" w:rsidP="0067144D">
      <w:pPr>
        <w:ind w:firstLine="709"/>
        <w:jc w:val="both"/>
      </w:pPr>
      <w:r>
        <w:t>7. Заключение о результатах публичных слушаний по проекту планировки терр</w:t>
      </w:r>
      <w:r>
        <w:t>и</w:t>
      </w:r>
      <w:r>
        <w:t>тории и проекту межевания территории подлежит опубликованию в порядке, установле</w:t>
      </w:r>
      <w:r>
        <w:t>н</w:t>
      </w:r>
      <w:r>
        <w:t>ном для официального опубликования муниципальных правовых актов, иной официал</w:t>
      </w:r>
      <w:r>
        <w:t>ь</w:t>
      </w:r>
      <w:r>
        <w:t>ной и</w:t>
      </w:r>
      <w:r>
        <w:t>н</w:t>
      </w:r>
      <w:r>
        <w:t>формации и размещается на официальном сайте поселения в сети «Интернет».</w:t>
      </w:r>
    </w:p>
    <w:p w:rsidR="00F95DB5" w:rsidRPr="00384DF5" w:rsidRDefault="00384DF5" w:rsidP="00D743B2">
      <w:pPr>
        <w:pStyle w:val="2"/>
        <w:numPr>
          <w:ilvl w:val="0"/>
          <w:numId w:val="0"/>
        </w:numPr>
        <w:spacing w:before="120" w:after="120"/>
        <w:ind w:firstLine="709"/>
        <w:jc w:val="center"/>
        <w:rPr>
          <w:sz w:val="24"/>
        </w:rPr>
      </w:pPr>
      <w:bookmarkStart w:id="71" w:name="_Toc75863483"/>
      <w:r w:rsidRPr="00384DF5">
        <w:rPr>
          <w:caps w:val="0"/>
          <w:sz w:val="24"/>
        </w:rPr>
        <w:t>ГЛАВА 6. ПОЛОЖЕНИЯ О ВНЕСЕНИИ ИЗМЕНЕНИЙ В ПРАВИЛА ЗЕ</w:t>
      </w:r>
      <w:r w:rsidRPr="00384DF5">
        <w:rPr>
          <w:caps w:val="0"/>
          <w:sz w:val="24"/>
        </w:rPr>
        <w:t>М</w:t>
      </w:r>
      <w:r w:rsidRPr="00384DF5">
        <w:rPr>
          <w:caps w:val="0"/>
          <w:sz w:val="24"/>
        </w:rPr>
        <w:t>ЛЕПОЛЬЗОВАНИЯ И ЗАСТРОЙКИ</w:t>
      </w:r>
      <w:bookmarkEnd w:id="71"/>
    </w:p>
    <w:p w:rsidR="00F95DB5" w:rsidRPr="00015B25" w:rsidRDefault="00384DF5" w:rsidP="00015B25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2" w:name="_Toc75863484"/>
      <w:r w:rsidRPr="00015B25">
        <w:rPr>
          <w:smallCaps w:val="0"/>
          <w:sz w:val="24"/>
        </w:rPr>
        <w:t>Статья 23. Порядок внесения изменений в правила землепользования и з</w:t>
      </w:r>
      <w:r w:rsidRPr="00015B25">
        <w:rPr>
          <w:smallCaps w:val="0"/>
          <w:sz w:val="24"/>
        </w:rPr>
        <w:t>а</w:t>
      </w:r>
      <w:r w:rsidRPr="00015B25">
        <w:rPr>
          <w:smallCaps w:val="0"/>
          <w:sz w:val="24"/>
        </w:rPr>
        <w:t>стройки</w:t>
      </w:r>
      <w:bookmarkEnd w:id="72"/>
    </w:p>
    <w:p w:rsidR="00F95DB5" w:rsidRDefault="00F95DB5" w:rsidP="0067144D">
      <w:pPr>
        <w:ind w:firstLine="709"/>
        <w:jc w:val="both"/>
      </w:pPr>
      <w:r>
        <w:t xml:space="preserve">1. Внесение изменений в Правила осуществляется в порядке, предусмотренном статьями 31, 32 </w:t>
      </w:r>
      <w:proofErr w:type="spellStart"/>
      <w:r>
        <w:t>ГрК</w:t>
      </w:r>
      <w:proofErr w:type="spellEnd"/>
      <w:r>
        <w:t xml:space="preserve"> РФ с учетом особенностей, установленных статьей 33 </w:t>
      </w:r>
      <w:proofErr w:type="spellStart"/>
      <w:r>
        <w:t>ГрК</w:t>
      </w:r>
      <w:proofErr w:type="spellEnd"/>
      <w:r>
        <w:t xml:space="preserve"> РФ.</w:t>
      </w:r>
    </w:p>
    <w:p w:rsidR="00F95DB5" w:rsidRDefault="00F95DB5" w:rsidP="0067144D">
      <w:pPr>
        <w:ind w:firstLine="709"/>
        <w:jc w:val="both"/>
      </w:pPr>
      <w:r>
        <w:t>2. Основаниями для рассмотрения главой местной администрации вопроса о внес</w:t>
      </w:r>
      <w:r>
        <w:t>е</w:t>
      </w:r>
      <w:r>
        <w:t>нии изменений в правила землепользования и застройки являются: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1)</w:t>
      </w:r>
      <w:r>
        <w:tab/>
        <w:t>несоответствие правил землепользования и застройки генеральному плану пос</w:t>
      </w:r>
      <w:r>
        <w:t>е</w:t>
      </w:r>
      <w:r>
        <w:t>ления, схеме территориального планирования муниципального района, возникшее в р</w:t>
      </w:r>
      <w:r>
        <w:t>е</w:t>
      </w:r>
      <w:r>
        <w:t>зультате внесения в генеральный план или в схему территориального планирования мун</w:t>
      </w:r>
      <w:r>
        <w:t>и</w:t>
      </w:r>
      <w:r>
        <w:t>ципального района изменений;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2)</w:t>
      </w:r>
      <w:r>
        <w:tab/>
        <w:t>поступление от уполномоченного Правительством Российской Федерации фед</w:t>
      </w:r>
      <w:r>
        <w:t>е</w:t>
      </w:r>
      <w:r>
        <w:t>рального органа исполнительной власти обязательного для исполнения в сроки, устано</w:t>
      </w:r>
      <w:r>
        <w:t>в</w:t>
      </w:r>
      <w:r>
        <w:t>ленные законодательством Российской Федерации, предписания об устранении наруш</w:t>
      </w:r>
      <w:r>
        <w:t>е</w:t>
      </w:r>
      <w:r>
        <w:t xml:space="preserve">ний ограничений использования объектов недвижимости, установленных на </w:t>
      </w:r>
      <w:proofErr w:type="spellStart"/>
      <w:r>
        <w:t>приаэр</w:t>
      </w:r>
      <w:r>
        <w:t>о</w:t>
      </w:r>
      <w:r>
        <w:t>дромной</w:t>
      </w:r>
      <w:proofErr w:type="spellEnd"/>
      <w:r>
        <w:t xml:space="preserve"> территории, которые допущены в правилах землепользования и застройки пос</w:t>
      </w:r>
      <w:r>
        <w:t>е</w:t>
      </w:r>
      <w:r>
        <w:t>ления, городского округа, межселенной территории;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3)</w:t>
      </w:r>
      <w:r>
        <w:tab/>
        <w:t>поступление предложений об изменении границ территориальных зон, измен</w:t>
      </w:r>
      <w:r>
        <w:t>е</w:t>
      </w:r>
      <w:r>
        <w:t>нии градостроительных регламентов;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4)</w:t>
      </w:r>
      <w:r>
        <w:tab/>
        <w:t xml:space="preserve"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</w:t>
      </w:r>
      <w:r>
        <w:lastRenderedPageBreak/>
        <w:t>карте градостроительного зонирования, содержащемуся в Едином государственном реес</w:t>
      </w:r>
      <w:r>
        <w:t>т</w:t>
      </w:r>
      <w:r>
        <w:t>ре недвижимости описанию местоположения границ указанных зон, территорий;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5)</w:t>
      </w:r>
      <w:r>
        <w:tab/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</w:t>
      </w:r>
      <w:r>
        <w:t>н</w:t>
      </w:r>
      <w:r>
        <w:t>ных полностью или частично в границах зон с особыми условиями использования терр</w:t>
      </w:r>
      <w:r>
        <w:t>и</w:t>
      </w:r>
      <w:r>
        <w:t>торий, территорий достопримечательных мест федерального, регионального и мес</w:t>
      </w:r>
      <w:r>
        <w:t>т</w:t>
      </w:r>
      <w:r>
        <w:t>ного значения, содержащимся в Едином государственном реестре недвижимости огран</w:t>
      </w:r>
      <w:r>
        <w:t>и</w:t>
      </w:r>
      <w:r>
        <w:t>чениям использования объектов недвижимости в пределах таких зон, территорий;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6)</w:t>
      </w:r>
      <w:r>
        <w:tab/>
        <w:t>установление, изменение, прекращение существования зоны с особыми усл</w:t>
      </w:r>
      <w:r>
        <w:t>о</w:t>
      </w:r>
      <w:r>
        <w:t>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</w:t>
      </w:r>
      <w:r>
        <w:t>р</w:t>
      </w:r>
      <w:r>
        <w:t>ритории исторического поселения регионального значения;</w:t>
      </w:r>
    </w:p>
    <w:p w:rsidR="00F95DB5" w:rsidRDefault="00F95DB5" w:rsidP="0067144D">
      <w:pPr>
        <w:tabs>
          <w:tab w:val="left" w:pos="993"/>
        </w:tabs>
        <w:ind w:firstLine="709"/>
        <w:jc w:val="both"/>
      </w:pPr>
      <w:r>
        <w:t>7)</w:t>
      </w:r>
      <w:r>
        <w:tab/>
        <w:t>принятие решения о комплексном развитии территории.</w:t>
      </w:r>
    </w:p>
    <w:p w:rsidR="00F95DB5" w:rsidRDefault="00F95DB5" w:rsidP="0067144D">
      <w:pPr>
        <w:ind w:firstLine="709"/>
        <w:jc w:val="both"/>
      </w:pPr>
      <w:r>
        <w:t>3. Предложения о внесении изменений в Правила землепользования и застройки в Комиссию направляются:</w:t>
      </w:r>
    </w:p>
    <w:p w:rsidR="00F95DB5" w:rsidRDefault="00F95DB5" w:rsidP="0067144D">
      <w:pPr>
        <w:ind w:firstLine="709"/>
        <w:jc w:val="both"/>
      </w:pPr>
      <w:r>
        <w:t>1) федеральными органами исполнительной власти в случаях, если Правила земл</w:t>
      </w:r>
      <w:r>
        <w:t>е</w:t>
      </w:r>
      <w:r>
        <w:t>пользования и застройки могут воспрепятствовать функционированию, размещению об</w:t>
      </w:r>
      <w:r>
        <w:t>ъ</w:t>
      </w:r>
      <w:r>
        <w:t>ектов капитального строительства федерального значения;</w:t>
      </w:r>
    </w:p>
    <w:p w:rsidR="00F95DB5" w:rsidRDefault="00F95DB5" w:rsidP="0067144D">
      <w:pPr>
        <w:ind w:firstLine="709"/>
        <w:jc w:val="both"/>
      </w:pPr>
      <w: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</w:t>
      </w:r>
      <w:r>
        <w:t>а</w:t>
      </w:r>
      <w:r>
        <w:t>нию, размещению объектов капитального строительства регионального значения;</w:t>
      </w:r>
    </w:p>
    <w:p w:rsidR="00F95DB5" w:rsidRDefault="00F95DB5" w:rsidP="0067144D">
      <w:pPr>
        <w:ind w:firstLine="709"/>
        <w:jc w:val="both"/>
      </w:pPr>
      <w: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F95DB5" w:rsidRDefault="00F95DB5" w:rsidP="0067144D">
      <w:pPr>
        <w:ind w:firstLine="709"/>
        <w:jc w:val="both"/>
      </w:pPr>
      <w:r>
        <w:t>4) органами местного самоуправления в случаях, если необходимо совершенств</w:t>
      </w:r>
      <w:r>
        <w:t>о</w:t>
      </w:r>
      <w:r>
        <w:t>вать порядок регулирования землепользования и застройки на соответствующих террит</w:t>
      </w:r>
      <w:r>
        <w:t>о</w:t>
      </w:r>
      <w:r>
        <w:t>рии поселения;</w:t>
      </w:r>
    </w:p>
    <w:p w:rsidR="00F95DB5" w:rsidRDefault="00F95DB5" w:rsidP="0067144D">
      <w:pPr>
        <w:ind w:firstLine="709"/>
        <w:jc w:val="both"/>
      </w:pPr>
      <w:r>
        <w:t>5) физическими или юридическими лицами в инициативном порядке либо в случ</w:t>
      </w:r>
      <w:r>
        <w:t>а</w:t>
      </w:r>
      <w:r>
        <w:t>ях, если в результате применения Правил землепользования и застройки земельные учас</w:t>
      </w:r>
      <w:r>
        <w:t>т</w:t>
      </w:r>
      <w:r>
        <w:t>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F95DB5" w:rsidRDefault="00F95DB5" w:rsidP="0067144D">
      <w:pPr>
        <w:ind w:firstLine="709"/>
        <w:jc w:val="both"/>
      </w:pPr>
      <w:r>
        <w:t>6) уполномоченным федеральным органом исполнительной власти или юридич</w:t>
      </w:r>
      <w:r>
        <w:t>е</w:t>
      </w:r>
      <w:r>
        <w:t>ским лицом, созданным Российской Федерацией и обеспечивающим реализацию принят</w:t>
      </w:r>
      <w:r>
        <w:t>о</w:t>
      </w:r>
      <w:r>
        <w:t>го Правительством Российской Федерацией решения о комплексном развитии террит</w:t>
      </w:r>
      <w:r>
        <w:t>о</w:t>
      </w:r>
      <w:r>
        <w:t>рии;</w:t>
      </w:r>
    </w:p>
    <w:p w:rsidR="00F95DB5" w:rsidRDefault="00F95DB5" w:rsidP="0067144D">
      <w:pPr>
        <w:ind w:firstLine="709"/>
        <w:jc w:val="both"/>
      </w:pPr>
      <w: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</w:t>
      </w:r>
      <w:r>
        <w:t>з</w:t>
      </w:r>
      <w:r>
        <w:t>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лицом, с которым заключен договор о комплек</w:t>
      </w:r>
      <w:r>
        <w:t>с</w:t>
      </w:r>
      <w:r>
        <w:t>ном развитии территории в целях реализации решения о комплексном развитии террит</w:t>
      </w:r>
      <w:r>
        <w:t>о</w:t>
      </w:r>
      <w:r>
        <w:t>рии.</w:t>
      </w:r>
    </w:p>
    <w:p w:rsidR="00F95DB5" w:rsidRDefault="00F95DB5" w:rsidP="0067144D">
      <w:pPr>
        <w:ind w:firstLine="709"/>
        <w:jc w:val="both"/>
      </w:pPr>
      <w:r>
        <w:t>4. В случае, если Правилами землепользования и застройки не обеспечена возмо</w:t>
      </w:r>
      <w:r>
        <w:t>ж</w:t>
      </w:r>
      <w:r>
        <w:t>ность размещения на территориях поселения, предусмотренных документами территор</w:t>
      </w:r>
      <w:r>
        <w:t>и</w:t>
      </w:r>
      <w:r>
        <w:t>ального планирования объектов федерального значения, объектов регионального знач</w:t>
      </w:r>
      <w:r>
        <w:t>е</w:t>
      </w:r>
      <w:r>
        <w:t>ния, объектов местного значения муниципального района (за исключением линейных об</w:t>
      </w:r>
      <w:r>
        <w:t>ъ</w:t>
      </w:r>
      <w:r>
        <w:t>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муниципального района направляют главе поселения требов</w:t>
      </w:r>
      <w:r>
        <w:t>а</w:t>
      </w:r>
      <w:r>
        <w:t>ние о внесении изменений в Правила землепользования и застройки в целях обеспечения размещения указанных объектов. Глава поселения в соответствии с данными требовани</w:t>
      </w:r>
      <w:r>
        <w:t>я</w:t>
      </w:r>
      <w:r>
        <w:t xml:space="preserve">ми обеспечивает внесение изменений в Правила землепользования и застройки в течение </w:t>
      </w:r>
      <w:r>
        <w:lastRenderedPageBreak/>
        <w:t>тридцати дней со дня требования. В целях внесения изменений в Правила землепользов</w:t>
      </w:r>
      <w:r>
        <w:t>а</w:t>
      </w:r>
      <w:r>
        <w:t>ния и застройки в данном случае проведение публичных слушаний не требуется.</w:t>
      </w:r>
    </w:p>
    <w:p w:rsidR="00F95DB5" w:rsidRDefault="00F95DB5" w:rsidP="0067144D">
      <w:pPr>
        <w:ind w:firstLine="709"/>
        <w:jc w:val="both"/>
      </w:pPr>
      <w:r>
        <w:t>5. Комиссия в течение двадцати пяти дней со дня поступления предложения о вн</w:t>
      </w:r>
      <w:r>
        <w:t>е</w:t>
      </w:r>
      <w:r>
        <w:t>сении изменения в правила землепользования и застройки осуществляет подготовку з</w:t>
      </w:r>
      <w:r>
        <w:t>а</w:t>
      </w:r>
      <w:r>
        <w:t>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</w:t>
      </w:r>
      <w:r>
        <w:t>а</w:t>
      </w:r>
      <w:r>
        <w:t>кого предложения с указанием причин отклонения, и направляет это заключение главе м</w:t>
      </w:r>
      <w:r>
        <w:t>е</w:t>
      </w:r>
      <w:r>
        <w:t>стной администрации.</w:t>
      </w:r>
    </w:p>
    <w:p w:rsidR="00F95DB5" w:rsidRDefault="00F95DB5" w:rsidP="0067144D">
      <w:pPr>
        <w:ind w:firstLine="709"/>
        <w:jc w:val="both"/>
      </w:pPr>
      <w:r>
        <w:t>6. Глава местной администрации с учетом рекомендаций, содержащихся в закл</w:t>
      </w:r>
      <w:r>
        <w:t>ю</w:t>
      </w:r>
      <w:r>
        <w:t>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</w:t>
      </w:r>
      <w:r>
        <w:t>д</w:t>
      </w:r>
      <w:r>
        <w:t>ложения о внесении изменения в данные правила с указанием причин отклонения и н</w:t>
      </w:r>
      <w:r>
        <w:t>а</w:t>
      </w:r>
      <w:r>
        <w:t>правляет копию такого решения заявителям.</w:t>
      </w:r>
    </w:p>
    <w:p w:rsidR="00F95DB5" w:rsidRPr="00384DF5" w:rsidRDefault="00384DF5" w:rsidP="0067144D">
      <w:pPr>
        <w:pStyle w:val="2"/>
        <w:numPr>
          <w:ilvl w:val="0"/>
          <w:numId w:val="0"/>
        </w:numPr>
        <w:ind w:firstLine="709"/>
        <w:jc w:val="center"/>
        <w:rPr>
          <w:sz w:val="24"/>
        </w:rPr>
      </w:pPr>
      <w:bookmarkStart w:id="73" w:name="_Toc75863485"/>
      <w:r w:rsidRPr="00384DF5">
        <w:rPr>
          <w:caps w:val="0"/>
          <w:sz w:val="24"/>
        </w:rPr>
        <w:t>ГЛАВА 7. ПОЛОЖЕНИЯ О РЕГУЛИРОВАНИИ ИНЫХ ВОПРОСОВ ЗЕ</w:t>
      </w:r>
      <w:r w:rsidRPr="00384DF5">
        <w:rPr>
          <w:caps w:val="0"/>
          <w:sz w:val="24"/>
        </w:rPr>
        <w:t>М</w:t>
      </w:r>
      <w:r w:rsidRPr="00384DF5">
        <w:rPr>
          <w:caps w:val="0"/>
          <w:sz w:val="24"/>
        </w:rPr>
        <w:t>ЛЕПОЛЬЗОВАНИЯ И ЗАСТРОЙКИ</w:t>
      </w:r>
      <w:bookmarkEnd w:id="73"/>
    </w:p>
    <w:p w:rsidR="00F95DB5" w:rsidRPr="00336E70" w:rsidRDefault="00384DF5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4" w:name="_Toc75863486"/>
      <w:r w:rsidRPr="00336E70">
        <w:rPr>
          <w:smallCaps w:val="0"/>
          <w:sz w:val="24"/>
        </w:rPr>
        <w:t>Статья 24. Вступление в силу настоящих правил. Действие настоящих правил по отношению к ранее возникшим прав</w:t>
      </w:r>
      <w:r w:rsidRPr="00336E70">
        <w:rPr>
          <w:smallCaps w:val="0"/>
          <w:sz w:val="24"/>
        </w:rPr>
        <w:t>о</w:t>
      </w:r>
      <w:r w:rsidRPr="00336E70">
        <w:rPr>
          <w:smallCaps w:val="0"/>
          <w:sz w:val="24"/>
        </w:rPr>
        <w:t>отношениям</w:t>
      </w:r>
      <w:bookmarkEnd w:id="74"/>
    </w:p>
    <w:p w:rsidR="00F95DB5" w:rsidRDefault="00F95DB5" w:rsidP="0067144D">
      <w:pPr>
        <w:ind w:firstLine="709"/>
        <w:jc w:val="both"/>
      </w:pPr>
      <w:r>
        <w:t>1. Настоящие Правила вступают в силу со дня их официального опубликования.</w:t>
      </w:r>
    </w:p>
    <w:p w:rsidR="00F95DB5" w:rsidRDefault="00F95DB5" w:rsidP="0067144D">
      <w:pPr>
        <w:ind w:firstLine="709"/>
        <w:jc w:val="both"/>
      </w:pPr>
      <w:r>
        <w:t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в соответствии с действующим законодательством.</w:t>
      </w:r>
    </w:p>
    <w:p w:rsidR="00F95DB5" w:rsidRDefault="00F95DB5" w:rsidP="0067144D">
      <w:pPr>
        <w:ind w:firstLine="709"/>
        <w:jc w:val="both"/>
      </w:pPr>
      <w:r>
        <w:t>3.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</w:t>
      </w:r>
      <w:r>
        <w:t>з</w:t>
      </w:r>
      <w:r>
        <w:t>мещаются  на официальном сайте поселения в сети «Интернет».</w:t>
      </w:r>
    </w:p>
    <w:p w:rsidR="00F95DB5" w:rsidRDefault="00F95DB5" w:rsidP="0067144D">
      <w:pPr>
        <w:ind w:firstLine="709"/>
        <w:jc w:val="both"/>
      </w:pPr>
      <w:r>
        <w:t>4. Принятые до введения в действие настоящих Правил нормативные правовые а</w:t>
      </w:r>
      <w:r>
        <w:t>к</w:t>
      </w:r>
      <w:r>
        <w:t>ты органов местного самоуправления по вопросам, касающимся землепользования и з</w:t>
      </w:r>
      <w:r>
        <w:t>а</w:t>
      </w:r>
      <w:r>
        <w:t>стройки, применяются в части, не противоречащей настоящим Правилам.</w:t>
      </w:r>
    </w:p>
    <w:p w:rsidR="00F95DB5" w:rsidRDefault="00F95DB5" w:rsidP="0067144D">
      <w:pPr>
        <w:ind w:firstLine="709"/>
        <w:jc w:val="both"/>
      </w:pPr>
      <w:r>
        <w:t>5.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</w:t>
      </w:r>
      <w:r>
        <w:t>е</w:t>
      </w:r>
      <w:r>
        <w:t>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</w:t>
      </w:r>
      <w:r>
        <w:t>т</w:t>
      </w:r>
      <w:r>
        <w:t>рукцию не истек.</w:t>
      </w:r>
    </w:p>
    <w:p w:rsidR="00F95DB5" w:rsidRDefault="00F95DB5" w:rsidP="0067144D">
      <w:pPr>
        <w:ind w:firstLine="709"/>
        <w:jc w:val="both"/>
      </w:pPr>
      <w:r>
        <w:t>6. Использование земельных участков и расположенных на них объектов капитал</w:t>
      </w:r>
      <w:r>
        <w:t>ь</w:t>
      </w:r>
      <w:r>
        <w:t>ного строительства допускается в соответствии с видом разрешенного использования, предусмотренным градостроительным регламентом для территориальной зоны.</w:t>
      </w:r>
      <w:r w:rsidR="007D4D58">
        <w:t xml:space="preserve"> </w:t>
      </w:r>
      <w:r>
        <w:t>Все изм</w:t>
      </w:r>
      <w:r>
        <w:t>е</w:t>
      </w:r>
      <w:r>
        <w:t>нения объектов капитального строительства, несоответствующих градостроительному регламенту,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</w:t>
      </w:r>
      <w:r>
        <w:t>т</w:t>
      </w:r>
      <w:r>
        <w:t>рам разрешенного строительства, реконструкции.</w:t>
      </w:r>
    </w:p>
    <w:p w:rsidR="00F95DB5" w:rsidRPr="00336E70" w:rsidRDefault="007D4D58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5" w:name="_Toc75863487"/>
      <w:r w:rsidRPr="00336E70">
        <w:rPr>
          <w:smallCaps w:val="0"/>
          <w:sz w:val="24"/>
        </w:rPr>
        <w:t>Статья 25. Действие настоящих правил по отношению к градостроительной док</w:t>
      </w:r>
      <w:r w:rsidRPr="00336E70">
        <w:rPr>
          <w:smallCaps w:val="0"/>
          <w:sz w:val="24"/>
        </w:rPr>
        <w:t>у</w:t>
      </w:r>
      <w:r w:rsidRPr="00336E70">
        <w:rPr>
          <w:smallCaps w:val="0"/>
          <w:sz w:val="24"/>
        </w:rPr>
        <w:t>ментации</w:t>
      </w:r>
      <w:bookmarkEnd w:id="75"/>
    </w:p>
    <w:p w:rsidR="00F95DB5" w:rsidRDefault="00F95DB5" w:rsidP="0067144D">
      <w:pPr>
        <w:ind w:firstLine="709"/>
        <w:jc w:val="both"/>
      </w:pPr>
      <w:r>
        <w:t>На основании утвержденных Правил органы местного самоуправления вправе пр</w:t>
      </w:r>
      <w:r>
        <w:t>и</w:t>
      </w:r>
      <w:r>
        <w:t>нимать решения:</w:t>
      </w:r>
    </w:p>
    <w:p w:rsidR="00F95DB5" w:rsidRDefault="00F95DB5" w:rsidP="0067144D">
      <w:pPr>
        <w:ind w:firstLine="709"/>
        <w:jc w:val="both"/>
      </w:pPr>
      <w:r>
        <w:t>1) о подготовке документации по планировке территории;</w:t>
      </w:r>
    </w:p>
    <w:p w:rsidR="00F95DB5" w:rsidRDefault="00F95DB5" w:rsidP="0067144D">
      <w:pPr>
        <w:ind w:firstLine="709"/>
        <w:jc w:val="both"/>
      </w:pPr>
      <w:r>
        <w:t>2) о внесении изменений в настоящие Правила в части уточнения, изменения гр</w:t>
      </w:r>
      <w:r>
        <w:t>а</w:t>
      </w:r>
      <w:r>
        <w:t>ниц территориальных зон, состава территориальных зон,  перечня видов разрешенного использования, показателей предельных размеров земельных участков и предельных п</w:t>
      </w:r>
      <w:r>
        <w:t>а</w:t>
      </w:r>
      <w:r>
        <w:t>раметров разрешенного строительства применительно к соответствующим территориал</w:t>
      </w:r>
      <w:r>
        <w:t>ь</w:t>
      </w:r>
      <w:r>
        <w:t>ным зонам;</w:t>
      </w:r>
    </w:p>
    <w:p w:rsidR="00F95DB5" w:rsidRDefault="00F95DB5" w:rsidP="0067144D">
      <w:pPr>
        <w:ind w:firstLine="709"/>
        <w:jc w:val="both"/>
      </w:pPr>
      <w:r>
        <w:t>3) иные решения в соответствии с действующим законодательством.</w:t>
      </w:r>
    </w:p>
    <w:p w:rsidR="00B56C65" w:rsidRDefault="007D4D58" w:rsidP="0067144D">
      <w:pPr>
        <w:pStyle w:val="1"/>
        <w:spacing w:before="240" w:after="240"/>
        <w:ind w:firstLine="709"/>
        <w:jc w:val="center"/>
        <w:rPr>
          <w:caps w:val="0"/>
        </w:rPr>
      </w:pPr>
      <w:bookmarkStart w:id="76" w:name="_Toc282347528"/>
      <w:bookmarkStart w:id="77" w:name="_Toc75863488"/>
      <w:r w:rsidRPr="007D4D58">
        <w:rPr>
          <w:caps w:val="0"/>
          <w:sz w:val="24"/>
        </w:rPr>
        <w:lastRenderedPageBreak/>
        <w:t>РАЗДЕЛ II. ГРАДОСТРОИТЕЛЬНЫЕ РЕГЛАМЕНТЫ</w:t>
      </w:r>
      <w:bookmarkEnd w:id="76"/>
      <w:bookmarkEnd w:id="77"/>
    </w:p>
    <w:p w:rsidR="00036DB8" w:rsidRDefault="00036DB8" w:rsidP="0067144D">
      <w:pPr>
        <w:ind w:firstLine="709"/>
        <w:jc w:val="both"/>
      </w:pPr>
      <w:r w:rsidRPr="00036DB8">
        <w:t>1. При определении градостроительных регламентов территориальных зон нас</w:t>
      </w:r>
      <w:r w:rsidRPr="00036DB8">
        <w:t>е</w:t>
      </w:r>
      <w:r w:rsidRPr="00036DB8">
        <w:t>ленных пунктов использован классификатор видов разрешенного использования земел</w:t>
      </w:r>
      <w:r w:rsidRPr="00036DB8">
        <w:t>ь</w:t>
      </w:r>
      <w:r w:rsidRPr="00036DB8">
        <w:t>ных уч</w:t>
      </w:r>
      <w:r w:rsidRPr="00036DB8">
        <w:t>а</w:t>
      </w:r>
      <w:r w:rsidRPr="00036DB8">
        <w:t>стков, утвержденный приказом Минэкономразвития России от 1 сентября 2014 г. № 540 с изменениями от 4 февраля 2019 г. (Приложение 1).</w:t>
      </w:r>
    </w:p>
    <w:p w:rsidR="00036DB8" w:rsidRPr="00336E70" w:rsidRDefault="00533C99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8" w:name="_Toc75863489"/>
      <w:r w:rsidRPr="00336E70">
        <w:rPr>
          <w:smallCaps w:val="0"/>
          <w:sz w:val="24"/>
        </w:rPr>
        <w:t xml:space="preserve">Статья </w:t>
      </w:r>
      <w:r w:rsidR="00036DB8" w:rsidRPr="00336E70">
        <w:rPr>
          <w:smallCaps w:val="0"/>
          <w:sz w:val="24"/>
        </w:rPr>
        <w:t>26</w:t>
      </w:r>
      <w:r w:rsidRPr="00336E70">
        <w:rPr>
          <w:smallCaps w:val="0"/>
          <w:sz w:val="24"/>
        </w:rPr>
        <w:t>. Порядок установления градостроительного ре</w:t>
      </w:r>
      <w:r w:rsidRPr="00336E70">
        <w:rPr>
          <w:smallCaps w:val="0"/>
          <w:sz w:val="24"/>
        </w:rPr>
        <w:t>г</w:t>
      </w:r>
      <w:r w:rsidRPr="00336E70">
        <w:rPr>
          <w:smallCaps w:val="0"/>
          <w:sz w:val="24"/>
        </w:rPr>
        <w:t>ламента</w:t>
      </w:r>
      <w:bookmarkEnd w:id="78"/>
    </w:p>
    <w:p w:rsidR="00036DB8" w:rsidRDefault="00036DB8" w:rsidP="0067144D">
      <w:pPr>
        <w:ind w:firstLine="709"/>
        <w:jc w:val="both"/>
      </w:pPr>
      <w:r>
        <w:t>1.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</w:t>
      </w:r>
      <w:r>
        <w:t>ь</w:t>
      </w:r>
      <w:r>
        <w:t xml:space="preserve">ства. </w:t>
      </w:r>
    </w:p>
    <w:p w:rsidR="00036DB8" w:rsidRDefault="00036DB8" w:rsidP="0067144D">
      <w:pPr>
        <w:ind w:firstLine="709"/>
        <w:jc w:val="both"/>
      </w:pPr>
      <w:r>
        <w:t>2. Настоящими Правилами градостроительные регламенты установлены с учетом:</w:t>
      </w:r>
    </w:p>
    <w:p w:rsidR="00036DB8" w:rsidRDefault="00036DB8" w:rsidP="0067144D">
      <w:pPr>
        <w:ind w:firstLine="709"/>
        <w:jc w:val="both"/>
      </w:pPr>
      <w: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036DB8" w:rsidRDefault="00036DB8" w:rsidP="0067144D">
      <w:pPr>
        <w:ind w:firstLine="709"/>
        <w:jc w:val="both"/>
      </w:pPr>
      <w:r>
        <w:t>2) возможности сочетания в пределах одной территориальной зоны различных в</w:t>
      </w:r>
      <w:r>
        <w:t>и</w:t>
      </w:r>
      <w:r>
        <w:t>дов существующего и планируемого использования земельных участков и объектов кап</w:t>
      </w:r>
      <w:r>
        <w:t>и</w:t>
      </w:r>
      <w:r>
        <w:t>тального строительства;</w:t>
      </w:r>
    </w:p>
    <w:p w:rsidR="00036DB8" w:rsidRDefault="00036DB8" w:rsidP="0067144D">
      <w:pPr>
        <w:ind w:firstLine="709"/>
        <w:jc w:val="both"/>
      </w:pPr>
      <w:r>
        <w:t>3) функциональных  зон и характеристик их планируемого развития, предусмо</w:t>
      </w:r>
      <w:r>
        <w:t>т</w:t>
      </w:r>
      <w:r>
        <w:t>ренных генеральным планом муниципального образования;</w:t>
      </w:r>
    </w:p>
    <w:p w:rsidR="00036DB8" w:rsidRDefault="00036DB8" w:rsidP="0067144D">
      <w:pPr>
        <w:ind w:firstLine="709"/>
        <w:jc w:val="both"/>
      </w:pPr>
      <w:r>
        <w:t>4) видов территориальных зон;</w:t>
      </w:r>
    </w:p>
    <w:p w:rsidR="00036DB8" w:rsidRDefault="00036DB8" w:rsidP="0067144D">
      <w:pPr>
        <w:ind w:firstLine="709"/>
        <w:jc w:val="both"/>
      </w:pPr>
      <w: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36DB8" w:rsidRDefault="00036DB8" w:rsidP="0067144D">
      <w:pPr>
        <w:ind w:firstLine="709"/>
        <w:jc w:val="both"/>
      </w:pPr>
      <w:r>
        <w:t>3. Действие градостроительного регламента в равной мере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36DB8" w:rsidRDefault="00036DB8" w:rsidP="0067144D">
      <w:pPr>
        <w:ind w:firstLine="709"/>
        <w:jc w:val="both"/>
      </w:pPr>
      <w:r>
        <w:t>4. В соответствии с Градостроительным кодексом РФ  действие градостроительн</w:t>
      </w:r>
      <w:r>
        <w:t>о</w:t>
      </w:r>
      <w:r>
        <w:t>го регламента не распространяется на земельные участки:</w:t>
      </w:r>
    </w:p>
    <w:p w:rsidR="00036DB8" w:rsidRDefault="00036DB8" w:rsidP="0067144D">
      <w:pPr>
        <w:ind w:firstLine="709"/>
        <w:jc w:val="both"/>
      </w:pPr>
      <w:r>
        <w:t>1) в границах территорий памятников и ансамблей, включенных в единый госуда</w:t>
      </w:r>
      <w:r>
        <w:t>р</w:t>
      </w:r>
      <w:r>
        <w:t>ственный реестр объектов культурного наследия народов РФ, а также в границах террит</w:t>
      </w:r>
      <w:r>
        <w:t>о</w:t>
      </w:r>
      <w:r>
        <w:t>рий памятников или ансамблей,  которые являются вновь выявленными объектами кул</w:t>
      </w:r>
      <w:r>
        <w:t>ь</w:t>
      </w:r>
      <w:r>
        <w:t>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</w:p>
    <w:p w:rsidR="00036DB8" w:rsidRDefault="00036DB8" w:rsidP="0067144D">
      <w:pPr>
        <w:ind w:firstLine="709"/>
        <w:jc w:val="both"/>
      </w:pPr>
      <w:r>
        <w:t>2) в границах территорий общего пользования;</w:t>
      </w:r>
    </w:p>
    <w:p w:rsidR="00036DB8" w:rsidRDefault="00036DB8" w:rsidP="0067144D">
      <w:pPr>
        <w:ind w:firstLine="709"/>
        <w:jc w:val="both"/>
      </w:pPr>
      <w:r>
        <w:t>3) предназначенные для размещения линейных объектов и (или) занятые линейн</w:t>
      </w:r>
      <w:r>
        <w:t>ы</w:t>
      </w:r>
      <w:r>
        <w:t>ми объектами;</w:t>
      </w:r>
    </w:p>
    <w:p w:rsidR="00036DB8" w:rsidRDefault="00036DB8" w:rsidP="0067144D">
      <w:pPr>
        <w:ind w:firstLine="709"/>
        <w:jc w:val="both"/>
      </w:pPr>
      <w:r>
        <w:t>4) предоставленные для добычи полезных ископаемых.</w:t>
      </w:r>
    </w:p>
    <w:p w:rsidR="00036DB8" w:rsidRDefault="00036DB8" w:rsidP="0067144D">
      <w:pPr>
        <w:ind w:firstLine="709"/>
        <w:jc w:val="both"/>
      </w:pPr>
      <w:r>
        <w:t>5. Применительно к территориям исторических поселений, достопримечательных мест, землям лечебно</w:t>
      </w:r>
      <w:r w:rsidR="00D76008">
        <w:t xml:space="preserve"> – </w:t>
      </w:r>
      <w:r>
        <w:t>оздоровительных местностей и курортов, зонам с особыми усл</w:t>
      </w:r>
      <w:r>
        <w:t>о</w:t>
      </w:r>
      <w:r>
        <w:t>виями использования территорий и территорий опережающего социально</w:t>
      </w:r>
      <w:r w:rsidR="00D76008">
        <w:t xml:space="preserve"> – </w:t>
      </w:r>
      <w:r>
        <w:t>экономич</w:t>
      </w:r>
      <w:r>
        <w:t>е</w:t>
      </w:r>
      <w:r>
        <w:t>ского развития, градостроительные регламенты устанавливаются в соответствии с закон</w:t>
      </w:r>
      <w:r>
        <w:t>о</w:t>
      </w:r>
      <w:r>
        <w:t>дательством РФ.</w:t>
      </w:r>
    </w:p>
    <w:p w:rsidR="00036DB8" w:rsidRDefault="00036DB8" w:rsidP="0067144D">
      <w:pPr>
        <w:ind w:firstLine="709"/>
        <w:jc w:val="both"/>
      </w:pPr>
      <w: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>
        <w:t>и</w:t>
      </w:r>
      <w:r>
        <w:t>родных территорий (за исключением земель лечебно</w:t>
      </w:r>
      <w:r w:rsidR="00D76008">
        <w:t xml:space="preserve"> – </w:t>
      </w:r>
      <w:r>
        <w:t>оздоровительных местностей и к</w:t>
      </w:r>
      <w:r>
        <w:t>у</w:t>
      </w:r>
      <w:r>
        <w:t>рортов), сельскохозяйственных угодий в составе земель сельскохозяйственного назнач</w:t>
      </w:r>
      <w:r>
        <w:t>е</w:t>
      </w:r>
      <w:r>
        <w:t>ния, земельных участков, расположенных в границах особых экономических зон.</w:t>
      </w:r>
    </w:p>
    <w:p w:rsidR="00036DB8" w:rsidRDefault="00036DB8" w:rsidP="0067144D">
      <w:pPr>
        <w:ind w:firstLine="709"/>
        <w:jc w:val="both"/>
      </w:pPr>
      <w:r>
        <w:t>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</w:t>
      </w:r>
      <w:r>
        <w:t>с</w:t>
      </w:r>
      <w:r>
        <w:t>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</w:t>
      </w:r>
      <w:r>
        <w:t>е</w:t>
      </w:r>
      <w:r>
        <w:t>рации или уполномоченными органами местного самоуправления в соответствии с фед</w:t>
      </w:r>
      <w:r>
        <w:t>е</w:t>
      </w:r>
      <w:r>
        <w:lastRenderedPageBreak/>
        <w:t>ральными законами. Использование земельных участков в границах особых экономич</w:t>
      </w:r>
      <w:r>
        <w:t>е</w:t>
      </w:r>
      <w:r>
        <w:t>ских зон определяется органами управления особыми экономическими зонами. Использ</w:t>
      </w:r>
      <w:r>
        <w:t>о</w:t>
      </w:r>
      <w:r>
        <w:t>вание земель или земельных участков из состава земель лесного фонда, земель или з</w:t>
      </w:r>
      <w:r>
        <w:t>е</w:t>
      </w:r>
      <w:r>
        <w:t>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</w:t>
      </w:r>
      <w:r>
        <w:t>е</w:t>
      </w:r>
      <w:r>
        <w:t>мых природных территорий), определяется соответственно лесохозяйственным регламе</w:t>
      </w:r>
      <w:r>
        <w:t>н</w:t>
      </w:r>
      <w:r>
        <w:t>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:rsidR="00036DB8" w:rsidRDefault="00036DB8" w:rsidP="0067144D">
      <w:pPr>
        <w:ind w:firstLine="709"/>
        <w:jc w:val="both"/>
      </w:pPr>
      <w:r>
        <w:t>8. Земельные участки или объекты капитального строительства, виды разрешенн</w:t>
      </w:r>
      <w:r>
        <w:t>о</w:t>
      </w:r>
      <w:r>
        <w:t>го использования, предельные (минимальные и (или) максимальные) размеры и предел</w:t>
      </w:r>
      <w:r>
        <w:t>ь</w:t>
      </w:r>
      <w:r>
        <w:t>ные параметры которых не соответствуют градостроительному регламенту, могут испол</w:t>
      </w:r>
      <w:r>
        <w:t>ь</w:t>
      </w:r>
      <w:r>
        <w:t>зоваться без установления срока приведения их в соответствие с градостроительным ре</w:t>
      </w:r>
      <w:r>
        <w:t>г</w:t>
      </w:r>
      <w:r>
        <w:t>ламентом, за исключением случаев, если использование таких земельных участков и об</w:t>
      </w:r>
      <w:r>
        <w:t>ъ</w:t>
      </w:r>
      <w:r>
        <w:t>ектов капитального строительства опасно для жизни или здоровья человека, для окр</w:t>
      </w:r>
      <w:r>
        <w:t>у</w:t>
      </w:r>
      <w:r>
        <w:t>жающей среды, объектов культурного наследия.</w:t>
      </w:r>
    </w:p>
    <w:p w:rsidR="00036DB8" w:rsidRDefault="00036DB8" w:rsidP="0067144D">
      <w:pPr>
        <w:ind w:firstLine="709"/>
        <w:jc w:val="both"/>
      </w:pPr>
      <w:r>
        <w:t>9.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</w:t>
      </w:r>
      <w:r>
        <w:t>т</w:t>
      </w:r>
      <w:r>
        <w:t>ствие с градостроительным регламентом или путем уменьшения их несоответствия пр</w:t>
      </w:r>
      <w:r>
        <w:t>е</w:t>
      </w:r>
      <w:r>
        <w:t>дельным параметрам разрешенного строительства, реконструкции. Изменение видов ра</w:t>
      </w:r>
      <w:r>
        <w:t>з</w:t>
      </w:r>
      <w:r>
        <w:t>решенного использования указанных земельных участков и объектов капитального стро</w:t>
      </w:r>
      <w:r>
        <w:t>и</w:t>
      </w:r>
      <w:r>
        <w:t>тельства может осуществляться путем приведения их в соответствие с видами разреше</w:t>
      </w:r>
      <w:r>
        <w:t>н</w:t>
      </w:r>
      <w:r>
        <w:t>ного использования земельных участков и объектов капитального строительства, устано</w:t>
      </w:r>
      <w:r>
        <w:t>в</w:t>
      </w:r>
      <w:r>
        <w:t>ленными градостроительным регламентом.</w:t>
      </w:r>
    </w:p>
    <w:p w:rsidR="00036DB8" w:rsidRDefault="00036DB8" w:rsidP="0067144D">
      <w:pPr>
        <w:ind w:firstLine="709"/>
        <w:jc w:val="both"/>
      </w:pPr>
      <w:r>
        <w:t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</w:t>
      </w:r>
      <w:r>
        <w:t>т</w:t>
      </w:r>
      <w:r>
        <w:t>вии с федеральными законами может быть наложен запрет на использование таких з</w:t>
      </w:r>
      <w:r>
        <w:t>е</w:t>
      </w:r>
      <w:r>
        <w:t>мельных участков и объектов.</w:t>
      </w:r>
    </w:p>
    <w:p w:rsidR="00036DB8" w:rsidRDefault="00036DB8" w:rsidP="0067144D">
      <w:pPr>
        <w:ind w:firstLine="709"/>
        <w:jc w:val="both"/>
      </w:pPr>
      <w:r>
        <w:t>11.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</w:t>
      </w:r>
      <w:r>
        <w:t>ь</w:t>
      </w:r>
      <w:r>
        <w:t>ной зоны, указываются:</w:t>
      </w:r>
    </w:p>
    <w:p w:rsidR="00036DB8" w:rsidRDefault="00036DB8" w:rsidP="0067144D">
      <w:pPr>
        <w:ind w:firstLine="709"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036DB8" w:rsidRDefault="00036DB8" w:rsidP="0067144D">
      <w:pPr>
        <w:ind w:firstLine="709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t>ь</w:t>
      </w:r>
      <w:r>
        <w:t>ного строительства;</w:t>
      </w:r>
    </w:p>
    <w:p w:rsidR="00036DB8" w:rsidRDefault="00036DB8" w:rsidP="0067144D">
      <w:pPr>
        <w:ind w:firstLine="709"/>
        <w:jc w:val="both"/>
      </w:pPr>
      <w:r>
        <w:t>3) ограничения использования земельных участков и объектов капитального стро</w:t>
      </w:r>
      <w:r>
        <w:t>и</w:t>
      </w:r>
      <w:r>
        <w:t>тельства, устанавливаемые в соответствии с законодательством Российской Федерации.</w:t>
      </w:r>
    </w:p>
    <w:p w:rsidR="00036DB8" w:rsidRPr="00336E70" w:rsidRDefault="00533C99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79" w:name="_Toc75863490"/>
      <w:r w:rsidRPr="00336E70">
        <w:rPr>
          <w:smallCaps w:val="0"/>
          <w:sz w:val="24"/>
        </w:rPr>
        <w:t>Статья 27. Виды разрешенного использования, предельные размеры земел</w:t>
      </w:r>
      <w:r w:rsidRPr="00336E70">
        <w:rPr>
          <w:smallCaps w:val="0"/>
          <w:sz w:val="24"/>
        </w:rPr>
        <w:t>ь</w:t>
      </w:r>
      <w:r w:rsidRPr="00336E70">
        <w:rPr>
          <w:smallCaps w:val="0"/>
          <w:sz w:val="24"/>
        </w:rPr>
        <w:t>ных участков и параметры разрешенного строительства и реконструкции объектов капитального строительства</w:t>
      </w:r>
      <w:bookmarkEnd w:id="79"/>
    </w:p>
    <w:p w:rsidR="00036DB8" w:rsidRDefault="00036DB8" w:rsidP="0067144D">
      <w:pPr>
        <w:ind w:firstLine="709"/>
        <w:jc w:val="both"/>
      </w:pPr>
      <w:r>
        <w:t>1. Разрешенное использование земельных участков и объектов капитального стро</w:t>
      </w:r>
      <w:r>
        <w:t>и</w:t>
      </w:r>
      <w:r>
        <w:t>тельства может быть следующих видов:</w:t>
      </w:r>
    </w:p>
    <w:p w:rsidR="00036DB8" w:rsidRDefault="00036DB8" w:rsidP="0067144D">
      <w:pPr>
        <w:ind w:firstLine="709"/>
        <w:jc w:val="both"/>
      </w:pPr>
      <w:r>
        <w:t>1) основные виды разрешенного использования;</w:t>
      </w:r>
    </w:p>
    <w:p w:rsidR="00036DB8" w:rsidRDefault="00036DB8" w:rsidP="0067144D">
      <w:pPr>
        <w:ind w:firstLine="709"/>
        <w:jc w:val="both"/>
      </w:pPr>
      <w:r>
        <w:t>2) условно разрешенные виды использования;</w:t>
      </w:r>
    </w:p>
    <w:p w:rsidR="00036DB8" w:rsidRDefault="00036DB8" w:rsidP="0067144D">
      <w:pPr>
        <w:ind w:firstLine="709"/>
        <w:jc w:val="both"/>
      </w:pPr>
      <w:r>
        <w:t>3) вспомогательные виды разрешенного использования, допустимые лишь в кач</w:t>
      </w:r>
      <w:r>
        <w:t>е</w:t>
      </w:r>
      <w:r>
        <w:t>стве дополнительных к основным видам разрешенного использования и условно разр</w:t>
      </w:r>
      <w:r>
        <w:t>е</w:t>
      </w:r>
      <w:r>
        <w:t>шенным видам использования и осуществляемые совместно с ними.</w:t>
      </w:r>
    </w:p>
    <w:p w:rsidR="00036DB8" w:rsidRDefault="00036DB8" w:rsidP="0067144D">
      <w:pPr>
        <w:ind w:firstLine="709"/>
        <w:jc w:val="both"/>
      </w:pPr>
      <w:r>
        <w:t>2. Применительно к каждой территориальной зоне устанавливаются виды разр</w:t>
      </w:r>
      <w:r>
        <w:t>е</w:t>
      </w:r>
      <w:r>
        <w:t>шенного использования земельных участков и объектов капитального строительства.</w:t>
      </w:r>
    </w:p>
    <w:p w:rsidR="00036DB8" w:rsidRDefault="00036DB8" w:rsidP="0067144D">
      <w:pPr>
        <w:ind w:firstLine="709"/>
        <w:jc w:val="both"/>
      </w:pPr>
      <w:r>
        <w:t>3. Основные и вспомогательные виды разрешенного использования земельных уч</w:t>
      </w:r>
      <w:r>
        <w:t>а</w:t>
      </w:r>
      <w:r>
        <w:t xml:space="preserve">стков и объектов капитального строительства правообладателями земельных участков и </w:t>
      </w:r>
      <w:r>
        <w:lastRenderedPageBreak/>
        <w:t>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</w:t>
      </w:r>
      <w:r>
        <w:t>у</w:t>
      </w:r>
      <w:r>
        <w:t>дарственных и муниципальных унитарных предприятий выбираются самостоятельно без дополнительных разрешений и согласования.</w:t>
      </w:r>
    </w:p>
    <w:p w:rsidR="00036DB8" w:rsidRDefault="00036DB8" w:rsidP="0067144D">
      <w:pPr>
        <w:ind w:firstLine="709"/>
        <w:jc w:val="both"/>
      </w:pPr>
      <w:r>
        <w:t>4. Предоставление разрешения на условно разрешенный вид использования з</w:t>
      </w:r>
      <w:r>
        <w:t>е</w:t>
      </w:r>
      <w:r>
        <w:t>мельного участка или объекта капитального строительства осуществляется в порядке, предусмотренном статьей 39 Градостроительного кодекса РФ.</w:t>
      </w:r>
    </w:p>
    <w:p w:rsidR="00036DB8" w:rsidRDefault="00036DB8" w:rsidP="0067144D">
      <w:pPr>
        <w:ind w:firstLine="709"/>
        <w:jc w:val="both"/>
      </w:pPr>
      <w:r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t>ь</w:t>
      </w:r>
      <w:r>
        <w:t>ного строительства включают в себя:</w:t>
      </w:r>
    </w:p>
    <w:p w:rsidR="00036DB8" w:rsidRDefault="00036DB8" w:rsidP="0067144D">
      <w:pPr>
        <w:ind w:firstLine="709"/>
        <w:jc w:val="both"/>
      </w:pPr>
      <w:r>
        <w:t xml:space="preserve">1) предельные размеры (минимальные и (или) максимальные) размеры земельных участков, в том числе их площадь. </w:t>
      </w:r>
    </w:p>
    <w:p w:rsidR="00036DB8" w:rsidRDefault="00036DB8" w:rsidP="0067144D">
      <w:pPr>
        <w:ind w:firstLine="709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>
        <w:t>е</w:t>
      </w:r>
      <w:r>
        <w:t xml:space="preserve">но строительство зданий, строений, сооружений; </w:t>
      </w:r>
    </w:p>
    <w:p w:rsidR="00036DB8" w:rsidRDefault="00036DB8" w:rsidP="0067144D">
      <w:pPr>
        <w:ind w:firstLine="709"/>
        <w:jc w:val="both"/>
      </w:pPr>
      <w:r>
        <w:t>3) предельное количество этажей или предельную  высоту зданий, строений, с</w:t>
      </w:r>
      <w:r>
        <w:t>о</w:t>
      </w:r>
      <w:r>
        <w:t>оружений;</w:t>
      </w:r>
    </w:p>
    <w:p w:rsidR="00036DB8" w:rsidRDefault="00036DB8" w:rsidP="0067144D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036DB8" w:rsidRDefault="00036DB8" w:rsidP="0067144D">
      <w:pPr>
        <w:ind w:firstLine="709"/>
        <w:jc w:val="both"/>
      </w:pPr>
      <w:r>
        <w:t>6.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</w:t>
      </w:r>
      <w:r>
        <w:t>ь</w:t>
      </w:r>
      <w:r>
        <w:t xml:space="preserve">ные) размеры земельных участков, в том числе их площадь, и (или) предусмотренные пунктами 2 </w:t>
      </w:r>
      <w:r w:rsidR="00D76008">
        <w:t xml:space="preserve"> – </w:t>
      </w:r>
      <w:r>
        <w:t xml:space="preserve"> 4 части 5 настоящей статьи предельные параметры разрешенного стро</w:t>
      </w:r>
      <w:r>
        <w:t>и</w:t>
      </w:r>
      <w:r>
        <w:t>тельства, реконструкции объектов капитального строительства, непосредственно в град</w:t>
      </w:r>
      <w:r>
        <w:t>о</w:t>
      </w:r>
      <w:r>
        <w:t>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</w:t>
      </w:r>
      <w:r>
        <w:t>ь</w:t>
      </w:r>
      <w:r>
        <w:t>ного строительства не подлежат установлению.</w:t>
      </w:r>
    </w:p>
    <w:p w:rsidR="00036DB8" w:rsidRDefault="00036DB8" w:rsidP="0067144D">
      <w:pPr>
        <w:ind w:firstLine="709"/>
        <w:jc w:val="both"/>
      </w:pPr>
      <w:r>
        <w:t xml:space="preserve">7. Наряду с указанными в пунктах 2 </w:t>
      </w:r>
      <w:r w:rsidR="00D76008">
        <w:t xml:space="preserve"> – </w:t>
      </w:r>
      <w:r>
        <w:t xml:space="preserve"> 4 части 5 настоящей статьи предельными параметрами разрешенного строительства, реконструкции объектов капитального стро</w:t>
      </w:r>
      <w:r>
        <w:t>и</w:t>
      </w:r>
      <w:r>
        <w:t>тельства в градостроительном регламенте могут быть установлены иные предельные п</w:t>
      </w:r>
      <w:r>
        <w:t>а</w:t>
      </w:r>
      <w:r>
        <w:t>раметры разрешенного строительства, реконструкции объектов капитального строител</w:t>
      </w:r>
      <w:r>
        <w:t>ь</w:t>
      </w:r>
      <w:r>
        <w:t>ства.</w:t>
      </w:r>
    </w:p>
    <w:p w:rsidR="00036DB8" w:rsidRDefault="00036DB8" w:rsidP="0067144D">
      <w:pPr>
        <w:ind w:firstLine="709"/>
        <w:jc w:val="both"/>
      </w:pPr>
      <w:r>
        <w:t>8. Применительно к каждой территориальной зоне устанавливаются указанные в части 5 настоящей статьи размеры и параметры, их сочетания.</w:t>
      </w:r>
    </w:p>
    <w:p w:rsidR="00036DB8" w:rsidRPr="00336E70" w:rsidRDefault="00ED0352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80" w:name="_Toc75863491"/>
      <w:r w:rsidRPr="00336E70">
        <w:rPr>
          <w:smallCaps w:val="0"/>
          <w:sz w:val="24"/>
        </w:rPr>
        <w:t>Статья 28. Использование объектов недвижимости, не соответствующих уст</w:t>
      </w:r>
      <w:r w:rsidRPr="00336E70">
        <w:rPr>
          <w:smallCaps w:val="0"/>
          <w:sz w:val="24"/>
        </w:rPr>
        <w:t>а</w:t>
      </w:r>
      <w:r w:rsidRPr="00336E70">
        <w:rPr>
          <w:smallCaps w:val="0"/>
          <w:sz w:val="24"/>
        </w:rPr>
        <w:t>новленному гр</w:t>
      </w:r>
      <w:r w:rsidRPr="00336E70">
        <w:rPr>
          <w:smallCaps w:val="0"/>
          <w:sz w:val="24"/>
        </w:rPr>
        <w:t>а</w:t>
      </w:r>
      <w:r w:rsidRPr="00336E70">
        <w:rPr>
          <w:smallCaps w:val="0"/>
          <w:sz w:val="24"/>
        </w:rPr>
        <w:t>достроительному регламенту</w:t>
      </w:r>
      <w:bookmarkEnd w:id="80"/>
    </w:p>
    <w:p w:rsidR="00036DB8" w:rsidRDefault="00036DB8" w:rsidP="0067144D">
      <w:pPr>
        <w:ind w:firstLine="709"/>
        <w:jc w:val="both"/>
      </w:pPr>
      <w:r>
        <w:t>1. Земельные участки или объекты капитального строительства считаются не соо</w:t>
      </w:r>
      <w:r>
        <w:t>т</w:t>
      </w:r>
      <w:r>
        <w:t>ветствующими установленным градостроительным регламентам в следующих случаях:</w:t>
      </w:r>
    </w:p>
    <w:p w:rsidR="00036DB8" w:rsidRDefault="00036DB8" w:rsidP="0067144D">
      <w:pPr>
        <w:ind w:firstLine="709"/>
        <w:jc w:val="both"/>
      </w:pPr>
      <w:r>
        <w:t>1) 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градостроител</w:t>
      </w:r>
      <w:r>
        <w:t>ь</w:t>
      </w:r>
      <w:r>
        <w:t>ному регламенту;</w:t>
      </w:r>
    </w:p>
    <w:p w:rsidR="00036DB8" w:rsidRDefault="00036DB8" w:rsidP="0067144D">
      <w:pPr>
        <w:ind w:firstLine="709"/>
        <w:jc w:val="both"/>
      </w:pPr>
      <w:r>
        <w:t>2) если предельные (минимальные и (или) максимальные) размеры земельных уч</w:t>
      </w:r>
      <w:r>
        <w:t>а</w:t>
      </w:r>
      <w:r>
        <w:t>стков и предельные параметры разрешенного строительства, реконструкции объектов к</w:t>
      </w:r>
      <w:r>
        <w:t>а</w:t>
      </w:r>
      <w:r>
        <w:t>питального строительства не соответствуют утвержденному градостроительному регл</w:t>
      </w:r>
      <w:r>
        <w:t>а</w:t>
      </w:r>
      <w:r>
        <w:t>менту.</w:t>
      </w:r>
    </w:p>
    <w:p w:rsidR="00036DB8" w:rsidRDefault="00036DB8" w:rsidP="0067144D">
      <w:pPr>
        <w:ind w:firstLine="709"/>
        <w:jc w:val="both"/>
      </w:pPr>
      <w:r>
        <w:t>2. В случае если использование земельных участков и объектов капитального строительства опасно для жизни или здоровья человека, для окружающей среды, объектов культурного наследия, орган местного самоуправления поселения имеет право, в соотве</w:t>
      </w:r>
      <w:r>
        <w:t>т</w:t>
      </w:r>
      <w:r>
        <w:t>ствии с федеральными законами, иными нормативными правовыми актами, наложить з</w:t>
      </w:r>
      <w:r>
        <w:t>а</w:t>
      </w:r>
      <w:r>
        <w:t>прет на использование таких земельных участков и объектов недвижимости.</w:t>
      </w:r>
    </w:p>
    <w:p w:rsidR="00036DB8" w:rsidRDefault="00036DB8" w:rsidP="0067144D">
      <w:pPr>
        <w:ind w:firstLine="709"/>
        <w:jc w:val="both"/>
      </w:pPr>
      <w:r>
        <w:lastRenderedPageBreak/>
        <w:t>3. Объекты недвижимости, не соответствующие градостроительному регламенту по указанным размерам и параметрам, поддерживаются и ремонтируются при условии, что эти действия не увеличивают степень несоответствия этих объектов требованиям гр</w:t>
      </w:r>
      <w:r>
        <w:t>а</w:t>
      </w:r>
      <w:r>
        <w:t>достроительного регламента.</w:t>
      </w:r>
    </w:p>
    <w:p w:rsidR="00036DB8" w:rsidRDefault="00036DB8" w:rsidP="0067144D">
      <w:pPr>
        <w:ind w:firstLine="709"/>
        <w:jc w:val="both"/>
      </w:pPr>
      <w:r>
        <w:t>4. Реконструкция объектов капитального строительства, не соответствующих уст</w:t>
      </w:r>
      <w:r>
        <w:t>а</w:t>
      </w:r>
      <w:r>
        <w:t>новленным градостроительному регламенту, может осуществляться только с целью пр</w:t>
      </w:r>
      <w:r>
        <w:t>и</w:t>
      </w:r>
      <w:r>
        <w:t>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использования.</w:t>
      </w:r>
    </w:p>
    <w:p w:rsidR="00036DB8" w:rsidRDefault="00036DB8" w:rsidP="0067144D">
      <w:pPr>
        <w:ind w:firstLine="709"/>
        <w:jc w:val="both"/>
      </w:pPr>
      <w:r>
        <w:t>5.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</w:t>
      </w:r>
      <w:r>
        <w:t>з</w:t>
      </w:r>
      <w:r>
        <w:t>решенного использования, установленными градостроительным регламентом.</w:t>
      </w:r>
    </w:p>
    <w:p w:rsidR="00036DB8" w:rsidRDefault="00036DB8" w:rsidP="0067144D">
      <w:pPr>
        <w:ind w:firstLine="709"/>
        <w:jc w:val="both"/>
      </w:pPr>
      <w:r>
        <w:t>6. Правообладатели земельных участков, вправе обратиться за разрешениями на отклонение от предельных параметров разрешенного строительства, реконструкции об</w:t>
      </w:r>
      <w:r>
        <w:t>ъ</w:t>
      </w:r>
      <w:r>
        <w:t>ектов капитального строительства в случаях, когда размеры участков меньше установле</w:t>
      </w:r>
      <w:r>
        <w:t>н</w:t>
      </w:r>
      <w:r>
        <w:t>ных градостроительным регламентом минимальных размеров, когда конфигурация учас</w:t>
      </w:r>
      <w:r>
        <w:t>т</w:t>
      </w:r>
      <w:r>
        <w:t xml:space="preserve">ка не позволяет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эксплуатации. </w:t>
      </w:r>
    </w:p>
    <w:p w:rsidR="00036DB8" w:rsidRDefault="00036DB8" w:rsidP="0067144D">
      <w:pPr>
        <w:ind w:firstLine="709"/>
        <w:jc w:val="both"/>
      </w:pPr>
      <w:r>
        <w:t>7. Использование объектов недвижимости, не соответствующих установленным градостроительным регламентам территориальных зон должно быть направлено на пост</w:t>
      </w:r>
      <w:r>
        <w:t>е</w:t>
      </w:r>
      <w:r>
        <w:t>пенное приведение их в соответствие с установленным градостроительным регламентом.</w:t>
      </w:r>
    </w:p>
    <w:p w:rsidR="00036DB8" w:rsidRDefault="00036DB8" w:rsidP="0067144D">
      <w:pPr>
        <w:ind w:firstLine="709"/>
        <w:jc w:val="both"/>
      </w:pPr>
      <w:r>
        <w:t>8.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</w:t>
      </w:r>
      <w:r>
        <w:t>а</w:t>
      </w:r>
      <w:r>
        <w:t>ми местного самоуправления поселения могут применяться стимулирующие меры, не противоречащие законодательству.</w:t>
      </w:r>
    </w:p>
    <w:p w:rsidR="00B945A3" w:rsidRDefault="00B945A3" w:rsidP="0067144D">
      <w:pPr>
        <w:ind w:firstLine="709"/>
        <w:jc w:val="both"/>
      </w:pPr>
    </w:p>
    <w:p w:rsidR="00B945A3" w:rsidRDefault="00B945A3" w:rsidP="0067144D">
      <w:pPr>
        <w:ind w:firstLine="709"/>
        <w:jc w:val="both"/>
      </w:pPr>
    </w:p>
    <w:p w:rsidR="00B945A3" w:rsidRDefault="00B945A3" w:rsidP="0067144D">
      <w:pPr>
        <w:ind w:firstLine="709"/>
        <w:jc w:val="both"/>
        <w:sectPr w:rsidR="00B945A3" w:rsidSect="00A32845">
          <w:pgSz w:w="11906" w:h="16838" w:code="9"/>
          <w:pgMar w:top="851" w:right="849" w:bottom="851" w:left="1701" w:header="284" w:footer="284" w:gutter="0"/>
          <w:cols w:space="708"/>
          <w:titlePg/>
          <w:docGrid w:linePitch="360"/>
        </w:sectPr>
      </w:pPr>
    </w:p>
    <w:p w:rsidR="00036DB8" w:rsidRPr="00336E70" w:rsidRDefault="00ED0352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81" w:name="_Toc75863492"/>
      <w:r w:rsidRPr="00336E70">
        <w:rPr>
          <w:smallCaps w:val="0"/>
          <w:sz w:val="24"/>
        </w:rPr>
        <w:lastRenderedPageBreak/>
        <w:t>Статья 29. Ж. Градостроительные регламенты жилой зоны</w:t>
      </w:r>
      <w:bookmarkEnd w:id="81"/>
      <w:r w:rsidRPr="00336E70">
        <w:rPr>
          <w:smallCaps w:val="0"/>
          <w:sz w:val="24"/>
        </w:rPr>
        <w:t xml:space="preserve"> </w:t>
      </w:r>
    </w:p>
    <w:p w:rsidR="00036DB8" w:rsidRDefault="00036DB8" w:rsidP="0067144D">
      <w:pPr>
        <w:ind w:firstLine="709"/>
        <w:jc w:val="both"/>
      </w:pPr>
      <w:r w:rsidRPr="00DE5F5A">
        <w:rPr>
          <w:b/>
        </w:rPr>
        <w:t>1.</w:t>
      </w:r>
      <w:r>
        <w:t xml:space="preserve">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</w:t>
      </w:r>
      <w:r>
        <w:t>о</w:t>
      </w:r>
      <w:r>
        <w:t xml:space="preserve">циальным, культурным и бытовым потребностям.  </w:t>
      </w:r>
    </w:p>
    <w:p w:rsidR="00036DB8" w:rsidRDefault="00036DB8" w:rsidP="0067144D">
      <w:pPr>
        <w:ind w:firstLine="709"/>
        <w:jc w:val="both"/>
      </w:pPr>
      <w:r w:rsidRPr="00DE5F5A">
        <w:rPr>
          <w:b/>
        </w:rPr>
        <w:t>2.</w:t>
      </w:r>
      <w:r>
        <w:t xml:space="preserve"> В жилой зоне допускается размещение отдельно стоящих, встроенных или пристроенных объектов социального и </w:t>
      </w:r>
      <w:proofErr w:type="spellStart"/>
      <w:r>
        <w:t>коммунально</w:t>
      </w:r>
      <w:proofErr w:type="spellEnd"/>
      <w:r w:rsidR="00D76008">
        <w:t xml:space="preserve"> – </w:t>
      </w:r>
      <w:r>
        <w:t>быт</w:t>
      </w:r>
      <w:r>
        <w:t>о</w:t>
      </w:r>
      <w:r>
        <w:t>вого назначения, здравоохран</w:t>
      </w:r>
      <w:r>
        <w:t>е</w:t>
      </w:r>
      <w:r>
        <w:t>ния, торговли, общественного питания, объектов дошкольного, начального общего и среднего общего образования, культовых зданий, гаражей для временного и постоянного хранения автотранспорта, иных объектов, связанных с проживанием граждан и не ок</w:t>
      </w:r>
      <w:r>
        <w:t>а</w:t>
      </w:r>
      <w:r>
        <w:t>зывающих негативного влияния на окружающую среду. В состав жилой зоны могут включаться территории, предназначенные для ведения сад</w:t>
      </w:r>
      <w:r>
        <w:t>о</w:t>
      </w:r>
      <w:r>
        <w:t xml:space="preserve">водства и дачного хозяйства. </w:t>
      </w:r>
    </w:p>
    <w:p w:rsidR="00451915" w:rsidRPr="00A417DC" w:rsidRDefault="001E2B15" w:rsidP="0067144D">
      <w:pPr>
        <w:spacing w:before="240" w:after="240"/>
        <w:jc w:val="center"/>
        <w:rPr>
          <w:b/>
        </w:rPr>
      </w:pPr>
      <w:r w:rsidRPr="00A417DC">
        <w:rPr>
          <w:b/>
        </w:rPr>
        <w:t>ЗОНА ЗАСТРОЙКИ ИНДИВИДУАЛЬНЫМИ ЖИЛЫМИ ДОМАМИ (Ж)</w:t>
      </w:r>
    </w:p>
    <w:p w:rsidR="00451915" w:rsidRPr="00A417DC" w:rsidRDefault="00451915" w:rsidP="0067144D">
      <w:pPr>
        <w:pStyle w:val="S0"/>
        <w:spacing w:before="120" w:after="120" w:line="240" w:lineRule="auto"/>
        <w:jc w:val="right"/>
      </w:pPr>
      <w:r w:rsidRPr="00A417DC">
        <w:t>Таблица 1</w:t>
      </w:r>
    </w:p>
    <w:p w:rsidR="00451915" w:rsidRPr="00A417DC" w:rsidRDefault="00B53F5D" w:rsidP="0067144D">
      <w:pPr>
        <w:ind w:firstLine="709"/>
        <w:jc w:val="both"/>
        <w:rPr>
          <w:b/>
        </w:rPr>
      </w:pPr>
      <w:r w:rsidRPr="00DE5F5A">
        <w:rPr>
          <w:b/>
        </w:rPr>
        <w:t>3.</w:t>
      </w:r>
      <w:r w:rsidR="00451915">
        <w:t xml:space="preserve"> </w:t>
      </w:r>
      <w:r w:rsidR="00451915" w:rsidRPr="00A417DC">
        <w:t>ОСНОВНЫЕ ВИДЫ И ПАРАМЕТРЫ РАЗРЕШЁННОГО ИСПОЛЬЗОВАНИЯ ЗЕМЕЛЬНЫХ УЧАСТКОВ И ОБЪЕКТОВ КАПИТАЛ</w:t>
      </w:r>
      <w:r w:rsidR="00451915" w:rsidRPr="00A417DC">
        <w:t>Ь</w:t>
      </w:r>
      <w:r w:rsidR="00451915" w:rsidRPr="00A417DC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2694"/>
        <w:gridCol w:w="6095"/>
        <w:gridCol w:w="5812"/>
      </w:tblGrid>
      <w:tr w:rsidR="00451915" w:rsidRPr="00A417DC" w:rsidTr="001E2B15">
        <w:trPr>
          <w:trHeight w:val="2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>ВИДЫ РАЗРЕШЕННОГО</w:t>
            </w:r>
          </w:p>
          <w:p w:rsidR="00451915" w:rsidRPr="00A417DC" w:rsidRDefault="00451915" w:rsidP="0067144D">
            <w:pPr>
              <w:jc w:val="center"/>
              <w:rPr>
                <w:b/>
                <w:sz w:val="20"/>
                <w:szCs w:val="20"/>
              </w:rPr>
            </w:pPr>
            <w:r w:rsidRPr="00A417DC">
              <w:rPr>
                <w:b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6095" w:type="dxa"/>
            <w:vMerge w:val="restart"/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 xml:space="preserve">ПАРАМЕТРЫ РАЗРЕШЕННОГО </w:t>
            </w:r>
          </w:p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A417DC">
              <w:rPr>
                <w:b/>
                <w:sz w:val="16"/>
                <w:szCs w:val="16"/>
              </w:rPr>
              <w:t>Ъ</w:t>
            </w:r>
            <w:r w:rsidRPr="00A417DC">
              <w:rPr>
                <w:b/>
                <w:sz w:val="16"/>
                <w:szCs w:val="16"/>
              </w:rPr>
              <w:t>ЕКТОВ КАПИТАЛЬНОГО СТРОИТЕЛЬСТВА</w:t>
            </w:r>
          </w:p>
        </w:tc>
      </w:tr>
      <w:tr w:rsidR="00451915" w:rsidRPr="00A417DC" w:rsidTr="001E2B15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  <w:r w:rsidRPr="00A417D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95" w:type="dxa"/>
            <w:vMerge/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451915" w:rsidRPr="00A417DC" w:rsidRDefault="0045191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22BF" w:rsidRPr="00A417DC" w:rsidTr="001E2B15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Для индивидуального ж</w:t>
            </w:r>
            <w:r w:rsidRPr="00A417DC">
              <w:rPr>
                <w:sz w:val="20"/>
                <w:szCs w:val="20"/>
              </w:rPr>
              <w:t>и</w:t>
            </w:r>
            <w:r w:rsidRPr="00A417DC">
              <w:rPr>
                <w:sz w:val="20"/>
                <w:szCs w:val="20"/>
              </w:rPr>
              <w:t>лищного строительства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Минимальная площадь ЗУ– 0,06 га*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Максимальная площадь ЗУ– 0,50 га*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объекта**: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соседних земельных участков </w:t>
            </w:r>
            <w:r>
              <w:rPr>
                <w:sz w:val="20"/>
                <w:szCs w:val="20"/>
              </w:rPr>
              <w:t xml:space="preserve">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 xml:space="preserve">м, 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красной линии улиц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 xml:space="preserve">м, 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красной линии проездов </w:t>
            </w:r>
            <w:r>
              <w:rPr>
                <w:sz w:val="20"/>
                <w:szCs w:val="20"/>
              </w:rPr>
              <w:t xml:space="preserve">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м.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Предельное количество надземных этажей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7DC">
              <w:rPr>
                <w:sz w:val="20"/>
                <w:szCs w:val="20"/>
              </w:rPr>
              <w:t>эт</w:t>
            </w:r>
            <w:proofErr w:type="spellEnd"/>
            <w:r w:rsidRPr="00A417DC">
              <w:rPr>
                <w:sz w:val="20"/>
                <w:szCs w:val="20"/>
              </w:rPr>
              <w:t>.</w:t>
            </w:r>
          </w:p>
          <w:p w:rsidR="00A422BF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ксимальный процент застройки – 4</w:t>
            </w:r>
            <w:r w:rsidRPr="00A417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%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хозяйственных построек для содержания скота и 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цы: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до 0,1 га – не более 15 кв.м.;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0,1 – 0,2 га – не более 30 кв.м.;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0,2 – 0,4 га – не более 40кв.м.</w:t>
            </w:r>
          </w:p>
          <w:p w:rsidR="00A422BF" w:rsidRPr="0049195F" w:rsidRDefault="0042674A" w:rsidP="0067144D">
            <w:pPr>
              <w:ind w:firstLine="317"/>
              <w:jc w:val="both"/>
              <w:rPr>
                <w:sz w:val="20"/>
                <w:szCs w:val="20"/>
              </w:rPr>
            </w:pPr>
            <w:r w:rsidRPr="0042674A">
              <w:rPr>
                <w:i/>
                <w:sz w:val="16"/>
                <w:szCs w:val="16"/>
              </w:rPr>
              <w:t>*Согласно Решению десятой сессии 21 созыва от 30.06.1992г. «О передаче пр</w:t>
            </w:r>
            <w:r w:rsidRPr="0042674A">
              <w:rPr>
                <w:i/>
                <w:sz w:val="16"/>
                <w:szCs w:val="16"/>
              </w:rPr>
              <w:t>и</w:t>
            </w:r>
            <w:r w:rsidRPr="0042674A">
              <w:rPr>
                <w:i/>
                <w:sz w:val="16"/>
                <w:szCs w:val="16"/>
              </w:rPr>
              <w:t>усадебных участков в собственность граждан»</w:t>
            </w:r>
          </w:p>
          <w:p w:rsidR="00A422BF" w:rsidRPr="0049195F" w:rsidRDefault="00A422BF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49195F">
              <w:rPr>
                <w:i/>
                <w:sz w:val="16"/>
                <w:szCs w:val="16"/>
              </w:rPr>
              <w:t>Размеры земельных участков в границах застроенных территорий жилых зон устанавливаются с учетом фактического землепользования и градостро</w:t>
            </w:r>
            <w:r w:rsidRPr="0049195F">
              <w:rPr>
                <w:i/>
                <w:sz w:val="16"/>
                <w:szCs w:val="16"/>
              </w:rPr>
              <w:t>и</w:t>
            </w:r>
            <w:r w:rsidRPr="0049195F">
              <w:rPr>
                <w:i/>
                <w:sz w:val="16"/>
                <w:szCs w:val="16"/>
              </w:rPr>
              <w:t>тельных нормативов и правил, действовавших в период з</w:t>
            </w:r>
            <w:r w:rsidRPr="0049195F">
              <w:rPr>
                <w:i/>
                <w:sz w:val="16"/>
                <w:szCs w:val="16"/>
              </w:rPr>
              <w:t>а</w:t>
            </w:r>
            <w:r w:rsidRPr="0049195F">
              <w:rPr>
                <w:i/>
                <w:sz w:val="16"/>
                <w:szCs w:val="16"/>
              </w:rPr>
              <w:t>стройки указанных территорий.</w:t>
            </w:r>
          </w:p>
          <w:p w:rsidR="00A422BF" w:rsidRPr="00A417DC" w:rsidRDefault="00A422BF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49195F">
              <w:rPr>
                <w:i/>
                <w:sz w:val="16"/>
                <w:szCs w:val="16"/>
              </w:rPr>
              <w:lastRenderedPageBreak/>
              <w:t>**Возможно увеличение минимального отступа с поправкой на противопожа</w:t>
            </w:r>
            <w:r w:rsidRPr="0049195F">
              <w:rPr>
                <w:i/>
                <w:sz w:val="16"/>
                <w:szCs w:val="16"/>
              </w:rPr>
              <w:t>р</w:t>
            </w:r>
            <w:r w:rsidRPr="0049195F">
              <w:rPr>
                <w:i/>
                <w:sz w:val="16"/>
                <w:szCs w:val="16"/>
              </w:rPr>
              <w:t>ный разрыв.</w:t>
            </w:r>
          </w:p>
        </w:tc>
        <w:tc>
          <w:tcPr>
            <w:tcW w:w="5812" w:type="dxa"/>
            <w:vMerge w:val="restart"/>
          </w:tcPr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lastRenderedPageBreak/>
              <w:t>В случае, если ЗУ (его часть) и ОКС расположены в гран</w:t>
            </w:r>
            <w:r w:rsidRPr="00A417DC">
              <w:rPr>
                <w:sz w:val="20"/>
                <w:szCs w:val="20"/>
              </w:rPr>
              <w:t>и</w:t>
            </w:r>
            <w:r w:rsidRPr="00A417DC">
              <w:rPr>
                <w:sz w:val="20"/>
                <w:szCs w:val="20"/>
              </w:rPr>
              <w:t>цах зон с особыми условиями использования территории</w:t>
            </w:r>
            <w:r w:rsidRPr="00A417DC">
              <w:t xml:space="preserve"> </w:t>
            </w:r>
            <w:r w:rsidRPr="00A417DC">
              <w:rPr>
                <w:sz w:val="20"/>
                <w:szCs w:val="20"/>
              </w:rPr>
              <w:t>либо в гр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A417DC">
              <w:rPr>
                <w:sz w:val="20"/>
                <w:szCs w:val="20"/>
              </w:rPr>
              <w:t>ь</w:t>
            </w:r>
            <w:r w:rsidRPr="00A417DC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A417DC">
              <w:rPr>
                <w:sz w:val="20"/>
                <w:szCs w:val="20"/>
              </w:rPr>
              <w:t>у</w:t>
            </w:r>
            <w:r w:rsidRPr="00A417DC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 xml:space="preserve">тельством Российской Федерации и </w:t>
            </w:r>
            <w:r w:rsidRPr="00C656D0">
              <w:rPr>
                <w:sz w:val="20"/>
                <w:szCs w:val="20"/>
              </w:rPr>
              <w:t>ук</w:t>
            </w:r>
            <w:r w:rsidRPr="00C656D0">
              <w:rPr>
                <w:sz w:val="20"/>
                <w:szCs w:val="20"/>
              </w:rPr>
              <w:t>а</w:t>
            </w:r>
            <w:r w:rsidRPr="00C656D0">
              <w:rPr>
                <w:sz w:val="20"/>
                <w:szCs w:val="20"/>
              </w:rPr>
              <w:t xml:space="preserve">занных в </w:t>
            </w:r>
            <w:r w:rsidR="00C656D0" w:rsidRPr="00C656D0">
              <w:rPr>
                <w:sz w:val="20"/>
              </w:rPr>
              <w:t>статье 38.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A417DC">
              <w:rPr>
                <w:sz w:val="20"/>
                <w:szCs w:val="20"/>
              </w:rPr>
              <w:t>ю</w:t>
            </w:r>
            <w:r w:rsidRPr="00A417DC">
              <w:rPr>
                <w:sz w:val="20"/>
                <w:szCs w:val="20"/>
              </w:rPr>
              <w:t xml:space="preserve">щие ЗОУИТ: 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санитарно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защитные зоны объектов сельскохозяйстве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ного и производственного назначения,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санитарный разрыв от автомобильных дорог регионального зн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чения общего пользования;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охранные зоны объектов инженерной инфраструктуры, а именно: объектов электроснабжения, сооружений связи, систем газоснабж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t>ния и теплоснабжения;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зоны санитарной охраны источников питьевого водоснабж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lastRenderedPageBreak/>
              <w:t>ния и санитарно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защитной полосы водопровода;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</w:t>
            </w:r>
            <w:proofErr w:type="spellStart"/>
            <w:r w:rsidRPr="00A417DC">
              <w:rPr>
                <w:sz w:val="20"/>
                <w:szCs w:val="20"/>
              </w:rPr>
              <w:t>водоохранные</w:t>
            </w:r>
            <w:proofErr w:type="spellEnd"/>
            <w:r w:rsidRPr="00A417DC">
              <w:rPr>
                <w:sz w:val="20"/>
                <w:szCs w:val="20"/>
              </w:rPr>
              <w:t xml:space="preserve"> зоны, прибрежные защитные полосы (в том числе береговые полосы водных объектов общего пользов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ния);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защитные зоны памятников истории и архитектуры;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территории объектов культурного наследия.</w:t>
            </w:r>
          </w:p>
          <w:p w:rsidR="00A422BF" w:rsidRPr="00A417DC" w:rsidRDefault="00A422BF" w:rsidP="0067144D">
            <w:pPr>
              <w:jc w:val="both"/>
              <w:rPr>
                <w:b/>
                <w:sz w:val="20"/>
                <w:szCs w:val="20"/>
              </w:rPr>
            </w:pPr>
            <w:r w:rsidRPr="00A417DC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Не допускается размещение </w:t>
            </w:r>
            <w:r w:rsidRPr="00A417DC">
              <w:rPr>
                <w:bCs/>
                <w:sz w:val="20"/>
                <w:szCs w:val="20"/>
              </w:rPr>
              <w:t>в</w:t>
            </w:r>
            <w:r w:rsidRPr="00A417DC">
              <w:rPr>
                <w:sz w:val="20"/>
                <w:szCs w:val="20"/>
              </w:rPr>
              <w:t>о встроенных или пристр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енных к дому помещениях магазинов строительных материалов, маг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зинов с наличием в них взрывоопасных веществ и материалов, орг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низаций бытового обслуживания, в которых применяются легковоспламеняющиеся жидкости (за исключением пари</w:t>
            </w:r>
            <w:r w:rsidRPr="00A417DC">
              <w:rPr>
                <w:sz w:val="20"/>
                <w:szCs w:val="20"/>
              </w:rPr>
              <w:t>к</w:t>
            </w:r>
            <w:r w:rsidRPr="00A417DC">
              <w:rPr>
                <w:sz w:val="20"/>
                <w:szCs w:val="20"/>
              </w:rPr>
              <w:t>махерских, мастерских по ремонту часов, об</w:t>
            </w:r>
            <w:r w:rsidRPr="00A417DC">
              <w:rPr>
                <w:sz w:val="20"/>
                <w:szCs w:val="20"/>
              </w:rPr>
              <w:t>у</w:t>
            </w:r>
            <w:r w:rsidRPr="00A417DC">
              <w:rPr>
                <w:sz w:val="20"/>
                <w:szCs w:val="20"/>
              </w:rPr>
              <w:t>ви).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Требуется соблюдение ограничений использования ЗУ и ОКС при осуществлении публичного сервитута (при его 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личии).</w:t>
            </w:r>
          </w:p>
          <w:p w:rsidR="00A422BF" w:rsidRDefault="00A422BF" w:rsidP="0067144D">
            <w:pPr>
              <w:rPr>
                <w:sz w:val="20"/>
                <w:szCs w:val="20"/>
              </w:rPr>
            </w:pPr>
          </w:p>
          <w:p w:rsidR="00A422BF" w:rsidRPr="00A417DC" w:rsidRDefault="00A422BF" w:rsidP="0067144D">
            <w:pPr>
              <w:rPr>
                <w:i/>
                <w:sz w:val="16"/>
                <w:szCs w:val="16"/>
              </w:rPr>
            </w:pPr>
          </w:p>
        </w:tc>
      </w:tr>
      <w:tr w:rsidR="00A422BF" w:rsidRPr="00A417DC" w:rsidTr="001E2B15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Для ведения личного по</w:t>
            </w:r>
            <w:r w:rsidRPr="00A417DC">
              <w:rPr>
                <w:sz w:val="20"/>
                <w:szCs w:val="20"/>
              </w:rPr>
              <w:t>д</w:t>
            </w:r>
            <w:r w:rsidRPr="00A417DC">
              <w:rPr>
                <w:sz w:val="20"/>
                <w:szCs w:val="20"/>
              </w:rPr>
              <w:t>собного хозяйства (приус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дебный земельный участок)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Минимальная площадь ЗУ – 0,06 га</w:t>
            </w:r>
            <w:r w:rsidRPr="0042674A">
              <w:rPr>
                <w:sz w:val="16"/>
                <w:szCs w:val="16"/>
              </w:rPr>
              <w:t>*</w:t>
            </w:r>
          </w:p>
          <w:p w:rsidR="00A422BF" w:rsidRPr="00A417DC" w:rsidRDefault="00A422BF" w:rsidP="0067144D">
            <w:pPr>
              <w:jc w:val="both"/>
              <w:rPr>
                <w:sz w:val="16"/>
                <w:szCs w:val="16"/>
              </w:rPr>
            </w:pPr>
            <w:r w:rsidRPr="0042674A">
              <w:rPr>
                <w:sz w:val="20"/>
                <w:szCs w:val="20"/>
              </w:rPr>
              <w:t>Максимальная площадь ЗУ –  0,50 га</w:t>
            </w:r>
            <w:r w:rsidRPr="0042674A">
              <w:rPr>
                <w:sz w:val="16"/>
                <w:szCs w:val="16"/>
              </w:rPr>
              <w:t>*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</w:t>
            </w:r>
            <w:r w:rsidRPr="00A417DC">
              <w:rPr>
                <w:sz w:val="16"/>
                <w:szCs w:val="16"/>
              </w:rPr>
              <w:t>**</w:t>
            </w:r>
            <w:r w:rsidRPr="00A417DC">
              <w:rPr>
                <w:sz w:val="20"/>
                <w:szCs w:val="20"/>
              </w:rPr>
              <w:t>: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соседних земельных участков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 xml:space="preserve">м, 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красной линии улиц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 xml:space="preserve">м, 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 xml:space="preserve"> от красной линии проездов 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м.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Предельное количество надземных этажей</w:t>
            </w:r>
            <w:r>
              <w:rPr>
                <w:sz w:val="20"/>
                <w:szCs w:val="20"/>
              </w:rPr>
              <w:t xml:space="preserve"> – </w:t>
            </w:r>
            <w:r w:rsidRPr="00A4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7DC">
              <w:rPr>
                <w:sz w:val="20"/>
                <w:szCs w:val="20"/>
              </w:rPr>
              <w:t>эт</w:t>
            </w:r>
            <w:proofErr w:type="spellEnd"/>
            <w:r w:rsidRPr="00A417DC">
              <w:rPr>
                <w:sz w:val="20"/>
                <w:szCs w:val="20"/>
              </w:rPr>
              <w:t>.</w:t>
            </w:r>
          </w:p>
          <w:p w:rsidR="00A422BF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4</w:t>
            </w:r>
            <w:r w:rsidRPr="00A417DC">
              <w:rPr>
                <w:sz w:val="20"/>
                <w:szCs w:val="20"/>
              </w:rPr>
              <w:t>0%</w:t>
            </w:r>
          </w:p>
          <w:p w:rsidR="00B53F5D" w:rsidRDefault="00B53F5D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хозяйственных построек для содержания скота и 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цы:</w:t>
            </w:r>
          </w:p>
          <w:p w:rsidR="00B53F5D" w:rsidRDefault="00B53F5D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до 0,1 га – не более 15 кв.м.;</w:t>
            </w:r>
          </w:p>
          <w:p w:rsidR="00B53F5D" w:rsidRDefault="00B53F5D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0,1 – 0,2 га – не более 30 кв.м.;</w:t>
            </w:r>
          </w:p>
          <w:p w:rsidR="00B53F5D" w:rsidRDefault="00B53F5D" w:rsidP="0067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0,2 – 0,4 га – не более 40кв.м.</w:t>
            </w:r>
          </w:p>
          <w:p w:rsidR="0042674A" w:rsidRPr="0049195F" w:rsidRDefault="0042674A" w:rsidP="0042674A">
            <w:pPr>
              <w:ind w:firstLine="317"/>
              <w:jc w:val="both"/>
              <w:rPr>
                <w:sz w:val="20"/>
                <w:szCs w:val="20"/>
              </w:rPr>
            </w:pPr>
            <w:r w:rsidRPr="0042674A">
              <w:rPr>
                <w:i/>
                <w:sz w:val="16"/>
                <w:szCs w:val="16"/>
              </w:rPr>
              <w:t>*Согласно Решению десятой сессии 21 созыва от 30.06.1992г. «О передаче пр</w:t>
            </w:r>
            <w:r w:rsidRPr="0042674A">
              <w:rPr>
                <w:i/>
                <w:sz w:val="16"/>
                <w:szCs w:val="16"/>
              </w:rPr>
              <w:t>и</w:t>
            </w:r>
            <w:r w:rsidRPr="0042674A">
              <w:rPr>
                <w:i/>
                <w:sz w:val="16"/>
                <w:szCs w:val="16"/>
              </w:rPr>
              <w:t>усадебных участков в собственность граждан»</w:t>
            </w:r>
          </w:p>
          <w:p w:rsidR="0049195F" w:rsidRPr="0049195F" w:rsidRDefault="0049195F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49195F">
              <w:rPr>
                <w:i/>
                <w:sz w:val="16"/>
                <w:szCs w:val="16"/>
              </w:rPr>
              <w:t>Размеры земельных участков в границах застроенных территорий жилых зон устанавливаются с учетом фактического землепользования и градостро</w:t>
            </w:r>
            <w:r w:rsidRPr="0049195F">
              <w:rPr>
                <w:i/>
                <w:sz w:val="16"/>
                <w:szCs w:val="16"/>
              </w:rPr>
              <w:t>и</w:t>
            </w:r>
            <w:r w:rsidRPr="0049195F">
              <w:rPr>
                <w:i/>
                <w:sz w:val="16"/>
                <w:szCs w:val="16"/>
              </w:rPr>
              <w:t>тельных нормативов и правил, действовавших в период з</w:t>
            </w:r>
            <w:r w:rsidRPr="0049195F">
              <w:rPr>
                <w:i/>
                <w:sz w:val="16"/>
                <w:szCs w:val="16"/>
              </w:rPr>
              <w:t>а</w:t>
            </w:r>
            <w:r w:rsidRPr="0049195F">
              <w:rPr>
                <w:i/>
                <w:sz w:val="16"/>
                <w:szCs w:val="16"/>
              </w:rPr>
              <w:t>стройки указанных территорий.</w:t>
            </w:r>
          </w:p>
          <w:p w:rsidR="00A422BF" w:rsidRPr="00A417DC" w:rsidRDefault="0049195F" w:rsidP="0067144D">
            <w:pPr>
              <w:ind w:firstLine="34"/>
              <w:rPr>
                <w:sz w:val="20"/>
                <w:szCs w:val="20"/>
              </w:rPr>
            </w:pPr>
            <w:r w:rsidRPr="0049195F">
              <w:rPr>
                <w:i/>
                <w:sz w:val="16"/>
                <w:szCs w:val="16"/>
              </w:rPr>
              <w:t>**Возможно увеличение минимального отступа с поправкой на противопожа</w:t>
            </w:r>
            <w:r w:rsidRPr="0049195F">
              <w:rPr>
                <w:i/>
                <w:sz w:val="16"/>
                <w:szCs w:val="16"/>
              </w:rPr>
              <w:t>р</w:t>
            </w:r>
            <w:r w:rsidRPr="0049195F">
              <w:rPr>
                <w:i/>
                <w:sz w:val="16"/>
                <w:szCs w:val="16"/>
              </w:rPr>
              <w:t>ный разрыв.</w:t>
            </w:r>
          </w:p>
        </w:tc>
        <w:tc>
          <w:tcPr>
            <w:tcW w:w="5812" w:type="dxa"/>
            <w:vMerge/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</w:p>
        </w:tc>
      </w:tr>
      <w:tr w:rsidR="00A422BF" w:rsidRPr="00A417DC" w:rsidTr="001E2B15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422BF" w:rsidRPr="0042674A" w:rsidRDefault="00A422BF" w:rsidP="0067144D">
            <w:pPr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 xml:space="preserve">Блокированная </w:t>
            </w:r>
          </w:p>
          <w:p w:rsidR="00A422BF" w:rsidRPr="0042674A" w:rsidRDefault="00A422BF" w:rsidP="0067144D">
            <w:pPr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6095" w:type="dxa"/>
          </w:tcPr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Минимальная площадь ЗУ –  0,02 га</w:t>
            </w:r>
            <w:r w:rsidRPr="0042674A">
              <w:rPr>
                <w:sz w:val="16"/>
                <w:szCs w:val="16"/>
              </w:rPr>
              <w:t>*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Максимальная площадь ЗУ –  0,25 га*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Минимальный отступ от границы ЗУ в целях определения места допустимого размещения объекта: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 xml:space="preserve">  –  от соседних земельных участков  – 3м, 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 xml:space="preserve">  –  от красной линии улиц – 5м, 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 xml:space="preserve"> –  от красной линии проездов  – 3м.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Предельное количество надземных этажей – 3эт.</w:t>
            </w:r>
          </w:p>
          <w:p w:rsidR="00A422BF" w:rsidRPr="0042674A" w:rsidRDefault="00A422BF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Максимальный процент застройки – 40%</w:t>
            </w:r>
          </w:p>
          <w:p w:rsidR="0042674A" w:rsidRPr="0049195F" w:rsidRDefault="0042674A" w:rsidP="0042674A">
            <w:pPr>
              <w:ind w:firstLine="317"/>
              <w:jc w:val="both"/>
              <w:rPr>
                <w:sz w:val="20"/>
                <w:szCs w:val="20"/>
              </w:rPr>
            </w:pPr>
            <w:r w:rsidRPr="0042674A">
              <w:rPr>
                <w:i/>
                <w:sz w:val="16"/>
                <w:szCs w:val="16"/>
              </w:rPr>
              <w:t>*Согласно Решению десятой сессии 21 созыва от 30.06.1992г. «О передаче пр</w:t>
            </w:r>
            <w:r w:rsidRPr="0042674A">
              <w:rPr>
                <w:i/>
                <w:sz w:val="16"/>
                <w:szCs w:val="16"/>
              </w:rPr>
              <w:t>и</w:t>
            </w:r>
            <w:r w:rsidRPr="0042674A">
              <w:rPr>
                <w:i/>
                <w:sz w:val="16"/>
                <w:szCs w:val="16"/>
              </w:rPr>
              <w:t>усадебных участков в собственность граждан»</w:t>
            </w:r>
          </w:p>
          <w:p w:rsidR="0049195F" w:rsidRPr="0042674A" w:rsidRDefault="0049195F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42674A">
              <w:rPr>
                <w:i/>
                <w:sz w:val="16"/>
                <w:szCs w:val="16"/>
              </w:rPr>
              <w:t>Размеры земельных участков в границах застроенных территорий жилых зон устанавливаются с учетом фактического землепользования и градостро</w:t>
            </w:r>
            <w:r w:rsidRPr="0042674A">
              <w:rPr>
                <w:i/>
                <w:sz w:val="16"/>
                <w:szCs w:val="16"/>
              </w:rPr>
              <w:t>и</w:t>
            </w:r>
            <w:r w:rsidRPr="0042674A">
              <w:rPr>
                <w:i/>
                <w:sz w:val="16"/>
                <w:szCs w:val="16"/>
              </w:rPr>
              <w:t>тельных нормативов и правил, действовавших в период з</w:t>
            </w:r>
            <w:r w:rsidRPr="0042674A">
              <w:rPr>
                <w:i/>
                <w:sz w:val="16"/>
                <w:szCs w:val="16"/>
              </w:rPr>
              <w:t>а</w:t>
            </w:r>
            <w:r w:rsidRPr="0042674A">
              <w:rPr>
                <w:i/>
                <w:sz w:val="16"/>
                <w:szCs w:val="16"/>
              </w:rPr>
              <w:t>стройки указанных территорий.</w:t>
            </w:r>
          </w:p>
          <w:p w:rsidR="00A422BF" w:rsidRPr="0042674A" w:rsidRDefault="0049195F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42674A">
              <w:rPr>
                <w:i/>
                <w:sz w:val="16"/>
                <w:szCs w:val="16"/>
              </w:rPr>
              <w:t>**Возможно увеличение минимального отступа с поправкой на противопожа</w:t>
            </w:r>
            <w:r w:rsidRPr="0042674A">
              <w:rPr>
                <w:i/>
                <w:sz w:val="16"/>
                <w:szCs w:val="16"/>
              </w:rPr>
              <w:t>р</w:t>
            </w:r>
            <w:r w:rsidRPr="0042674A">
              <w:rPr>
                <w:i/>
                <w:sz w:val="16"/>
                <w:szCs w:val="16"/>
              </w:rPr>
              <w:t>ный разрыв.</w:t>
            </w:r>
          </w:p>
        </w:tc>
        <w:tc>
          <w:tcPr>
            <w:tcW w:w="5812" w:type="dxa"/>
            <w:vMerge/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</w:p>
        </w:tc>
      </w:tr>
      <w:tr w:rsidR="00A422BF" w:rsidRPr="00A417DC" w:rsidTr="001E2B15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2.7.1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Хранение автотранспо</w:t>
            </w:r>
            <w:r w:rsidRPr="00572577">
              <w:rPr>
                <w:sz w:val="20"/>
                <w:szCs w:val="20"/>
              </w:rPr>
              <w:t>р</w:t>
            </w:r>
            <w:r w:rsidRPr="00572577">
              <w:rPr>
                <w:sz w:val="20"/>
                <w:szCs w:val="20"/>
              </w:rPr>
              <w:t>та</w:t>
            </w:r>
          </w:p>
        </w:tc>
        <w:tc>
          <w:tcPr>
            <w:tcW w:w="6095" w:type="dxa"/>
          </w:tcPr>
          <w:p w:rsidR="00A422BF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Минимальная площадь ЗУ</w:t>
            </w:r>
            <w:r>
              <w:rPr>
                <w:sz w:val="20"/>
                <w:szCs w:val="20"/>
              </w:rPr>
              <w:t xml:space="preserve"> –  0,0048</w:t>
            </w:r>
            <w:r w:rsidRPr="00572577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*</w:t>
            </w:r>
          </w:p>
          <w:p w:rsidR="00A422BF" w:rsidRPr="00A417DC" w:rsidRDefault="00A422BF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Максимальная площадь ЗУ</w:t>
            </w:r>
            <w:r>
              <w:rPr>
                <w:sz w:val="20"/>
                <w:szCs w:val="20"/>
              </w:rPr>
              <w:t xml:space="preserve"> –  0,006</w:t>
            </w:r>
            <w:r w:rsidRPr="00A417DC">
              <w:rPr>
                <w:sz w:val="20"/>
                <w:szCs w:val="20"/>
              </w:rPr>
              <w:t xml:space="preserve"> га*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</w:t>
            </w:r>
            <w:r w:rsidRPr="00572577">
              <w:rPr>
                <w:sz w:val="20"/>
                <w:szCs w:val="20"/>
              </w:rPr>
              <w:t>с</w:t>
            </w:r>
            <w:r w:rsidRPr="00572577">
              <w:rPr>
                <w:sz w:val="20"/>
                <w:szCs w:val="20"/>
              </w:rPr>
              <w:t xml:space="preserve">та </w:t>
            </w:r>
            <w:r w:rsidRPr="00572577">
              <w:rPr>
                <w:sz w:val="20"/>
                <w:szCs w:val="20"/>
              </w:rPr>
              <w:lastRenderedPageBreak/>
              <w:t>допустимого размещения объекта: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572577">
              <w:rPr>
                <w:sz w:val="20"/>
                <w:szCs w:val="20"/>
              </w:rPr>
              <w:t xml:space="preserve"> от соседних земельных участков </w:t>
            </w:r>
            <w:r>
              <w:rPr>
                <w:sz w:val="20"/>
                <w:szCs w:val="20"/>
              </w:rPr>
              <w:t xml:space="preserve"> – </w:t>
            </w:r>
            <w:r w:rsidRPr="005725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 xml:space="preserve">м, 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</w:t>
            </w:r>
            <w:r w:rsidRPr="00572577">
              <w:rPr>
                <w:sz w:val="20"/>
                <w:szCs w:val="20"/>
              </w:rPr>
              <w:t xml:space="preserve"> от красной линии улиц</w:t>
            </w:r>
            <w:r>
              <w:rPr>
                <w:sz w:val="20"/>
                <w:szCs w:val="20"/>
              </w:rPr>
              <w:t xml:space="preserve"> – </w:t>
            </w:r>
            <w:r w:rsidRPr="005725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>м</w:t>
            </w:r>
            <w:r w:rsidRPr="00572577">
              <w:rPr>
                <w:sz w:val="16"/>
                <w:szCs w:val="16"/>
              </w:rPr>
              <w:t>**</w:t>
            </w:r>
            <w:r w:rsidRPr="00572577">
              <w:rPr>
                <w:sz w:val="20"/>
                <w:szCs w:val="20"/>
              </w:rPr>
              <w:t xml:space="preserve">, 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Предельное количество надземных этажей</w:t>
            </w:r>
            <w:r>
              <w:rPr>
                <w:sz w:val="20"/>
                <w:szCs w:val="20"/>
              </w:rPr>
              <w:t xml:space="preserve"> – </w:t>
            </w:r>
            <w:r w:rsidRPr="005725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72577">
              <w:rPr>
                <w:sz w:val="20"/>
                <w:szCs w:val="20"/>
              </w:rPr>
              <w:t>эт</w:t>
            </w:r>
            <w:proofErr w:type="spellEnd"/>
            <w:r w:rsidRPr="00572577">
              <w:rPr>
                <w:sz w:val="20"/>
                <w:szCs w:val="20"/>
              </w:rPr>
              <w:t>.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Максимальный процент застройки</w:t>
            </w:r>
            <w:r w:rsidRPr="00572577">
              <w:rPr>
                <w:sz w:val="16"/>
                <w:szCs w:val="16"/>
              </w:rPr>
              <w:t>***</w:t>
            </w:r>
            <w:r w:rsidRPr="00572577">
              <w:rPr>
                <w:sz w:val="20"/>
                <w:szCs w:val="20"/>
              </w:rPr>
              <w:t xml:space="preserve"> – 60</w:t>
            </w:r>
            <w:r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>%.</w:t>
            </w:r>
          </w:p>
          <w:p w:rsidR="00A422BF" w:rsidRPr="00572577" w:rsidRDefault="00A422BF" w:rsidP="0067144D">
            <w:pPr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>* для встроенных учреждений и предприятий с учетом Гражданского коде</w:t>
            </w:r>
            <w:r w:rsidRPr="00572577">
              <w:rPr>
                <w:i/>
                <w:sz w:val="16"/>
                <w:szCs w:val="16"/>
              </w:rPr>
              <w:t>к</w:t>
            </w:r>
            <w:r w:rsidRPr="00572577">
              <w:rPr>
                <w:i/>
                <w:sz w:val="16"/>
                <w:szCs w:val="16"/>
              </w:rPr>
              <w:t>са РФ и Жилищного кодекса РФ.</w:t>
            </w:r>
          </w:p>
          <w:p w:rsidR="00A422BF" w:rsidRPr="00572577" w:rsidRDefault="00A422BF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 xml:space="preserve">**для объектов образования и просвещения </w:t>
            </w:r>
            <w:r>
              <w:rPr>
                <w:i/>
                <w:sz w:val="16"/>
                <w:szCs w:val="16"/>
              </w:rPr>
              <w:t xml:space="preserve"> – </w:t>
            </w:r>
            <w:r w:rsidRPr="00572577">
              <w:rPr>
                <w:i/>
                <w:sz w:val="16"/>
                <w:szCs w:val="16"/>
              </w:rPr>
              <w:t>10 м;</w:t>
            </w:r>
          </w:p>
          <w:p w:rsidR="00A422BF" w:rsidRPr="00B26F6F" w:rsidRDefault="00A422BF" w:rsidP="0067144D">
            <w:pPr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 xml:space="preserve">***для объектов образования и здравоохранения </w:t>
            </w:r>
            <w:r>
              <w:rPr>
                <w:i/>
                <w:sz w:val="16"/>
                <w:szCs w:val="16"/>
              </w:rPr>
              <w:t xml:space="preserve"> – </w:t>
            </w:r>
            <w:r w:rsidRPr="00572577">
              <w:rPr>
                <w:i/>
                <w:sz w:val="16"/>
                <w:szCs w:val="16"/>
              </w:rPr>
              <w:t xml:space="preserve"> 40 %.</w:t>
            </w:r>
          </w:p>
        </w:tc>
        <w:tc>
          <w:tcPr>
            <w:tcW w:w="5812" w:type="dxa"/>
            <w:vMerge/>
          </w:tcPr>
          <w:p w:rsidR="00A422BF" w:rsidRPr="00A417DC" w:rsidRDefault="00A422BF" w:rsidP="0067144D">
            <w:pPr>
              <w:rPr>
                <w:sz w:val="20"/>
                <w:szCs w:val="20"/>
              </w:rPr>
            </w:pPr>
          </w:p>
        </w:tc>
      </w:tr>
    </w:tbl>
    <w:p w:rsidR="00B53F5D" w:rsidRPr="001E2B15" w:rsidRDefault="00B53F5D" w:rsidP="0067144D">
      <w:pPr>
        <w:pStyle w:val="S0"/>
        <w:spacing w:before="120" w:after="120" w:line="240" w:lineRule="auto"/>
        <w:jc w:val="right"/>
        <w:rPr>
          <w:b/>
          <w:szCs w:val="28"/>
        </w:rPr>
      </w:pPr>
      <w:r w:rsidRPr="001E2B15">
        <w:rPr>
          <w:szCs w:val="28"/>
        </w:rPr>
        <w:lastRenderedPageBreak/>
        <w:t>Таблица 2</w:t>
      </w:r>
    </w:p>
    <w:p w:rsidR="00B53F5D" w:rsidRPr="00572577" w:rsidRDefault="00B53F5D" w:rsidP="0067144D">
      <w:pPr>
        <w:pStyle w:val="S0"/>
        <w:spacing w:line="240" w:lineRule="auto"/>
        <w:rPr>
          <w:b/>
        </w:rPr>
      </w:pPr>
      <w:r w:rsidRPr="00DE5F5A">
        <w:rPr>
          <w:b/>
        </w:rPr>
        <w:t>4.</w:t>
      </w:r>
      <w:r w:rsidRPr="00572577">
        <w:t xml:space="preserve"> УСЛОВНО РАЗРЕШЁННЫЕ ВИДЫ И ПАРАМЕТРЫ ИСПОЛЬЗОВАНИЯ ЗЕМЕЛЬНЫХ УЧАСТКОВ И ОБЪЕКТОВ КАПИТАЛЬН</w:t>
      </w:r>
      <w:r w:rsidRPr="00572577">
        <w:t>О</w:t>
      </w:r>
      <w:r w:rsidRPr="00572577">
        <w:t>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7"/>
        <w:gridCol w:w="2417"/>
        <w:gridCol w:w="6370"/>
        <w:gridCol w:w="5812"/>
      </w:tblGrid>
      <w:tr w:rsidR="00B53F5D" w:rsidRPr="00572577" w:rsidTr="001E2B15">
        <w:trPr>
          <w:trHeight w:val="6"/>
        </w:trPr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B53F5D" w:rsidRPr="00572577" w:rsidRDefault="00B53F5D" w:rsidP="0067144D">
            <w:pPr>
              <w:jc w:val="center"/>
              <w:rPr>
                <w:b/>
                <w:sz w:val="20"/>
                <w:szCs w:val="20"/>
              </w:rPr>
            </w:pPr>
            <w:r w:rsidRPr="00572577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572577">
              <w:rPr>
                <w:b/>
                <w:sz w:val="16"/>
                <w:szCs w:val="16"/>
              </w:rPr>
              <w:t>Ъ</w:t>
            </w:r>
            <w:r w:rsidRPr="00572577">
              <w:rPr>
                <w:b/>
                <w:sz w:val="16"/>
                <w:szCs w:val="16"/>
              </w:rPr>
              <w:t>ЕКТОВ КАП</w:t>
            </w:r>
            <w:r w:rsidRPr="00572577">
              <w:rPr>
                <w:b/>
                <w:sz w:val="16"/>
                <w:szCs w:val="16"/>
              </w:rPr>
              <w:t>И</w:t>
            </w:r>
            <w:r w:rsidRPr="00572577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B53F5D" w:rsidRPr="00572577" w:rsidTr="001E2B15">
        <w:trPr>
          <w:trHeight w:val="6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3F5D" w:rsidRPr="00572577" w:rsidRDefault="00B53F5D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2577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F5D" w:rsidRPr="00572577" w:rsidRDefault="00B53F5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53F5D" w:rsidRPr="00572577" w:rsidTr="001E2B15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F5D" w:rsidRPr="00572577" w:rsidRDefault="00B53F5D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2.1.1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Малоэтажная многоква</w:t>
            </w:r>
            <w:r w:rsidRPr="00572577">
              <w:rPr>
                <w:sz w:val="20"/>
                <w:szCs w:val="20"/>
              </w:rPr>
              <w:t>р</w:t>
            </w:r>
            <w:r w:rsidRPr="00572577">
              <w:rPr>
                <w:sz w:val="20"/>
                <w:szCs w:val="20"/>
              </w:rPr>
              <w:t>тирная жилая застройка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Минимальная площадь ЗУ- не подлежит установлению*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пустимого размещения объекта**: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соседних земельных участков </w:t>
            </w:r>
            <w:r w:rsidR="009E0ECC">
              <w:rPr>
                <w:sz w:val="20"/>
                <w:szCs w:val="20"/>
              </w:rPr>
              <w:t>–</w:t>
            </w:r>
            <w:r w:rsidRPr="00572577">
              <w:rPr>
                <w:sz w:val="20"/>
                <w:szCs w:val="20"/>
              </w:rPr>
              <w:t xml:space="preserve"> 3</w:t>
            </w:r>
            <w:r w:rsidR="009E0ECC"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 xml:space="preserve">м, 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красной линии улиц </w:t>
            </w:r>
            <w:r w:rsidR="009E0ECC">
              <w:rPr>
                <w:sz w:val="20"/>
                <w:szCs w:val="20"/>
              </w:rPr>
              <w:t>–</w:t>
            </w:r>
            <w:r w:rsidRPr="00572577">
              <w:rPr>
                <w:sz w:val="20"/>
                <w:szCs w:val="20"/>
              </w:rPr>
              <w:t xml:space="preserve"> 3</w:t>
            </w:r>
            <w:r w:rsidR="009E0ECC"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 xml:space="preserve">м, 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- от красной линии проездов </w:t>
            </w:r>
            <w:r w:rsidR="009E0ECC">
              <w:rPr>
                <w:sz w:val="20"/>
                <w:szCs w:val="20"/>
              </w:rPr>
              <w:t>–</w:t>
            </w:r>
            <w:r w:rsidRPr="00572577">
              <w:rPr>
                <w:sz w:val="20"/>
                <w:szCs w:val="20"/>
              </w:rPr>
              <w:t xml:space="preserve"> 3</w:t>
            </w:r>
            <w:r w:rsidR="009E0ECC"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>м.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Предельное количество надземных этажей </w:t>
            </w:r>
            <w:r w:rsidR="009E0ECC">
              <w:rPr>
                <w:sz w:val="20"/>
                <w:szCs w:val="20"/>
              </w:rPr>
              <w:t>–</w:t>
            </w:r>
            <w:r w:rsidRPr="00572577">
              <w:rPr>
                <w:sz w:val="20"/>
                <w:szCs w:val="20"/>
              </w:rPr>
              <w:t xml:space="preserve"> 4</w:t>
            </w:r>
            <w:r w:rsidR="009E0ECC">
              <w:rPr>
                <w:sz w:val="20"/>
                <w:szCs w:val="20"/>
              </w:rPr>
              <w:t xml:space="preserve"> </w:t>
            </w:r>
            <w:proofErr w:type="spellStart"/>
            <w:r w:rsidRPr="00572577">
              <w:rPr>
                <w:sz w:val="20"/>
                <w:szCs w:val="20"/>
              </w:rPr>
              <w:t>эт</w:t>
            </w:r>
            <w:proofErr w:type="spellEnd"/>
            <w:r w:rsidRPr="00572577">
              <w:rPr>
                <w:sz w:val="20"/>
                <w:szCs w:val="20"/>
              </w:rPr>
              <w:t>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Максимальный процент застройки – 40%</w:t>
            </w:r>
          </w:p>
          <w:p w:rsidR="00B53F5D" w:rsidRPr="00572577" w:rsidRDefault="00B53F5D" w:rsidP="0067144D">
            <w:pPr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>* Размеры земельных участков определяются по заданию на проектирование, с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гласно расчетной плотности населения с учетом того, что отводимый под строител</w:t>
            </w:r>
            <w:r w:rsidRPr="00572577">
              <w:rPr>
                <w:i/>
                <w:sz w:val="16"/>
                <w:szCs w:val="16"/>
              </w:rPr>
              <w:t>ь</w:t>
            </w:r>
            <w:r w:rsidRPr="00572577">
              <w:rPr>
                <w:i/>
                <w:sz w:val="16"/>
                <w:szCs w:val="16"/>
              </w:rPr>
              <w:t>ство жилого здания земельный участок должен обеспечивать возможность орган</w:t>
            </w:r>
            <w:r w:rsidRPr="00572577">
              <w:rPr>
                <w:i/>
                <w:sz w:val="16"/>
                <w:szCs w:val="16"/>
              </w:rPr>
              <w:t>и</w:t>
            </w:r>
            <w:r w:rsidRPr="00572577">
              <w:rPr>
                <w:i/>
                <w:sz w:val="16"/>
                <w:szCs w:val="16"/>
              </w:rPr>
              <w:t>зации придомовой территории с четким функциональным зонированием и размещением пл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щадок отдыха, игровых, спортивных, хозяйственных площадок, стоянок автотран</w:t>
            </w:r>
            <w:r w:rsidRPr="00572577">
              <w:rPr>
                <w:i/>
                <w:sz w:val="16"/>
                <w:szCs w:val="16"/>
              </w:rPr>
              <w:t>с</w:t>
            </w:r>
            <w:r w:rsidRPr="00572577">
              <w:rPr>
                <w:i/>
                <w:sz w:val="16"/>
                <w:szCs w:val="16"/>
              </w:rPr>
              <w:t>порта, зеленых насаждений.</w:t>
            </w:r>
          </w:p>
          <w:p w:rsidR="00B53F5D" w:rsidRPr="00572577" w:rsidRDefault="00B53F5D" w:rsidP="0067144D">
            <w:pPr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 xml:space="preserve">** </w:t>
            </w:r>
            <w:r w:rsidRPr="00572577">
              <w:rPr>
                <w:bCs/>
                <w:i/>
                <w:sz w:val="16"/>
                <w:szCs w:val="16"/>
              </w:rPr>
              <w:t>В случае примыкания к земельным участкам, расположенным в границах территор</w:t>
            </w:r>
            <w:r w:rsidRPr="00572577">
              <w:rPr>
                <w:bCs/>
                <w:i/>
                <w:sz w:val="16"/>
                <w:szCs w:val="16"/>
              </w:rPr>
              <w:t>и</w:t>
            </w:r>
            <w:r w:rsidRPr="00572577">
              <w:rPr>
                <w:bCs/>
                <w:i/>
                <w:sz w:val="16"/>
                <w:szCs w:val="16"/>
              </w:rPr>
              <w:t>альных зон, градостроительными регламентами которых не установлены виды разр</w:t>
            </w:r>
            <w:r w:rsidRPr="00572577">
              <w:rPr>
                <w:bCs/>
                <w:i/>
                <w:sz w:val="16"/>
                <w:szCs w:val="16"/>
              </w:rPr>
              <w:t>е</w:t>
            </w:r>
            <w:r w:rsidRPr="00572577">
              <w:rPr>
                <w:bCs/>
                <w:i/>
                <w:sz w:val="16"/>
                <w:szCs w:val="16"/>
              </w:rPr>
              <w:t>шенного использования, для которых необходимо обеспечение нормати</w:t>
            </w:r>
            <w:r w:rsidRPr="00572577">
              <w:rPr>
                <w:bCs/>
                <w:i/>
                <w:sz w:val="16"/>
                <w:szCs w:val="16"/>
              </w:rPr>
              <w:t>в</w:t>
            </w:r>
            <w:r w:rsidRPr="00572577">
              <w:rPr>
                <w:bCs/>
                <w:i/>
                <w:sz w:val="16"/>
                <w:szCs w:val="16"/>
              </w:rPr>
              <w:t>ной инсоляции и освещенности, минимальный отступ от границ участков, не совп</w:t>
            </w:r>
            <w:r w:rsidRPr="00572577">
              <w:rPr>
                <w:bCs/>
                <w:i/>
                <w:sz w:val="16"/>
                <w:szCs w:val="16"/>
              </w:rPr>
              <w:t>а</w:t>
            </w:r>
            <w:r w:rsidRPr="00572577">
              <w:rPr>
                <w:bCs/>
                <w:i/>
                <w:sz w:val="16"/>
                <w:szCs w:val="16"/>
              </w:rPr>
              <w:t>дающих с красными линиями, 3 метра.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В случае если ЗУ (его часть) и ОКС расположены в гран</w:t>
            </w:r>
            <w:r w:rsidRPr="00572577">
              <w:rPr>
                <w:sz w:val="20"/>
                <w:szCs w:val="20"/>
              </w:rPr>
              <w:t>и</w:t>
            </w:r>
            <w:r w:rsidRPr="00572577">
              <w:rPr>
                <w:sz w:val="20"/>
                <w:szCs w:val="20"/>
              </w:rPr>
              <w:t>цах зон с особыми условиями использования территории,</w:t>
            </w:r>
            <w:r w:rsidRPr="00572577">
              <w:t xml:space="preserve"> </w:t>
            </w:r>
            <w:r w:rsidRPr="00572577">
              <w:rPr>
                <w:sz w:val="20"/>
                <w:szCs w:val="20"/>
              </w:rPr>
              <w:t>либо в гран</w:t>
            </w:r>
            <w:r w:rsidRPr="00572577">
              <w:rPr>
                <w:sz w:val="20"/>
                <w:szCs w:val="20"/>
              </w:rPr>
              <w:t>и</w:t>
            </w:r>
            <w:r w:rsidRPr="00572577">
              <w:rPr>
                <w:sz w:val="20"/>
                <w:szCs w:val="20"/>
              </w:rPr>
              <w:t>цах территорий особого регулирования градостроительной де</w:t>
            </w:r>
            <w:r w:rsidRPr="00572577">
              <w:rPr>
                <w:sz w:val="20"/>
                <w:szCs w:val="20"/>
              </w:rPr>
              <w:t>я</w:t>
            </w:r>
            <w:r w:rsidRPr="00572577">
              <w:rPr>
                <w:sz w:val="20"/>
                <w:szCs w:val="20"/>
              </w:rPr>
              <w:t>тельности (согласно Карте зон с особыми условиями использ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вания территории) использование ЗУ (его части) и ОКС осущ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ствляется с учетом ограничений, установленных законодател</w:t>
            </w:r>
            <w:r w:rsidRPr="00572577">
              <w:rPr>
                <w:sz w:val="20"/>
                <w:szCs w:val="20"/>
              </w:rPr>
              <w:t>ь</w:t>
            </w:r>
            <w:r w:rsidRPr="00572577">
              <w:rPr>
                <w:sz w:val="20"/>
                <w:szCs w:val="20"/>
              </w:rPr>
              <w:t xml:space="preserve">ством Российской Федерации и указанных </w:t>
            </w:r>
            <w:r w:rsidRPr="00C656D0">
              <w:rPr>
                <w:sz w:val="20"/>
                <w:szCs w:val="20"/>
              </w:rPr>
              <w:t xml:space="preserve">в </w:t>
            </w:r>
            <w:r w:rsidRPr="00C656D0">
              <w:rPr>
                <w:rStyle w:val="ae"/>
                <w:b w:val="0"/>
                <w:color w:val="auto"/>
                <w:sz w:val="18"/>
                <w:szCs w:val="18"/>
              </w:rPr>
              <w:t>статье 3</w:t>
            </w:r>
            <w:r w:rsidR="00C656D0" w:rsidRPr="00C656D0">
              <w:rPr>
                <w:sz w:val="18"/>
                <w:szCs w:val="18"/>
              </w:rPr>
              <w:t>8</w:t>
            </w:r>
            <w:r w:rsidRPr="00C656D0">
              <w:rPr>
                <w:b/>
                <w:sz w:val="20"/>
                <w:szCs w:val="20"/>
              </w:rPr>
              <w:t xml:space="preserve"> </w:t>
            </w:r>
            <w:r w:rsidRPr="00C656D0">
              <w:rPr>
                <w:sz w:val="20"/>
                <w:szCs w:val="20"/>
              </w:rPr>
              <w:t>настоящих</w:t>
            </w:r>
            <w:r w:rsidRPr="00572577">
              <w:rPr>
                <w:sz w:val="20"/>
                <w:szCs w:val="20"/>
              </w:rPr>
              <w:t xml:space="preserve"> Правил в соответс</w:t>
            </w:r>
            <w:r w:rsidRPr="00572577">
              <w:rPr>
                <w:sz w:val="20"/>
                <w:szCs w:val="20"/>
              </w:rPr>
              <w:t>т</w:t>
            </w:r>
            <w:r w:rsidRPr="00572577">
              <w:rPr>
                <w:sz w:val="20"/>
                <w:szCs w:val="20"/>
              </w:rPr>
              <w:t xml:space="preserve">вии со </w:t>
            </w:r>
            <w:proofErr w:type="spellStart"/>
            <w:r w:rsidRPr="00572577">
              <w:rPr>
                <w:sz w:val="20"/>
                <w:szCs w:val="20"/>
              </w:rPr>
              <w:t>ст</w:t>
            </w:r>
            <w:proofErr w:type="spellEnd"/>
            <w:r w:rsidRPr="00572577">
              <w:rPr>
                <w:sz w:val="20"/>
                <w:szCs w:val="20"/>
              </w:rPr>
              <w:t xml:space="preserve"> </w:t>
            </w:r>
            <w:r w:rsidR="00C656D0">
              <w:rPr>
                <w:sz w:val="20"/>
                <w:szCs w:val="20"/>
              </w:rPr>
              <w:t>12</w:t>
            </w:r>
            <w:r w:rsidRPr="00572577">
              <w:rPr>
                <w:sz w:val="20"/>
                <w:szCs w:val="20"/>
              </w:rPr>
              <w:t>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572577">
              <w:rPr>
                <w:sz w:val="20"/>
                <w:szCs w:val="20"/>
              </w:rPr>
              <w:t>ю</w:t>
            </w:r>
            <w:r w:rsidRPr="00572577">
              <w:rPr>
                <w:sz w:val="20"/>
                <w:szCs w:val="20"/>
              </w:rPr>
              <w:t>щие ЗОУИТ: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изводственного назначения,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ния общего пользования;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572577">
              <w:rPr>
                <w:sz w:val="20"/>
                <w:szCs w:val="20"/>
              </w:rPr>
              <w:t>н</w:t>
            </w:r>
            <w:r w:rsidRPr="00572577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снабж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ния;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572577">
              <w:rPr>
                <w:sz w:val="20"/>
                <w:szCs w:val="20"/>
              </w:rPr>
              <w:t>б</w:t>
            </w:r>
            <w:r w:rsidRPr="00572577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- </w:t>
            </w:r>
            <w:proofErr w:type="spellStart"/>
            <w:r w:rsidRPr="00572577">
              <w:rPr>
                <w:sz w:val="20"/>
                <w:szCs w:val="20"/>
              </w:rPr>
              <w:t>водоохранные</w:t>
            </w:r>
            <w:proofErr w:type="spellEnd"/>
            <w:r w:rsidRPr="00572577">
              <w:rPr>
                <w:sz w:val="20"/>
                <w:szCs w:val="20"/>
              </w:rPr>
              <w:t xml:space="preserve"> зоны, прибрежные защитные полосы (в том чи</w:t>
            </w:r>
            <w:r w:rsidRPr="00572577">
              <w:rPr>
                <w:sz w:val="20"/>
                <w:szCs w:val="20"/>
              </w:rPr>
              <w:t>с</w:t>
            </w:r>
            <w:r w:rsidRPr="00572577">
              <w:rPr>
                <w:sz w:val="20"/>
                <w:szCs w:val="20"/>
              </w:rPr>
              <w:t>ле береговые полосы водных объектов общего пользов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ния);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защитные зоны памятников истории и архитектуры.</w:t>
            </w:r>
          </w:p>
          <w:p w:rsidR="00B53F5D" w:rsidRPr="00572577" w:rsidRDefault="00B53F5D" w:rsidP="0067144D">
            <w:pPr>
              <w:jc w:val="both"/>
              <w:rPr>
                <w:b/>
                <w:sz w:val="20"/>
                <w:szCs w:val="20"/>
              </w:rPr>
            </w:pPr>
            <w:r w:rsidRPr="00572577">
              <w:rPr>
                <w:b/>
                <w:sz w:val="20"/>
                <w:szCs w:val="20"/>
              </w:rPr>
              <w:lastRenderedPageBreak/>
              <w:t>Дополнительные ограничения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- Не допускается размещение </w:t>
            </w:r>
            <w:r w:rsidRPr="00572577">
              <w:rPr>
                <w:bCs/>
                <w:sz w:val="20"/>
                <w:szCs w:val="20"/>
              </w:rPr>
              <w:t>в</w:t>
            </w:r>
            <w:r w:rsidRPr="00572577">
              <w:rPr>
                <w:sz w:val="20"/>
                <w:szCs w:val="20"/>
              </w:rPr>
              <w:t>о встроенных или пристрое</w:t>
            </w:r>
            <w:r w:rsidRPr="00572577">
              <w:rPr>
                <w:sz w:val="20"/>
                <w:szCs w:val="20"/>
              </w:rPr>
              <w:t>н</w:t>
            </w:r>
            <w:r w:rsidRPr="00572577">
              <w:rPr>
                <w:sz w:val="20"/>
                <w:szCs w:val="20"/>
              </w:rPr>
              <w:t>ных к дому помещениях магазинов строительных материалов, маг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зинов с наличием в них взрывоопасных веществ и мат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риалов, организаций бытового обслуживания, в которых применяются легковоспламеняющиеся жидкости (за исключением пари</w:t>
            </w:r>
            <w:r w:rsidRPr="00572577">
              <w:rPr>
                <w:sz w:val="20"/>
                <w:szCs w:val="20"/>
              </w:rPr>
              <w:t>к</w:t>
            </w:r>
            <w:r w:rsidRPr="00572577">
              <w:rPr>
                <w:sz w:val="20"/>
                <w:szCs w:val="20"/>
              </w:rPr>
              <w:t>махерских, мастерских по ремонту ч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сов, обуви).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личии).</w:t>
            </w:r>
          </w:p>
        </w:tc>
      </w:tr>
      <w:tr w:rsidR="00B53F5D" w:rsidRPr="00572577" w:rsidTr="001E2B15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F5D" w:rsidRPr="00572577" w:rsidRDefault="00B53F5D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4.4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2577">
              <w:rPr>
                <w:color w:val="000000"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Минимальная площадь ЗУ*- 0,8 га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пустимого размещения объекта: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соседних земельных участков </w:t>
            </w:r>
            <w:r w:rsidR="009E0ECC">
              <w:rPr>
                <w:sz w:val="20"/>
                <w:szCs w:val="20"/>
              </w:rPr>
              <w:t xml:space="preserve">– </w:t>
            </w:r>
            <w:r w:rsidRPr="00572577">
              <w:rPr>
                <w:sz w:val="20"/>
                <w:szCs w:val="20"/>
              </w:rPr>
              <w:t>3</w:t>
            </w:r>
            <w:r w:rsidR="009E0ECC">
              <w:rPr>
                <w:sz w:val="20"/>
                <w:szCs w:val="20"/>
              </w:rPr>
              <w:t xml:space="preserve"> </w:t>
            </w:r>
            <w:r w:rsidRPr="00572577">
              <w:rPr>
                <w:sz w:val="20"/>
                <w:szCs w:val="20"/>
              </w:rPr>
              <w:t>м.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Предельное количество надземных этажей</w:t>
            </w:r>
            <w:r w:rsidR="009E0ECC">
              <w:rPr>
                <w:sz w:val="20"/>
                <w:szCs w:val="20"/>
              </w:rPr>
              <w:t>-</w:t>
            </w:r>
            <w:r w:rsidRPr="00572577">
              <w:rPr>
                <w:sz w:val="20"/>
                <w:szCs w:val="20"/>
              </w:rPr>
              <w:t>2эт.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Максимальный процент застройки – 50%.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lastRenderedPageBreak/>
              <w:t>*Размеры земельных участков в границах застроенных территорий устанавлив</w:t>
            </w:r>
            <w:r w:rsidRPr="00572577">
              <w:rPr>
                <w:i/>
                <w:sz w:val="16"/>
                <w:szCs w:val="16"/>
              </w:rPr>
              <w:t>а</w:t>
            </w:r>
            <w:r w:rsidRPr="00572577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террит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рий..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</w:t>
            </w:r>
            <w:r w:rsidRPr="00572577">
              <w:rPr>
                <w:i/>
                <w:sz w:val="16"/>
                <w:szCs w:val="16"/>
              </w:rPr>
              <w:t>и</w:t>
            </w:r>
            <w:r w:rsidRPr="00572577">
              <w:rPr>
                <w:i/>
                <w:sz w:val="16"/>
                <w:szCs w:val="16"/>
              </w:rPr>
              <w:t>лищного кодекса РФ;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B53F5D" w:rsidRPr="00572577" w:rsidTr="001E2B15">
        <w:trPr>
          <w:trHeight w:val="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F5D" w:rsidRPr="00572577" w:rsidRDefault="00B53F5D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2577">
              <w:rPr>
                <w:color w:val="000000"/>
                <w:sz w:val="20"/>
                <w:szCs w:val="20"/>
                <w:shd w:val="clear" w:color="auto" w:fill="FFFFFF"/>
              </w:rPr>
              <w:t>Общественное питание</w:t>
            </w:r>
          </w:p>
        </w:tc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Минимальная площадь ЗУ*- 0,2 га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пустимого размещения объекта: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Максимальный процент застройки – 50%.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572577">
              <w:rPr>
                <w:i/>
                <w:sz w:val="16"/>
                <w:szCs w:val="16"/>
              </w:rPr>
              <w:t>а</w:t>
            </w:r>
            <w:r w:rsidRPr="00572577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террит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рий.</w:t>
            </w:r>
          </w:p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</w:t>
            </w:r>
            <w:r w:rsidRPr="00572577">
              <w:rPr>
                <w:i/>
                <w:sz w:val="16"/>
                <w:szCs w:val="16"/>
              </w:rPr>
              <w:t>и</w:t>
            </w:r>
            <w:r w:rsidRPr="00572577">
              <w:rPr>
                <w:i/>
                <w:sz w:val="16"/>
                <w:szCs w:val="16"/>
              </w:rPr>
              <w:t>лищного кодекса РФ.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3F5D" w:rsidRPr="00572577" w:rsidRDefault="00B53F5D" w:rsidP="0067144D">
            <w:pPr>
              <w:jc w:val="both"/>
              <w:rPr>
                <w:sz w:val="20"/>
                <w:szCs w:val="20"/>
              </w:rPr>
            </w:pPr>
          </w:p>
        </w:tc>
      </w:tr>
    </w:tbl>
    <w:p w:rsidR="009E0ECC" w:rsidRPr="001E2B15" w:rsidRDefault="009E0ECC" w:rsidP="0067144D">
      <w:pPr>
        <w:pStyle w:val="S0"/>
        <w:spacing w:before="120" w:after="120" w:line="240" w:lineRule="auto"/>
        <w:jc w:val="right"/>
      </w:pPr>
      <w:r w:rsidRPr="001E2B15">
        <w:t>Таблица 3</w:t>
      </w:r>
    </w:p>
    <w:p w:rsidR="009E0ECC" w:rsidRPr="001E2B15" w:rsidRDefault="009E0ECC" w:rsidP="0067144D">
      <w:pPr>
        <w:pStyle w:val="S0"/>
        <w:spacing w:line="240" w:lineRule="auto"/>
      </w:pPr>
      <w:r w:rsidRPr="001E2B15">
        <w:rPr>
          <w:b/>
        </w:rPr>
        <w:t>5.</w:t>
      </w:r>
      <w:r w:rsidRPr="001E2B15"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2410"/>
        <w:gridCol w:w="6379"/>
        <w:gridCol w:w="5812"/>
      </w:tblGrid>
      <w:tr w:rsidR="009E0ECC" w:rsidRPr="00572577" w:rsidTr="003406D5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ВИДЫ РАЗРЕШЕННОГО</w:t>
            </w:r>
          </w:p>
          <w:p w:rsidR="009E0ECC" w:rsidRPr="00572577" w:rsidRDefault="009E0ECC" w:rsidP="0067144D">
            <w:pPr>
              <w:jc w:val="center"/>
              <w:rPr>
                <w:b/>
                <w:sz w:val="20"/>
                <w:szCs w:val="20"/>
              </w:rPr>
            </w:pPr>
            <w:r w:rsidRPr="00572577">
              <w:rPr>
                <w:b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 xml:space="preserve">ПАРАМЕТРЫ РАЗРЕШЕННОГО </w:t>
            </w:r>
          </w:p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572577">
              <w:rPr>
                <w:b/>
                <w:sz w:val="16"/>
                <w:szCs w:val="16"/>
              </w:rPr>
              <w:t>Ъ</w:t>
            </w:r>
            <w:r w:rsidRPr="00572577">
              <w:rPr>
                <w:b/>
                <w:sz w:val="16"/>
                <w:szCs w:val="16"/>
              </w:rPr>
              <w:t>ЕКТОВ КАП</w:t>
            </w:r>
            <w:r w:rsidRPr="00572577">
              <w:rPr>
                <w:b/>
                <w:sz w:val="16"/>
                <w:szCs w:val="16"/>
              </w:rPr>
              <w:t>И</w:t>
            </w:r>
            <w:r w:rsidRPr="00572577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9E0ECC" w:rsidRPr="00572577" w:rsidTr="003406D5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  <w:r w:rsidRPr="00572577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9E0ECC" w:rsidRPr="00572577" w:rsidRDefault="009E0ECC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0ECC" w:rsidRPr="00572577" w:rsidTr="003406D5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9E0ECC" w:rsidRPr="009E0ECC" w:rsidRDefault="009E0ECC" w:rsidP="0067144D">
            <w:pPr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0ECC" w:rsidRPr="009E0ECC" w:rsidRDefault="009E0ECC" w:rsidP="0067144D">
            <w:pPr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Коммунальное обслуж</w:t>
            </w:r>
            <w:r w:rsidRPr="009E0ECC">
              <w:rPr>
                <w:sz w:val="20"/>
                <w:szCs w:val="20"/>
              </w:rPr>
              <w:t>и</w:t>
            </w:r>
            <w:r w:rsidRPr="009E0ECC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Минимальная площадь ЗУ</w:t>
            </w:r>
            <w:r w:rsidRPr="009E0ECC">
              <w:rPr>
                <w:sz w:val="16"/>
                <w:szCs w:val="16"/>
              </w:rPr>
              <w:t>*</w:t>
            </w:r>
            <w:r w:rsidRPr="009E0ECC">
              <w:rPr>
                <w:sz w:val="20"/>
                <w:szCs w:val="20"/>
              </w:rPr>
              <w:t>- 0,01 га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9E0ECC">
              <w:rPr>
                <w:sz w:val="20"/>
                <w:szCs w:val="20"/>
              </w:rPr>
              <w:t>с</w:t>
            </w:r>
            <w:r w:rsidRPr="009E0ECC">
              <w:rPr>
                <w:sz w:val="20"/>
                <w:szCs w:val="20"/>
              </w:rPr>
              <w:t>тимого размещения объекта**: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-от красной линии улиц-5м, проездов -3м.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9E0ECC">
              <w:rPr>
                <w:sz w:val="20"/>
                <w:szCs w:val="20"/>
              </w:rPr>
              <w:t>о</w:t>
            </w:r>
            <w:r w:rsidRPr="009E0ECC">
              <w:rPr>
                <w:sz w:val="20"/>
                <w:szCs w:val="20"/>
              </w:rPr>
              <w:t>та*** – не подлежит установлению.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  <w:r w:rsidRPr="009E0ECC">
              <w:rPr>
                <w:sz w:val="20"/>
                <w:szCs w:val="20"/>
              </w:rPr>
              <w:t>Максимальный процент застройки – 50%.</w:t>
            </w:r>
          </w:p>
          <w:p w:rsidR="009E0ECC" w:rsidRPr="009E0ECC" w:rsidRDefault="009E0ECC" w:rsidP="0067144D">
            <w:pPr>
              <w:jc w:val="both"/>
              <w:rPr>
                <w:i/>
                <w:sz w:val="16"/>
                <w:szCs w:val="16"/>
              </w:rPr>
            </w:pPr>
            <w:r w:rsidRPr="009E0EC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9E0ECC">
              <w:rPr>
                <w:i/>
                <w:sz w:val="16"/>
                <w:szCs w:val="16"/>
              </w:rPr>
              <w:t>а</w:t>
            </w:r>
            <w:r w:rsidRPr="009E0EC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9E0ECC">
              <w:rPr>
                <w:i/>
                <w:sz w:val="16"/>
                <w:szCs w:val="16"/>
              </w:rPr>
              <w:t>и</w:t>
            </w:r>
            <w:r w:rsidRPr="009E0ECC">
              <w:rPr>
                <w:i/>
                <w:sz w:val="16"/>
                <w:szCs w:val="16"/>
              </w:rPr>
              <w:t>торий.</w:t>
            </w:r>
          </w:p>
          <w:p w:rsidR="009E0ECC" w:rsidRPr="009E0ECC" w:rsidRDefault="009E0ECC" w:rsidP="0067144D">
            <w:pPr>
              <w:jc w:val="both"/>
              <w:rPr>
                <w:b/>
                <w:i/>
                <w:sz w:val="16"/>
                <w:szCs w:val="16"/>
              </w:rPr>
            </w:pPr>
            <w:r w:rsidRPr="009E0ECC">
              <w:rPr>
                <w:i/>
                <w:sz w:val="16"/>
                <w:szCs w:val="16"/>
              </w:rPr>
              <w:t>**</w:t>
            </w:r>
            <w:r w:rsidRPr="009E0ECC">
              <w:rPr>
                <w:sz w:val="20"/>
                <w:szCs w:val="20"/>
              </w:rPr>
              <w:t xml:space="preserve"> </w:t>
            </w:r>
            <w:r w:rsidRPr="009E0ECC">
              <w:rPr>
                <w:b/>
                <w:bCs/>
                <w:i/>
                <w:sz w:val="16"/>
                <w:szCs w:val="16"/>
              </w:rPr>
              <w:t>От</w:t>
            </w:r>
            <w:r w:rsidRPr="009E0ECC">
              <w:rPr>
                <w:b/>
                <w:i/>
                <w:sz w:val="16"/>
                <w:szCs w:val="16"/>
              </w:rPr>
              <w:t xml:space="preserve"> зданий лечебных учреждений, общеобразовательных школ, детских дошкол</w:t>
            </w:r>
            <w:r w:rsidRPr="009E0ECC">
              <w:rPr>
                <w:b/>
                <w:i/>
                <w:sz w:val="16"/>
                <w:szCs w:val="16"/>
              </w:rPr>
              <w:t>ь</w:t>
            </w:r>
            <w:r w:rsidRPr="009E0ECC">
              <w:rPr>
                <w:b/>
                <w:i/>
                <w:sz w:val="16"/>
                <w:szCs w:val="16"/>
              </w:rPr>
              <w:t>ных по нормам инсоляции и освещенности.</w:t>
            </w:r>
          </w:p>
          <w:p w:rsidR="009E0ECC" w:rsidRPr="009E0ECC" w:rsidRDefault="009E0ECC" w:rsidP="0067144D">
            <w:pPr>
              <w:jc w:val="both"/>
              <w:rPr>
                <w:i/>
                <w:sz w:val="16"/>
                <w:szCs w:val="16"/>
              </w:rPr>
            </w:pPr>
            <w:r w:rsidRPr="009E0ECC">
              <w:rPr>
                <w:i/>
                <w:sz w:val="16"/>
                <w:szCs w:val="16"/>
              </w:rPr>
              <w:t>***Определяется технологическими требованиями</w:t>
            </w:r>
          </w:p>
          <w:p w:rsidR="009E0ECC" w:rsidRPr="009E0ECC" w:rsidRDefault="009E0ECC" w:rsidP="00671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В случае, если ЗУ (его часть) и ОКС расположены в гран</w:t>
            </w:r>
            <w:r w:rsidRPr="00572577">
              <w:rPr>
                <w:sz w:val="20"/>
                <w:szCs w:val="20"/>
              </w:rPr>
              <w:t>и</w:t>
            </w:r>
            <w:r w:rsidRPr="00572577">
              <w:rPr>
                <w:sz w:val="20"/>
                <w:szCs w:val="20"/>
              </w:rPr>
              <w:t>цах зон с особыми условиями использования территории</w:t>
            </w:r>
            <w:r w:rsidRPr="00572577">
              <w:t xml:space="preserve"> </w:t>
            </w:r>
            <w:r w:rsidRPr="00572577">
              <w:rPr>
                <w:sz w:val="20"/>
                <w:szCs w:val="20"/>
              </w:rPr>
              <w:t>либо в гр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572577">
              <w:rPr>
                <w:sz w:val="20"/>
                <w:szCs w:val="20"/>
              </w:rPr>
              <w:t>ь</w:t>
            </w:r>
            <w:r w:rsidRPr="00572577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572577">
              <w:rPr>
                <w:sz w:val="20"/>
                <w:szCs w:val="20"/>
              </w:rPr>
              <w:t>у</w:t>
            </w:r>
            <w:r w:rsidRPr="00572577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тельством Российской Федерации и ук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занных в</w:t>
            </w:r>
            <w:r w:rsidR="00C656D0">
              <w:rPr>
                <w:sz w:val="20"/>
                <w:szCs w:val="20"/>
              </w:rPr>
              <w:t xml:space="preserve"> </w:t>
            </w:r>
            <w:r w:rsidR="00C656D0">
              <w:rPr>
                <w:sz w:val="18"/>
                <w:szCs w:val="18"/>
              </w:rPr>
              <w:t>статье 38</w:t>
            </w:r>
            <w:r w:rsidRPr="003863F5">
              <w:rPr>
                <w:b/>
                <w:sz w:val="18"/>
                <w:szCs w:val="18"/>
              </w:rPr>
              <w:t>.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572577">
              <w:rPr>
                <w:sz w:val="20"/>
                <w:szCs w:val="20"/>
              </w:rPr>
              <w:t>ю</w:t>
            </w:r>
            <w:r w:rsidRPr="00572577">
              <w:rPr>
                <w:sz w:val="20"/>
                <w:szCs w:val="20"/>
              </w:rPr>
              <w:t xml:space="preserve">щие ЗОУИТ: 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изводственного назначения,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ния общего пользования;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572577">
              <w:rPr>
                <w:sz w:val="20"/>
                <w:szCs w:val="20"/>
              </w:rPr>
              <w:t>н</w:t>
            </w:r>
            <w:r w:rsidRPr="00572577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снабж</w:t>
            </w:r>
            <w:r w:rsidRPr="00572577">
              <w:rPr>
                <w:sz w:val="20"/>
                <w:szCs w:val="20"/>
              </w:rPr>
              <w:t>е</w:t>
            </w:r>
            <w:r w:rsidRPr="00572577">
              <w:rPr>
                <w:sz w:val="20"/>
                <w:szCs w:val="20"/>
              </w:rPr>
              <w:t>ния и теплоснабжения;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572577">
              <w:rPr>
                <w:sz w:val="20"/>
                <w:szCs w:val="20"/>
              </w:rPr>
              <w:t>б</w:t>
            </w:r>
            <w:r w:rsidRPr="00572577">
              <w:rPr>
                <w:sz w:val="20"/>
                <w:szCs w:val="20"/>
              </w:rPr>
              <w:t xml:space="preserve">жения </w:t>
            </w:r>
            <w:r w:rsidRPr="00572577">
              <w:rPr>
                <w:sz w:val="20"/>
                <w:szCs w:val="20"/>
              </w:rPr>
              <w:lastRenderedPageBreak/>
              <w:t>и санитарно-защитной полосы водопровода;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- </w:t>
            </w:r>
            <w:proofErr w:type="spellStart"/>
            <w:r w:rsidRPr="00572577">
              <w:rPr>
                <w:sz w:val="20"/>
                <w:szCs w:val="20"/>
              </w:rPr>
              <w:t>водоохранные</w:t>
            </w:r>
            <w:proofErr w:type="spellEnd"/>
            <w:r w:rsidRPr="00572577">
              <w:rPr>
                <w:sz w:val="20"/>
                <w:szCs w:val="20"/>
              </w:rPr>
              <w:t xml:space="preserve"> зоны, прибрежные защитные полосы (в том чи</w:t>
            </w:r>
            <w:r w:rsidRPr="00572577">
              <w:rPr>
                <w:sz w:val="20"/>
                <w:szCs w:val="20"/>
              </w:rPr>
              <w:t>с</w:t>
            </w:r>
            <w:r w:rsidRPr="00572577">
              <w:rPr>
                <w:sz w:val="20"/>
                <w:szCs w:val="20"/>
              </w:rPr>
              <w:t>ле береговые полосы водных объектов общего пользов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ния);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9E0ECC" w:rsidRPr="00572577" w:rsidRDefault="009E0ECC" w:rsidP="0067144D">
            <w:pPr>
              <w:jc w:val="both"/>
              <w:rPr>
                <w:b/>
                <w:sz w:val="20"/>
                <w:szCs w:val="20"/>
              </w:rPr>
            </w:pPr>
            <w:r w:rsidRPr="00572577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- Не допускается размещение </w:t>
            </w:r>
            <w:r w:rsidRPr="00572577">
              <w:rPr>
                <w:bCs/>
                <w:sz w:val="20"/>
                <w:szCs w:val="20"/>
              </w:rPr>
              <w:t>в</w:t>
            </w:r>
            <w:r w:rsidRPr="00572577">
              <w:rPr>
                <w:sz w:val="20"/>
                <w:szCs w:val="20"/>
              </w:rPr>
              <w:t>о встроенных или пристрое</w:t>
            </w:r>
            <w:r w:rsidRPr="00572577">
              <w:rPr>
                <w:sz w:val="20"/>
                <w:szCs w:val="20"/>
              </w:rPr>
              <w:t>н</w:t>
            </w:r>
            <w:r w:rsidRPr="00572577">
              <w:rPr>
                <w:sz w:val="20"/>
                <w:szCs w:val="20"/>
              </w:rPr>
              <w:t>ных к дому помещениях магазинов строительных материалов, маг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зинов с наличием в них взрывоопасных веществ и материалов, орган</w:t>
            </w:r>
            <w:r w:rsidRPr="00572577">
              <w:rPr>
                <w:sz w:val="20"/>
                <w:szCs w:val="20"/>
              </w:rPr>
              <w:t>и</w:t>
            </w:r>
            <w:r w:rsidRPr="00572577">
              <w:rPr>
                <w:sz w:val="20"/>
                <w:szCs w:val="20"/>
              </w:rPr>
              <w:t>заций бытового обслуживания, в которых применяются легковоспламеняющиеся жидкости (за исключением пари</w:t>
            </w:r>
            <w:r w:rsidRPr="00572577">
              <w:rPr>
                <w:sz w:val="20"/>
                <w:szCs w:val="20"/>
              </w:rPr>
              <w:t>к</w:t>
            </w:r>
            <w:r w:rsidRPr="00572577">
              <w:rPr>
                <w:sz w:val="20"/>
                <w:szCs w:val="20"/>
              </w:rPr>
              <w:t>махерских, мастерских по ремонту часов, об</w:t>
            </w:r>
            <w:r w:rsidRPr="00572577">
              <w:rPr>
                <w:sz w:val="20"/>
                <w:szCs w:val="20"/>
              </w:rPr>
              <w:t>у</w:t>
            </w:r>
            <w:r w:rsidRPr="00572577">
              <w:rPr>
                <w:sz w:val="20"/>
                <w:szCs w:val="20"/>
              </w:rPr>
              <w:t>ви).</w:t>
            </w:r>
          </w:p>
          <w:p w:rsidR="009E0ECC" w:rsidRPr="00572577" w:rsidRDefault="009E0ECC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личии).</w:t>
            </w:r>
          </w:p>
        </w:tc>
      </w:tr>
    </w:tbl>
    <w:p w:rsidR="009E0ECC" w:rsidRPr="00572577" w:rsidRDefault="009E0ECC" w:rsidP="0067144D">
      <w:pPr>
        <w:pStyle w:val="S0"/>
        <w:spacing w:line="240" w:lineRule="auto"/>
        <w:jc w:val="center"/>
        <w:rPr>
          <w:b/>
        </w:rPr>
      </w:pPr>
    </w:p>
    <w:p w:rsidR="008B18FB" w:rsidRPr="00336E70" w:rsidRDefault="003406D5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82" w:name="_Toc75863493"/>
      <w:r w:rsidRPr="00336E70">
        <w:rPr>
          <w:smallCaps w:val="0"/>
          <w:sz w:val="24"/>
        </w:rPr>
        <w:t>Статья 30. О. Градостроительные регламенты общественно-деловой з</w:t>
      </w:r>
      <w:r w:rsidRPr="00336E70">
        <w:rPr>
          <w:smallCaps w:val="0"/>
          <w:sz w:val="24"/>
        </w:rPr>
        <w:t>о</w:t>
      </w:r>
      <w:r w:rsidRPr="00336E70">
        <w:rPr>
          <w:smallCaps w:val="0"/>
          <w:sz w:val="24"/>
        </w:rPr>
        <w:t>ны</w:t>
      </w:r>
      <w:bookmarkEnd w:id="82"/>
    </w:p>
    <w:p w:rsidR="008B18FB" w:rsidRPr="003406D5" w:rsidRDefault="008B18FB" w:rsidP="0067144D">
      <w:pPr>
        <w:pStyle w:val="S0"/>
        <w:spacing w:line="240" w:lineRule="auto"/>
        <w:rPr>
          <w:rStyle w:val="42"/>
          <w:i w:val="0"/>
          <w:sz w:val="24"/>
          <w:szCs w:val="28"/>
        </w:rPr>
      </w:pPr>
      <w:r w:rsidRPr="003406D5">
        <w:rPr>
          <w:rStyle w:val="42"/>
          <w:b/>
          <w:i w:val="0"/>
          <w:sz w:val="24"/>
          <w:szCs w:val="28"/>
        </w:rPr>
        <w:t>1.</w:t>
      </w:r>
      <w:r w:rsidRPr="003406D5">
        <w:rPr>
          <w:rStyle w:val="42"/>
          <w:i w:val="0"/>
          <w:sz w:val="24"/>
          <w:szCs w:val="28"/>
        </w:rPr>
        <w:t xml:space="preserve"> Общественно-деловая зона предназначена для размещения объектов здравоохранения, образования, культуры, то</w:t>
      </w:r>
      <w:r w:rsidRPr="003406D5">
        <w:rPr>
          <w:rStyle w:val="42"/>
          <w:i w:val="0"/>
          <w:sz w:val="24"/>
          <w:szCs w:val="28"/>
        </w:rPr>
        <w:t>р</w:t>
      </w:r>
      <w:r w:rsidRPr="003406D5">
        <w:rPr>
          <w:rStyle w:val="42"/>
          <w:i w:val="0"/>
          <w:sz w:val="24"/>
          <w:szCs w:val="28"/>
        </w:rPr>
        <w:t>говли, общественного питания, социально и коммунально-бытового назначения, предпринимательской деятельности зона, культовых зданий, стоянок автомобильного транспорта, объектов делового, общественного и финансового назначения, иных объектов, связанных с обеспечением жизнедеятельности гра</w:t>
      </w:r>
      <w:r w:rsidRPr="003406D5">
        <w:rPr>
          <w:rStyle w:val="42"/>
          <w:i w:val="0"/>
          <w:sz w:val="24"/>
          <w:szCs w:val="28"/>
        </w:rPr>
        <w:t>ж</w:t>
      </w:r>
      <w:r w:rsidRPr="003406D5">
        <w:rPr>
          <w:rStyle w:val="42"/>
          <w:i w:val="0"/>
          <w:sz w:val="24"/>
          <w:szCs w:val="28"/>
        </w:rPr>
        <w:t>дан. В перечень объектов капитального строительства, разр</w:t>
      </w:r>
      <w:r w:rsidRPr="003406D5">
        <w:rPr>
          <w:rStyle w:val="42"/>
          <w:i w:val="0"/>
          <w:sz w:val="24"/>
          <w:szCs w:val="28"/>
        </w:rPr>
        <w:t>е</w:t>
      </w:r>
      <w:r w:rsidRPr="003406D5">
        <w:rPr>
          <w:rStyle w:val="42"/>
          <w:i w:val="0"/>
          <w:sz w:val="24"/>
          <w:szCs w:val="28"/>
        </w:rPr>
        <w:t>шенных для размещения в общественно-деловой зоне, могут включаться жилые дома, гостиницы, подземные и многоэта</w:t>
      </w:r>
      <w:r w:rsidRPr="003406D5">
        <w:rPr>
          <w:rStyle w:val="42"/>
          <w:i w:val="0"/>
          <w:sz w:val="24"/>
          <w:szCs w:val="28"/>
        </w:rPr>
        <w:t>ж</w:t>
      </w:r>
      <w:r w:rsidRPr="003406D5">
        <w:rPr>
          <w:rStyle w:val="42"/>
          <w:i w:val="0"/>
          <w:sz w:val="24"/>
          <w:szCs w:val="28"/>
        </w:rPr>
        <w:t>ные гаражи.</w:t>
      </w:r>
    </w:p>
    <w:p w:rsidR="008B18FB" w:rsidRPr="003406D5" w:rsidRDefault="003406D5" w:rsidP="0067144D">
      <w:pPr>
        <w:pStyle w:val="S0"/>
        <w:spacing w:before="240" w:after="240" w:line="240" w:lineRule="auto"/>
        <w:jc w:val="center"/>
        <w:rPr>
          <w:spacing w:val="-13"/>
          <w:szCs w:val="28"/>
        </w:rPr>
      </w:pPr>
      <w:r w:rsidRPr="003406D5">
        <w:rPr>
          <w:rStyle w:val="42"/>
          <w:b/>
          <w:i w:val="0"/>
          <w:sz w:val="24"/>
          <w:szCs w:val="28"/>
        </w:rPr>
        <w:t>ОБЩЕСТВЕННО-ДЕЛОВАЯ ЗОНА (О)</w:t>
      </w:r>
    </w:p>
    <w:p w:rsidR="008B18FB" w:rsidRPr="003406D5" w:rsidRDefault="008B18FB" w:rsidP="0067144D">
      <w:pPr>
        <w:pStyle w:val="S0"/>
        <w:spacing w:before="120" w:after="120" w:line="240" w:lineRule="auto"/>
        <w:jc w:val="right"/>
        <w:rPr>
          <w:b/>
          <w:szCs w:val="28"/>
        </w:rPr>
      </w:pPr>
      <w:r w:rsidRPr="003406D5">
        <w:rPr>
          <w:spacing w:val="-13"/>
          <w:szCs w:val="28"/>
        </w:rPr>
        <w:t xml:space="preserve">Таблица </w:t>
      </w:r>
      <w:r w:rsidR="003406D5">
        <w:rPr>
          <w:spacing w:val="-13"/>
          <w:szCs w:val="28"/>
        </w:rPr>
        <w:t>4</w:t>
      </w:r>
    </w:p>
    <w:p w:rsidR="008B18FB" w:rsidRPr="00460F20" w:rsidRDefault="008B18FB" w:rsidP="0067144D">
      <w:pPr>
        <w:pStyle w:val="S0"/>
        <w:spacing w:line="240" w:lineRule="auto"/>
      </w:pPr>
      <w:r w:rsidRPr="00460F20">
        <w:rPr>
          <w:b/>
        </w:rPr>
        <w:t>2.</w:t>
      </w:r>
      <w:r w:rsidRPr="00460F20">
        <w:t xml:space="preserve"> ОСНОВНЫЕ ВИДЫ И ПАРАМЕТРЫ РАЗРЕШЁННОГО ИСПОЛЬЗОВАНИЯ ЗЕМЕЛЬНЫХ УЧАСТКОВ И ОБЪЕКТОВ КАПИТАЛ</w:t>
      </w:r>
      <w:r w:rsidRPr="00460F20">
        <w:t>Ь</w:t>
      </w:r>
      <w:r w:rsidRPr="00460F20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44"/>
        <w:gridCol w:w="2341"/>
        <w:gridCol w:w="6379"/>
        <w:gridCol w:w="5812"/>
      </w:tblGrid>
      <w:tr w:rsidR="008B18FB" w:rsidRPr="00460F20" w:rsidTr="003406D5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ВИДЫ РАЗРЕШЕННОГО ИСПОЛ</w:t>
            </w:r>
            <w:r w:rsidRPr="00460F20">
              <w:rPr>
                <w:b/>
                <w:sz w:val="16"/>
                <w:szCs w:val="16"/>
              </w:rPr>
              <w:t>Ь</w:t>
            </w:r>
            <w:r w:rsidRPr="00460F20">
              <w:rPr>
                <w:b/>
                <w:sz w:val="16"/>
                <w:szCs w:val="16"/>
              </w:rPr>
              <w:t>ЗОВ</w:t>
            </w:r>
            <w:r w:rsidRPr="00460F20">
              <w:rPr>
                <w:b/>
                <w:sz w:val="16"/>
                <w:szCs w:val="16"/>
              </w:rPr>
              <w:t>А</w:t>
            </w:r>
            <w:r w:rsidRPr="00460F20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6379" w:type="dxa"/>
            <w:vMerge w:val="restart"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60F20">
              <w:rPr>
                <w:b/>
                <w:sz w:val="16"/>
                <w:szCs w:val="16"/>
              </w:rPr>
              <w:t>Ъ</w:t>
            </w:r>
            <w:r w:rsidRPr="00460F20">
              <w:rPr>
                <w:b/>
                <w:sz w:val="16"/>
                <w:szCs w:val="16"/>
              </w:rPr>
              <w:t>ЕКТОВ КАП</w:t>
            </w:r>
            <w:r w:rsidRPr="00460F20">
              <w:rPr>
                <w:b/>
                <w:sz w:val="16"/>
                <w:szCs w:val="16"/>
              </w:rPr>
              <w:t>И</w:t>
            </w:r>
            <w:r w:rsidRPr="00460F20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8B18FB" w:rsidRPr="00460F20" w:rsidTr="003406D5">
        <w:trPr>
          <w:trHeight w:val="20"/>
        </w:trPr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8FB" w:rsidRPr="00460F20" w:rsidRDefault="008B18FB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50C9" w:rsidRPr="00846D34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Минимальная площадь ЗУ</w:t>
            </w:r>
            <w:r w:rsidRPr="00846D34">
              <w:rPr>
                <w:sz w:val="16"/>
                <w:szCs w:val="16"/>
              </w:rPr>
              <w:t>*</w:t>
            </w:r>
            <w:r w:rsidRPr="00846D34">
              <w:rPr>
                <w:sz w:val="20"/>
                <w:szCs w:val="20"/>
              </w:rPr>
              <w:t>- не подлежит установлению</w:t>
            </w:r>
          </w:p>
          <w:p w:rsidR="005650C9" w:rsidRPr="00846D34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846D34">
              <w:rPr>
                <w:sz w:val="20"/>
                <w:szCs w:val="20"/>
              </w:rPr>
              <w:t>с</w:t>
            </w:r>
            <w:r w:rsidRPr="00846D34">
              <w:rPr>
                <w:sz w:val="20"/>
                <w:szCs w:val="20"/>
              </w:rPr>
              <w:t>тимого размещения объекта* не подлежит установл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нию.</w:t>
            </w:r>
          </w:p>
          <w:p w:rsidR="005650C9" w:rsidRPr="00846D34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та* – не подлежит установлению.</w:t>
            </w:r>
          </w:p>
          <w:p w:rsidR="005650C9" w:rsidRPr="00846D34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lastRenderedPageBreak/>
              <w:t>Максимальный процент застройки – не подлежит установл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нию.</w:t>
            </w:r>
          </w:p>
          <w:p w:rsidR="005650C9" w:rsidRPr="00846D34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i/>
                <w:sz w:val="16"/>
                <w:szCs w:val="16"/>
              </w:rPr>
              <w:t>*Определяется в каждом конкретном случае исходя из технологических требов</w:t>
            </w:r>
            <w:r w:rsidRPr="00846D34">
              <w:rPr>
                <w:i/>
                <w:sz w:val="16"/>
                <w:szCs w:val="16"/>
              </w:rPr>
              <w:t>а</w:t>
            </w:r>
            <w:r w:rsidRPr="00846D34">
              <w:rPr>
                <w:i/>
                <w:sz w:val="16"/>
                <w:szCs w:val="16"/>
              </w:rPr>
              <w:t>ний.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i/>
                <w:sz w:val="16"/>
                <w:szCs w:val="16"/>
              </w:rPr>
              <w:t>Размеры земельных участков в границах застроенных территорий устанавливаю</w:t>
            </w:r>
            <w:r w:rsidRPr="00846D34">
              <w:rPr>
                <w:i/>
                <w:sz w:val="16"/>
                <w:szCs w:val="16"/>
              </w:rPr>
              <w:t>т</w:t>
            </w:r>
            <w:r w:rsidRPr="00846D34">
              <w:rPr>
                <w:i/>
                <w:sz w:val="16"/>
                <w:szCs w:val="16"/>
              </w:rPr>
              <w:t>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846D34">
              <w:rPr>
                <w:i/>
                <w:sz w:val="16"/>
                <w:szCs w:val="16"/>
              </w:rPr>
              <w:t>и</w:t>
            </w:r>
            <w:r w:rsidRPr="00846D34">
              <w:rPr>
                <w:i/>
                <w:sz w:val="16"/>
                <w:szCs w:val="16"/>
              </w:rPr>
              <w:t>тори</w:t>
            </w:r>
            <w:r>
              <w:rPr>
                <w:i/>
                <w:sz w:val="16"/>
                <w:szCs w:val="16"/>
              </w:rPr>
              <w:t>й.</w:t>
            </w:r>
          </w:p>
        </w:tc>
        <w:tc>
          <w:tcPr>
            <w:tcW w:w="5812" w:type="dxa"/>
            <w:vMerge w:val="restart"/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В случае, если ЗУ (его часть) и ОКС расположены в гран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цах зон с особыми условиями использования территории</w:t>
            </w:r>
            <w:r w:rsidRPr="00460F20">
              <w:t xml:space="preserve"> </w:t>
            </w:r>
            <w:r w:rsidRPr="00460F20">
              <w:rPr>
                <w:sz w:val="20"/>
                <w:szCs w:val="20"/>
              </w:rPr>
              <w:t>либо в гр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60F20">
              <w:rPr>
                <w:sz w:val="20"/>
                <w:szCs w:val="20"/>
              </w:rPr>
              <w:t>ь</w:t>
            </w:r>
            <w:r w:rsidRPr="00460F20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60F20">
              <w:rPr>
                <w:sz w:val="20"/>
                <w:szCs w:val="20"/>
              </w:rPr>
              <w:t>у</w:t>
            </w:r>
            <w:r w:rsidRPr="00460F20">
              <w:rPr>
                <w:sz w:val="20"/>
                <w:szCs w:val="20"/>
              </w:rPr>
              <w:lastRenderedPageBreak/>
              <w:t>ществляется с учетом ограничений, установленных законод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Pr="00460F20">
              <w:rPr>
                <w:b/>
                <w:sz w:val="20"/>
                <w:szCs w:val="20"/>
              </w:rPr>
              <w:t xml:space="preserve"> </w:t>
            </w:r>
            <w:r w:rsidRPr="00460F20">
              <w:rPr>
                <w:sz w:val="20"/>
                <w:szCs w:val="20"/>
              </w:rPr>
              <w:t>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стоящих Правил в соответс</w:t>
            </w:r>
            <w:r w:rsidRPr="00460F20">
              <w:rPr>
                <w:sz w:val="20"/>
                <w:szCs w:val="20"/>
              </w:rPr>
              <w:t>т</w:t>
            </w:r>
            <w:r w:rsidRPr="00460F20">
              <w:rPr>
                <w:sz w:val="20"/>
                <w:szCs w:val="20"/>
              </w:rPr>
              <w:t xml:space="preserve">вии со ст. </w:t>
            </w:r>
            <w:r w:rsidR="00C656D0">
              <w:rPr>
                <w:sz w:val="20"/>
                <w:szCs w:val="20"/>
              </w:rPr>
              <w:t>12</w:t>
            </w:r>
            <w:r w:rsidRPr="00460F20">
              <w:rPr>
                <w:sz w:val="20"/>
                <w:szCs w:val="20"/>
              </w:rPr>
              <w:t>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460F20">
              <w:rPr>
                <w:sz w:val="20"/>
                <w:szCs w:val="20"/>
              </w:rPr>
              <w:t>ю</w:t>
            </w:r>
            <w:r w:rsidRPr="00460F20">
              <w:rPr>
                <w:sz w:val="20"/>
                <w:szCs w:val="20"/>
              </w:rPr>
              <w:t xml:space="preserve">щие ЗОУИТ: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санитарно-защитные зоны объектов производственного назн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чения;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 общего пользования;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60F20">
              <w:rPr>
                <w:sz w:val="20"/>
                <w:szCs w:val="20"/>
              </w:rPr>
              <w:t>н</w:t>
            </w:r>
            <w:r w:rsidRPr="00460F20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снабж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санитарно-защитной полосы водопровода;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- </w:t>
            </w:r>
            <w:proofErr w:type="spellStart"/>
            <w:r w:rsidRPr="00460F20">
              <w:rPr>
                <w:sz w:val="20"/>
                <w:szCs w:val="20"/>
              </w:rPr>
              <w:t>водоохранные</w:t>
            </w:r>
            <w:proofErr w:type="spellEnd"/>
            <w:r w:rsidRPr="00460F20">
              <w:rPr>
                <w:sz w:val="20"/>
                <w:szCs w:val="20"/>
              </w:rPr>
              <w:t xml:space="preserve"> зоны;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5650C9" w:rsidRPr="00460F20" w:rsidRDefault="005650C9" w:rsidP="0067144D">
            <w:pPr>
              <w:jc w:val="both"/>
              <w:rPr>
                <w:b/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Не допускается размещение объектов, требующих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 санитарно – защитных зон на земельных участках, гранич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щих с территориями с нормируемыми показателями качества среды обитания (территориями жилой застройки, объектов здр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 xml:space="preserve">воохранения, рекреации, образования и т.д.), размещение </w:t>
            </w:r>
            <w:r w:rsidRPr="00460F20">
              <w:rPr>
                <w:bCs/>
                <w:sz w:val="20"/>
                <w:szCs w:val="20"/>
              </w:rPr>
              <w:t>в</w:t>
            </w:r>
            <w:r w:rsidRPr="00460F20">
              <w:rPr>
                <w:sz w:val="20"/>
                <w:szCs w:val="20"/>
              </w:rPr>
              <w:t>о встроенных или пр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строенных к дому помещениях магазинов строительных материалов, магазинов с наличием в них взрыв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опасных веществ и материалов, организаций бытового обслуж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вания, в которых применяются легковоспламеняющиеся жидк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сти (за исключением пари</w:t>
            </w:r>
            <w:r w:rsidRPr="00460F20">
              <w:rPr>
                <w:sz w:val="20"/>
                <w:szCs w:val="20"/>
              </w:rPr>
              <w:t>к</w:t>
            </w:r>
            <w:r w:rsidRPr="00460F20">
              <w:rPr>
                <w:sz w:val="20"/>
                <w:szCs w:val="20"/>
              </w:rPr>
              <w:t>махерских, мастерских по ремонту часов, об</w:t>
            </w:r>
            <w:r w:rsidRPr="00460F20">
              <w:rPr>
                <w:sz w:val="20"/>
                <w:szCs w:val="20"/>
              </w:rPr>
              <w:t>у</w:t>
            </w:r>
            <w:r w:rsidRPr="00460F20">
              <w:rPr>
                <w:sz w:val="20"/>
                <w:szCs w:val="20"/>
              </w:rPr>
              <w:t>ви).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личии).</w:t>
            </w: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Социальное обслужив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>
              <w:rPr>
                <w:sz w:val="20"/>
                <w:szCs w:val="20"/>
              </w:rPr>
              <w:t>- 0,04</w:t>
            </w:r>
            <w:r w:rsidRPr="00460F20">
              <w:rPr>
                <w:sz w:val="20"/>
                <w:szCs w:val="20"/>
              </w:rPr>
              <w:t xml:space="preserve">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3.3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- 0,0</w:t>
            </w:r>
            <w:r>
              <w:rPr>
                <w:sz w:val="20"/>
                <w:szCs w:val="20"/>
              </w:rPr>
              <w:t>4</w:t>
            </w:r>
            <w:r w:rsidRPr="00460F20">
              <w:rPr>
                <w:sz w:val="20"/>
                <w:szCs w:val="20"/>
              </w:rPr>
              <w:t xml:space="preserve">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</w:t>
            </w:r>
          </w:p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для встроенных учреждений и предприятий с учетом Гражданского коде</w:t>
            </w:r>
            <w:r w:rsidRPr="00460F20">
              <w:rPr>
                <w:i/>
                <w:sz w:val="16"/>
                <w:szCs w:val="16"/>
              </w:rPr>
              <w:t>к</w:t>
            </w:r>
            <w:r w:rsidRPr="00460F20">
              <w:rPr>
                <w:i/>
                <w:sz w:val="16"/>
                <w:szCs w:val="16"/>
              </w:rPr>
              <w:t>са РФ и Жилищного кодекса РФ;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Размеры земельных участков в границах застроенных территорий устанавливаю</w:t>
            </w:r>
            <w:r w:rsidRPr="00460F20">
              <w:rPr>
                <w:i/>
                <w:sz w:val="16"/>
                <w:szCs w:val="16"/>
              </w:rPr>
              <w:t>т</w:t>
            </w:r>
            <w:r w:rsidRPr="00460F20">
              <w:rPr>
                <w:i/>
                <w:sz w:val="16"/>
                <w:szCs w:val="16"/>
              </w:rPr>
              <w:t>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ЗУ- 0,2 га;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b/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Дошкольное образование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ЗУ*- 0,2 га: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 xml:space="preserve"> - от соседних земельных участков**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 -10м,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30%.</w:t>
            </w:r>
          </w:p>
          <w:p w:rsidR="005650C9" w:rsidRPr="00460F20" w:rsidRDefault="005650C9" w:rsidP="0067144D">
            <w:pPr>
              <w:jc w:val="both"/>
              <w:rPr>
                <w:b/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Начальное и среднее общее образование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ЗУ*- 0,2 га: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участков**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 -10м,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 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30%.</w:t>
            </w:r>
          </w:p>
          <w:p w:rsidR="005650C9" w:rsidRPr="00460F20" w:rsidRDefault="005650C9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  <w:p w:rsidR="005650C9" w:rsidRPr="00460F20" w:rsidRDefault="005650C9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** С поправкой на нормы инсоляции и освещенности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не подлежит установлению;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не подлежит установлению.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Определяется по заданию на проектирование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Ветеринарное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не подлежит установлению.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Определяется по заданию на проектирование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4.1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- 0,01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– 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b/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для встроенных учреждений и предприятий с учетом Гражданского коде</w:t>
            </w:r>
            <w:r w:rsidRPr="00460F20">
              <w:rPr>
                <w:i/>
                <w:sz w:val="16"/>
                <w:szCs w:val="16"/>
              </w:rPr>
              <w:t>к</w:t>
            </w:r>
            <w:r w:rsidRPr="00460F20">
              <w:rPr>
                <w:i/>
                <w:sz w:val="16"/>
                <w:szCs w:val="16"/>
              </w:rPr>
              <w:t>са РФ и Жилищного кодекса РФ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Рынки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ЗУ- 0,01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-3 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</w:t>
            </w:r>
            <w:r w:rsidRPr="00460F20">
              <w:rPr>
                <w:sz w:val="16"/>
                <w:szCs w:val="16"/>
              </w:rPr>
              <w:t xml:space="preserve">* - </w:t>
            </w:r>
            <w:r w:rsidRPr="00460F20">
              <w:rPr>
                <w:sz w:val="20"/>
                <w:szCs w:val="20"/>
              </w:rPr>
              <w:t>не подлежит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нию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Определяется по заданию на проектирование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4.4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Магазины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ЗУ*- 0,08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торий..</w:t>
            </w:r>
          </w:p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лищного кодекса РФ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4.5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- 0,2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улиц-5м, проездов -3м.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 Для встроенных учреждений и предприятий с учетом Гражданского коде</w:t>
            </w:r>
            <w:r w:rsidRPr="00460F20">
              <w:rPr>
                <w:i/>
                <w:sz w:val="16"/>
                <w:szCs w:val="16"/>
              </w:rPr>
              <w:t>к</w:t>
            </w:r>
            <w:r w:rsidRPr="00460F20">
              <w:rPr>
                <w:i/>
                <w:sz w:val="16"/>
                <w:szCs w:val="16"/>
              </w:rPr>
              <w:t>са РФ и Жилищного кодекса РФ.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4.6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ЗУ*- 0,2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 xml:space="preserve">ются с </w:t>
            </w:r>
            <w:r w:rsidRPr="00460F20">
              <w:rPr>
                <w:i/>
                <w:sz w:val="16"/>
                <w:szCs w:val="16"/>
              </w:rPr>
              <w:lastRenderedPageBreak/>
              <w:t>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  <w:p w:rsidR="005650C9" w:rsidRPr="00460F20" w:rsidRDefault="005650C9" w:rsidP="0067144D">
            <w:pPr>
              <w:ind w:firstLine="317"/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Для встроенных учреждений и предприятий с учетом Гражданского кодекса РФ и Жилищного кодекса РФ.</w:t>
            </w:r>
            <w:r w:rsidRPr="00460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 xml:space="preserve">4.7 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Гостиничное обслуж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- 0,03 га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40%.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5650C9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5.1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не подлежит установлению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объекта: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-3м;.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от красной линии улиц-5м, проездов -3м.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этажей-3эт.</w:t>
            </w:r>
          </w:p>
          <w:p w:rsidR="005650C9" w:rsidRPr="00460F20" w:rsidRDefault="005650C9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застройки* – не подлежит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нию.</w:t>
            </w:r>
          </w:p>
          <w:p w:rsidR="005650C9" w:rsidRPr="00460F20" w:rsidRDefault="005650C9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*в соответствии с технологическими требованиями</w:t>
            </w:r>
          </w:p>
          <w:p w:rsidR="005650C9" w:rsidRPr="00460F20" w:rsidRDefault="005650C9" w:rsidP="0067144D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Размеры земельных участков в границах застроенных территорий устанавливаю</w:t>
            </w:r>
            <w:r w:rsidRPr="00460F20">
              <w:rPr>
                <w:i/>
                <w:sz w:val="16"/>
                <w:szCs w:val="16"/>
              </w:rPr>
              <w:t>т</w:t>
            </w:r>
            <w:r w:rsidRPr="00460F20">
              <w:rPr>
                <w:i/>
                <w:sz w:val="16"/>
                <w:szCs w:val="16"/>
              </w:rPr>
              <w:t>ся с учетом фактического землепользования и градостроител</w:t>
            </w:r>
            <w:r w:rsidRPr="00460F20">
              <w:rPr>
                <w:i/>
                <w:sz w:val="16"/>
                <w:szCs w:val="16"/>
              </w:rPr>
              <w:t>ь</w:t>
            </w:r>
            <w:r w:rsidRPr="00460F20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5650C9" w:rsidRPr="00460F20" w:rsidRDefault="005650C9" w:rsidP="0067144D">
            <w:pPr>
              <w:rPr>
                <w:sz w:val="20"/>
                <w:szCs w:val="20"/>
              </w:rPr>
            </w:pPr>
          </w:p>
        </w:tc>
      </w:tr>
      <w:tr w:rsidR="008B18FB" w:rsidRPr="00460F20" w:rsidTr="003406D5">
        <w:trPr>
          <w:trHeight w:val="20"/>
        </w:trPr>
        <w:tc>
          <w:tcPr>
            <w:tcW w:w="744" w:type="dxa"/>
            <w:tcBorders>
              <w:righ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9.3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Историко-культурная </w:t>
            </w:r>
          </w:p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6379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Градостроительные регламенты зоны общественно-делового назнач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 xml:space="preserve">ния (ОД) не распространяются на данные территории. 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Предельные размеры ЗУ и предельные параметры разрешенного стро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тельства и реконструкции ОКС не подлежат устано</w:t>
            </w:r>
            <w:r w:rsidRPr="00460F20">
              <w:rPr>
                <w:sz w:val="20"/>
                <w:szCs w:val="20"/>
              </w:rPr>
              <w:t>в</w:t>
            </w:r>
            <w:r w:rsidRPr="00460F20">
              <w:rPr>
                <w:sz w:val="20"/>
                <w:szCs w:val="20"/>
              </w:rPr>
              <w:t>лению*</w:t>
            </w:r>
          </w:p>
          <w:p w:rsidR="008B18FB" w:rsidRPr="00460F20" w:rsidRDefault="008B18FB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*Использование ЗУ определяется уполномоченными органами исполнительной вл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сти РФ в соответствии с федеральными законами.</w:t>
            </w:r>
          </w:p>
          <w:p w:rsidR="008B18FB" w:rsidRPr="00460F20" w:rsidRDefault="008B18FB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Охранные и защитные зоны объектов культурного наследия устанавливаются в соо</w:t>
            </w:r>
            <w:r w:rsidRPr="00460F20">
              <w:rPr>
                <w:i/>
                <w:sz w:val="16"/>
                <w:szCs w:val="16"/>
              </w:rPr>
              <w:t>т</w:t>
            </w:r>
            <w:r w:rsidRPr="00460F20">
              <w:rPr>
                <w:i/>
                <w:sz w:val="16"/>
                <w:szCs w:val="16"/>
              </w:rPr>
              <w:t>ветствии с Федеральным законом «Об объектах культурного наследия (п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мятниках истории и культуры) народов Российской Федерации» от 25.06.2002 N 73-ФЗ</w:t>
            </w:r>
          </w:p>
        </w:tc>
        <w:tc>
          <w:tcPr>
            <w:tcW w:w="5812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Устанавливаются в соответствии с Федеральным законом «Об объектах культурного наследия (памятниках истории и культ</w:t>
            </w:r>
            <w:r w:rsidRPr="00460F20">
              <w:rPr>
                <w:sz w:val="20"/>
                <w:szCs w:val="20"/>
              </w:rPr>
              <w:t>у</w:t>
            </w:r>
            <w:r w:rsidRPr="00460F20">
              <w:rPr>
                <w:sz w:val="20"/>
                <w:szCs w:val="20"/>
              </w:rPr>
              <w:t>ры) 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родов Российской Федерации» от 25.06.2002 N 73-ФЗ</w:t>
            </w:r>
          </w:p>
        </w:tc>
      </w:tr>
    </w:tbl>
    <w:p w:rsidR="008B18FB" w:rsidRPr="00460F20" w:rsidRDefault="008B18FB" w:rsidP="0067144D">
      <w:pPr>
        <w:pStyle w:val="S0"/>
        <w:spacing w:line="240" w:lineRule="auto"/>
        <w:jc w:val="right"/>
      </w:pPr>
    </w:p>
    <w:p w:rsidR="008B18FB" w:rsidRPr="003406D5" w:rsidRDefault="00420EAD" w:rsidP="00420EAD">
      <w:pPr>
        <w:spacing w:after="120"/>
        <w:jc w:val="right"/>
        <w:rPr>
          <w:szCs w:val="28"/>
        </w:rPr>
      </w:pPr>
      <w:r>
        <w:rPr>
          <w:szCs w:val="28"/>
        </w:rPr>
        <w:br w:type="page"/>
      </w:r>
      <w:r w:rsidR="003406D5">
        <w:rPr>
          <w:szCs w:val="28"/>
        </w:rPr>
        <w:lastRenderedPageBreak/>
        <w:t>Таблица 5</w:t>
      </w:r>
    </w:p>
    <w:p w:rsidR="008B18FB" w:rsidRPr="00460F20" w:rsidRDefault="008B18FB" w:rsidP="0067144D">
      <w:pPr>
        <w:jc w:val="both"/>
      </w:pPr>
      <w:r w:rsidRPr="00460F20">
        <w:rPr>
          <w:b/>
        </w:rPr>
        <w:t>3.</w:t>
      </w:r>
      <w:r w:rsidRPr="00460F20">
        <w:t xml:space="preserve"> УСЛОВНО РАЗРЕШЁННЫЕ ВИДЫ И ПАРАМЕТРЫ ИСПОЛЬЗОВАНИЯ ЗЕМЕЛЬНЫХ УЧАСТКОВ И ОБЪЕКТОВ КАПИТАЛЬНОГО СТРО</w:t>
      </w:r>
      <w:r w:rsidRPr="00460F20">
        <w:t>И</w:t>
      </w:r>
      <w:r w:rsidRPr="00460F20">
        <w:t>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60"/>
        <w:gridCol w:w="2250"/>
        <w:gridCol w:w="6354"/>
        <w:gridCol w:w="5812"/>
      </w:tblGrid>
      <w:tr w:rsidR="000D539D" w:rsidRPr="00460F20" w:rsidTr="003406D5">
        <w:trPr>
          <w:trHeight w:val="20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ВИДЫ  РАЗРЕШЕННОГОИСПОЛ</w:t>
            </w:r>
            <w:r w:rsidRPr="00460F20">
              <w:rPr>
                <w:b/>
                <w:sz w:val="16"/>
                <w:szCs w:val="16"/>
              </w:rPr>
              <w:t>Ь</w:t>
            </w:r>
            <w:r w:rsidRPr="00460F20">
              <w:rPr>
                <w:b/>
                <w:sz w:val="16"/>
                <w:szCs w:val="16"/>
              </w:rPr>
              <w:t>ЗОВАНИЯ</w:t>
            </w:r>
          </w:p>
        </w:tc>
        <w:tc>
          <w:tcPr>
            <w:tcW w:w="6354" w:type="dxa"/>
            <w:vMerge w:val="restart"/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60F20">
              <w:rPr>
                <w:b/>
                <w:sz w:val="16"/>
                <w:szCs w:val="16"/>
              </w:rPr>
              <w:t>Ъ</w:t>
            </w:r>
            <w:r w:rsidRPr="00460F20">
              <w:rPr>
                <w:b/>
                <w:sz w:val="16"/>
                <w:szCs w:val="16"/>
              </w:rPr>
              <w:t>ЕКТОВ КАП</w:t>
            </w:r>
            <w:r w:rsidRPr="00460F20">
              <w:rPr>
                <w:b/>
                <w:sz w:val="16"/>
                <w:szCs w:val="16"/>
              </w:rPr>
              <w:t>И</w:t>
            </w:r>
            <w:r w:rsidRPr="00460F20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0D539D" w:rsidRPr="00460F20" w:rsidTr="003406D5">
        <w:trPr>
          <w:trHeight w:val="20"/>
        </w:trPr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39D" w:rsidRPr="00460F20" w:rsidRDefault="000D539D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54" w:type="dxa"/>
            <w:vMerge/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0D539D" w:rsidRPr="00460F20" w:rsidRDefault="000D539D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3F51" w:rsidRPr="00460F20" w:rsidTr="003406D5">
        <w:trPr>
          <w:trHeight w:val="3390"/>
        </w:trPr>
        <w:tc>
          <w:tcPr>
            <w:tcW w:w="860" w:type="dxa"/>
            <w:tcBorders>
              <w:right w:val="single" w:sz="4" w:space="0" w:color="auto"/>
            </w:tcBorders>
          </w:tcPr>
          <w:p w:rsidR="00F53F51" w:rsidRPr="00572577" w:rsidRDefault="00F53F51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2.1.1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53F51" w:rsidRPr="00572577" w:rsidRDefault="00F53F51" w:rsidP="0067144D">
            <w:pPr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Малоэтажная мног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квартирная жилая з</w:t>
            </w:r>
            <w:r w:rsidRPr="00572577">
              <w:rPr>
                <w:sz w:val="20"/>
                <w:szCs w:val="20"/>
              </w:rPr>
              <w:t>а</w:t>
            </w:r>
            <w:r w:rsidRPr="00572577">
              <w:rPr>
                <w:sz w:val="20"/>
                <w:szCs w:val="20"/>
              </w:rPr>
              <w:t>стройка</w:t>
            </w:r>
          </w:p>
        </w:tc>
        <w:tc>
          <w:tcPr>
            <w:tcW w:w="6354" w:type="dxa"/>
          </w:tcPr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Минимальная площадь ЗУ - не подлежит установлению*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пустимого размещения объекта**: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соседних земельных участков -3м, 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красной линии улиц-3м, 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от красной линии проездов -3м.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Предельное количество надземных этажей-4эт.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Максимальный процент застройки – 40%</w:t>
            </w:r>
          </w:p>
          <w:p w:rsidR="00F53F51" w:rsidRPr="00572577" w:rsidRDefault="00F53F51" w:rsidP="0067144D">
            <w:pPr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>* Размеры земельных участков определяются по заданию на проектированию, с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гласно расчетной плотности населения с учетом того, что отводимый под строител</w:t>
            </w:r>
            <w:r w:rsidRPr="00572577">
              <w:rPr>
                <w:i/>
                <w:sz w:val="16"/>
                <w:szCs w:val="16"/>
              </w:rPr>
              <w:t>ь</w:t>
            </w:r>
            <w:r w:rsidRPr="00572577">
              <w:rPr>
                <w:i/>
                <w:sz w:val="16"/>
                <w:szCs w:val="16"/>
              </w:rPr>
              <w:t>ство жилого здания земельный участок должен обеспечивать возможность орган</w:t>
            </w:r>
            <w:r w:rsidRPr="00572577">
              <w:rPr>
                <w:i/>
                <w:sz w:val="16"/>
                <w:szCs w:val="16"/>
              </w:rPr>
              <w:t>и</w:t>
            </w:r>
            <w:r w:rsidRPr="00572577">
              <w:rPr>
                <w:i/>
                <w:sz w:val="16"/>
                <w:szCs w:val="16"/>
              </w:rPr>
              <w:t>зации придомовой территории с четким функциональным зонированием и размещением пл</w:t>
            </w:r>
            <w:r w:rsidRPr="00572577">
              <w:rPr>
                <w:i/>
                <w:sz w:val="16"/>
                <w:szCs w:val="16"/>
              </w:rPr>
              <w:t>о</w:t>
            </w:r>
            <w:r w:rsidRPr="00572577">
              <w:rPr>
                <w:i/>
                <w:sz w:val="16"/>
                <w:szCs w:val="16"/>
              </w:rPr>
              <w:t>щадок отдыха, игровых, спортивных, хозяйственных площадок, стоянок автотран</w:t>
            </w:r>
            <w:r w:rsidRPr="00572577">
              <w:rPr>
                <w:i/>
                <w:sz w:val="16"/>
                <w:szCs w:val="16"/>
              </w:rPr>
              <w:t>с</w:t>
            </w:r>
            <w:r w:rsidRPr="00572577">
              <w:rPr>
                <w:i/>
                <w:sz w:val="16"/>
                <w:szCs w:val="16"/>
              </w:rPr>
              <w:t>порта, зеленых насаждений.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 xml:space="preserve">** </w:t>
            </w:r>
            <w:r w:rsidRPr="00572577">
              <w:rPr>
                <w:bCs/>
                <w:i/>
                <w:sz w:val="16"/>
                <w:szCs w:val="16"/>
              </w:rPr>
              <w:t>В случае примыкания к земельным участкам, расположенным в границах территор</w:t>
            </w:r>
            <w:r w:rsidRPr="00572577">
              <w:rPr>
                <w:bCs/>
                <w:i/>
                <w:sz w:val="16"/>
                <w:szCs w:val="16"/>
              </w:rPr>
              <w:t>и</w:t>
            </w:r>
            <w:r w:rsidRPr="00572577">
              <w:rPr>
                <w:bCs/>
                <w:i/>
                <w:sz w:val="16"/>
                <w:szCs w:val="16"/>
              </w:rPr>
              <w:t>альных зон, градостроительными регламентами которых не установлены виды разр</w:t>
            </w:r>
            <w:r w:rsidRPr="00572577">
              <w:rPr>
                <w:bCs/>
                <w:i/>
                <w:sz w:val="16"/>
                <w:szCs w:val="16"/>
              </w:rPr>
              <w:t>е</w:t>
            </w:r>
            <w:r w:rsidRPr="00572577">
              <w:rPr>
                <w:bCs/>
                <w:i/>
                <w:sz w:val="16"/>
                <w:szCs w:val="16"/>
              </w:rPr>
              <w:t>шенного использования, для которых необходимо обеспечение нормати</w:t>
            </w:r>
            <w:r w:rsidRPr="00572577">
              <w:rPr>
                <w:bCs/>
                <w:i/>
                <w:sz w:val="16"/>
                <w:szCs w:val="16"/>
              </w:rPr>
              <w:t>в</w:t>
            </w:r>
            <w:r w:rsidRPr="00572577">
              <w:rPr>
                <w:bCs/>
                <w:i/>
                <w:sz w:val="16"/>
                <w:szCs w:val="16"/>
              </w:rPr>
              <w:t>ной инсоляции и освещенности, минимальный отступ от границ участков, не совпада</w:t>
            </w:r>
            <w:r w:rsidRPr="00572577">
              <w:rPr>
                <w:bCs/>
                <w:i/>
                <w:sz w:val="16"/>
                <w:szCs w:val="16"/>
              </w:rPr>
              <w:t>ю</w:t>
            </w:r>
            <w:r w:rsidRPr="00572577">
              <w:rPr>
                <w:bCs/>
                <w:i/>
                <w:sz w:val="16"/>
                <w:szCs w:val="16"/>
              </w:rPr>
              <w:t>щих с красными линиями, 3 метра.</w:t>
            </w:r>
          </w:p>
        </w:tc>
        <w:tc>
          <w:tcPr>
            <w:tcW w:w="5812" w:type="dxa"/>
            <w:vMerge w:val="restart"/>
          </w:tcPr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A417DC">
              <w:t xml:space="preserve"> </w:t>
            </w:r>
            <w:r w:rsidRPr="00A417DC">
              <w:rPr>
                <w:sz w:val="20"/>
                <w:szCs w:val="20"/>
              </w:rPr>
              <w:t>либо в гр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A417DC">
              <w:rPr>
                <w:sz w:val="20"/>
                <w:szCs w:val="20"/>
              </w:rPr>
              <w:t>ь</w:t>
            </w:r>
            <w:r w:rsidRPr="00A417DC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A417DC">
              <w:rPr>
                <w:sz w:val="20"/>
                <w:szCs w:val="20"/>
              </w:rPr>
              <w:t>у</w:t>
            </w:r>
            <w:r w:rsidRPr="00A417DC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Pr="00A417DC">
              <w:rPr>
                <w:b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стоящих Правил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со с</w:t>
            </w:r>
            <w:r w:rsidRPr="00A417DC">
              <w:rPr>
                <w:sz w:val="20"/>
                <w:szCs w:val="20"/>
              </w:rPr>
              <w:t>т.</w:t>
            </w:r>
            <w:r w:rsidR="00C656D0">
              <w:rPr>
                <w:sz w:val="20"/>
                <w:szCs w:val="20"/>
              </w:rPr>
              <w:t xml:space="preserve"> 12</w:t>
            </w:r>
            <w:r w:rsidRPr="00A417DC">
              <w:rPr>
                <w:sz w:val="20"/>
                <w:szCs w:val="20"/>
              </w:rPr>
              <w:t>.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A417DC">
              <w:rPr>
                <w:sz w:val="20"/>
                <w:szCs w:val="20"/>
              </w:rPr>
              <w:t>ю</w:t>
            </w:r>
            <w:r w:rsidRPr="00A417DC">
              <w:rPr>
                <w:sz w:val="20"/>
                <w:szCs w:val="20"/>
              </w:rPr>
              <w:t xml:space="preserve">щие ЗОУИТ: 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санитарно-защитные зоны объектов производственного назн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чения;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t>ния общего пользования;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снабж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t>ния;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</w:t>
            </w:r>
            <w:r w:rsidRPr="00A41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санитарно-защитной полосы водопровода;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- </w:t>
            </w:r>
            <w:proofErr w:type="spellStart"/>
            <w:r w:rsidRPr="00A417DC">
              <w:rPr>
                <w:sz w:val="20"/>
                <w:szCs w:val="20"/>
              </w:rPr>
              <w:t>водоохранные</w:t>
            </w:r>
            <w:proofErr w:type="spellEnd"/>
            <w:r w:rsidRPr="00A417DC">
              <w:rPr>
                <w:sz w:val="20"/>
                <w:szCs w:val="20"/>
              </w:rPr>
              <w:t xml:space="preserve"> зоны;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F53F51" w:rsidRPr="00A417DC" w:rsidRDefault="00F53F51" w:rsidP="0067144D">
            <w:pPr>
              <w:jc w:val="both"/>
              <w:rPr>
                <w:b/>
                <w:sz w:val="20"/>
                <w:szCs w:val="20"/>
              </w:rPr>
            </w:pPr>
            <w:r w:rsidRPr="00A417DC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Не допускается размещение объектов, требующих установл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t>ния санитарно – защитных зон на земельных участках, гранич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щих с территориями с нормируемыми показателями</w:t>
            </w:r>
            <w:r w:rsidRPr="00A41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качества среды обитания (территориями жилой застройки, объектов здр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 xml:space="preserve">воохранения, рекреации, образования и т.д.), размещение </w:t>
            </w:r>
            <w:r w:rsidRPr="00A417DC">
              <w:rPr>
                <w:bCs/>
                <w:sz w:val="20"/>
                <w:szCs w:val="20"/>
              </w:rPr>
              <w:t>в</w:t>
            </w:r>
            <w:r w:rsidRPr="00A417DC">
              <w:rPr>
                <w:sz w:val="20"/>
                <w:szCs w:val="20"/>
              </w:rPr>
              <w:t>о встроенных или пр</w:t>
            </w:r>
            <w:r w:rsidRPr="00A417DC">
              <w:rPr>
                <w:sz w:val="20"/>
                <w:szCs w:val="20"/>
              </w:rPr>
              <w:t>и</w:t>
            </w:r>
            <w:r w:rsidRPr="00A417DC">
              <w:rPr>
                <w:sz w:val="20"/>
                <w:szCs w:val="20"/>
              </w:rPr>
              <w:t>строенных к дому помещениях магазинов строительных материалов, магазинов с наличием в них взрыв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опасных веществ и материалов, организаций бытового обслуж</w:t>
            </w:r>
            <w:r w:rsidRPr="00A417DC">
              <w:rPr>
                <w:sz w:val="20"/>
                <w:szCs w:val="20"/>
              </w:rPr>
              <w:t>и</w:t>
            </w:r>
            <w:r w:rsidRPr="00A417DC">
              <w:rPr>
                <w:sz w:val="20"/>
                <w:szCs w:val="20"/>
              </w:rPr>
              <w:t>вания, в которых применяются легковоспламеняющиеся жидк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сти (за исключением парикмахе</w:t>
            </w:r>
            <w:r w:rsidRPr="00A417DC">
              <w:rPr>
                <w:sz w:val="20"/>
                <w:szCs w:val="20"/>
              </w:rPr>
              <w:t>р</w:t>
            </w:r>
            <w:r w:rsidRPr="00A417DC">
              <w:rPr>
                <w:sz w:val="20"/>
                <w:szCs w:val="20"/>
              </w:rPr>
              <w:t xml:space="preserve">ских, мастерских по ремонту </w:t>
            </w:r>
            <w:r w:rsidRPr="00A417DC">
              <w:rPr>
                <w:sz w:val="20"/>
                <w:szCs w:val="20"/>
              </w:rPr>
              <w:lastRenderedPageBreak/>
              <w:t>часов, обуви).</w:t>
            </w:r>
          </w:p>
          <w:p w:rsidR="00F53F51" w:rsidRPr="00A417DC" w:rsidRDefault="00F53F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личии).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F53F51" w:rsidRPr="00460F20" w:rsidTr="003406D5">
        <w:trPr>
          <w:trHeight w:val="20"/>
        </w:trPr>
        <w:tc>
          <w:tcPr>
            <w:tcW w:w="860" w:type="dxa"/>
            <w:tcBorders>
              <w:right w:val="single" w:sz="4" w:space="0" w:color="auto"/>
            </w:tcBorders>
          </w:tcPr>
          <w:p w:rsidR="00F53F51" w:rsidRPr="00572577" w:rsidRDefault="00F53F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53F51" w:rsidRPr="00572577" w:rsidRDefault="00F53F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6354" w:type="dxa"/>
          </w:tcPr>
          <w:p w:rsidR="00F53F51" w:rsidRPr="0042674A" w:rsidRDefault="00F53F51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Минимальная площадь ЗУ- 0,04 га*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42674A">
              <w:rPr>
                <w:sz w:val="20"/>
                <w:szCs w:val="20"/>
              </w:rPr>
              <w:t>Максимальная площадь ЗУ- 0,30 га*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572577">
              <w:rPr>
                <w:sz w:val="20"/>
                <w:szCs w:val="20"/>
              </w:rPr>
              <w:t>о</w:t>
            </w:r>
            <w:r w:rsidRPr="00572577">
              <w:rPr>
                <w:sz w:val="20"/>
                <w:szCs w:val="20"/>
              </w:rPr>
              <w:t>пустимого размещения объекта**: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соседних земельных участков - 3м, 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 xml:space="preserve"> - от красной линии улиц - 5м, 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- от красной линии проездов - 3м.</w:t>
            </w:r>
          </w:p>
          <w:p w:rsidR="00F53F51" w:rsidRPr="00572577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Предельное количество надземных этажей - 3эт.</w:t>
            </w:r>
          </w:p>
          <w:p w:rsidR="00F53F51" w:rsidRDefault="00F53F51" w:rsidP="0067144D">
            <w:pPr>
              <w:jc w:val="both"/>
              <w:rPr>
                <w:sz w:val="20"/>
                <w:szCs w:val="20"/>
              </w:rPr>
            </w:pPr>
            <w:r w:rsidRPr="00572577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ксимальный процент застройки – 6</w:t>
            </w:r>
            <w:r w:rsidRPr="00572577">
              <w:rPr>
                <w:sz w:val="20"/>
                <w:szCs w:val="20"/>
              </w:rPr>
              <w:t>0%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хозяйственных построек для содержания скота и 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цы: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до 0,1 га – не более 15 кв.м.;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0,1 – 0,2 га – не более 30 кв.м.;</w:t>
            </w:r>
          </w:p>
          <w:p w:rsidR="000C6337" w:rsidRDefault="000C6337" w:rsidP="000C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 площади земельного участка 0,2 – 0,4 га – не более 40кв.м.</w:t>
            </w:r>
          </w:p>
          <w:p w:rsidR="0042674A" w:rsidRPr="0049195F" w:rsidRDefault="0042674A" w:rsidP="0042674A">
            <w:pPr>
              <w:ind w:firstLine="317"/>
              <w:jc w:val="both"/>
              <w:rPr>
                <w:sz w:val="20"/>
                <w:szCs w:val="20"/>
              </w:rPr>
            </w:pPr>
            <w:r w:rsidRPr="0042674A">
              <w:rPr>
                <w:i/>
                <w:sz w:val="16"/>
                <w:szCs w:val="16"/>
              </w:rPr>
              <w:t>*Согласно Решению десятой сессии 21 созыва от 30.06.1992г. «О передаче приус</w:t>
            </w:r>
            <w:r w:rsidRPr="0042674A">
              <w:rPr>
                <w:i/>
                <w:sz w:val="16"/>
                <w:szCs w:val="16"/>
              </w:rPr>
              <w:t>а</w:t>
            </w:r>
            <w:r w:rsidRPr="0042674A">
              <w:rPr>
                <w:i/>
                <w:sz w:val="16"/>
                <w:szCs w:val="16"/>
              </w:rPr>
              <w:t>дебных участков в собственность граждан»</w:t>
            </w:r>
          </w:p>
          <w:p w:rsidR="00F53F51" w:rsidRPr="00572577" w:rsidRDefault="00F53F51" w:rsidP="0067144D">
            <w:pPr>
              <w:ind w:firstLine="317"/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>Размеры земельных участков в границах застроенных территорий жилых зон у</w:t>
            </w:r>
            <w:r w:rsidRPr="00572577">
              <w:rPr>
                <w:i/>
                <w:sz w:val="16"/>
                <w:szCs w:val="16"/>
              </w:rPr>
              <w:t>с</w:t>
            </w:r>
            <w:r w:rsidRPr="00572577">
              <w:rPr>
                <w:i/>
                <w:sz w:val="16"/>
                <w:szCs w:val="16"/>
              </w:rPr>
              <w:lastRenderedPageBreak/>
              <w:t>танавливаются с учетом фактического землепользования и градостроительных но</w:t>
            </w:r>
            <w:r w:rsidRPr="00572577">
              <w:rPr>
                <w:i/>
                <w:sz w:val="16"/>
                <w:szCs w:val="16"/>
              </w:rPr>
              <w:t>р</w:t>
            </w:r>
            <w:r w:rsidRPr="00572577">
              <w:rPr>
                <w:i/>
                <w:sz w:val="16"/>
                <w:szCs w:val="16"/>
              </w:rPr>
              <w:t>мативов и правил, действовавших в период з</w:t>
            </w:r>
            <w:r w:rsidRPr="00572577">
              <w:rPr>
                <w:i/>
                <w:sz w:val="16"/>
                <w:szCs w:val="16"/>
              </w:rPr>
              <w:t>а</w:t>
            </w:r>
            <w:r w:rsidRPr="00572577">
              <w:rPr>
                <w:i/>
                <w:sz w:val="16"/>
                <w:szCs w:val="16"/>
              </w:rPr>
              <w:t>стройки указанных территорий.</w:t>
            </w:r>
          </w:p>
          <w:p w:rsidR="00F53F51" w:rsidRPr="00572577" w:rsidRDefault="00F53F51" w:rsidP="0067144D">
            <w:pPr>
              <w:jc w:val="both"/>
              <w:rPr>
                <w:i/>
                <w:sz w:val="16"/>
                <w:szCs w:val="16"/>
              </w:rPr>
            </w:pPr>
            <w:r w:rsidRPr="00572577">
              <w:rPr>
                <w:i/>
                <w:sz w:val="16"/>
                <w:szCs w:val="16"/>
              </w:rPr>
              <w:t>**Возможно увеличение минимального отступа</w:t>
            </w:r>
          </w:p>
          <w:p w:rsidR="00F53F51" w:rsidRPr="00671665" w:rsidRDefault="00F53F51" w:rsidP="0067144D">
            <w:pPr>
              <w:tabs>
                <w:tab w:val="left" w:pos="3179"/>
              </w:tabs>
              <w:rPr>
                <w:sz w:val="20"/>
                <w:szCs w:val="20"/>
              </w:rPr>
            </w:pPr>
            <w:r w:rsidRPr="00572577">
              <w:rPr>
                <w:i/>
                <w:sz w:val="16"/>
                <w:szCs w:val="16"/>
              </w:rPr>
              <w:t>с поправкой на противопожарный разрыв.</w:t>
            </w:r>
          </w:p>
        </w:tc>
        <w:tc>
          <w:tcPr>
            <w:tcW w:w="5812" w:type="dxa"/>
            <w:vMerge/>
          </w:tcPr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F53F51" w:rsidRPr="00460F20" w:rsidTr="003406D5">
        <w:trPr>
          <w:trHeight w:val="20"/>
        </w:trPr>
        <w:tc>
          <w:tcPr>
            <w:tcW w:w="860" w:type="dxa"/>
            <w:tcBorders>
              <w:right w:val="single" w:sz="4" w:space="0" w:color="auto"/>
            </w:tcBorders>
          </w:tcPr>
          <w:p w:rsidR="00F53F51" w:rsidRPr="00460F20" w:rsidRDefault="00F53F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53F51" w:rsidRPr="00460F20" w:rsidRDefault="00F53F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6354" w:type="dxa"/>
          </w:tcPr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не подлежит установлению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пустимого размещения объекта: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участков* - не подлежит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 xml:space="preserve">нию; 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красной линии улиц*- не подлежит установлению.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Предельная высота здания *- не подлежит установлению.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-не подлежит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нию.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  <w:shd w:val="clear" w:color="auto" w:fill="FFFFFF"/>
              </w:rPr>
              <w:t>* Определяется в</w:t>
            </w:r>
            <w:r w:rsidRPr="00460F20">
              <w:rPr>
                <w:i/>
                <w:sz w:val="16"/>
                <w:szCs w:val="16"/>
              </w:rPr>
              <w:t xml:space="preserve"> соответствии с религиозной традицией.</w:t>
            </w:r>
          </w:p>
        </w:tc>
        <w:tc>
          <w:tcPr>
            <w:tcW w:w="5812" w:type="dxa"/>
            <w:vMerge/>
          </w:tcPr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F53F51" w:rsidRPr="00460F20" w:rsidTr="003406D5">
        <w:trPr>
          <w:trHeight w:val="20"/>
        </w:trPr>
        <w:tc>
          <w:tcPr>
            <w:tcW w:w="860" w:type="dxa"/>
            <w:tcBorders>
              <w:right w:val="single" w:sz="4" w:space="0" w:color="auto"/>
            </w:tcBorders>
          </w:tcPr>
          <w:p w:rsidR="00F53F51" w:rsidRPr="00846D34" w:rsidRDefault="00F53F51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4.9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F53F51" w:rsidRPr="00460F20" w:rsidRDefault="00F53F51" w:rsidP="0067144D">
            <w:pPr>
              <w:rPr>
                <w:color w:val="FF0000"/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354" w:type="dxa"/>
          </w:tcPr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ЗУ*- 0,003 га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пустимого размещения объекта: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от красной линии улиц - 5м, проездов - 3м.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 - 2эт.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60%.</w:t>
            </w:r>
          </w:p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 w:rsidRPr="00460F20">
              <w:rPr>
                <w:i/>
                <w:sz w:val="16"/>
                <w:szCs w:val="16"/>
              </w:rPr>
              <w:t>тории.</w:t>
            </w:r>
          </w:p>
          <w:p w:rsidR="00F53F51" w:rsidRPr="00460F20" w:rsidRDefault="00F53F51" w:rsidP="0067144D">
            <w:pPr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** от территории с нормируемыми показателями качества среды обитания  в соо</w:t>
            </w:r>
            <w:r w:rsidRPr="00460F20">
              <w:rPr>
                <w:i/>
                <w:sz w:val="16"/>
                <w:szCs w:val="16"/>
              </w:rPr>
              <w:t>т</w:t>
            </w:r>
            <w:r w:rsidRPr="00460F20">
              <w:rPr>
                <w:i/>
                <w:sz w:val="16"/>
                <w:szCs w:val="16"/>
              </w:rPr>
              <w:t>ветствии с санитарными нормами</w:t>
            </w:r>
            <w:r w:rsidRPr="00460F20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vMerge/>
          </w:tcPr>
          <w:p w:rsidR="00F53F51" w:rsidRPr="00460F20" w:rsidRDefault="00F53F51" w:rsidP="0067144D">
            <w:pPr>
              <w:jc w:val="both"/>
              <w:rPr>
                <w:sz w:val="20"/>
                <w:szCs w:val="20"/>
              </w:rPr>
            </w:pPr>
          </w:p>
        </w:tc>
      </w:tr>
    </w:tbl>
    <w:p w:rsidR="008B18FB" w:rsidRPr="00460F20" w:rsidRDefault="008B18FB" w:rsidP="0067144D">
      <w:pPr>
        <w:pStyle w:val="S0"/>
        <w:spacing w:line="240" w:lineRule="auto"/>
      </w:pPr>
    </w:p>
    <w:p w:rsidR="008B18FB" w:rsidRPr="003406D5" w:rsidRDefault="008B18FB" w:rsidP="0067144D">
      <w:pPr>
        <w:pStyle w:val="S0"/>
        <w:spacing w:line="240" w:lineRule="auto"/>
        <w:jc w:val="right"/>
        <w:rPr>
          <w:b/>
          <w:szCs w:val="28"/>
        </w:rPr>
      </w:pPr>
      <w:r w:rsidRPr="003406D5">
        <w:rPr>
          <w:szCs w:val="28"/>
        </w:rPr>
        <w:t xml:space="preserve">Таблица </w:t>
      </w:r>
      <w:r w:rsidR="003406D5" w:rsidRPr="003406D5">
        <w:rPr>
          <w:szCs w:val="28"/>
        </w:rPr>
        <w:t>6</w:t>
      </w:r>
    </w:p>
    <w:p w:rsidR="008B18FB" w:rsidRPr="00460F20" w:rsidRDefault="008B18FB" w:rsidP="0067144D">
      <w:pPr>
        <w:pStyle w:val="S0"/>
        <w:spacing w:line="240" w:lineRule="auto"/>
      </w:pPr>
      <w:r w:rsidRPr="00460F20">
        <w:rPr>
          <w:b/>
        </w:rPr>
        <w:t>4.</w:t>
      </w:r>
      <w:r w:rsidRPr="00460F20">
        <w:t xml:space="preserve">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7"/>
        <w:gridCol w:w="2268"/>
        <w:gridCol w:w="6379"/>
        <w:gridCol w:w="5812"/>
      </w:tblGrid>
      <w:tr w:rsidR="008B18FB" w:rsidRPr="00460F20" w:rsidTr="003406D5">
        <w:trPr>
          <w:trHeight w:val="3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8B18FB" w:rsidRPr="00460F20" w:rsidRDefault="008B18FB" w:rsidP="0067144D">
            <w:pPr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60F20">
              <w:rPr>
                <w:b/>
                <w:sz w:val="16"/>
                <w:szCs w:val="16"/>
              </w:rPr>
              <w:t>Ъ</w:t>
            </w:r>
            <w:r w:rsidRPr="00460F20">
              <w:rPr>
                <w:b/>
                <w:sz w:val="16"/>
                <w:szCs w:val="16"/>
              </w:rPr>
              <w:t>ЕКТОВ КАП</w:t>
            </w:r>
            <w:r w:rsidRPr="00460F20">
              <w:rPr>
                <w:b/>
                <w:sz w:val="16"/>
                <w:szCs w:val="16"/>
              </w:rPr>
              <w:t>И</w:t>
            </w:r>
            <w:r w:rsidRPr="00460F20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8B18FB" w:rsidRPr="00460F20" w:rsidTr="003406D5">
        <w:trPr>
          <w:trHeight w:val="38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  <w:r w:rsidRPr="00460F20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8FB" w:rsidRPr="00460F20" w:rsidRDefault="008B18FB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60F2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8B18FB" w:rsidRPr="00460F20" w:rsidRDefault="008B18FB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18FB" w:rsidRPr="00460F20" w:rsidTr="003406D5">
        <w:trPr>
          <w:trHeight w:val="257"/>
        </w:trPr>
        <w:tc>
          <w:tcPr>
            <w:tcW w:w="817" w:type="dxa"/>
            <w:tcBorders>
              <w:righ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Коммунальное обсл</w:t>
            </w:r>
            <w:r w:rsidRPr="00460F20">
              <w:rPr>
                <w:sz w:val="20"/>
                <w:szCs w:val="20"/>
              </w:rPr>
              <w:t>у</w:t>
            </w:r>
            <w:r w:rsidRPr="00460F20">
              <w:rPr>
                <w:sz w:val="20"/>
                <w:szCs w:val="20"/>
              </w:rPr>
              <w:t>живание</w:t>
            </w:r>
          </w:p>
        </w:tc>
        <w:tc>
          <w:tcPr>
            <w:tcW w:w="6379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площадь ЗУ</w:t>
            </w:r>
            <w:r w:rsidRPr="00460F20">
              <w:rPr>
                <w:sz w:val="16"/>
                <w:szCs w:val="16"/>
              </w:rPr>
              <w:t>*</w:t>
            </w:r>
            <w:r w:rsidRPr="00460F20">
              <w:rPr>
                <w:sz w:val="20"/>
                <w:szCs w:val="20"/>
              </w:rPr>
              <w:t>- 0,01 га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60F20">
              <w:rPr>
                <w:sz w:val="20"/>
                <w:szCs w:val="20"/>
              </w:rPr>
              <w:t>с</w:t>
            </w:r>
            <w:r w:rsidRPr="00460F20">
              <w:rPr>
                <w:sz w:val="20"/>
                <w:szCs w:val="20"/>
              </w:rPr>
              <w:t>тимого размещения объекта**: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-от красной линии улиц-5м, проездов -3м.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та*** –</w:t>
            </w:r>
            <w:r>
              <w:rPr>
                <w:sz w:val="20"/>
                <w:szCs w:val="20"/>
              </w:rPr>
              <w:t xml:space="preserve"> </w:t>
            </w:r>
            <w:r w:rsidRPr="00460F20">
              <w:rPr>
                <w:sz w:val="20"/>
                <w:szCs w:val="20"/>
              </w:rPr>
              <w:t>не подлежит установлению.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Максимальный процент застройки – 50%.</w:t>
            </w:r>
          </w:p>
          <w:p w:rsidR="008B18FB" w:rsidRPr="00460F20" w:rsidRDefault="008B18FB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lastRenderedPageBreak/>
              <w:t>*Размеры земельных участков в границах застроенных территорий устанавлив</w:t>
            </w:r>
            <w:r w:rsidRPr="00460F20">
              <w:rPr>
                <w:i/>
                <w:sz w:val="16"/>
                <w:szCs w:val="16"/>
              </w:rPr>
              <w:t>а</w:t>
            </w:r>
            <w:r w:rsidRPr="00460F20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460F20"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торий</w:t>
            </w:r>
            <w:r w:rsidRPr="00460F20">
              <w:rPr>
                <w:i/>
                <w:sz w:val="16"/>
                <w:szCs w:val="16"/>
              </w:rPr>
              <w:t>.</w:t>
            </w:r>
          </w:p>
          <w:p w:rsidR="008B18FB" w:rsidRPr="00460F20" w:rsidRDefault="008B18FB" w:rsidP="0067144D">
            <w:pPr>
              <w:jc w:val="both"/>
              <w:rPr>
                <w:b/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**</w:t>
            </w:r>
            <w:r w:rsidRPr="00460F20">
              <w:rPr>
                <w:sz w:val="20"/>
                <w:szCs w:val="20"/>
              </w:rPr>
              <w:t xml:space="preserve"> </w:t>
            </w:r>
            <w:r w:rsidRPr="00460F20">
              <w:rPr>
                <w:b/>
                <w:bCs/>
                <w:i/>
                <w:sz w:val="16"/>
                <w:szCs w:val="16"/>
              </w:rPr>
              <w:t>От</w:t>
            </w:r>
            <w:r w:rsidRPr="00460F20">
              <w:rPr>
                <w:b/>
                <w:i/>
                <w:sz w:val="16"/>
                <w:szCs w:val="16"/>
              </w:rPr>
              <w:t xml:space="preserve"> зданий лечебных учреждений, общеобразовательных школ, детских дошкол</w:t>
            </w:r>
            <w:r w:rsidRPr="00460F20">
              <w:rPr>
                <w:b/>
                <w:i/>
                <w:sz w:val="16"/>
                <w:szCs w:val="16"/>
              </w:rPr>
              <w:t>ь</w:t>
            </w:r>
            <w:r w:rsidRPr="00460F20">
              <w:rPr>
                <w:b/>
                <w:i/>
                <w:sz w:val="16"/>
                <w:szCs w:val="16"/>
              </w:rPr>
              <w:t>ных по нормам инсоляции и освещенности.</w:t>
            </w:r>
          </w:p>
          <w:p w:rsidR="008B18FB" w:rsidRPr="00460F20" w:rsidRDefault="008B18FB" w:rsidP="0067144D">
            <w:pPr>
              <w:jc w:val="both"/>
              <w:rPr>
                <w:i/>
                <w:sz w:val="16"/>
                <w:szCs w:val="16"/>
              </w:rPr>
            </w:pPr>
            <w:r w:rsidRPr="00460F20">
              <w:rPr>
                <w:i/>
                <w:sz w:val="16"/>
                <w:szCs w:val="16"/>
              </w:rPr>
              <w:t>***Определяется технологическими требованиями</w:t>
            </w:r>
          </w:p>
        </w:tc>
        <w:tc>
          <w:tcPr>
            <w:tcW w:w="5812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В случае, если ЗУ (его часть) и ОКС расположены в границах зон с особыми условиями использования территории</w:t>
            </w:r>
            <w:r w:rsidRPr="00460F20">
              <w:t xml:space="preserve"> </w:t>
            </w:r>
            <w:r w:rsidRPr="00460F20">
              <w:rPr>
                <w:sz w:val="20"/>
                <w:szCs w:val="20"/>
              </w:rPr>
              <w:t>либо в гр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60F20">
              <w:rPr>
                <w:sz w:val="20"/>
                <w:szCs w:val="20"/>
              </w:rPr>
              <w:t>ь</w:t>
            </w:r>
            <w:r w:rsidRPr="00460F20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60F20">
              <w:rPr>
                <w:sz w:val="20"/>
                <w:szCs w:val="20"/>
              </w:rPr>
              <w:t>у</w:t>
            </w:r>
            <w:r w:rsidRPr="00460F20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460F20">
              <w:rPr>
                <w:sz w:val="20"/>
                <w:szCs w:val="20"/>
              </w:rPr>
              <w:t>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стоящих Правил в соот</w:t>
            </w:r>
            <w:r w:rsidR="00C656D0">
              <w:rPr>
                <w:sz w:val="20"/>
                <w:szCs w:val="20"/>
              </w:rPr>
              <w:t>ветс</w:t>
            </w:r>
            <w:r w:rsidR="00C656D0">
              <w:rPr>
                <w:sz w:val="20"/>
                <w:szCs w:val="20"/>
              </w:rPr>
              <w:t>т</w:t>
            </w:r>
            <w:r w:rsidR="00C656D0">
              <w:rPr>
                <w:sz w:val="20"/>
                <w:szCs w:val="20"/>
              </w:rPr>
              <w:t>вии со ст. 12</w:t>
            </w:r>
            <w:r w:rsidRPr="00460F20">
              <w:rPr>
                <w:sz w:val="20"/>
                <w:szCs w:val="20"/>
              </w:rPr>
              <w:t>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В границах данной территориальной зоны действуют следу</w:t>
            </w:r>
            <w:r w:rsidRPr="00460F20">
              <w:rPr>
                <w:sz w:val="20"/>
                <w:szCs w:val="20"/>
              </w:rPr>
              <w:t>ю</w:t>
            </w:r>
            <w:r w:rsidRPr="00460F20">
              <w:rPr>
                <w:sz w:val="20"/>
                <w:szCs w:val="20"/>
              </w:rPr>
              <w:t xml:space="preserve">щие ЗОУИТ: 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санитарно-защитные зоны объектов производственного назн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чения;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 общего пользования;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60F20">
              <w:rPr>
                <w:sz w:val="20"/>
                <w:szCs w:val="20"/>
              </w:rPr>
              <w:t>н</w:t>
            </w:r>
            <w:r w:rsidRPr="00460F20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60F20">
              <w:rPr>
                <w:sz w:val="20"/>
                <w:szCs w:val="20"/>
              </w:rPr>
              <w:t>о</w:t>
            </w:r>
            <w:r w:rsidRPr="00460F20">
              <w:rPr>
                <w:sz w:val="20"/>
                <w:szCs w:val="20"/>
              </w:rPr>
              <w:t>снабж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санитарно-защитной полосы водопровода;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- </w:t>
            </w:r>
            <w:proofErr w:type="spellStart"/>
            <w:r w:rsidRPr="00460F20">
              <w:rPr>
                <w:sz w:val="20"/>
                <w:szCs w:val="20"/>
              </w:rPr>
              <w:t>водоохранные</w:t>
            </w:r>
            <w:proofErr w:type="spellEnd"/>
            <w:r w:rsidRPr="00460F20">
              <w:rPr>
                <w:sz w:val="20"/>
                <w:szCs w:val="20"/>
              </w:rPr>
              <w:t xml:space="preserve"> зоны;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8B18FB" w:rsidRPr="00460F20" w:rsidRDefault="008B18FB" w:rsidP="0067144D">
            <w:pPr>
              <w:jc w:val="both"/>
              <w:rPr>
                <w:b/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- Не допускается размещение объектов, требующих установл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ния санитарно – защитных зон на земельных участках, гранич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щих с территориями с нормируемыми показателями качества среды обитания (территориями жилой застройки, объектов здр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воохр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нения, рекреации, образования и т.д.)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 xml:space="preserve"> - Требуется соблюдение ограничений использования ЗУ и ОКС при осуществлении публичного сервитута (при его 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личии).</w:t>
            </w:r>
          </w:p>
        </w:tc>
      </w:tr>
      <w:tr w:rsidR="008B18FB" w:rsidRPr="00460F20" w:rsidTr="003406D5">
        <w:trPr>
          <w:trHeight w:val="973"/>
        </w:trPr>
        <w:tc>
          <w:tcPr>
            <w:tcW w:w="817" w:type="dxa"/>
            <w:tcBorders>
              <w:righ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lastRenderedPageBreak/>
              <w:t>12.0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18FB" w:rsidRPr="00460F20" w:rsidRDefault="008B18FB" w:rsidP="0067144D">
            <w:pPr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  <w:p w:rsidR="008B18FB" w:rsidRPr="00460F20" w:rsidRDefault="008B18FB" w:rsidP="0067144D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Действие градостроительного регламента зоны рекреационного назн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чения на ЗУ в границах улично-дорожной сети, скверов, бульв</w:t>
            </w:r>
            <w:r w:rsidRPr="00460F20">
              <w:rPr>
                <w:sz w:val="20"/>
                <w:szCs w:val="20"/>
              </w:rPr>
              <w:t>а</w:t>
            </w:r>
            <w:r w:rsidRPr="00460F20">
              <w:rPr>
                <w:sz w:val="20"/>
                <w:szCs w:val="20"/>
              </w:rPr>
              <w:t>ров, и площадей не распространяется.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Использование ЗУ на которые действие градостроительных регламе</w:t>
            </w:r>
            <w:r w:rsidRPr="00460F20">
              <w:rPr>
                <w:sz w:val="20"/>
                <w:szCs w:val="20"/>
              </w:rPr>
              <w:t>н</w:t>
            </w:r>
            <w:r w:rsidRPr="00460F20">
              <w:rPr>
                <w:sz w:val="20"/>
                <w:szCs w:val="20"/>
              </w:rPr>
              <w:t>тов не распространяется, определяется в соответствии с фед</w:t>
            </w:r>
            <w:r w:rsidRPr="00460F20">
              <w:rPr>
                <w:sz w:val="20"/>
                <w:szCs w:val="20"/>
              </w:rPr>
              <w:t>е</w:t>
            </w:r>
            <w:r w:rsidRPr="00460F20">
              <w:rPr>
                <w:sz w:val="20"/>
                <w:szCs w:val="20"/>
              </w:rPr>
              <w:t>ральными законами.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Минимальная ширина улиц в красных линиях* (нормативная) в зав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симости от классификации 15- 25 м, проездов 7м, 10 м  - с размещен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 xml:space="preserve">ем инженерных сетей. 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i/>
                <w:sz w:val="16"/>
                <w:szCs w:val="16"/>
              </w:rPr>
              <w:t>*В сложившейся застройке параметры жилых улиц допускается принимать с уч</w:t>
            </w:r>
            <w:r w:rsidRPr="00460F20">
              <w:rPr>
                <w:i/>
                <w:sz w:val="16"/>
                <w:szCs w:val="16"/>
              </w:rPr>
              <w:t>е</w:t>
            </w:r>
            <w:r w:rsidRPr="00460F20">
              <w:rPr>
                <w:i/>
                <w:sz w:val="16"/>
                <w:szCs w:val="16"/>
              </w:rPr>
              <w:t>том существующих, при условии обеспечения требований пожарной без</w:t>
            </w:r>
            <w:r w:rsidRPr="00460F20">
              <w:rPr>
                <w:i/>
                <w:sz w:val="16"/>
                <w:szCs w:val="16"/>
              </w:rPr>
              <w:t>о</w:t>
            </w:r>
            <w:r w:rsidRPr="00460F20">
              <w:rPr>
                <w:i/>
                <w:sz w:val="16"/>
                <w:szCs w:val="16"/>
              </w:rPr>
              <w:t>пасности.</w:t>
            </w:r>
          </w:p>
        </w:tc>
        <w:tc>
          <w:tcPr>
            <w:tcW w:w="5812" w:type="dxa"/>
          </w:tcPr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8B18FB" w:rsidRPr="00460F20" w:rsidRDefault="008B18FB" w:rsidP="0067144D">
            <w:pPr>
              <w:jc w:val="both"/>
              <w:rPr>
                <w:sz w:val="20"/>
                <w:szCs w:val="20"/>
              </w:rPr>
            </w:pPr>
            <w:r w:rsidRPr="00460F20">
              <w:rPr>
                <w:sz w:val="20"/>
                <w:szCs w:val="20"/>
              </w:rPr>
              <w:t>В пределах красных линиях улиц и проездов запрещено стро</w:t>
            </w:r>
            <w:r w:rsidRPr="00460F20">
              <w:rPr>
                <w:sz w:val="20"/>
                <w:szCs w:val="20"/>
              </w:rPr>
              <w:t>и</w:t>
            </w:r>
            <w:r w:rsidRPr="00460F20">
              <w:rPr>
                <w:sz w:val="20"/>
                <w:szCs w:val="20"/>
              </w:rPr>
              <w:t>тел</w:t>
            </w:r>
            <w:r w:rsidRPr="00460F20">
              <w:rPr>
                <w:sz w:val="20"/>
                <w:szCs w:val="20"/>
              </w:rPr>
              <w:t>ь</w:t>
            </w:r>
            <w:r w:rsidRPr="00460F20">
              <w:rPr>
                <w:sz w:val="20"/>
                <w:szCs w:val="20"/>
              </w:rPr>
              <w:t>ство ОКС.</w:t>
            </w:r>
          </w:p>
        </w:tc>
      </w:tr>
    </w:tbl>
    <w:p w:rsidR="00420EAD" w:rsidRDefault="00420EAD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</w:p>
    <w:p w:rsidR="001B2DF6" w:rsidRDefault="00420EAD" w:rsidP="00420EAD">
      <w:r>
        <w:br w:type="page"/>
      </w:r>
    </w:p>
    <w:p w:rsidR="00671665" w:rsidRPr="00336E70" w:rsidRDefault="00671665" w:rsidP="00420EAD">
      <w:pPr>
        <w:pStyle w:val="30"/>
        <w:numPr>
          <w:ilvl w:val="0"/>
          <w:numId w:val="0"/>
        </w:numPr>
        <w:spacing w:before="0" w:after="120"/>
        <w:rPr>
          <w:smallCaps w:val="0"/>
          <w:sz w:val="24"/>
        </w:rPr>
      </w:pPr>
      <w:bookmarkStart w:id="83" w:name="_Toc75863494"/>
      <w:r w:rsidRPr="00336E70">
        <w:rPr>
          <w:smallCaps w:val="0"/>
          <w:sz w:val="24"/>
        </w:rPr>
        <w:t>С</w:t>
      </w:r>
      <w:r w:rsidR="003406D5" w:rsidRPr="00336E70">
        <w:rPr>
          <w:smallCaps w:val="0"/>
          <w:sz w:val="24"/>
        </w:rPr>
        <w:t>татья 31. И. Градостроительные регламенты зоны инженерной инфр</w:t>
      </w:r>
      <w:r w:rsidR="003406D5" w:rsidRPr="00336E70">
        <w:rPr>
          <w:smallCaps w:val="0"/>
          <w:sz w:val="24"/>
        </w:rPr>
        <w:t>а</w:t>
      </w:r>
      <w:r w:rsidR="003406D5" w:rsidRPr="00336E70">
        <w:rPr>
          <w:smallCaps w:val="0"/>
          <w:sz w:val="24"/>
        </w:rPr>
        <w:t>структуры</w:t>
      </w:r>
      <w:bookmarkEnd w:id="83"/>
    </w:p>
    <w:p w:rsidR="00671665" w:rsidRPr="003406D5" w:rsidRDefault="00671665" w:rsidP="0067144D">
      <w:pPr>
        <w:ind w:firstLine="567"/>
        <w:jc w:val="both"/>
        <w:rPr>
          <w:szCs w:val="28"/>
        </w:rPr>
      </w:pPr>
      <w:r w:rsidRPr="003406D5">
        <w:rPr>
          <w:b/>
          <w:szCs w:val="28"/>
        </w:rPr>
        <w:t>1.</w:t>
      </w:r>
      <w:r w:rsidRPr="003406D5">
        <w:rPr>
          <w:szCs w:val="28"/>
        </w:rPr>
        <w:t xml:space="preserve"> Зона инженерной инфраструктуры предназначена для размещения и функционирования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671665" w:rsidRPr="001D7EFD" w:rsidRDefault="003406D5" w:rsidP="0067144D">
      <w:pPr>
        <w:spacing w:before="240" w:after="240"/>
        <w:jc w:val="center"/>
        <w:rPr>
          <w:b/>
          <w:szCs w:val="28"/>
        </w:rPr>
      </w:pPr>
      <w:r w:rsidRPr="001D7EFD">
        <w:rPr>
          <w:b/>
          <w:szCs w:val="28"/>
        </w:rPr>
        <w:t>ЗОНА ИНЖЕНЕРНОЙ ИНФРАСТРУКТУРЫ (И)</w:t>
      </w:r>
    </w:p>
    <w:p w:rsidR="00671665" w:rsidRPr="003406D5" w:rsidRDefault="003406D5" w:rsidP="0067144D">
      <w:pPr>
        <w:pStyle w:val="S0"/>
        <w:spacing w:before="120" w:after="120" w:line="240" w:lineRule="auto"/>
        <w:jc w:val="right"/>
        <w:rPr>
          <w:b/>
          <w:szCs w:val="28"/>
        </w:rPr>
      </w:pPr>
      <w:r>
        <w:rPr>
          <w:szCs w:val="28"/>
        </w:rPr>
        <w:t>Таблица 7</w:t>
      </w:r>
    </w:p>
    <w:p w:rsidR="00671665" w:rsidRPr="00846D34" w:rsidRDefault="00671665" w:rsidP="0067144D">
      <w:pPr>
        <w:ind w:firstLine="709"/>
        <w:jc w:val="both"/>
      </w:pPr>
      <w:r w:rsidRPr="00846D34">
        <w:rPr>
          <w:b/>
        </w:rPr>
        <w:t>2.</w:t>
      </w:r>
      <w:r w:rsidRPr="00846D34">
        <w:t xml:space="preserve"> ОСНОВНЫЕ ВИДЫ И ПАРАМЕТРЫ РАЗРЕШЁННОГО ИСПОЛЬЗОВАНИЯ ЗЕМЕЛЬНЫХ УЧАСТКОВ И ОБЪЕКТОВ КАПИТАЛ</w:t>
      </w:r>
      <w:r w:rsidRPr="00846D34">
        <w:t>Ь</w:t>
      </w:r>
      <w:r w:rsidRPr="00846D34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671665" w:rsidRPr="00846D34" w:rsidTr="003406D5">
        <w:trPr>
          <w:trHeight w:val="3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671665" w:rsidRPr="00846D34" w:rsidRDefault="00671665" w:rsidP="0067144D">
            <w:pPr>
              <w:jc w:val="center"/>
              <w:rPr>
                <w:b/>
                <w:sz w:val="20"/>
                <w:szCs w:val="20"/>
              </w:rPr>
            </w:pPr>
            <w:r w:rsidRPr="00846D34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846D34">
              <w:rPr>
                <w:b/>
                <w:sz w:val="16"/>
                <w:szCs w:val="16"/>
              </w:rPr>
              <w:t>Ъ</w:t>
            </w:r>
            <w:r w:rsidRPr="00846D34">
              <w:rPr>
                <w:b/>
                <w:sz w:val="16"/>
                <w:szCs w:val="16"/>
              </w:rPr>
              <w:t>ЕКТОВ КАП</w:t>
            </w:r>
            <w:r w:rsidRPr="00846D34">
              <w:rPr>
                <w:b/>
                <w:sz w:val="16"/>
                <w:szCs w:val="16"/>
              </w:rPr>
              <w:t>И</w:t>
            </w:r>
            <w:r w:rsidRPr="00846D34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671665" w:rsidRPr="00846D34" w:rsidTr="003406D5">
        <w:trPr>
          <w:trHeight w:val="3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65" w:rsidRPr="00846D34" w:rsidRDefault="00671665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46D34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665" w:rsidRPr="00846D34" w:rsidTr="003406D5">
        <w:tc>
          <w:tcPr>
            <w:tcW w:w="675" w:type="dxa"/>
            <w:tcBorders>
              <w:right w:val="single" w:sz="4" w:space="0" w:color="auto"/>
            </w:tcBorders>
          </w:tcPr>
          <w:p w:rsidR="00671665" w:rsidRPr="00846D34" w:rsidRDefault="00671665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665" w:rsidRPr="00846D34" w:rsidRDefault="00671665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Коммунальное обслуж</w:t>
            </w:r>
            <w:r w:rsidRPr="00846D34">
              <w:rPr>
                <w:sz w:val="20"/>
                <w:szCs w:val="20"/>
              </w:rPr>
              <w:t>и</w:t>
            </w:r>
            <w:r w:rsidRPr="00846D34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Минимальная площадь ЗУ</w:t>
            </w:r>
            <w:r w:rsidRPr="00846D34">
              <w:rPr>
                <w:sz w:val="16"/>
                <w:szCs w:val="16"/>
              </w:rPr>
              <w:t>*</w:t>
            </w:r>
            <w:r w:rsidRPr="00846D34">
              <w:rPr>
                <w:sz w:val="20"/>
                <w:szCs w:val="20"/>
              </w:rPr>
              <w:t>- не подлежит установлению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846D34">
              <w:rPr>
                <w:sz w:val="20"/>
                <w:szCs w:val="20"/>
              </w:rPr>
              <w:t>с</w:t>
            </w:r>
            <w:r w:rsidRPr="00846D34">
              <w:rPr>
                <w:sz w:val="20"/>
                <w:szCs w:val="20"/>
              </w:rPr>
              <w:t>тимого размещения объекта* не подлежит установл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нию.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та* – не подлежит установлению.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Максимальный процент застройки – не подлежит установл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нию.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i/>
                <w:sz w:val="16"/>
                <w:szCs w:val="16"/>
              </w:rPr>
              <w:t>*Определяется в каждом конкретном случае исходя из технологических требов</w:t>
            </w:r>
            <w:r w:rsidRPr="00846D34">
              <w:rPr>
                <w:i/>
                <w:sz w:val="16"/>
                <w:szCs w:val="16"/>
              </w:rPr>
              <w:t>а</w:t>
            </w:r>
            <w:r w:rsidRPr="00846D34">
              <w:rPr>
                <w:i/>
                <w:sz w:val="16"/>
                <w:szCs w:val="16"/>
              </w:rPr>
              <w:t>ний.</w:t>
            </w:r>
          </w:p>
          <w:p w:rsidR="00671665" w:rsidRPr="00846D34" w:rsidRDefault="00671665" w:rsidP="0067144D">
            <w:pPr>
              <w:pStyle w:val="formattexttopleveltext"/>
              <w:spacing w:before="0" w:beforeAutospacing="0" w:after="0" w:afterAutospacing="0"/>
              <w:rPr>
                <w:sz w:val="20"/>
                <w:szCs w:val="20"/>
              </w:rPr>
            </w:pPr>
            <w:r w:rsidRPr="00846D34">
              <w:rPr>
                <w:i/>
                <w:sz w:val="16"/>
                <w:szCs w:val="16"/>
              </w:rPr>
              <w:t>Размеры земельных участков в границах застроенных территорий устанавливаю</w:t>
            </w:r>
            <w:r w:rsidRPr="00846D34">
              <w:rPr>
                <w:i/>
                <w:sz w:val="16"/>
                <w:szCs w:val="16"/>
              </w:rPr>
              <w:t>т</w:t>
            </w:r>
            <w:r w:rsidRPr="00846D34">
              <w:rPr>
                <w:i/>
                <w:sz w:val="16"/>
                <w:szCs w:val="16"/>
              </w:rPr>
              <w:t>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846D34">
              <w:rPr>
                <w:i/>
                <w:sz w:val="16"/>
                <w:szCs w:val="16"/>
              </w:rPr>
              <w:t>и</w:t>
            </w:r>
            <w:r w:rsidRPr="00846D34">
              <w:rPr>
                <w:i/>
                <w:sz w:val="16"/>
                <w:szCs w:val="16"/>
              </w:rPr>
              <w:t>торий..</w:t>
            </w:r>
            <w:r w:rsidRPr="00846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846D34">
              <w:t xml:space="preserve"> </w:t>
            </w:r>
            <w:r w:rsidRPr="00846D34">
              <w:rPr>
                <w:sz w:val="20"/>
                <w:szCs w:val="20"/>
              </w:rPr>
              <w:t>либо в гр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846D34">
              <w:rPr>
                <w:sz w:val="20"/>
                <w:szCs w:val="20"/>
              </w:rPr>
              <w:t>ь</w:t>
            </w:r>
            <w:r w:rsidRPr="00846D34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846D34">
              <w:rPr>
                <w:sz w:val="20"/>
                <w:szCs w:val="20"/>
              </w:rPr>
              <w:t>у</w:t>
            </w:r>
            <w:r w:rsidRPr="00846D34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846D34">
              <w:rPr>
                <w:sz w:val="20"/>
                <w:szCs w:val="20"/>
              </w:rPr>
              <w:t>н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стоящих Правил в соответс</w:t>
            </w:r>
            <w:r w:rsidRPr="00846D34">
              <w:rPr>
                <w:sz w:val="20"/>
                <w:szCs w:val="20"/>
              </w:rPr>
              <w:t>т</w:t>
            </w:r>
            <w:r w:rsidRPr="00846D34">
              <w:rPr>
                <w:sz w:val="20"/>
                <w:szCs w:val="20"/>
              </w:rPr>
              <w:t xml:space="preserve">вии со ст. </w:t>
            </w:r>
            <w:r w:rsidR="00C656D0">
              <w:rPr>
                <w:sz w:val="20"/>
                <w:szCs w:val="20"/>
              </w:rPr>
              <w:t>12</w:t>
            </w:r>
            <w:r w:rsidRPr="00846D34">
              <w:rPr>
                <w:sz w:val="20"/>
                <w:szCs w:val="20"/>
              </w:rPr>
              <w:t>.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846D34">
              <w:rPr>
                <w:sz w:val="20"/>
                <w:szCs w:val="20"/>
              </w:rPr>
              <w:t>ю</w:t>
            </w:r>
            <w:r w:rsidRPr="00846D34">
              <w:rPr>
                <w:sz w:val="20"/>
                <w:szCs w:val="20"/>
              </w:rPr>
              <w:t xml:space="preserve">щие ЗОУИТ: 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изводственного назначения,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ния общего пользования;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846D34">
              <w:rPr>
                <w:sz w:val="20"/>
                <w:szCs w:val="20"/>
              </w:rPr>
              <w:t>н</w:t>
            </w:r>
            <w:r w:rsidRPr="00846D34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снабж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ния;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846D34">
              <w:rPr>
                <w:sz w:val="20"/>
                <w:szCs w:val="20"/>
              </w:rPr>
              <w:t>б</w:t>
            </w:r>
            <w:r w:rsidRPr="00846D34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 xml:space="preserve">- </w:t>
            </w:r>
            <w:proofErr w:type="spellStart"/>
            <w:r w:rsidRPr="00846D34">
              <w:rPr>
                <w:sz w:val="20"/>
                <w:szCs w:val="20"/>
              </w:rPr>
              <w:t>водоохранные</w:t>
            </w:r>
            <w:proofErr w:type="spellEnd"/>
            <w:r w:rsidRPr="00846D34">
              <w:rPr>
                <w:sz w:val="20"/>
                <w:szCs w:val="20"/>
              </w:rPr>
              <w:t xml:space="preserve"> зоны, прибрежные защитные полосы (в том чи</w:t>
            </w:r>
            <w:r w:rsidRPr="00846D34">
              <w:rPr>
                <w:sz w:val="20"/>
                <w:szCs w:val="20"/>
              </w:rPr>
              <w:t>с</w:t>
            </w:r>
            <w:r w:rsidRPr="00846D34">
              <w:rPr>
                <w:sz w:val="20"/>
                <w:szCs w:val="20"/>
              </w:rPr>
              <w:t>ле береговые полосы водных объектов общего пользов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ния);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защитные зоны памятников истории и архитектуры.</w:t>
            </w:r>
          </w:p>
          <w:p w:rsidR="00671665" w:rsidRPr="00846D34" w:rsidRDefault="00671665" w:rsidP="0067144D">
            <w:pPr>
              <w:jc w:val="both"/>
              <w:rPr>
                <w:b/>
                <w:sz w:val="20"/>
                <w:szCs w:val="20"/>
              </w:rPr>
            </w:pPr>
            <w:r w:rsidRPr="00846D34">
              <w:rPr>
                <w:b/>
                <w:sz w:val="20"/>
                <w:szCs w:val="20"/>
              </w:rPr>
              <w:lastRenderedPageBreak/>
              <w:t>Дополнительные ограничения</w:t>
            </w:r>
          </w:p>
          <w:p w:rsidR="00671665" w:rsidRPr="00846D34" w:rsidRDefault="00671665" w:rsidP="0067144D">
            <w:pPr>
              <w:jc w:val="both"/>
              <w:rPr>
                <w:b/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Не допускается размещение объектов, требующих установл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ния санитарно – защитных зон на земельных участках, гранич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щих с территориями с нормируемыми показателями качества среды обитания (территориями жилой застройки, объектов здр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воохр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нения, рекреации, образования и т.д.)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846D34">
              <w:rPr>
                <w:sz w:val="20"/>
                <w:szCs w:val="20"/>
              </w:rPr>
              <w:t>а</w:t>
            </w:r>
            <w:r w:rsidRPr="00846D34">
              <w:rPr>
                <w:sz w:val="20"/>
                <w:szCs w:val="20"/>
              </w:rPr>
              <w:t>личии).</w:t>
            </w:r>
          </w:p>
        </w:tc>
      </w:tr>
      <w:tr w:rsidR="00671665" w:rsidRPr="00846D34" w:rsidTr="003406D5">
        <w:tc>
          <w:tcPr>
            <w:tcW w:w="675" w:type="dxa"/>
            <w:tcBorders>
              <w:right w:val="single" w:sz="4" w:space="0" w:color="auto"/>
            </w:tcBorders>
          </w:tcPr>
          <w:p w:rsidR="00671665" w:rsidRPr="00846D34" w:rsidRDefault="00671665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1665" w:rsidRPr="00846D34" w:rsidRDefault="00671665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6379" w:type="dxa"/>
          </w:tcPr>
          <w:p w:rsidR="00671665" w:rsidRPr="00846D34" w:rsidRDefault="00671665" w:rsidP="0067144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46D34">
              <w:rPr>
                <w:color w:val="auto"/>
                <w:sz w:val="20"/>
                <w:szCs w:val="20"/>
              </w:rPr>
              <w:t>Минимальная площадь ЗУ</w:t>
            </w:r>
            <w:r w:rsidRPr="00846D34">
              <w:rPr>
                <w:color w:val="auto"/>
                <w:sz w:val="16"/>
                <w:szCs w:val="16"/>
              </w:rPr>
              <w:t>*</w:t>
            </w:r>
            <w:r w:rsidRPr="00846D34">
              <w:rPr>
                <w:color w:val="auto"/>
                <w:sz w:val="20"/>
                <w:szCs w:val="20"/>
              </w:rPr>
              <w:t xml:space="preserve">- не подлежит установлению </w:t>
            </w:r>
          </w:p>
          <w:p w:rsidR="00671665" w:rsidRPr="00846D34" w:rsidRDefault="00671665" w:rsidP="0067144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46D34">
              <w:rPr>
                <w:color w:val="auto"/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846D34">
              <w:rPr>
                <w:color w:val="auto"/>
                <w:sz w:val="20"/>
                <w:szCs w:val="20"/>
              </w:rPr>
              <w:t>с</w:t>
            </w:r>
            <w:r w:rsidRPr="00846D34">
              <w:rPr>
                <w:color w:val="auto"/>
                <w:sz w:val="20"/>
                <w:szCs w:val="20"/>
              </w:rPr>
              <w:t>тимого размещения объекта* не подлежит установл</w:t>
            </w:r>
            <w:r w:rsidRPr="00846D34">
              <w:rPr>
                <w:color w:val="auto"/>
                <w:sz w:val="20"/>
                <w:szCs w:val="20"/>
              </w:rPr>
              <w:t>е</w:t>
            </w:r>
            <w:r w:rsidRPr="00846D34">
              <w:rPr>
                <w:color w:val="auto"/>
                <w:sz w:val="20"/>
                <w:szCs w:val="20"/>
              </w:rPr>
              <w:t xml:space="preserve">нию. </w:t>
            </w:r>
          </w:p>
          <w:p w:rsidR="00671665" w:rsidRPr="00846D34" w:rsidRDefault="00671665" w:rsidP="0067144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46D34">
              <w:rPr>
                <w:color w:val="auto"/>
                <w:sz w:val="20"/>
                <w:szCs w:val="20"/>
              </w:rPr>
              <w:t>Предельное количество надземных этажей, предельная выс</w:t>
            </w:r>
            <w:r w:rsidRPr="00846D34">
              <w:rPr>
                <w:color w:val="auto"/>
                <w:sz w:val="20"/>
                <w:szCs w:val="20"/>
              </w:rPr>
              <w:t>о</w:t>
            </w:r>
            <w:r w:rsidRPr="00846D34">
              <w:rPr>
                <w:color w:val="auto"/>
                <w:sz w:val="20"/>
                <w:szCs w:val="20"/>
              </w:rPr>
              <w:t xml:space="preserve">та* – не подлежит установлению. </w:t>
            </w:r>
          </w:p>
          <w:p w:rsidR="00671665" w:rsidRPr="00846D34" w:rsidRDefault="00671665" w:rsidP="0067144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46D34">
              <w:rPr>
                <w:color w:val="auto"/>
                <w:sz w:val="20"/>
                <w:szCs w:val="20"/>
              </w:rPr>
              <w:t>Максимальный процент застройки* –. не подлежит установл</w:t>
            </w:r>
            <w:r w:rsidRPr="00846D34">
              <w:rPr>
                <w:color w:val="auto"/>
                <w:sz w:val="20"/>
                <w:szCs w:val="20"/>
              </w:rPr>
              <w:t>е</w:t>
            </w:r>
            <w:r w:rsidRPr="00846D34">
              <w:rPr>
                <w:color w:val="auto"/>
                <w:sz w:val="20"/>
                <w:szCs w:val="20"/>
              </w:rPr>
              <w:t xml:space="preserve">нию. </w:t>
            </w:r>
          </w:p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i/>
                <w:iCs/>
                <w:sz w:val="16"/>
                <w:szCs w:val="16"/>
              </w:rPr>
              <w:t>*Определяется в каждом конкретном случае, исходя из технологических требов</w:t>
            </w:r>
            <w:r w:rsidRPr="00846D34">
              <w:rPr>
                <w:i/>
                <w:iCs/>
                <w:sz w:val="16"/>
                <w:szCs w:val="16"/>
              </w:rPr>
              <w:t>а</w:t>
            </w:r>
            <w:r w:rsidRPr="00846D34">
              <w:rPr>
                <w:i/>
                <w:iCs/>
                <w:sz w:val="16"/>
                <w:szCs w:val="16"/>
              </w:rPr>
              <w:t xml:space="preserve">ний. </w:t>
            </w:r>
          </w:p>
        </w:tc>
        <w:tc>
          <w:tcPr>
            <w:tcW w:w="5812" w:type="dxa"/>
            <w:vMerge/>
          </w:tcPr>
          <w:p w:rsidR="00671665" w:rsidRPr="00846D34" w:rsidRDefault="00671665" w:rsidP="0067144D">
            <w:pPr>
              <w:jc w:val="both"/>
              <w:rPr>
                <w:sz w:val="20"/>
                <w:szCs w:val="20"/>
              </w:rPr>
            </w:pPr>
          </w:p>
        </w:tc>
      </w:tr>
    </w:tbl>
    <w:p w:rsidR="00671665" w:rsidRPr="00846D34" w:rsidRDefault="00671665" w:rsidP="0067144D">
      <w:pPr>
        <w:rPr>
          <w:sz w:val="20"/>
          <w:szCs w:val="20"/>
        </w:rPr>
      </w:pPr>
    </w:p>
    <w:p w:rsidR="00E14F3A" w:rsidRPr="00846D34" w:rsidRDefault="00E14F3A" w:rsidP="0067144D">
      <w:pPr>
        <w:ind w:firstLine="709"/>
        <w:jc w:val="both"/>
      </w:pPr>
      <w:r>
        <w:rPr>
          <w:b/>
        </w:rPr>
        <w:t>3</w:t>
      </w:r>
      <w:r w:rsidRPr="00846D34">
        <w:rPr>
          <w:b/>
        </w:rPr>
        <w:t>.</w:t>
      </w:r>
      <w:r w:rsidRPr="00846D34">
        <w:t xml:space="preserve"> УСЛОВНО РАЗРЕШЁННЫЕ ВИДЫ И ПАРАМЕТРЫ ИСПОЛЬЗОВАНИЯ ЗЕМЕЛЬНЫХ УЧАСТКОВ И ОБЪЕКТОВ КАПИТАЛЬН</w:t>
      </w:r>
      <w:r w:rsidRPr="00846D34">
        <w:t>О</w:t>
      </w:r>
      <w:r w:rsidRPr="00846D34">
        <w:t>ГО СТРОИТЕЛЬСТВА</w:t>
      </w:r>
      <w:r w:rsidR="008E1F99">
        <w:t>:</w:t>
      </w:r>
      <w:r>
        <w:t xml:space="preserve"> НЕ УСТАНОВЛЕНЫ</w:t>
      </w:r>
    </w:p>
    <w:p w:rsidR="00671665" w:rsidRPr="00C12C57" w:rsidRDefault="003406D5" w:rsidP="0067144D">
      <w:pPr>
        <w:spacing w:before="120" w:after="120"/>
        <w:ind w:firstLine="709"/>
        <w:jc w:val="right"/>
        <w:rPr>
          <w:b/>
        </w:rPr>
      </w:pPr>
      <w:r>
        <w:t>Таблица 8</w:t>
      </w:r>
    </w:p>
    <w:p w:rsidR="00E14F3A" w:rsidRPr="00846D34" w:rsidRDefault="00E14F3A" w:rsidP="0067144D">
      <w:pPr>
        <w:ind w:firstLine="709"/>
        <w:jc w:val="both"/>
      </w:pPr>
      <w:r>
        <w:rPr>
          <w:b/>
        </w:rPr>
        <w:t>4</w:t>
      </w:r>
      <w:r w:rsidR="00671665" w:rsidRPr="00846D34">
        <w:rPr>
          <w:b/>
        </w:rPr>
        <w:t>.</w:t>
      </w:r>
      <w:r w:rsidRPr="00846D34">
        <w:t xml:space="preserve"> ВСПОМОГАТЕЛЬНЫЕ ВИДЫ И ПАРАМЕТРЫ РАЗРЕШЕННОГО ИСПОЛЬЗОВАНИЯ ЗЕМЕЛЬНЫХ УЧАСТКОВ И ОБЪЕКТОВ КАПИТАЛЬНОГО СТРО</w:t>
      </w:r>
      <w:r w:rsidRPr="00846D34">
        <w:t>И</w:t>
      </w:r>
      <w:r w:rsidRPr="00846D34">
        <w:t>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671665" w:rsidRPr="00846D34" w:rsidTr="003406D5">
        <w:trPr>
          <w:trHeight w:val="3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671665" w:rsidRPr="00846D34" w:rsidRDefault="00671665" w:rsidP="0067144D">
            <w:pPr>
              <w:jc w:val="center"/>
              <w:rPr>
                <w:b/>
                <w:sz w:val="20"/>
                <w:szCs w:val="20"/>
              </w:rPr>
            </w:pPr>
            <w:r w:rsidRPr="00846D34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846D34">
              <w:rPr>
                <w:b/>
                <w:sz w:val="16"/>
                <w:szCs w:val="16"/>
              </w:rPr>
              <w:t>Ъ</w:t>
            </w:r>
            <w:r w:rsidRPr="00846D34">
              <w:rPr>
                <w:b/>
                <w:sz w:val="16"/>
                <w:szCs w:val="16"/>
              </w:rPr>
              <w:t>ЕКТОВ КАП</w:t>
            </w:r>
            <w:r w:rsidRPr="00846D34">
              <w:rPr>
                <w:b/>
                <w:sz w:val="16"/>
                <w:szCs w:val="16"/>
              </w:rPr>
              <w:t>И</w:t>
            </w:r>
            <w:r w:rsidRPr="00846D34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671665" w:rsidRPr="00846D34" w:rsidTr="003406D5">
        <w:trPr>
          <w:trHeight w:val="3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  <w:r w:rsidRPr="00846D3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665" w:rsidRPr="00846D34" w:rsidRDefault="00671665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46D34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671665" w:rsidRPr="00846D34" w:rsidRDefault="00671665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4F3A" w:rsidRPr="00846D34" w:rsidTr="003406D5">
        <w:tc>
          <w:tcPr>
            <w:tcW w:w="675" w:type="dxa"/>
            <w:tcBorders>
              <w:right w:val="single" w:sz="4" w:space="0" w:color="auto"/>
            </w:tcBorders>
          </w:tcPr>
          <w:p w:rsidR="00E14F3A" w:rsidRPr="00846D34" w:rsidRDefault="00E14F3A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12.0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4F3A" w:rsidRPr="00846D34" w:rsidRDefault="00E14F3A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Земельные участки (те</w:t>
            </w:r>
            <w:r w:rsidRPr="00846D34">
              <w:rPr>
                <w:sz w:val="20"/>
                <w:szCs w:val="20"/>
              </w:rPr>
              <w:t>р</w:t>
            </w:r>
            <w:r w:rsidRPr="00846D34">
              <w:rPr>
                <w:sz w:val="20"/>
                <w:szCs w:val="20"/>
              </w:rPr>
              <w:t>ритории) общего польз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вания (в границах ули</w:t>
            </w:r>
            <w:r w:rsidRPr="00846D34">
              <w:rPr>
                <w:sz w:val="20"/>
                <w:szCs w:val="20"/>
              </w:rPr>
              <w:t>ч</w:t>
            </w:r>
            <w:r w:rsidRPr="00846D34">
              <w:rPr>
                <w:sz w:val="20"/>
                <w:szCs w:val="20"/>
              </w:rPr>
              <w:t>но-дорожной сети)</w:t>
            </w:r>
          </w:p>
        </w:tc>
        <w:tc>
          <w:tcPr>
            <w:tcW w:w="6379" w:type="dxa"/>
          </w:tcPr>
          <w:p w:rsidR="00E14F3A" w:rsidRPr="00846D34" w:rsidRDefault="00E14F3A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Использование ЗУ на которые действие градостроительных регламе</w:t>
            </w:r>
            <w:r w:rsidRPr="00846D34">
              <w:rPr>
                <w:sz w:val="20"/>
                <w:szCs w:val="20"/>
              </w:rPr>
              <w:t>н</w:t>
            </w:r>
            <w:r w:rsidRPr="00846D34">
              <w:rPr>
                <w:sz w:val="20"/>
                <w:szCs w:val="20"/>
              </w:rPr>
              <w:t>тов не распространяется определяется ОМС в соответствии с фед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ральными законами</w:t>
            </w:r>
          </w:p>
          <w:p w:rsidR="00E14F3A" w:rsidRPr="00846D34" w:rsidRDefault="00E14F3A" w:rsidP="0067144D">
            <w:pPr>
              <w:jc w:val="both"/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- Расчетные параметры улиц и дорог принимаются в соотве</w:t>
            </w:r>
            <w:r w:rsidRPr="00846D34">
              <w:rPr>
                <w:sz w:val="20"/>
                <w:szCs w:val="20"/>
              </w:rPr>
              <w:t>т</w:t>
            </w:r>
            <w:r w:rsidRPr="00846D34">
              <w:rPr>
                <w:sz w:val="20"/>
                <w:szCs w:val="20"/>
              </w:rPr>
              <w:t>ствии с т. 16 Нормативов (в условиях реконструкции параметры жилых улиц д</w:t>
            </w:r>
            <w:r w:rsidRPr="00846D34">
              <w:rPr>
                <w:sz w:val="20"/>
                <w:szCs w:val="20"/>
              </w:rPr>
              <w:t>о</w:t>
            </w:r>
            <w:r w:rsidRPr="00846D34">
              <w:rPr>
                <w:sz w:val="20"/>
                <w:szCs w:val="20"/>
              </w:rPr>
              <w:t>пускается принимать с учетом существующих, при условии обеспеч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>ния требований пожарной безопа</w:t>
            </w:r>
            <w:r w:rsidRPr="00846D34">
              <w:rPr>
                <w:sz w:val="20"/>
                <w:szCs w:val="20"/>
              </w:rPr>
              <w:t>с</w:t>
            </w:r>
            <w:r w:rsidRPr="00846D34">
              <w:rPr>
                <w:sz w:val="20"/>
                <w:szCs w:val="20"/>
              </w:rPr>
              <w:t>ности).</w:t>
            </w:r>
          </w:p>
          <w:p w:rsidR="00E14F3A" w:rsidRPr="00846D34" w:rsidRDefault="00E14F3A" w:rsidP="0067144D">
            <w:pPr>
              <w:rPr>
                <w:sz w:val="20"/>
                <w:szCs w:val="20"/>
              </w:rPr>
            </w:pPr>
            <w:r w:rsidRPr="00846D34">
              <w:rPr>
                <w:sz w:val="20"/>
                <w:szCs w:val="20"/>
              </w:rPr>
              <w:t>Минимальная ширина улиц в красных линиях  в зависимости от кла</w:t>
            </w:r>
            <w:r w:rsidRPr="00846D34">
              <w:rPr>
                <w:sz w:val="20"/>
                <w:szCs w:val="20"/>
              </w:rPr>
              <w:t>с</w:t>
            </w:r>
            <w:r w:rsidRPr="00846D34">
              <w:rPr>
                <w:sz w:val="20"/>
                <w:szCs w:val="20"/>
              </w:rPr>
              <w:t>сификации 15- 25 м, проездов 7м, 10 м  - с размещением инж</w:t>
            </w:r>
            <w:r w:rsidRPr="00846D34">
              <w:rPr>
                <w:sz w:val="20"/>
                <w:szCs w:val="20"/>
              </w:rPr>
              <w:t>е</w:t>
            </w:r>
            <w:r w:rsidRPr="00846D34">
              <w:rPr>
                <w:sz w:val="20"/>
                <w:szCs w:val="20"/>
              </w:rPr>
              <w:t xml:space="preserve">нерных сетей. </w:t>
            </w:r>
          </w:p>
        </w:tc>
        <w:tc>
          <w:tcPr>
            <w:tcW w:w="5812" w:type="dxa"/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E14F3A" w:rsidRPr="00846D34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пределах красных линиях улиц запрещено строительство ОКС.</w:t>
            </w:r>
          </w:p>
        </w:tc>
      </w:tr>
    </w:tbl>
    <w:p w:rsidR="00671665" w:rsidRDefault="00671665" w:rsidP="0067144D">
      <w:pPr>
        <w:ind w:firstLine="709"/>
        <w:jc w:val="both"/>
      </w:pPr>
    </w:p>
    <w:p w:rsidR="00B945A3" w:rsidRPr="00336E70" w:rsidRDefault="00B945A3" w:rsidP="00336E70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84" w:name="_Toc66456460"/>
      <w:bookmarkStart w:id="85" w:name="_Toc67388147"/>
      <w:bookmarkStart w:id="86" w:name="_Toc75863495"/>
      <w:r w:rsidRPr="00336E70">
        <w:rPr>
          <w:smallCaps w:val="0"/>
          <w:sz w:val="24"/>
        </w:rPr>
        <w:t>Статья 32. Т. Градостроительные регламенты зоны транспортной инфраструкт</w:t>
      </w:r>
      <w:r w:rsidRPr="00336E70">
        <w:rPr>
          <w:smallCaps w:val="0"/>
          <w:sz w:val="24"/>
        </w:rPr>
        <w:t>у</w:t>
      </w:r>
      <w:r w:rsidRPr="00336E70">
        <w:rPr>
          <w:smallCaps w:val="0"/>
          <w:sz w:val="24"/>
        </w:rPr>
        <w:t>ры</w:t>
      </w:r>
      <w:bookmarkEnd w:id="84"/>
      <w:bookmarkEnd w:id="85"/>
      <w:bookmarkEnd w:id="86"/>
    </w:p>
    <w:p w:rsidR="00420EAD" w:rsidRDefault="00B945A3" w:rsidP="0067144D">
      <w:pPr>
        <w:ind w:firstLine="567"/>
        <w:jc w:val="both"/>
        <w:rPr>
          <w:szCs w:val="28"/>
        </w:rPr>
      </w:pPr>
      <w:r w:rsidRPr="00B945A3">
        <w:rPr>
          <w:b/>
          <w:szCs w:val="28"/>
        </w:rPr>
        <w:t>1</w:t>
      </w:r>
      <w:r w:rsidRPr="00B945A3">
        <w:rPr>
          <w:szCs w:val="28"/>
        </w:rPr>
        <w:t>. Зона транспортной инфраструктуры предназначена для размещения и функционирования сооружений и коммуникаций транспортной и</w:t>
      </w:r>
      <w:r w:rsidRPr="00B945A3">
        <w:rPr>
          <w:szCs w:val="28"/>
        </w:rPr>
        <w:t>н</w:t>
      </w:r>
      <w:r w:rsidRPr="00B945A3">
        <w:rPr>
          <w:szCs w:val="28"/>
        </w:rPr>
        <w:t>фр</w:t>
      </w:r>
      <w:r w:rsidRPr="00B945A3">
        <w:rPr>
          <w:szCs w:val="28"/>
        </w:rPr>
        <w:t>а</w:t>
      </w:r>
      <w:r w:rsidRPr="00B945A3">
        <w:rPr>
          <w:szCs w:val="28"/>
        </w:rPr>
        <w:t>структуры.</w:t>
      </w:r>
    </w:p>
    <w:p w:rsidR="00DD01C3" w:rsidRPr="00BB4310" w:rsidRDefault="00DD01C3" w:rsidP="00DD01C3">
      <w:pPr>
        <w:ind w:firstLine="567"/>
        <w:jc w:val="both"/>
      </w:pPr>
      <w:r w:rsidRPr="00BB4310">
        <w:t>Транспортная зона включает:</w:t>
      </w:r>
    </w:p>
    <w:p w:rsidR="00DD01C3" w:rsidRPr="00BB4310" w:rsidRDefault="00DD01C3" w:rsidP="00DD01C3">
      <w:pPr>
        <w:ind w:firstLine="567"/>
        <w:jc w:val="both"/>
      </w:pPr>
      <w:r w:rsidRPr="00BB4310">
        <w:t>- зону транспортной инфраструктуры населенного пункта (Т-1);</w:t>
      </w:r>
    </w:p>
    <w:p w:rsidR="00DD01C3" w:rsidRPr="00BB4310" w:rsidRDefault="00DD01C3" w:rsidP="00DD01C3">
      <w:pPr>
        <w:ind w:firstLine="567"/>
        <w:jc w:val="both"/>
      </w:pPr>
      <w:r w:rsidRPr="00BB4310">
        <w:t>- зону транспортной инфраструктуры за чертой населенного пункта (Т-2).</w:t>
      </w:r>
    </w:p>
    <w:p w:rsidR="008E1F99" w:rsidRPr="00B945A3" w:rsidRDefault="00420EAD" w:rsidP="00420EAD">
      <w:pPr>
        <w:ind w:firstLine="567"/>
        <w:jc w:val="center"/>
        <w:rPr>
          <w:b/>
          <w:szCs w:val="28"/>
        </w:rPr>
      </w:pPr>
      <w:r>
        <w:rPr>
          <w:szCs w:val="28"/>
        </w:rPr>
        <w:br w:type="page"/>
      </w:r>
      <w:r w:rsidR="003406D5" w:rsidRPr="00B945A3">
        <w:rPr>
          <w:b/>
          <w:szCs w:val="28"/>
        </w:rPr>
        <w:lastRenderedPageBreak/>
        <w:t>ЗОНА ТРАНСПОРТНОЙ ИНФРАСТРУКТУРЫ НАСЕЛЕННОГО ПУНКТА (Т</w:t>
      </w:r>
      <w:r w:rsidR="00DD01C3">
        <w:rPr>
          <w:b/>
          <w:szCs w:val="28"/>
        </w:rPr>
        <w:t>-1</w:t>
      </w:r>
      <w:r w:rsidR="003406D5" w:rsidRPr="00B945A3">
        <w:rPr>
          <w:b/>
          <w:szCs w:val="28"/>
        </w:rPr>
        <w:t>)</w:t>
      </w:r>
    </w:p>
    <w:p w:rsidR="008E1F99" w:rsidRPr="003406D5" w:rsidRDefault="003406D5" w:rsidP="0067144D">
      <w:pPr>
        <w:pStyle w:val="S0"/>
        <w:spacing w:before="120" w:after="120" w:line="240" w:lineRule="auto"/>
        <w:jc w:val="right"/>
        <w:rPr>
          <w:b/>
          <w:szCs w:val="28"/>
        </w:rPr>
      </w:pPr>
      <w:r w:rsidRPr="003406D5">
        <w:rPr>
          <w:szCs w:val="28"/>
        </w:rPr>
        <w:t>Таблица 9</w:t>
      </w:r>
    </w:p>
    <w:p w:rsidR="008E1F99" w:rsidRPr="004A7629" w:rsidRDefault="008E1F99" w:rsidP="0067144D">
      <w:pPr>
        <w:ind w:firstLine="709"/>
        <w:jc w:val="both"/>
      </w:pPr>
      <w:r w:rsidRPr="004A7629">
        <w:rPr>
          <w:b/>
        </w:rPr>
        <w:t>2.</w:t>
      </w:r>
      <w:r w:rsidRPr="004A7629">
        <w:t xml:space="preserve"> ОСНОВНЫЕ ВИДЫ И ПАРАМЕТРЫ РАЗРЕШЁННОГО ИСПОЛЬЗОВАНИЯ ЗЕМЕЛЬНЫХ УЧАСТКОВ И ОБЪЕКТОВ КАПИТАЛ</w:t>
      </w:r>
      <w:r w:rsidRPr="004A7629">
        <w:t>Ь</w:t>
      </w:r>
      <w:r w:rsidRPr="004A7629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2410"/>
        <w:gridCol w:w="6379"/>
        <w:gridCol w:w="5812"/>
      </w:tblGrid>
      <w:tr w:rsidR="008E1F99" w:rsidRPr="004A7629" w:rsidTr="003406D5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A7629">
              <w:rPr>
                <w:b/>
                <w:sz w:val="16"/>
                <w:szCs w:val="16"/>
              </w:rPr>
              <w:t>Ъ</w:t>
            </w:r>
            <w:r w:rsidRPr="004A7629">
              <w:rPr>
                <w:b/>
                <w:sz w:val="16"/>
                <w:szCs w:val="16"/>
              </w:rPr>
              <w:t>ЕКТОВ КАП</w:t>
            </w:r>
            <w:r w:rsidRPr="004A7629">
              <w:rPr>
                <w:b/>
                <w:sz w:val="16"/>
                <w:szCs w:val="16"/>
              </w:rPr>
              <w:t>И</w:t>
            </w:r>
            <w:r w:rsidRPr="004A7629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8E1F99" w:rsidRPr="004A7629" w:rsidTr="003406D5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F99" w:rsidRPr="004A7629" w:rsidRDefault="008E1F99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1F99" w:rsidRPr="004A7629" w:rsidTr="003406D5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Минимальная площадь ЗУ*- 0,003 га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тимого размещения объекта: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-от красной линии улиц-5м, проездов -3м.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Максимальный процент застройки – 60%.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A7629">
              <w:rPr>
                <w:i/>
                <w:sz w:val="16"/>
                <w:szCs w:val="16"/>
              </w:rPr>
              <w:t>а</w:t>
            </w:r>
            <w:r w:rsidRPr="004A7629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A7629">
              <w:rPr>
                <w:i/>
                <w:sz w:val="16"/>
                <w:szCs w:val="16"/>
              </w:rPr>
              <w:t>ь</w:t>
            </w:r>
            <w:r w:rsidRPr="004A7629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A7629">
              <w:rPr>
                <w:i/>
                <w:sz w:val="16"/>
                <w:szCs w:val="16"/>
              </w:rPr>
              <w:t>и</w:t>
            </w:r>
            <w:r w:rsidRPr="004A7629">
              <w:rPr>
                <w:i/>
                <w:sz w:val="16"/>
                <w:szCs w:val="16"/>
              </w:rPr>
              <w:t>торий.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A7629">
              <w:rPr>
                <w:i/>
                <w:sz w:val="16"/>
                <w:szCs w:val="16"/>
              </w:rPr>
              <w:t>** от территории с нормируемыми показателями качества среды обитания  в соо</w:t>
            </w:r>
            <w:r w:rsidRPr="004A7629">
              <w:rPr>
                <w:i/>
                <w:sz w:val="16"/>
                <w:szCs w:val="16"/>
              </w:rPr>
              <w:t>т</w:t>
            </w:r>
            <w:r w:rsidRPr="004A7629">
              <w:rPr>
                <w:i/>
                <w:sz w:val="16"/>
                <w:szCs w:val="16"/>
              </w:rPr>
              <w:t>ветствии с санитарными нормами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4A7629">
              <w:t xml:space="preserve"> </w:t>
            </w:r>
            <w:r w:rsidRPr="004A7629">
              <w:rPr>
                <w:sz w:val="20"/>
                <w:szCs w:val="20"/>
              </w:rPr>
              <w:t>либо в гр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A7629">
              <w:rPr>
                <w:sz w:val="20"/>
                <w:szCs w:val="20"/>
              </w:rPr>
              <w:t>ь</w:t>
            </w:r>
            <w:r w:rsidRPr="004A7629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A7629">
              <w:rPr>
                <w:sz w:val="20"/>
                <w:szCs w:val="20"/>
              </w:rPr>
              <w:t>у</w:t>
            </w:r>
            <w:r w:rsidRPr="004A7629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тельством Российской Федерации и указанных в</w:t>
            </w:r>
            <w:r w:rsidRPr="00846D34">
              <w:rPr>
                <w:sz w:val="20"/>
                <w:szCs w:val="20"/>
              </w:rPr>
              <w:t xml:space="preserve"> 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стоящих Правил.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4A7629">
              <w:rPr>
                <w:sz w:val="20"/>
                <w:szCs w:val="20"/>
              </w:rPr>
              <w:t>ю</w:t>
            </w:r>
            <w:r w:rsidRPr="004A7629">
              <w:rPr>
                <w:sz w:val="20"/>
                <w:szCs w:val="20"/>
              </w:rPr>
              <w:t xml:space="preserve">щие ЗОУИТ: 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изводственного назначения,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придорожная полоса автомобильной дороги регионального и межмуниципального значения;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снабж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ния;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4A7629">
              <w:rPr>
                <w:sz w:val="20"/>
                <w:szCs w:val="20"/>
              </w:rPr>
              <w:t>б</w:t>
            </w:r>
            <w:r w:rsidRPr="004A7629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- </w:t>
            </w:r>
            <w:proofErr w:type="spellStart"/>
            <w:r w:rsidRPr="004A7629">
              <w:rPr>
                <w:sz w:val="20"/>
                <w:szCs w:val="20"/>
              </w:rPr>
              <w:t>водоохранные</w:t>
            </w:r>
            <w:proofErr w:type="spellEnd"/>
            <w:r w:rsidRPr="004A7629">
              <w:rPr>
                <w:sz w:val="20"/>
                <w:szCs w:val="20"/>
              </w:rPr>
              <w:t xml:space="preserve"> зоны, прибрежные защитные полосы.</w:t>
            </w:r>
          </w:p>
          <w:p w:rsidR="008E1F99" w:rsidRPr="004A7629" w:rsidRDefault="008E1F99" w:rsidP="0067144D">
            <w:pPr>
              <w:jc w:val="both"/>
              <w:rPr>
                <w:b/>
                <w:sz w:val="20"/>
                <w:szCs w:val="20"/>
              </w:rPr>
            </w:pPr>
            <w:r w:rsidRPr="004A7629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личии)*.</w:t>
            </w:r>
          </w:p>
          <w:p w:rsidR="008E1F99" w:rsidRPr="004A7629" w:rsidRDefault="008E1F99" w:rsidP="0067144D">
            <w:pPr>
              <w:jc w:val="both"/>
              <w:rPr>
                <w:i/>
                <w:sz w:val="16"/>
                <w:szCs w:val="16"/>
              </w:rPr>
            </w:pP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*Допускается в части инженерного обеспечения объектов технически связа</w:t>
            </w:r>
            <w:r w:rsidRPr="004A7629">
              <w:rPr>
                <w:i/>
                <w:sz w:val="16"/>
                <w:szCs w:val="16"/>
              </w:rPr>
              <w:t>н</w:t>
            </w:r>
            <w:r w:rsidRPr="004A7629">
              <w:rPr>
                <w:i/>
                <w:sz w:val="16"/>
                <w:szCs w:val="16"/>
              </w:rPr>
              <w:t xml:space="preserve">ных с автомобильными дорогами сооружений и объектов, обеспечивающих работу транспортных средств, и при </w:t>
            </w:r>
            <w:r w:rsidRPr="004A7629">
              <w:rPr>
                <w:bCs/>
                <w:i/>
                <w:sz w:val="16"/>
                <w:szCs w:val="16"/>
              </w:rPr>
              <w:t>использование гражданами или юридич</w:t>
            </w:r>
            <w:r w:rsidRPr="004A7629">
              <w:rPr>
                <w:bCs/>
                <w:i/>
                <w:sz w:val="16"/>
                <w:szCs w:val="16"/>
              </w:rPr>
              <w:t>е</w:t>
            </w:r>
            <w:r w:rsidRPr="004A7629">
              <w:rPr>
                <w:bCs/>
                <w:i/>
                <w:sz w:val="16"/>
                <w:szCs w:val="16"/>
              </w:rPr>
              <w:t>скими лицами земельных участков в границах полос отвода автомобильных дорог (за исключением частных автомобильных дорог) в целях прокладки, пер</w:t>
            </w:r>
            <w:r w:rsidRPr="004A7629">
              <w:rPr>
                <w:bCs/>
                <w:i/>
                <w:sz w:val="16"/>
                <w:szCs w:val="16"/>
              </w:rPr>
              <w:t>е</w:t>
            </w:r>
            <w:r w:rsidRPr="004A7629">
              <w:rPr>
                <w:bCs/>
                <w:i/>
                <w:sz w:val="16"/>
                <w:szCs w:val="16"/>
              </w:rPr>
              <w:t>носа, переустройства инженерных коммуникаций, их эк</w:t>
            </w:r>
            <w:r w:rsidRPr="004A7629">
              <w:rPr>
                <w:bCs/>
                <w:i/>
                <w:sz w:val="16"/>
                <w:szCs w:val="16"/>
              </w:rPr>
              <w:t>с</w:t>
            </w:r>
            <w:r w:rsidRPr="004A7629">
              <w:rPr>
                <w:bCs/>
                <w:i/>
                <w:sz w:val="16"/>
                <w:szCs w:val="16"/>
              </w:rPr>
              <w:t>плуатации на условиях публичного сервитута</w:t>
            </w:r>
            <w:r w:rsidRPr="004A7629">
              <w:rPr>
                <w:bCs/>
                <w:sz w:val="20"/>
                <w:szCs w:val="20"/>
              </w:rPr>
              <w:t>.</w:t>
            </w:r>
          </w:p>
        </w:tc>
      </w:tr>
      <w:tr w:rsidR="008E1F99" w:rsidRPr="004A7629" w:rsidTr="003406D5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4.9.1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4A7629">
              <w:rPr>
                <w:sz w:val="20"/>
                <w:szCs w:val="20"/>
              </w:rPr>
              <w:t>дорожного се</w:t>
            </w:r>
            <w:r w:rsidRPr="004A7629">
              <w:rPr>
                <w:sz w:val="20"/>
                <w:szCs w:val="20"/>
              </w:rPr>
              <w:t>р</w:t>
            </w:r>
            <w:r w:rsidRPr="004A7629">
              <w:rPr>
                <w:sz w:val="20"/>
                <w:szCs w:val="20"/>
              </w:rPr>
              <w:t>виса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</w:t>
            </w:r>
            <w:r w:rsidRPr="004A7629">
              <w:rPr>
                <w:sz w:val="20"/>
                <w:szCs w:val="20"/>
                <w:shd w:val="clear" w:color="auto" w:fill="FFFFFF"/>
              </w:rPr>
              <w:t>о</w:t>
            </w:r>
            <w:r w:rsidRPr="004A7629">
              <w:rPr>
                <w:sz w:val="20"/>
                <w:szCs w:val="20"/>
                <w:shd w:val="clear" w:color="auto" w:fill="FFFFFF"/>
              </w:rPr>
              <w:t>вания ОКС для</w:t>
            </w:r>
            <w:r w:rsidRPr="004A7629">
              <w:rPr>
                <w:sz w:val="20"/>
                <w:szCs w:val="20"/>
              </w:rPr>
              <w:t xml:space="preserve"> объектов придорожного сервиса – не подлежат установл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нию</w:t>
            </w:r>
          </w:p>
        </w:tc>
        <w:tc>
          <w:tcPr>
            <w:tcW w:w="5812" w:type="dxa"/>
            <w:vMerge/>
          </w:tcPr>
          <w:p w:rsidR="008E1F99" w:rsidRPr="004A7629" w:rsidRDefault="008E1F99" w:rsidP="0067144D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E1F99" w:rsidRPr="004A7629" w:rsidTr="003406D5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Автомобильный тран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порт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A7629">
              <w:rPr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</w:t>
            </w:r>
            <w:r w:rsidRPr="004A7629">
              <w:rPr>
                <w:sz w:val="20"/>
                <w:szCs w:val="20"/>
                <w:shd w:val="clear" w:color="auto" w:fill="FFFFFF"/>
              </w:rPr>
              <w:t>о</w:t>
            </w:r>
            <w:r w:rsidRPr="004A7629">
              <w:rPr>
                <w:sz w:val="20"/>
                <w:szCs w:val="20"/>
                <w:shd w:val="clear" w:color="auto" w:fill="FFFFFF"/>
              </w:rPr>
              <w:t>вания ОКС для автомобильных дорог и технически связанных с ними соор</w:t>
            </w:r>
            <w:r w:rsidRPr="004A7629">
              <w:rPr>
                <w:sz w:val="20"/>
                <w:szCs w:val="20"/>
                <w:shd w:val="clear" w:color="auto" w:fill="FFFFFF"/>
              </w:rPr>
              <w:t>у</w:t>
            </w:r>
            <w:r w:rsidRPr="004A7629">
              <w:rPr>
                <w:sz w:val="20"/>
                <w:szCs w:val="20"/>
                <w:shd w:val="clear" w:color="auto" w:fill="FFFFFF"/>
              </w:rPr>
              <w:t>жений - не подлежат установлению*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Для ОКС, предназначенных для обслуживания пассажиров и обеспечивающих раб</w:t>
            </w:r>
            <w:r w:rsidRPr="004A7629">
              <w:rPr>
                <w:i/>
                <w:sz w:val="16"/>
                <w:szCs w:val="16"/>
              </w:rPr>
              <w:t>о</w:t>
            </w:r>
            <w:r w:rsidRPr="004A7629">
              <w:rPr>
                <w:i/>
                <w:sz w:val="16"/>
                <w:szCs w:val="16"/>
              </w:rPr>
              <w:t>ту транспортных средств и эксплуатацию автодороги в соответствии с отрасл</w:t>
            </w:r>
            <w:r w:rsidRPr="004A7629">
              <w:rPr>
                <w:i/>
                <w:sz w:val="16"/>
                <w:szCs w:val="16"/>
              </w:rPr>
              <w:t>е</w:t>
            </w:r>
            <w:r w:rsidRPr="004A7629">
              <w:rPr>
                <w:i/>
                <w:sz w:val="16"/>
                <w:szCs w:val="16"/>
              </w:rPr>
              <w:t>выми нормами технологического проектирования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8E1F99" w:rsidRPr="004A7629" w:rsidRDefault="008E1F99" w:rsidP="0067144D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E1F99" w:rsidRPr="004A7629" w:rsidRDefault="008E1F99" w:rsidP="0067144D">
      <w:pPr>
        <w:rPr>
          <w:sz w:val="20"/>
          <w:szCs w:val="20"/>
        </w:rPr>
      </w:pPr>
    </w:p>
    <w:p w:rsidR="008E1F99" w:rsidRPr="00C12C57" w:rsidRDefault="008E1F99" w:rsidP="0067144D">
      <w:pPr>
        <w:pStyle w:val="S0"/>
        <w:spacing w:before="120" w:after="120" w:line="240" w:lineRule="auto"/>
        <w:jc w:val="right"/>
        <w:rPr>
          <w:sz w:val="28"/>
          <w:szCs w:val="28"/>
        </w:rPr>
      </w:pPr>
      <w:r w:rsidRPr="00B945A3">
        <w:rPr>
          <w:spacing w:val="-13"/>
          <w:szCs w:val="28"/>
        </w:rPr>
        <w:lastRenderedPageBreak/>
        <w:t>Таблица 1</w:t>
      </w:r>
      <w:r w:rsidR="00B945A3" w:rsidRPr="00B945A3">
        <w:rPr>
          <w:spacing w:val="-13"/>
          <w:szCs w:val="28"/>
        </w:rPr>
        <w:t>0</w:t>
      </w:r>
    </w:p>
    <w:p w:rsidR="008E1F99" w:rsidRPr="004A7629" w:rsidRDefault="008E1F99" w:rsidP="0067144D">
      <w:pPr>
        <w:pStyle w:val="S0"/>
        <w:spacing w:line="240" w:lineRule="auto"/>
      </w:pPr>
      <w:r>
        <w:rPr>
          <w:b/>
        </w:rPr>
        <w:t>3</w:t>
      </w:r>
      <w:r w:rsidRPr="004A7629">
        <w:rPr>
          <w:b/>
        </w:rPr>
        <w:t>.</w:t>
      </w:r>
      <w:r w:rsidRPr="004A7629">
        <w:t xml:space="preserve"> УСЛОВНО РАЗРЕШЁННЫЕ ВИДЫ И ПАРАМЕТРЫ ИСПОЛЬЗОВАНИЯ ЗЕМЕЛЬНЫХ УЧАСТКОВ И ОБЪЕКТОВ КАПИТАЛЬН</w:t>
      </w:r>
      <w:r w:rsidRPr="004A7629">
        <w:t>О</w:t>
      </w:r>
      <w:r w:rsidRPr="004A7629">
        <w:t xml:space="preserve">ГО СТРОИТЕЛЬСТВА: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8E1F99" w:rsidRPr="004A7629" w:rsidTr="00B945A3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8E1F99" w:rsidRPr="004A7629" w:rsidRDefault="008E1F99" w:rsidP="0067144D">
            <w:pPr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 xml:space="preserve">ИСПОЛЬЗОВАНИЯ </w:t>
            </w:r>
          </w:p>
        </w:tc>
        <w:tc>
          <w:tcPr>
            <w:tcW w:w="6379" w:type="dxa"/>
            <w:vMerge w:val="restart"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A7629">
              <w:rPr>
                <w:b/>
                <w:sz w:val="16"/>
                <w:szCs w:val="16"/>
              </w:rPr>
              <w:t>Ъ</w:t>
            </w:r>
            <w:r w:rsidRPr="004A7629">
              <w:rPr>
                <w:b/>
                <w:sz w:val="16"/>
                <w:szCs w:val="16"/>
              </w:rPr>
              <w:t>ЕКТОВ КАП</w:t>
            </w:r>
            <w:r w:rsidRPr="004A7629">
              <w:rPr>
                <w:b/>
                <w:sz w:val="16"/>
                <w:szCs w:val="16"/>
              </w:rPr>
              <w:t>И</w:t>
            </w:r>
            <w:r w:rsidRPr="004A7629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8E1F99" w:rsidRPr="004A7629" w:rsidTr="00B945A3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F99" w:rsidRPr="004A7629" w:rsidRDefault="008E1F99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8E1F99" w:rsidRPr="004A7629" w:rsidRDefault="008E1F99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1F99" w:rsidRPr="004A7629" w:rsidTr="00B945A3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1F99" w:rsidRPr="004A7629" w:rsidRDefault="008E1F99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Коммунальное обслуж</w:t>
            </w:r>
            <w:r w:rsidRPr="004A7629">
              <w:rPr>
                <w:sz w:val="20"/>
                <w:szCs w:val="20"/>
              </w:rPr>
              <w:t>и</w:t>
            </w:r>
            <w:r w:rsidRPr="004A7629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Требования к параметрам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разрешенного использования</w:t>
            </w:r>
            <w:r w:rsidRPr="004A7629">
              <w:rPr>
                <w:sz w:val="20"/>
                <w:szCs w:val="20"/>
              </w:rPr>
              <w:t xml:space="preserve"> ОКС тран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портной инфраструктуры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распространяются на</w:t>
            </w:r>
            <w:r w:rsidRPr="004A7629">
              <w:rPr>
                <w:sz w:val="20"/>
                <w:szCs w:val="20"/>
              </w:rPr>
              <w:t xml:space="preserve"> ОКС, предназн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ченных для обслуживания пассажиров и обеспечивающих работу транспор</w:t>
            </w:r>
            <w:r w:rsidRPr="004A7629">
              <w:rPr>
                <w:sz w:val="20"/>
                <w:szCs w:val="20"/>
              </w:rPr>
              <w:t>т</w:t>
            </w:r>
            <w:r w:rsidRPr="004A7629">
              <w:rPr>
                <w:sz w:val="20"/>
                <w:szCs w:val="20"/>
              </w:rPr>
              <w:t>ных средств и эксплуатацию автод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роги.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Минимальная площадь ЗУ*- 0,01 га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тимого размещения объекта: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-от красной линии улиц-5м, проездов -3м.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та** –</w:t>
            </w:r>
            <w:r>
              <w:rPr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не подлежит установлению.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Максимальный процент застройки – 50%.</w:t>
            </w:r>
            <w:r w:rsidRPr="004A7629">
              <w:rPr>
                <w:i/>
                <w:sz w:val="16"/>
                <w:szCs w:val="16"/>
              </w:rPr>
              <w:t xml:space="preserve"> </w:t>
            </w:r>
          </w:p>
          <w:p w:rsidR="008E1F99" w:rsidRPr="004A7629" w:rsidRDefault="008E1F99" w:rsidP="0067144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A7629">
              <w:rPr>
                <w:i/>
                <w:sz w:val="16"/>
                <w:szCs w:val="16"/>
              </w:rPr>
              <w:t>а</w:t>
            </w:r>
            <w:r w:rsidRPr="004A7629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4A7629">
              <w:rPr>
                <w:i/>
                <w:sz w:val="16"/>
                <w:szCs w:val="16"/>
              </w:rPr>
              <w:t>и</w:t>
            </w:r>
            <w:r w:rsidRPr="004A7629">
              <w:rPr>
                <w:i/>
                <w:sz w:val="16"/>
                <w:szCs w:val="16"/>
              </w:rPr>
              <w:t>торий..</w:t>
            </w:r>
          </w:p>
          <w:p w:rsidR="008E1F99" w:rsidRPr="004A7629" w:rsidRDefault="008E1F99" w:rsidP="0067144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**Определяется технологическими требованиями</w:t>
            </w:r>
          </w:p>
        </w:tc>
        <w:tc>
          <w:tcPr>
            <w:tcW w:w="5812" w:type="dxa"/>
          </w:tcPr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4A7629">
              <w:t xml:space="preserve"> </w:t>
            </w:r>
            <w:r w:rsidRPr="004A7629">
              <w:rPr>
                <w:sz w:val="20"/>
                <w:szCs w:val="20"/>
              </w:rPr>
              <w:t>либо в гр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A7629">
              <w:rPr>
                <w:sz w:val="20"/>
                <w:szCs w:val="20"/>
              </w:rPr>
              <w:t>ь</w:t>
            </w:r>
            <w:r w:rsidRPr="004A7629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A7629">
              <w:rPr>
                <w:sz w:val="20"/>
                <w:szCs w:val="20"/>
              </w:rPr>
              <w:t>у</w:t>
            </w:r>
            <w:r w:rsidRPr="004A7629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стоящих Правил в соответс</w:t>
            </w:r>
            <w:r w:rsidRPr="004A7629">
              <w:rPr>
                <w:sz w:val="20"/>
                <w:szCs w:val="20"/>
              </w:rPr>
              <w:t>т</w:t>
            </w:r>
            <w:r w:rsidRPr="004A7629">
              <w:rPr>
                <w:sz w:val="20"/>
                <w:szCs w:val="20"/>
              </w:rPr>
              <w:t xml:space="preserve">вии со ст. </w:t>
            </w:r>
            <w:r w:rsidR="00C656D0">
              <w:rPr>
                <w:sz w:val="20"/>
                <w:szCs w:val="20"/>
              </w:rPr>
              <w:t>12</w:t>
            </w:r>
            <w:r w:rsidRPr="004A7629">
              <w:rPr>
                <w:sz w:val="20"/>
                <w:szCs w:val="20"/>
              </w:rPr>
              <w:t>.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4A7629">
              <w:rPr>
                <w:sz w:val="20"/>
                <w:szCs w:val="20"/>
              </w:rPr>
              <w:t>ю</w:t>
            </w:r>
            <w:r w:rsidRPr="004A7629">
              <w:rPr>
                <w:sz w:val="20"/>
                <w:szCs w:val="20"/>
              </w:rPr>
              <w:t xml:space="preserve">щие ЗОУИТ: 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изводственного назначения,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придорожная полоса автомобильной дороги регионального и межмуниципального значения;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снабж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ния;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4A7629">
              <w:rPr>
                <w:sz w:val="20"/>
                <w:szCs w:val="20"/>
              </w:rPr>
              <w:t>б</w:t>
            </w:r>
            <w:r w:rsidRPr="004A7629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- </w:t>
            </w:r>
            <w:proofErr w:type="spellStart"/>
            <w:r w:rsidRPr="004A7629">
              <w:rPr>
                <w:sz w:val="20"/>
                <w:szCs w:val="20"/>
              </w:rPr>
              <w:t>водоохранные</w:t>
            </w:r>
            <w:proofErr w:type="spellEnd"/>
            <w:r w:rsidRPr="004A7629">
              <w:rPr>
                <w:sz w:val="20"/>
                <w:szCs w:val="20"/>
              </w:rPr>
              <w:t xml:space="preserve"> зоны, прибрежные защитные полосы;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-защитные зоны объектов культурного наследия.</w:t>
            </w:r>
          </w:p>
          <w:p w:rsidR="008E1F99" w:rsidRPr="004A7629" w:rsidRDefault="008E1F99" w:rsidP="0067144D">
            <w:pPr>
              <w:jc w:val="both"/>
              <w:rPr>
                <w:b/>
                <w:sz w:val="20"/>
                <w:szCs w:val="20"/>
              </w:rPr>
            </w:pPr>
            <w:r w:rsidRPr="004A7629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8E1F99" w:rsidRPr="004A7629" w:rsidRDefault="008E1F99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личии).</w:t>
            </w:r>
          </w:p>
        </w:tc>
      </w:tr>
    </w:tbl>
    <w:p w:rsidR="00317A94" w:rsidRDefault="00317A94" w:rsidP="0067144D">
      <w:pPr>
        <w:ind w:firstLine="709"/>
        <w:jc w:val="both"/>
        <w:rPr>
          <w:b/>
        </w:rPr>
      </w:pPr>
    </w:p>
    <w:p w:rsidR="009802AB" w:rsidRDefault="003054C1" w:rsidP="0067144D">
      <w:pPr>
        <w:ind w:firstLine="709"/>
        <w:jc w:val="both"/>
      </w:pPr>
      <w:r w:rsidRPr="003054C1">
        <w:rPr>
          <w:b/>
        </w:rPr>
        <w:t>4.</w:t>
      </w:r>
      <w:r>
        <w:t xml:space="preserve"> </w:t>
      </w:r>
      <w:r w:rsidRPr="004A7629">
        <w:t>ВСПОМОГАТЕЛЬНЫЕ ВИДЫ И ПАРАМЕТРЫ РАЗРЕШЕННОГО ИСПОЛЬЗОВАНИЯ ЗЕМЕЛЬНЫХ УЧАСТКОВ И ОБЪЕКТОВ КАПИТАЛЬНОГО</w:t>
      </w:r>
      <w:r>
        <w:t xml:space="preserve"> </w:t>
      </w:r>
      <w:r w:rsidRPr="004A7629">
        <w:t>СТРОИТЕЛЬСТВА</w:t>
      </w:r>
      <w:r>
        <w:t>: НЕ УСТАНОВЛЕНЫ</w:t>
      </w:r>
    </w:p>
    <w:p w:rsidR="00DD01C3" w:rsidRDefault="00DD01C3" w:rsidP="009802AB">
      <w:pPr>
        <w:ind w:firstLine="709"/>
        <w:jc w:val="both"/>
      </w:pPr>
      <w:r>
        <w:br w:type="page"/>
      </w:r>
    </w:p>
    <w:p w:rsidR="00DD01C3" w:rsidRPr="00B945A3" w:rsidRDefault="00DD01C3" w:rsidP="00DD01C3">
      <w:pPr>
        <w:ind w:firstLine="567"/>
        <w:jc w:val="center"/>
        <w:rPr>
          <w:b/>
          <w:szCs w:val="28"/>
        </w:rPr>
      </w:pPr>
      <w:r w:rsidRPr="00B945A3">
        <w:rPr>
          <w:b/>
          <w:szCs w:val="28"/>
        </w:rPr>
        <w:t>ЗОНА ТРАНСПОРТНОЙ ИНФРАСТРУКТУРЫ НАСЕЛЕННОГО ПУНКТА (Т</w:t>
      </w:r>
      <w:r>
        <w:rPr>
          <w:b/>
          <w:szCs w:val="28"/>
        </w:rPr>
        <w:t>-2</w:t>
      </w:r>
      <w:r w:rsidRPr="00B945A3">
        <w:rPr>
          <w:b/>
          <w:szCs w:val="28"/>
        </w:rPr>
        <w:t>)</w:t>
      </w:r>
    </w:p>
    <w:p w:rsidR="00DD01C3" w:rsidRPr="003406D5" w:rsidRDefault="00DD01C3" w:rsidP="00DD01C3">
      <w:pPr>
        <w:pStyle w:val="S0"/>
        <w:spacing w:before="120" w:after="120" w:line="240" w:lineRule="auto"/>
        <w:jc w:val="right"/>
        <w:rPr>
          <w:b/>
          <w:szCs w:val="28"/>
        </w:rPr>
      </w:pPr>
      <w:r w:rsidRPr="003406D5">
        <w:rPr>
          <w:szCs w:val="28"/>
        </w:rPr>
        <w:t xml:space="preserve">Таблица </w:t>
      </w:r>
      <w:r>
        <w:rPr>
          <w:szCs w:val="28"/>
        </w:rPr>
        <w:t>11</w:t>
      </w:r>
    </w:p>
    <w:p w:rsidR="00DD01C3" w:rsidRPr="004A7629" w:rsidRDefault="00DD01C3" w:rsidP="00DD01C3">
      <w:pPr>
        <w:ind w:firstLine="709"/>
        <w:jc w:val="both"/>
      </w:pPr>
      <w:r w:rsidRPr="004A7629">
        <w:rPr>
          <w:b/>
        </w:rPr>
        <w:t>2.</w:t>
      </w:r>
      <w:r w:rsidRPr="004A7629">
        <w:t xml:space="preserve"> ОСНОВНЫЕ ВИДЫ И ПАРАМЕТРЫ РАЗРЕШЁННОГО ИСПОЛЬЗОВАНИЯ ЗЕМЕЛЬНЫХ УЧАСТКОВ И ОБЪЕКТОВ КАПИТАЛ</w:t>
      </w:r>
      <w:r w:rsidRPr="004A7629">
        <w:t>Ь</w:t>
      </w:r>
      <w:r w:rsidRPr="004A7629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2410"/>
        <w:gridCol w:w="6379"/>
        <w:gridCol w:w="5812"/>
      </w:tblGrid>
      <w:tr w:rsidR="00DD01C3" w:rsidRPr="004A7629" w:rsidTr="0048273D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A7629">
              <w:rPr>
                <w:b/>
                <w:sz w:val="16"/>
                <w:szCs w:val="16"/>
              </w:rPr>
              <w:t>Ъ</w:t>
            </w:r>
            <w:r w:rsidRPr="004A7629">
              <w:rPr>
                <w:b/>
                <w:sz w:val="16"/>
                <w:szCs w:val="16"/>
              </w:rPr>
              <w:t>ЕКТОВ КАП</w:t>
            </w:r>
            <w:r w:rsidRPr="004A7629">
              <w:rPr>
                <w:b/>
                <w:sz w:val="16"/>
                <w:szCs w:val="16"/>
              </w:rPr>
              <w:t>И</w:t>
            </w:r>
            <w:r w:rsidRPr="004A7629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1C3" w:rsidRPr="004A7629" w:rsidRDefault="00DD01C3" w:rsidP="004827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Минимальная площадь ЗУ*- 0,003 га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тимого размещения объекта: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-от красной линии улиц-5м, проездов -3м.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Максимальный процент застройки – 60%.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A7629">
              <w:rPr>
                <w:i/>
                <w:sz w:val="16"/>
                <w:szCs w:val="16"/>
              </w:rPr>
              <w:t>а</w:t>
            </w:r>
            <w:r w:rsidRPr="004A7629">
              <w:rPr>
                <w:i/>
                <w:sz w:val="16"/>
                <w:szCs w:val="16"/>
              </w:rPr>
              <w:t>ются с учетом фактического землепользования и градостроител</w:t>
            </w:r>
            <w:r w:rsidRPr="004A7629">
              <w:rPr>
                <w:i/>
                <w:sz w:val="16"/>
                <w:szCs w:val="16"/>
              </w:rPr>
              <w:t>ь</w:t>
            </w:r>
            <w:r w:rsidRPr="004A7629">
              <w:rPr>
                <w:i/>
                <w:sz w:val="16"/>
                <w:szCs w:val="16"/>
              </w:rPr>
              <w:t>ных нормативов и правил, действовавших в период застройки указанных терр</w:t>
            </w:r>
            <w:r w:rsidRPr="004A7629">
              <w:rPr>
                <w:i/>
                <w:sz w:val="16"/>
                <w:szCs w:val="16"/>
              </w:rPr>
              <w:t>и</w:t>
            </w:r>
            <w:r w:rsidRPr="004A7629">
              <w:rPr>
                <w:i/>
                <w:sz w:val="16"/>
                <w:szCs w:val="16"/>
              </w:rPr>
              <w:t>торий.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A7629">
              <w:rPr>
                <w:i/>
                <w:sz w:val="16"/>
                <w:szCs w:val="16"/>
              </w:rPr>
              <w:t>** от территории с нормируемыми показателями качества среды обитания  в соо</w:t>
            </w:r>
            <w:r w:rsidRPr="004A7629">
              <w:rPr>
                <w:i/>
                <w:sz w:val="16"/>
                <w:szCs w:val="16"/>
              </w:rPr>
              <w:t>т</w:t>
            </w:r>
            <w:r w:rsidRPr="004A7629">
              <w:rPr>
                <w:i/>
                <w:sz w:val="16"/>
                <w:szCs w:val="16"/>
              </w:rPr>
              <w:t>ветствии с санитарными нормами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4A7629">
              <w:t xml:space="preserve"> </w:t>
            </w:r>
            <w:r w:rsidRPr="004A7629">
              <w:rPr>
                <w:sz w:val="20"/>
                <w:szCs w:val="20"/>
              </w:rPr>
              <w:t>либо в гр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A7629">
              <w:rPr>
                <w:sz w:val="20"/>
                <w:szCs w:val="20"/>
              </w:rPr>
              <w:t>ь</w:t>
            </w:r>
            <w:r w:rsidRPr="004A7629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A7629">
              <w:rPr>
                <w:sz w:val="20"/>
                <w:szCs w:val="20"/>
              </w:rPr>
              <w:t>у</w:t>
            </w:r>
            <w:r w:rsidRPr="004A7629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тельством Российской Федерации и указанных в</w:t>
            </w:r>
            <w:r w:rsidRPr="00846D34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>статье 38</w:t>
            </w:r>
            <w:r w:rsidRPr="00460F20">
              <w:rPr>
                <w:b/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стоящих Правил.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4A7629">
              <w:rPr>
                <w:sz w:val="20"/>
                <w:szCs w:val="20"/>
              </w:rPr>
              <w:t>ю</w:t>
            </w:r>
            <w:r w:rsidRPr="004A7629">
              <w:rPr>
                <w:sz w:val="20"/>
                <w:szCs w:val="20"/>
              </w:rPr>
              <w:t xml:space="preserve">щие ЗОУИТ: 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изводственного назначения,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придорожная полоса автомобильной дороги регионального и межмуниципального значения;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снабж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ния;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4A7629">
              <w:rPr>
                <w:sz w:val="20"/>
                <w:szCs w:val="20"/>
              </w:rPr>
              <w:t>б</w:t>
            </w:r>
            <w:r w:rsidRPr="004A7629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- </w:t>
            </w:r>
            <w:proofErr w:type="spellStart"/>
            <w:r w:rsidRPr="004A7629">
              <w:rPr>
                <w:sz w:val="20"/>
                <w:szCs w:val="20"/>
              </w:rPr>
              <w:t>водоохранные</w:t>
            </w:r>
            <w:proofErr w:type="spellEnd"/>
            <w:r w:rsidRPr="004A7629">
              <w:rPr>
                <w:sz w:val="20"/>
                <w:szCs w:val="20"/>
              </w:rPr>
              <w:t xml:space="preserve"> зоны, прибрежные защитные полосы.</w:t>
            </w:r>
          </w:p>
          <w:p w:rsidR="00DD01C3" w:rsidRPr="004A7629" w:rsidRDefault="00DD01C3" w:rsidP="0048273D">
            <w:pPr>
              <w:jc w:val="both"/>
              <w:rPr>
                <w:b/>
                <w:sz w:val="20"/>
                <w:szCs w:val="20"/>
              </w:rPr>
            </w:pPr>
            <w:r w:rsidRPr="004A7629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личии)*.</w:t>
            </w:r>
          </w:p>
          <w:p w:rsidR="00DD01C3" w:rsidRPr="004A7629" w:rsidRDefault="00DD01C3" w:rsidP="0048273D">
            <w:pPr>
              <w:jc w:val="both"/>
              <w:rPr>
                <w:i/>
                <w:sz w:val="16"/>
                <w:szCs w:val="16"/>
              </w:rPr>
            </w:pP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*Допускается в части инженерного обеспечения объектов технически связа</w:t>
            </w:r>
            <w:r w:rsidRPr="004A7629">
              <w:rPr>
                <w:i/>
                <w:sz w:val="16"/>
                <w:szCs w:val="16"/>
              </w:rPr>
              <w:t>н</w:t>
            </w:r>
            <w:r w:rsidRPr="004A7629">
              <w:rPr>
                <w:i/>
                <w:sz w:val="16"/>
                <w:szCs w:val="16"/>
              </w:rPr>
              <w:t xml:space="preserve">ных с автомобильными дорогами сооружений и объектов, обеспечивающих работу транспортных средств, и при </w:t>
            </w:r>
            <w:r w:rsidRPr="004A7629">
              <w:rPr>
                <w:bCs/>
                <w:i/>
                <w:sz w:val="16"/>
                <w:szCs w:val="16"/>
              </w:rPr>
              <w:t>использование гражданами или юридич</w:t>
            </w:r>
            <w:r w:rsidRPr="004A7629">
              <w:rPr>
                <w:bCs/>
                <w:i/>
                <w:sz w:val="16"/>
                <w:szCs w:val="16"/>
              </w:rPr>
              <w:t>е</w:t>
            </w:r>
            <w:r w:rsidRPr="004A7629">
              <w:rPr>
                <w:bCs/>
                <w:i/>
                <w:sz w:val="16"/>
                <w:szCs w:val="16"/>
              </w:rPr>
              <w:t>скими лицами земельных участков в границах полос отвода автомобильных дорог (за исключением частных автомобильных дорог) в целях прокладки, пер</w:t>
            </w:r>
            <w:r w:rsidRPr="004A7629">
              <w:rPr>
                <w:bCs/>
                <w:i/>
                <w:sz w:val="16"/>
                <w:szCs w:val="16"/>
              </w:rPr>
              <w:t>е</w:t>
            </w:r>
            <w:r w:rsidRPr="004A7629">
              <w:rPr>
                <w:bCs/>
                <w:i/>
                <w:sz w:val="16"/>
                <w:szCs w:val="16"/>
              </w:rPr>
              <w:t>носа, переустройства инженерных коммуникаций, их эк</w:t>
            </w:r>
            <w:r w:rsidRPr="004A7629">
              <w:rPr>
                <w:bCs/>
                <w:i/>
                <w:sz w:val="16"/>
                <w:szCs w:val="16"/>
              </w:rPr>
              <w:t>с</w:t>
            </w:r>
            <w:r w:rsidRPr="004A7629">
              <w:rPr>
                <w:bCs/>
                <w:i/>
                <w:sz w:val="16"/>
                <w:szCs w:val="16"/>
              </w:rPr>
              <w:t>плуатации на условиях публичного сервитута</w:t>
            </w:r>
            <w:r w:rsidRPr="004A7629">
              <w:rPr>
                <w:bCs/>
                <w:sz w:val="20"/>
                <w:szCs w:val="20"/>
              </w:rPr>
              <w:t>.</w:t>
            </w: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4.9.1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4A7629">
              <w:rPr>
                <w:sz w:val="20"/>
                <w:szCs w:val="20"/>
              </w:rPr>
              <w:t>дорожного се</w:t>
            </w:r>
            <w:r w:rsidRPr="004A7629">
              <w:rPr>
                <w:sz w:val="20"/>
                <w:szCs w:val="20"/>
              </w:rPr>
              <w:t>р</w:t>
            </w:r>
            <w:r w:rsidRPr="004A7629">
              <w:rPr>
                <w:sz w:val="20"/>
                <w:szCs w:val="20"/>
              </w:rPr>
              <w:t>виса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</w:t>
            </w:r>
            <w:r w:rsidRPr="004A7629">
              <w:rPr>
                <w:sz w:val="20"/>
                <w:szCs w:val="20"/>
                <w:shd w:val="clear" w:color="auto" w:fill="FFFFFF"/>
              </w:rPr>
              <w:t>о</w:t>
            </w:r>
            <w:r w:rsidRPr="004A7629">
              <w:rPr>
                <w:sz w:val="20"/>
                <w:szCs w:val="20"/>
                <w:shd w:val="clear" w:color="auto" w:fill="FFFFFF"/>
              </w:rPr>
              <w:t>вания ОКС для</w:t>
            </w:r>
            <w:r w:rsidRPr="004A7629">
              <w:rPr>
                <w:sz w:val="20"/>
                <w:szCs w:val="20"/>
              </w:rPr>
              <w:t xml:space="preserve"> объектов придорожного сервиса – не подлежат установл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нию</w:t>
            </w:r>
          </w:p>
        </w:tc>
        <w:tc>
          <w:tcPr>
            <w:tcW w:w="5812" w:type="dxa"/>
            <w:vMerge/>
          </w:tcPr>
          <w:p w:rsidR="00DD01C3" w:rsidRPr="004A7629" w:rsidRDefault="00DD01C3" w:rsidP="0048273D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Автомобильный тран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порт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A7629">
              <w:rPr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</w:t>
            </w:r>
            <w:r w:rsidRPr="004A7629">
              <w:rPr>
                <w:sz w:val="20"/>
                <w:szCs w:val="20"/>
                <w:shd w:val="clear" w:color="auto" w:fill="FFFFFF"/>
              </w:rPr>
              <w:t>о</w:t>
            </w:r>
            <w:r w:rsidRPr="004A7629">
              <w:rPr>
                <w:sz w:val="20"/>
                <w:szCs w:val="20"/>
                <w:shd w:val="clear" w:color="auto" w:fill="FFFFFF"/>
              </w:rPr>
              <w:t>вания ОКС для автомобильных дорог и технически связанных с ними соор</w:t>
            </w:r>
            <w:r w:rsidRPr="004A7629">
              <w:rPr>
                <w:sz w:val="20"/>
                <w:szCs w:val="20"/>
                <w:shd w:val="clear" w:color="auto" w:fill="FFFFFF"/>
              </w:rPr>
              <w:t>у</w:t>
            </w:r>
            <w:r w:rsidRPr="004A7629">
              <w:rPr>
                <w:sz w:val="20"/>
                <w:szCs w:val="20"/>
                <w:shd w:val="clear" w:color="auto" w:fill="FFFFFF"/>
              </w:rPr>
              <w:t>жений - не подлежат установлению*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i/>
                <w:sz w:val="16"/>
                <w:szCs w:val="16"/>
              </w:rPr>
              <w:t>Для ОКС, предназначенных для обслуживания пассажиров и обеспечивающих раб</w:t>
            </w:r>
            <w:r w:rsidRPr="004A7629">
              <w:rPr>
                <w:i/>
                <w:sz w:val="16"/>
                <w:szCs w:val="16"/>
              </w:rPr>
              <w:t>о</w:t>
            </w:r>
            <w:r w:rsidRPr="004A7629">
              <w:rPr>
                <w:i/>
                <w:sz w:val="16"/>
                <w:szCs w:val="16"/>
              </w:rPr>
              <w:t>ту транспортных средств и эксплуатацию автодороги в соответствии с отрасл</w:t>
            </w:r>
            <w:r w:rsidRPr="004A7629">
              <w:rPr>
                <w:i/>
                <w:sz w:val="16"/>
                <w:szCs w:val="16"/>
              </w:rPr>
              <w:t>е</w:t>
            </w:r>
            <w:r w:rsidRPr="004A7629">
              <w:rPr>
                <w:i/>
                <w:sz w:val="16"/>
                <w:szCs w:val="16"/>
              </w:rPr>
              <w:t>выми нормами технологического проектирования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DD01C3" w:rsidRPr="004A7629" w:rsidRDefault="00DD01C3" w:rsidP="0048273D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D01C3" w:rsidRPr="004A7629" w:rsidRDefault="00DD01C3" w:rsidP="00DD01C3">
      <w:pPr>
        <w:rPr>
          <w:sz w:val="20"/>
          <w:szCs w:val="20"/>
        </w:rPr>
      </w:pPr>
    </w:p>
    <w:p w:rsidR="00DD01C3" w:rsidRPr="00C12C57" w:rsidRDefault="00DD01C3" w:rsidP="00DD01C3">
      <w:pPr>
        <w:pStyle w:val="S0"/>
        <w:spacing w:before="120" w:after="120" w:line="240" w:lineRule="auto"/>
        <w:jc w:val="right"/>
        <w:rPr>
          <w:sz w:val="28"/>
          <w:szCs w:val="28"/>
        </w:rPr>
      </w:pPr>
      <w:r w:rsidRPr="00B945A3">
        <w:rPr>
          <w:spacing w:val="-13"/>
          <w:szCs w:val="28"/>
        </w:rPr>
        <w:t>Таблица 1</w:t>
      </w:r>
      <w:r>
        <w:rPr>
          <w:spacing w:val="-13"/>
          <w:szCs w:val="28"/>
        </w:rPr>
        <w:t>2</w:t>
      </w:r>
    </w:p>
    <w:p w:rsidR="00DD01C3" w:rsidRPr="004A7629" w:rsidRDefault="00DD01C3" w:rsidP="00DD01C3">
      <w:pPr>
        <w:pStyle w:val="S0"/>
        <w:spacing w:line="240" w:lineRule="auto"/>
      </w:pPr>
      <w:r>
        <w:rPr>
          <w:b/>
        </w:rPr>
        <w:t>3</w:t>
      </w:r>
      <w:r w:rsidRPr="004A7629">
        <w:rPr>
          <w:b/>
        </w:rPr>
        <w:t>.</w:t>
      </w:r>
      <w:r w:rsidRPr="004A7629">
        <w:t xml:space="preserve"> УСЛОВНО РАЗРЕШЁННЫЕ ВИДЫ И ПАРАМЕТРЫ ИСПОЛЬЗОВАНИЯ ЗЕМЕЛЬНЫХ УЧАСТКОВ И ОБЪЕКТОВ КАПИТАЛЬН</w:t>
      </w:r>
      <w:r w:rsidRPr="004A7629">
        <w:t>О</w:t>
      </w:r>
      <w:r w:rsidRPr="004A7629">
        <w:t xml:space="preserve">ГО СТРОИТЕЛЬСТВА: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DD01C3" w:rsidRPr="004A7629" w:rsidTr="0048273D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DD01C3" w:rsidRPr="004A7629" w:rsidRDefault="00DD01C3" w:rsidP="0048273D">
            <w:pPr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 xml:space="preserve">ИСПОЛЬЗОВАНИЯ </w:t>
            </w:r>
          </w:p>
        </w:tc>
        <w:tc>
          <w:tcPr>
            <w:tcW w:w="6379" w:type="dxa"/>
            <w:vMerge w:val="restart"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4A7629">
              <w:rPr>
                <w:b/>
                <w:sz w:val="16"/>
                <w:szCs w:val="16"/>
              </w:rPr>
              <w:t>Ъ</w:t>
            </w:r>
            <w:r w:rsidRPr="004A7629">
              <w:rPr>
                <w:b/>
                <w:sz w:val="16"/>
                <w:szCs w:val="16"/>
              </w:rPr>
              <w:t>ЕКТОВ КАП</w:t>
            </w:r>
            <w:r w:rsidRPr="004A7629">
              <w:rPr>
                <w:b/>
                <w:sz w:val="16"/>
                <w:szCs w:val="16"/>
              </w:rPr>
              <w:t>И</w:t>
            </w:r>
            <w:r w:rsidRPr="004A7629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  <w:r w:rsidRPr="004A762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1C3" w:rsidRPr="004A7629" w:rsidRDefault="00DD01C3" w:rsidP="004827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A762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DD01C3" w:rsidRPr="004A7629" w:rsidRDefault="00DD01C3" w:rsidP="004827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1C3" w:rsidRPr="004A7629" w:rsidTr="0048273D"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01C3" w:rsidRPr="004A7629" w:rsidRDefault="00DD01C3" w:rsidP="0048273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Коммунальное обслуж</w:t>
            </w:r>
            <w:r w:rsidRPr="004A7629">
              <w:rPr>
                <w:sz w:val="20"/>
                <w:szCs w:val="20"/>
              </w:rPr>
              <w:t>и</w:t>
            </w:r>
            <w:r w:rsidRPr="004A7629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Требования к параметрам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разрешенного использования</w:t>
            </w:r>
            <w:r w:rsidRPr="004A7629">
              <w:rPr>
                <w:sz w:val="20"/>
                <w:szCs w:val="20"/>
              </w:rPr>
              <w:t xml:space="preserve"> ОКС тран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портной инфраструктуры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распространяются на</w:t>
            </w:r>
            <w:r w:rsidRPr="004A7629">
              <w:rPr>
                <w:sz w:val="20"/>
                <w:szCs w:val="20"/>
              </w:rPr>
              <w:t xml:space="preserve"> ОКС, предназн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ченных для обслуживания пассажиров и обеспечивающих работу транспор</w:t>
            </w:r>
            <w:r w:rsidRPr="004A7629">
              <w:rPr>
                <w:sz w:val="20"/>
                <w:szCs w:val="20"/>
              </w:rPr>
              <w:t>т</w:t>
            </w:r>
            <w:r w:rsidRPr="004A7629">
              <w:rPr>
                <w:sz w:val="20"/>
                <w:szCs w:val="20"/>
              </w:rPr>
              <w:t>ных средств и эксплуатацию автод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роги.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Минимальная площадь ЗУ*- 0,01 га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тимого размещения объекта: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-от красной линии улиц-5м, проездов -3м.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та** –</w:t>
            </w:r>
            <w:r>
              <w:rPr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не подлежит установлению.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Максимальный процент застройки – 50%.</w:t>
            </w:r>
            <w:r w:rsidRPr="004A7629">
              <w:rPr>
                <w:i/>
                <w:sz w:val="16"/>
                <w:szCs w:val="16"/>
              </w:rPr>
              <w:t xml:space="preserve"> </w:t>
            </w:r>
          </w:p>
          <w:p w:rsidR="00DD01C3" w:rsidRPr="004A7629" w:rsidRDefault="00DD01C3" w:rsidP="0048273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A7629">
              <w:rPr>
                <w:i/>
                <w:sz w:val="16"/>
                <w:szCs w:val="16"/>
              </w:rPr>
              <w:t>а</w:t>
            </w:r>
            <w:r w:rsidRPr="004A7629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4A7629">
              <w:rPr>
                <w:i/>
                <w:sz w:val="16"/>
                <w:szCs w:val="16"/>
              </w:rPr>
              <w:t>и</w:t>
            </w:r>
            <w:r w:rsidRPr="004A7629">
              <w:rPr>
                <w:i/>
                <w:sz w:val="16"/>
                <w:szCs w:val="16"/>
              </w:rPr>
              <w:t>торий..</w:t>
            </w:r>
          </w:p>
          <w:p w:rsidR="00DD01C3" w:rsidRPr="004A7629" w:rsidRDefault="00DD01C3" w:rsidP="0048273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**Определяется технологическими требованиями</w:t>
            </w:r>
          </w:p>
        </w:tc>
        <w:tc>
          <w:tcPr>
            <w:tcW w:w="5812" w:type="dxa"/>
          </w:tcPr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4A7629">
              <w:t xml:space="preserve"> </w:t>
            </w:r>
            <w:r w:rsidRPr="004A7629">
              <w:rPr>
                <w:sz w:val="20"/>
                <w:szCs w:val="20"/>
              </w:rPr>
              <w:t>либо в гр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4A7629">
              <w:rPr>
                <w:sz w:val="20"/>
                <w:szCs w:val="20"/>
              </w:rPr>
              <w:t>ь</w:t>
            </w:r>
            <w:r w:rsidRPr="004A7629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4A7629">
              <w:rPr>
                <w:sz w:val="20"/>
                <w:szCs w:val="20"/>
              </w:rPr>
              <w:t>у</w:t>
            </w:r>
            <w:r w:rsidRPr="004A7629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>
              <w:rPr>
                <w:sz w:val="18"/>
                <w:szCs w:val="18"/>
              </w:rPr>
              <w:t>статье 38</w:t>
            </w:r>
            <w:r w:rsidRPr="00460F20">
              <w:rPr>
                <w:b/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стоящих Правил в соответс</w:t>
            </w:r>
            <w:r w:rsidRPr="004A7629">
              <w:rPr>
                <w:sz w:val="20"/>
                <w:szCs w:val="20"/>
              </w:rPr>
              <w:t>т</w:t>
            </w:r>
            <w:r w:rsidRPr="004A7629">
              <w:rPr>
                <w:sz w:val="20"/>
                <w:szCs w:val="20"/>
              </w:rPr>
              <w:t xml:space="preserve">вии со ст. </w:t>
            </w:r>
            <w:r>
              <w:rPr>
                <w:sz w:val="20"/>
                <w:szCs w:val="20"/>
              </w:rPr>
              <w:t>12</w:t>
            </w:r>
            <w:r w:rsidRPr="004A7629">
              <w:rPr>
                <w:sz w:val="20"/>
                <w:szCs w:val="20"/>
              </w:rPr>
              <w:t>.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4A7629">
              <w:rPr>
                <w:sz w:val="20"/>
                <w:szCs w:val="20"/>
              </w:rPr>
              <w:t>ю</w:t>
            </w:r>
            <w:r w:rsidRPr="004A7629">
              <w:rPr>
                <w:sz w:val="20"/>
                <w:szCs w:val="20"/>
              </w:rPr>
              <w:t xml:space="preserve">щие ЗОУИТ: 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изводственного назначения,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придорожная полоса автомобильной дороги регионального и межмуниципального значения;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4A7629">
              <w:rPr>
                <w:sz w:val="20"/>
                <w:szCs w:val="20"/>
              </w:rPr>
              <w:t>н</w:t>
            </w:r>
            <w:r w:rsidRPr="004A7629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снабж</w:t>
            </w:r>
            <w:r w:rsidRPr="004A7629">
              <w:rPr>
                <w:sz w:val="20"/>
                <w:szCs w:val="20"/>
              </w:rPr>
              <w:t>е</w:t>
            </w:r>
            <w:r w:rsidRPr="004A7629">
              <w:rPr>
                <w:sz w:val="20"/>
                <w:szCs w:val="20"/>
              </w:rPr>
              <w:t>ния;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4A7629">
              <w:rPr>
                <w:sz w:val="20"/>
                <w:szCs w:val="20"/>
              </w:rPr>
              <w:t>б</w:t>
            </w:r>
            <w:r w:rsidRPr="004A7629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- </w:t>
            </w:r>
            <w:proofErr w:type="spellStart"/>
            <w:r w:rsidRPr="004A7629">
              <w:rPr>
                <w:sz w:val="20"/>
                <w:szCs w:val="20"/>
              </w:rPr>
              <w:t>водоохранные</w:t>
            </w:r>
            <w:proofErr w:type="spellEnd"/>
            <w:r w:rsidRPr="004A7629">
              <w:rPr>
                <w:sz w:val="20"/>
                <w:szCs w:val="20"/>
              </w:rPr>
              <w:t xml:space="preserve"> зоны, прибрежные защитные полосы;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-защитные зоны объектов культурного наследия.</w:t>
            </w:r>
          </w:p>
          <w:p w:rsidR="00DD01C3" w:rsidRPr="004A7629" w:rsidRDefault="00DD01C3" w:rsidP="0048273D">
            <w:pPr>
              <w:jc w:val="both"/>
              <w:rPr>
                <w:b/>
                <w:sz w:val="20"/>
                <w:szCs w:val="20"/>
              </w:rPr>
            </w:pPr>
            <w:r w:rsidRPr="004A7629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DD01C3" w:rsidRPr="004A7629" w:rsidRDefault="00DD01C3" w:rsidP="0048273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личии).</w:t>
            </w:r>
          </w:p>
        </w:tc>
      </w:tr>
    </w:tbl>
    <w:p w:rsidR="00DD01C3" w:rsidRDefault="00DD01C3" w:rsidP="00DD01C3">
      <w:pPr>
        <w:ind w:firstLine="709"/>
        <w:jc w:val="both"/>
        <w:rPr>
          <w:b/>
        </w:rPr>
      </w:pPr>
    </w:p>
    <w:p w:rsidR="00DD01C3" w:rsidRDefault="00DD01C3" w:rsidP="00DD01C3">
      <w:pPr>
        <w:ind w:firstLine="709"/>
        <w:jc w:val="both"/>
      </w:pPr>
      <w:r w:rsidRPr="003054C1">
        <w:rPr>
          <w:b/>
        </w:rPr>
        <w:t>4.</w:t>
      </w:r>
      <w:r>
        <w:t xml:space="preserve"> </w:t>
      </w:r>
      <w:r w:rsidRPr="004A7629">
        <w:t>ВСПОМОГАТЕЛЬНЫЕ ВИДЫ И ПАРАМЕТРЫ РАЗРЕШЕННОГО ИСПОЛЬЗОВАНИЯ ЗЕМЕЛЬНЫХ УЧАСТКОВ И ОБЪЕКТОВ КАПИТАЛЬНОГО</w:t>
      </w:r>
      <w:r>
        <w:t xml:space="preserve"> </w:t>
      </w:r>
      <w:r w:rsidRPr="004A7629">
        <w:t>СТРОИТЕЛЬСТВА</w:t>
      </w:r>
      <w:r>
        <w:t>: НЕ УСТАНОВЛЕНЫ</w:t>
      </w:r>
    </w:p>
    <w:p w:rsidR="004F0266" w:rsidRPr="00B945A3" w:rsidRDefault="009802AB" w:rsidP="009802AB">
      <w:pPr>
        <w:ind w:firstLine="709"/>
        <w:jc w:val="both"/>
        <w:rPr>
          <w:b/>
        </w:rPr>
      </w:pPr>
      <w:r>
        <w:br w:type="page"/>
      </w:r>
      <w:bookmarkStart w:id="87" w:name="_Toc67388148"/>
      <w:bookmarkStart w:id="88" w:name="_Toc75863496"/>
      <w:r w:rsidR="004F0266" w:rsidRPr="00B945A3">
        <w:rPr>
          <w:b/>
        </w:rPr>
        <w:lastRenderedPageBreak/>
        <w:t>Статья 3</w:t>
      </w:r>
      <w:r w:rsidR="00B945A3" w:rsidRPr="00B945A3">
        <w:rPr>
          <w:b/>
        </w:rPr>
        <w:t>3</w:t>
      </w:r>
      <w:r w:rsidR="004F0266" w:rsidRPr="00B945A3">
        <w:rPr>
          <w:b/>
        </w:rPr>
        <w:t>.</w:t>
      </w:r>
      <w:r w:rsidR="004F0266" w:rsidRPr="00B945A3">
        <w:rPr>
          <w:b/>
          <w:bCs/>
        </w:rPr>
        <w:t xml:space="preserve"> Р. Градостроительные регламенты зоны рекреационного н</w:t>
      </w:r>
      <w:r w:rsidR="004F0266" w:rsidRPr="00B945A3">
        <w:rPr>
          <w:b/>
          <w:bCs/>
        </w:rPr>
        <w:t>а</w:t>
      </w:r>
      <w:r w:rsidR="004F0266" w:rsidRPr="00B945A3">
        <w:rPr>
          <w:b/>
          <w:bCs/>
        </w:rPr>
        <w:t>значения</w:t>
      </w:r>
      <w:bookmarkEnd w:id="87"/>
      <w:bookmarkEnd w:id="88"/>
    </w:p>
    <w:p w:rsidR="004F0266" w:rsidRPr="00B945A3" w:rsidRDefault="004F0266" w:rsidP="0067144D">
      <w:pPr>
        <w:pStyle w:val="S0"/>
        <w:numPr>
          <w:ilvl w:val="0"/>
          <w:numId w:val="32"/>
        </w:numPr>
        <w:spacing w:line="240" w:lineRule="auto"/>
        <w:ind w:left="0" w:firstLine="709"/>
        <w:rPr>
          <w:spacing w:val="-13"/>
        </w:rPr>
      </w:pPr>
      <w:r w:rsidRPr="00B945A3">
        <w:t>Зона рекреационного назначения предназначена для сохранения природного ландшафта, экологически-чистой окружающей среды, а также организации отдыха и досуга населения</w:t>
      </w:r>
      <w:r w:rsidRPr="00B945A3">
        <w:rPr>
          <w:spacing w:val="-13"/>
        </w:rPr>
        <w:t xml:space="preserve"> </w:t>
      </w:r>
    </w:p>
    <w:p w:rsidR="004F0266" w:rsidRPr="00B945A3" w:rsidRDefault="003054C1" w:rsidP="00317A94">
      <w:pPr>
        <w:pStyle w:val="S0"/>
        <w:spacing w:before="240" w:after="240" w:line="240" w:lineRule="auto"/>
        <w:jc w:val="center"/>
        <w:rPr>
          <w:b/>
        </w:rPr>
      </w:pPr>
      <w:r w:rsidRPr="00B945A3">
        <w:t xml:space="preserve"> </w:t>
      </w:r>
      <w:r w:rsidR="00B945A3" w:rsidRPr="00B945A3">
        <w:rPr>
          <w:b/>
        </w:rPr>
        <w:t>ЗОНА РЕКРЕАЦИОННОГО НАЗНАЧЕНИЯ (Р)</w:t>
      </w:r>
    </w:p>
    <w:p w:rsidR="004F0266" w:rsidRPr="00B945A3" w:rsidRDefault="004F0266" w:rsidP="00317A94">
      <w:pPr>
        <w:pStyle w:val="S0"/>
        <w:spacing w:before="120" w:after="120" w:line="240" w:lineRule="auto"/>
        <w:jc w:val="right"/>
        <w:rPr>
          <w:b/>
        </w:rPr>
      </w:pPr>
      <w:r w:rsidRPr="00B945A3">
        <w:rPr>
          <w:spacing w:val="-13"/>
        </w:rPr>
        <w:t>Таблица 1</w:t>
      </w:r>
      <w:r w:rsidR="00DD01C3">
        <w:rPr>
          <w:spacing w:val="-13"/>
        </w:rPr>
        <w:t>3</w:t>
      </w:r>
    </w:p>
    <w:p w:rsidR="004F0266" w:rsidRPr="00093A01" w:rsidRDefault="004F0266" w:rsidP="0067144D">
      <w:pPr>
        <w:pStyle w:val="S0"/>
        <w:spacing w:line="240" w:lineRule="auto"/>
      </w:pPr>
      <w:r w:rsidRPr="00093A01">
        <w:rPr>
          <w:b/>
        </w:rPr>
        <w:t>2.</w:t>
      </w:r>
      <w:r w:rsidRPr="00093A01">
        <w:t xml:space="preserve"> ОСНОВНЫЕ ВИДЫ И ПАРАМЕТРЫ РАЗРЕШЁННОГО ИСПОЛЬЗОВАНИЯ ЗЕМЕЛЬНЫХ УЧАСТКОВ И ОБЪЕКТОВ КАПИТАЛ</w:t>
      </w:r>
      <w:r w:rsidRPr="00093A01">
        <w:t>Ь</w:t>
      </w:r>
      <w:r w:rsidRPr="00093A01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1"/>
        <w:gridCol w:w="2414"/>
        <w:gridCol w:w="6379"/>
        <w:gridCol w:w="5812"/>
      </w:tblGrid>
      <w:tr w:rsidR="004F0266" w:rsidRPr="00093A01" w:rsidTr="00B945A3">
        <w:trPr>
          <w:trHeight w:val="2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20"/>
                <w:szCs w:val="20"/>
              </w:rPr>
            </w:pPr>
            <w:r w:rsidRPr="00093A0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093A01">
              <w:rPr>
                <w:b/>
                <w:sz w:val="16"/>
                <w:szCs w:val="16"/>
              </w:rPr>
              <w:t>Ъ</w:t>
            </w:r>
            <w:r w:rsidRPr="00093A01">
              <w:rPr>
                <w:b/>
                <w:sz w:val="16"/>
                <w:szCs w:val="16"/>
              </w:rPr>
              <w:t>ЕКТОВ КАП</w:t>
            </w:r>
            <w:r w:rsidRPr="00093A01">
              <w:rPr>
                <w:b/>
                <w:sz w:val="16"/>
                <w:szCs w:val="16"/>
              </w:rPr>
              <w:t>И</w:t>
            </w:r>
            <w:r w:rsidRPr="00093A01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4F0266" w:rsidRPr="00093A01" w:rsidTr="00B945A3">
        <w:trPr>
          <w:trHeight w:val="359"/>
        </w:trPr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66" w:rsidRPr="00093A01" w:rsidRDefault="004F0266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3A0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9AF" w:rsidRPr="00093A01" w:rsidTr="00B945A3">
        <w:trPr>
          <w:trHeight w:val="458"/>
        </w:trPr>
        <w:tc>
          <w:tcPr>
            <w:tcW w:w="671" w:type="dxa"/>
            <w:tcBorders>
              <w:right w:val="single" w:sz="4" w:space="0" w:color="auto"/>
            </w:tcBorders>
          </w:tcPr>
          <w:p w:rsidR="00D009AF" w:rsidRPr="00093A01" w:rsidRDefault="00D009AF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9.3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D009AF" w:rsidRPr="00093A01" w:rsidRDefault="00D009AF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 xml:space="preserve">Историко-культурная </w:t>
            </w:r>
          </w:p>
          <w:p w:rsidR="00D009AF" w:rsidRPr="00093A01" w:rsidRDefault="00D009AF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6379" w:type="dxa"/>
          </w:tcPr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Градостроительные регламенты зоны рекреационного назнач</w:t>
            </w:r>
            <w:r w:rsidRPr="00093A01">
              <w:rPr>
                <w:sz w:val="20"/>
                <w:szCs w:val="20"/>
              </w:rPr>
              <w:t>е</w:t>
            </w:r>
            <w:r w:rsidRPr="00093A01">
              <w:rPr>
                <w:sz w:val="20"/>
                <w:szCs w:val="20"/>
              </w:rPr>
              <w:t xml:space="preserve">ния  не распространяется на территории объектов культурного наследия (ОКН). </w:t>
            </w:r>
          </w:p>
          <w:p w:rsidR="00D009AF" w:rsidRPr="00093A01" w:rsidRDefault="00D009AF" w:rsidP="0067144D">
            <w:pPr>
              <w:jc w:val="both"/>
              <w:rPr>
                <w:i/>
                <w:sz w:val="16"/>
                <w:szCs w:val="16"/>
              </w:rPr>
            </w:pPr>
            <w:r w:rsidRPr="00093A01">
              <w:rPr>
                <w:i/>
                <w:sz w:val="16"/>
                <w:szCs w:val="16"/>
              </w:rPr>
              <w:t>Использование ЗУ определяется уполномоченными органами исполнител</w:t>
            </w:r>
            <w:r w:rsidRPr="00093A01">
              <w:rPr>
                <w:i/>
                <w:sz w:val="16"/>
                <w:szCs w:val="16"/>
              </w:rPr>
              <w:t>ь</w:t>
            </w:r>
            <w:r w:rsidRPr="00093A01">
              <w:rPr>
                <w:i/>
                <w:sz w:val="16"/>
                <w:szCs w:val="16"/>
              </w:rPr>
              <w:t>ной власти РФ в соответствии с федеральными законами.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i/>
                <w:sz w:val="16"/>
                <w:szCs w:val="16"/>
              </w:rPr>
              <w:t>Охранные и защитные зоны объектов культурного наследия устанавливаются в соо</w:t>
            </w:r>
            <w:r w:rsidRPr="00093A01">
              <w:rPr>
                <w:i/>
                <w:sz w:val="16"/>
                <w:szCs w:val="16"/>
              </w:rPr>
              <w:t>т</w:t>
            </w:r>
            <w:r w:rsidRPr="00093A01">
              <w:rPr>
                <w:i/>
                <w:sz w:val="16"/>
                <w:szCs w:val="16"/>
              </w:rPr>
              <w:t>ветствии с Федеральным законом «Об объектах культурного наследия (п</w:t>
            </w:r>
            <w:r w:rsidRPr="00093A01">
              <w:rPr>
                <w:i/>
                <w:sz w:val="16"/>
                <w:szCs w:val="16"/>
              </w:rPr>
              <w:t>а</w:t>
            </w:r>
            <w:r w:rsidRPr="00093A01">
              <w:rPr>
                <w:i/>
                <w:sz w:val="16"/>
                <w:szCs w:val="16"/>
              </w:rPr>
              <w:t>мятниках истории и культуры) народов Российской Федерации» от 25.06.2002 N 73-ФЗ</w:t>
            </w:r>
          </w:p>
        </w:tc>
        <w:tc>
          <w:tcPr>
            <w:tcW w:w="5812" w:type="dxa"/>
          </w:tcPr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093A01">
              <w:t xml:space="preserve"> </w:t>
            </w:r>
            <w:r w:rsidRPr="00093A01">
              <w:rPr>
                <w:sz w:val="20"/>
                <w:szCs w:val="20"/>
              </w:rPr>
              <w:t>либо в гр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093A01">
              <w:rPr>
                <w:sz w:val="20"/>
                <w:szCs w:val="20"/>
              </w:rPr>
              <w:t>ь</w:t>
            </w:r>
            <w:r w:rsidRPr="00093A01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093A01">
              <w:rPr>
                <w:sz w:val="20"/>
                <w:szCs w:val="20"/>
              </w:rPr>
              <w:t>у</w:t>
            </w:r>
            <w:r w:rsidRPr="00093A01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 xml:space="preserve">тельством Российской Федерации и указанных </w:t>
            </w:r>
            <w:r w:rsidRPr="00846D34">
              <w:rPr>
                <w:sz w:val="20"/>
                <w:szCs w:val="20"/>
              </w:rPr>
              <w:t xml:space="preserve">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093A01">
              <w:rPr>
                <w:sz w:val="20"/>
                <w:szCs w:val="20"/>
              </w:rPr>
              <w:t>н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стоящих Правил в соот</w:t>
            </w:r>
            <w:r w:rsidR="00C656D0">
              <w:rPr>
                <w:sz w:val="20"/>
                <w:szCs w:val="20"/>
              </w:rPr>
              <w:t>ветс</w:t>
            </w:r>
            <w:r w:rsidR="00C656D0">
              <w:rPr>
                <w:sz w:val="20"/>
                <w:szCs w:val="20"/>
              </w:rPr>
              <w:t>т</w:t>
            </w:r>
            <w:r w:rsidR="00C656D0">
              <w:rPr>
                <w:sz w:val="20"/>
                <w:szCs w:val="20"/>
              </w:rPr>
              <w:t>вии со ст. 12</w:t>
            </w:r>
            <w:r w:rsidRPr="00093A01">
              <w:rPr>
                <w:sz w:val="20"/>
                <w:szCs w:val="20"/>
              </w:rPr>
              <w:t>.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093A01">
              <w:rPr>
                <w:sz w:val="20"/>
                <w:szCs w:val="20"/>
              </w:rPr>
              <w:t>ю</w:t>
            </w:r>
            <w:r w:rsidRPr="00093A01">
              <w:rPr>
                <w:sz w:val="20"/>
                <w:szCs w:val="20"/>
              </w:rPr>
              <w:t xml:space="preserve">щие ЗОУИТ: 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093A01">
              <w:rPr>
                <w:sz w:val="20"/>
                <w:szCs w:val="20"/>
              </w:rPr>
              <w:t>н</w:t>
            </w:r>
            <w:r w:rsidRPr="00093A01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093A01">
              <w:rPr>
                <w:sz w:val="20"/>
                <w:szCs w:val="20"/>
              </w:rPr>
              <w:t>о</w:t>
            </w:r>
            <w:r w:rsidRPr="00093A01">
              <w:rPr>
                <w:sz w:val="20"/>
                <w:szCs w:val="20"/>
              </w:rPr>
              <w:t>снабж</w:t>
            </w:r>
            <w:r w:rsidRPr="00093A01">
              <w:rPr>
                <w:sz w:val="20"/>
                <w:szCs w:val="20"/>
              </w:rPr>
              <w:t>е</w:t>
            </w:r>
            <w:r w:rsidRPr="00093A01">
              <w:rPr>
                <w:sz w:val="20"/>
                <w:szCs w:val="20"/>
              </w:rPr>
              <w:t>ния;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санитарно-защитной полосы водопровода;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 xml:space="preserve">- </w:t>
            </w:r>
            <w:proofErr w:type="spellStart"/>
            <w:r w:rsidRPr="00093A01">
              <w:rPr>
                <w:sz w:val="20"/>
                <w:szCs w:val="20"/>
              </w:rPr>
              <w:t>водоохранные</w:t>
            </w:r>
            <w:proofErr w:type="spellEnd"/>
            <w:r w:rsidRPr="00093A01">
              <w:rPr>
                <w:sz w:val="20"/>
                <w:szCs w:val="20"/>
              </w:rPr>
              <w:t xml:space="preserve"> зоны;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D009AF" w:rsidRPr="00093A01" w:rsidRDefault="00D009AF" w:rsidP="0067144D">
            <w:pPr>
              <w:jc w:val="both"/>
              <w:rPr>
                <w:b/>
                <w:sz w:val="20"/>
                <w:szCs w:val="20"/>
              </w:rPr>
            </w:pPr>
            <w:r w:rsidRPr="00093A0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личии)</w:t>
            </w:r>
          </w:p>
        </w:tc>
      </w:tr>
      <w:tr w:rsidR="004F0266" w:rsidRPr="00093A01" w:rsidTr="00B945A3">
        <w:trPr>
          <w:trHeight w:val="458"/>
        </w:trPr>
        <w:tc>
          <w:tcPr>
            <w:tcW w:w="671" w:type="dxa"/>
            <w:tcBorders>
              <w:right w:val="single" w:sz="4" w:space="0" w:color="auto"/>
            </w:tcBorders>
          </w:tcPr>
          <w:p w:rsidR="004F0266" w:rsidRPr="00093A01" w:rsidRDefault="004F0266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12.0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4F0266" w:rsidRPr="00093A01" w:rsidRDefault="004F0266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Земельные участки (те</w:t>
            </w:r>
            <w:r w:rsidRPr="00093A01">
              <w:rPr>
                <w:sz w:val="20"/>
                <w:szCs w:val="20"/>
              </w:rPr>
              <w:t>р</w:t>
            </w:r>
            <w:r w:rsidRPr="00093A01">
              <w:rPr>
                <w:sz w:val="20"/>
                <w:szCs w:val="20"/>
              </w:rPr>
              <w:t>ритории) общего польз</w:t>
            </w:r>
            <w:r w:rsidRPr="00093A01">
              <w:rPr>
                <w:sz w:val="20"/>
                <w:szCs w:val="20"/>
              </w:rPr>
              <w:t>о</w:t>
            </w:r>
            <w:r w:rsidRPr="00093A01">
              <w:rPr>
                <w:sz w:val="20"/>
                <w:szCs w:val="20"/>
              </w:rPr>
              <w:t>вания</w:t>
            </w:r>
          </w:p>
          <w:p w:rsidR="004F0266" w:rsidRPr="00093A01" w:rsidRDefault="004F0266" w:rsidP="0067144D">
            <w:pPr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(улицы, площади, скв</w:t>
            </w:r>
            <w:r w:rsidRPr="00093A01">
              <w:rPr>
                <w:sz w:val="20"/>
                <w:szCs w:val="20"/>
              </w:rPr>
              <w:t>е</w:t>
            </w:r>
            <w:r w:rsidRPr="00093A01">
              <w:rPr>
                <w:sz w:val="20"/>
                <w:szCs w:val="20"/>
              </w:rPr>
              <w:t>ры, бульвары)</w:t>
            </w:r>
          </w:p>
        </w:tc>
        <w:tc>
          <w:tcPr>
            <w:tcW w:w="6379" w:type="dxa"/>
          </w:tcPr>
          <w:p w:rsidR="004F0266" w:rsidRPr="00093A01" w:rsidRDefault="004F0266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Действие градостроительного регламента зоны рекреационного назн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чения на ЗУ в границах улично-дорожной сети, скверов, бульв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ров, и площадей не распространяется.</w:t>
            </w:r>
          </w:p>
          <w:p w:rsidR="004F0266" w:rsidRPr="00093A01" w:rsidRDefault="004F0266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Использование ЗУ на которые действие градостроительных регламе</w:t>
            </w:r>
            <w:r w:rsidRPr="00093A01">
              <w:rPr>
                <w:sz w:val="20"/>
                <w:szCs w:val="20"/>
              </w:rPr>
              <w:t>н</w:t>
            </w:r>
            <w:r w:rsidRPr="00093A01">
              <w:rPr>
                <w:sz w:val="20"/>
                <w:szCs w:val="20"/>
              </w:rPr>
              <w:t>тов не распространяется, определяется в соответствии с фед</w:t>
            </w:r>
            <w:r w:rsidRPr="00093A01">
              <w:rPr>
                <w:sz w:val="20"/>
                <w:szCs w:val="20"/>
              </w:rPr>
              <w:t>е</w:t>
            </w:r>
            <w:r w:rsidRPr="00093A01">
              <w:rPr>
                <w:sz w:val="20"/>
                <w:szCs w:val="20"/>
              </w:rPr>
              <w:t xml:space="preserve">ральными </w:t>
            </w:r>
            <w:r w:rsidRPr="00093A01">
              <w:rPr>
                <w:sz w:val="20"/>
                <w:szCs w:val="20"/>
              </w:rPr>
              <w:lastRenderedPageBreak/>
              <w:t>законами.</w:t>
            </w:r>
          </w:p>
          <w:p w:rsidR="004F0266" w:rsidRPr="00093A01" w:rsidRDefault="004F0266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Минимальная ширина улиц в красных линиях* (нормативная) в зав</w:t>
            </w:r>
            <w:r w:rsidRPr="00093A01">
              <w:rPr>
                <w:sz w:val="20"/>
                <w:szCs w:val="20"/>
              </w:rPr>
              <w:t>и</w:t>
            </w:r>
            <w:r w:rsidRPr="00093A01">
              <w:rPr>
                <w:sz w:val="20"/>
                <w:szCs w:val="20"/>
              </w:rPr>
              <w:t>симости от классификации 15- 25 м, проездов 7м, 10 м  - с размещен</w:t>
            </w:r>
            <w:r w:rsidRPr="00093A01">
              <w:rPr>
                <w:sz w:val="20"/>
                <w:szCs w:val="20"/>
              </w:rPr>
              <w:t>и</w:t>
            </w:r>
            <w:r w:rsidRPr="00093A01">
              <w:rPr>
                <w:sz w:val="20"/>
                <w:szCs w:val="20"/>
              </w:rPr>
              <w:t xml:space="preserve">ем инженерных сетей. </w:t>
            </w:r>
          </w:p>
          <w:p w:rsidR="004F0266" w:rsidRPr="00093A01" w:rsidRDefault="004F0266" w:rsidP="0067144D">
            <w:pPr>
              <w:jc w:val="both"/>
            </w:pPr>
            <w:r w:rsidRPr="00093A01">
              <w:rPr>
                <w:i/>
                <w:sz w:val="16"/>
                <w:szCs w:val="16"/>
              </w:rPr>
              <w:t>*В сложившейся застройке параметры жилых улиц допускается принимать с уч</w:t>
            </w:r>
            <w:r w:rsidRPr="00093A01">
              <w:rPr>
                <w:i/>
                <w:sz w:val="16"/>
                <w:szCs w:val="16"/>
              </w:rPr>
              <w:t>е</w:t>
            </w:r>
            <w:r w:rsidRPr="00093A01">
              <w:rPr>
                <w:i/>
                <w:sz w:val="16"/>
                <w:szCs w:val="16"/>
              </w:rPr>
              <w:t>том существующих, при условии обеспечения требований пожарной без</w:t>
            </w:r>
            <w:r w:rsidRPr="00093A01">
              <w:rPr>
                <w:i/>
                <w:sz w:val="16"/>
                <w:szCs w:val="16"/>
              </w:rPr>
              <w:t>о</w:t>
            </w:r>
            <w:r w:rsidRPr="00093A01">
              <w:rPr>
                <w:i/>
                <w:sz w:val="16"/>
                <w:szCs w:val="16"/>
              </w:rPr>
              <w:t>пасности</w:t>
            </w:r>
          </w:p>
        </w:tc>
        <w:tc>
          <w:tcPr>
            <w:tcW w:w="5812" w:type="dxa"/>
          </w:tcPr>
          <w:p w:rsidR="004F0266" w:rsidRPr="00093A01" w:rsidRDefault="004F0266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b/>
                <w:sz w:val="20"/>
                <w:szCs w:val="20"/>
              </w:rPr>
              <w:lastRenderedPageBreak/>
              <w:t>Дополнительные ограничения</w:t>
            </w:r>
          </w:p>
          <w:p w:rsidR="004F0266" w:rsidRPr="00093A01" w:rsidRDefault="004F0266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В пределах красных линиях улиц и проездов запрещено стро</w:t>
            </w:r>
            <w:r w:rsidRPr="00093A01">
              <w:rPr>
                <w:sz w:val="20"/>
                <w:szCs w:val="20"/>
              </w:rPr>
              <w:t>и</w:t>
            </w:r>
            <w:r w:rsidRPr="00093A01">
              <w:rPr>
                <w:sz w:val="20"/>
                <w:szCs w:val="20"/>
              </w:rPr>
              <w:t>тел</w:t>
            </w:r>
            <w:r w:rsidRPr="00093A01">
              <w:rPr>
                <w:sz w:val="20"/>
                <w:szCs w:val="20"/>
              </w:rPr>
              <w:t>ь</w:t>
            </w:r>
            <w:r w:rsidRPr="00093A01">
              <w:rPr>
                <w:sz w:val="20"/>
                <w:szCs w:val="20"/>
              </w:rPr>
              <w:t>ство ОКС.</w:t>
            </w:r>
          </w:p>
        </w:tc>
      </w:tr>
    </w:tbl>
    <w:p w:rsidR="004F0266" w:rsidRPr="00093A01" w:rsidRDefault="004F0266" w:rsidP="0067144D">
      <w:pPr>
        <w:jc w:val="right"/>
      </w:pPr>
    </w:p>
    <w:p w:rsidR="004F0266" w:rsidRPr="00B945A3" w:rsidRDefault="004F0266" w:rsidP="0067144D">
      <w:pPr>
        <w:spacing w:before="120" w:after="120"/>
        <w:jc w:val="right"/>
        <w:rPr>
          <w:b/>
          <w:szCs w:val="28"/>
        </w:rPr>
      </w:pPr>
      <w:r w:rsidRPr="00B945A3">
        <w:rPr>
          <w:szCs w:val="28"/>
        </w:rPr>
        <w:t>Таблица 1</w:t>
      </w:r>
      <w:r w:rsidR="00DD01C3">
        <w:rPr>
          <w:szCs w:val="28"/>
        </w:rPr>
        <w:t>4</w:t>
      </w:r>
    </w:p>
    <w:p w:rsidR="004F0266" w:rsidRPr="00093A01" w:rsidRDefault="004F0266" w:rsidP="0067144D">
      <w:pPr>
        <w:pStyle w:val="S0"/>
        <w:spacing w:line="240" w:lineRule="auto"/>
      </w:pPr>
      <w:r w:rsidRPr="00093A01">
        <w:rPr>
          <w:b/>
        </w:rPr>
        <w:t>3.</w:t>
      </w:r>
      <w:r w:rsidRPr="00093A01">
        <w:t xml:space="preserve"> УСЛОВНО РАЗРЕШЁННЫЕ ВИДЫ И ПАРАМЕТРЫ ИСПОЛЬЗОВАНИЯ ЗЕМЕЛЬНЫХ УЧАСТКОВ И ОБЪЕКТОВ КАПИТАЛЬН</w:t>
      </w:r>
      <w:r w:rsidRPr="00093A01">
        <w:t>О</w:t>
      </w:r>
      <w:r w:rsidRPr="00093A01">
        <w:t xml:space="preserve">ГО СТРОИТЕЛЬСТВА: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4F0266" w:rsidRPr="00093A01" w:rsidTr="00B945A3">
        <w:trPr>
          <w:trHeight w:val="40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4F0266" w:rsidRPr="00093A01" w:rsidRDefault="004F0266" w:rsidP="0067144D">
            <w:pPr>
              <w:jc w:val="center"/>
              <w:rPr>
                <w:b/>
                <w:sz w:val="20"/>
                <w:szCs w:val="20"/>
              </w:rPr>
            </w:pPr>
            <w:r w:rsidRPr="00093A01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093A01">
              <w:rPr>
                <w:b/>
                <w:sz w:val="16"/>
                <w:szCs w:val="16"/>
              </w:rPr>
              <w:t>Ъ</w:t>
            </w:r>
            <w:r w:rsidRPr="00093A01">
              <w:rPr>
                <w:b/>
                <w:sz w:val="16"/>
                <w:szCs w:val="16"/>
              </w:rPr>
              <w:t>ЕКТОВ КАП</w:t>
            </w:r>
            <w:r w:rsidRPr="00093A01">
              <w:rPr>
                <w:b/>
                <w:sz w:val="16"/>
                <w:szCs w:val="16"/>
              </w:rPr>
              <w:t>И</w:t>
            </w:r>
            <w:r w:rsidRPr="00093A01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4F0266" w:rsidRPr="00093A01" w:rsidTr="00B945A3">
        <w:trPr>
          <w:trHeight w:val="37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  <w:r w:rsidRPr="00093A01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266" w:rsidRPr="00093A01" w:rsidRDefault="004F0266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93A0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4F0266" w:rsidRPr="00093A01" w:rsidRDefault="004F0266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9AF" w:rsidRPr="00093A01" w:rsidTr="00B945A3">
        <w:trPr>
          <w:trHeight w:val="60"/>
        </w:trPr>
        <w:tc>
          <w:tcPr>
            <w:tcW w:w="675" w:type="dxa"/>
            <w:tcBorders>
              <w:right w:val="single" w:sz="4" w:space="0" w:color="auto"/>
            </w:tcBorders>
          </w:tcPr>
          <w:p w:rsidR="00D009AF" w:rsidRPr="004A7629" w:rsidRDefault="00D009AF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09AF" w:rsidRPr="004A7629" w:rsidRDefault="00D009AF" w:rsidP="0067144D">
            <w:pPr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Коммунальное обслуж</w:t>
            </w:r>
            <w:r w:rsidRPr="004A7629">
              <w:rPr>
                <w:sz w:val="20"/>
                <w:szCs w:val="20"/>
              </w:rPr>
              <w:t>и</w:t>
            </w:r>
            <w:r w:rsidRPr="004A7629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Требования к параметрам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разрешенного использования</w:t>
            </w:r>
            <w:r w:rsidRPr="004A7629">
              <w:rPr>
                <w:sz w:val="20"/>
                <w:szCs w:val="20"/>
              </w:rPr>
              <w:t xml:space="preserve"> ОКС тран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портной инфраструктуры</w:t>
            </w:r>
            <w:r w:rsidRPr="004A7629">
              <w:rPr>
                <w:sz w:val="20"/>
                <w:szCs w:val="20"/>
                <w:shd w:val="clear" w:color="auto" w:fill="FFFFFF"/>
              </w:rPr>
              <w:t xml:space="preserve"> распространяются на</w:t>
            </w:r>
            <w:r w:rsidRPr="004A7629">
              <w:rPr>
                <w:sz w:val="20"/>
                <w:szCs w:val="20"/>
              </w:rPr>
              <w:t xml:space="preserve"> ОКС, предназн</w:t>
            </w:r>
            <w:r w:rsidRPr="004A7629">
              <w:rPr>
                <w:sz w:val="20"/>
                <w:szCs w:val="20"/>
              </w:rPr>
              <w:t>а</w:t>
            </w:r>
            <w:r w:rsidRPr="004A7629">
              <w:rPr>
                <w:sz w:val="20"/>
                <w:szCs w:val="20"/>
              </w:rPr>
              <w:t>ченных для обслуживания пассажиров и обеспечивающих работу транспор</w:t>
            </w:r>
            <w:r w:rsidRPr="004A7629">
              <w:rPr>
                <w:sz w:val="20"/>
                <w:szCs w:val="20"/>
              </w:rPr>
              <w:t>т</w:t>
            </w:r>
            <w:r w:rsidRPr="004A7629">
              <w:rPr>
                <w:sz w:val="20"/>
                <w:szCs w:val="20"/>
              </w:rPr>
              <w:t>ных средств и эксплуатацию автод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роги.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Минимальная площадь ЗУ*- 0,01 га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4A7629">
              <w:rPr>
                <w:sz w:val="20"/>
                <w:szCs w:val="20"/>
              </w:rPr>
              <w:t>с</w:t>
            </w:r>
            <w:r w:rsidRPr="004A7629">
              <w:rPr>
                <w:sz w:val="20"/>
                <w:szCs w:val="20"/>
              </w:rPr>
              <w:t>тимого размещения объекта: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-от красной линии улиц-5м, проездов -3м.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4A7629">
              <w:rPr>
                <w:sz w:val="20"/>
                <w:szCs w:val="20"/>
              </w:rPr>
              <w:t>о</w:t>
            </w:r>
            <w:r w:rsidRPr="004A7629">
              <w:rPr>
                <w:sz w:val="20"/>
                <w:szCs w:val="20"/>
              </w:rPr>
              <w:t>та** –</w:t>
            </w:r>
            <w:r>
              <w:rPr>
                <w:sz w:val="20"/>
                <w:szCs w:val="20"/>
              </w:rPr>
              <w:t xml:space="preserve"> </w:t>
            </w:r>
            <w:r w:rsidRPr="004A7629">
              <w:rPr>
                <w:sz w:val="20"/>
                <w:szCs w:val="20"/>
              </w:rPr>
              <w:t>не подлежит установлению.</w:t>
            </w:r>
          </w:p>
          <w:p w:rsidR="00D009AF" w:rsidRPr="004A7629" w:rsidRDefault="00D009AF" w:rsidP="0067144D">
            <w:pPr>
              <w:jc w:val="both"/>
              <w:rPr>
                <w:sz w:val="20"/>
                <w:szCs w:val="20"/>
              </w:rPr>
            </w:pPr>
            <w:r w:rsidRPr="004A7629">
              <w:rPr>
                <w:sz w:val="20"/>
                <w:szCs w:val="20"/>
              </w:rPr>
              <w:t>Максимальный процент застройки – 50%.</w:t>
            </w:r>
            <w:r w:rsidRPr="004A7629">
              <w:rPr>
                <w:i/>
                <w:sz w:val="16"/>
                <w:szCs w:val="16"/>
              </w:rPr>
              <w:t xml:space="preserve"> </w:t>
            </w:r>
          </w:p>
          <w:p w:rsidR="00D009AF" w:rsidRPr="004A7629" w:rsidRDefault="00D009AF" w:rsidP="0067144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4A7629">
              <w:rPr>
                <w:i/>
                <w:sz w:val="16"/>
                <w:szCs w:val="16"/>
              </w:rPr>
              <w:t>а</w:t>
            </w:r>
            <w:r w:rsidRPr="004A7629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4A7629">
              <w:rPr>
                <w:i/>
                <w:sz w:val="16"/>
                <w:szCs w:val="16"/>
              </w:rPr>
              <w:t>и</w:t>
            </w:r>
            <w:r w:rsidRPr="004A7629">
              <w:rPr>
                <w:i/>
                <w:sz w:val="16"/>
                <w:szCs w:val="16"/>
              </w:rPr>
              <w:t>торий..</w:t>
            </w:r>
          </w:p>
          <w:p w:rsidR="00D009AF" w:rsidRPr="004A7629" w:rsidRDefault="00D009AF" w:rsidP="0067144D">
            <w:pPr>
              <w:jc w:val="both"/>
              <w:rPr>
                <w:i/>
                <w:sz w:val="16"/>
                <w:szCs w:val="16"/>
              </w:rPr>
            </w:pPr>
            <w:r w:rsidRPr="004A7629">
              <w:rPr>
                <w:i/>
                <w:sz w:val="16"/>
                <w:szCs w:val="16"/>
              </w:rPr>
              <w:t>**Определяется технологическими требованиями</w:t>
            </w:r>
          </w:p>
        </w:tc>
        <w:tc>
          <w:tcPr>
            <w:tcW w:w="5812" w:type="dxa"/>
          </w:tcPr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В случае, если ЗУ (его часть) и ОКС расположены в гр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ницах зон с особыми условиями использования территории</w:t>
            </w:r>
            <w:r w:rsidRPr="00093A01">
              <w:t xml:space="preserve"> </w:t>
            </w:r>
            <w:r w:rsidRPr="00093A01">
              <w:rPr>
                <w:sz w:val="20"/>
                <w:szCs w:val="20"/>
              </w:rPr>
              <w:t>либо в гр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ницах территорий особого регулирования градостро</w:t>
            </w:r>
            <w:r w:rsidRPr="00093A01">
              <w:rPr>
                <w:sz w:val="20"/>
                <w:szCs w:val="20"/>
              </w:rPr>
              <w:t>и</w:t>
            </w:r>
            <w:r w:rsidRPr="00093A01">
              <w:rPr>
                <w:sz w:val="20"/>
                <w:szCs w:val="20"/>
              </w:rPr>
              <w:t>тельной деятельности (согласно Карте зон с особыми условиями испол</w:t>
            </w:r>
            <w:r w:rsidRPr="00093A01">
              <w:rPr>
                <w:sz w:val="20"/>
                <w:szCs w:val="20"/>
              </w:rPr>
              <w:t>ь</w:t>
            </w:r>
            <w:r w:rsidRPr="00093A01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093A01">
              <w:rPr>
                <w:sz w:val="20"/>
                <w:szCs w:val="20"/>
              </w:rPr>
              <w:t>у</w:t>
            </w:r>
            <w:r w:rsidRPr="00093A01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 xml:space="preserve">тельством Российской Федерации и указанных </w:t>
            </w:r>
            <w:r w:rsidRPr="00846D34">
              <w:rPr>
                <w:sz w:val="20"/>
                <w:szCs w:val="20"/>
              </w:rPr>
              <w:t xml:space="preserve">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093A01">
              <w:rPr>
                <w:sz w:val="20"/>
                <w:szCs w:val="20"/>
              </w:rPr>
              <w:t>н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стоящих Правил в с</w:t>
            </w:r>
            <w:r w:rsidRPr="00093A01">
              <w:rPr>
                <w:sz w:val="20"/>
                <w:szCs w:val="20"/>
              </w:rPr>
              <w:t>о</w:t>
            </w:r>
            <w:r w:rsidRPr="00093A01">
              <w:rPr>
                <w:sz w:val="20"/>
                <w:szCs w:val="20"/>
              </w:rPr>
              <w:t>ответствии со ст.</w:t>
            </w:r>
            <w:r w:rsidR="00C656D0">
              <w:rPr>
                <w:sz w:val="20"/>
                <w:szCs w:val="20"/>
              </w:rPr>
              <w:t>12</w:t>
            </w:r>
            <w:r w:rsidRPr="00093A01">
              <w:rPr>
                <w:sz w:val="20"/>
                <w:szCs w:val="20"/>
              </w:rPr>
              <w:t>.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093A01">
              <w:rPr>
                <w:sz w:val="20"/>
                <w:szCs w:val="20"/>
              </w:rPr>
              <w:t>ю</w:t>
            </w:r>
            <w:r w:rsidRPr="00093A01">
              <w:rPr>
                <w:sz w:val="20"/>
                <w:szCs w:val="20"/>
              </w:rPr>
              <w:t xml:space="preserve">щие ЗОУИТ: 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093A01">
              <w:rPr>
                <w:sz w:val="20"/>
                <w:szCs w:val="20"/>
              </w:rPr>
              <w:t>н</w:t>
            </w:r>
            <w:r w:rsidRPr="00093A01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093A01">
              <w:rPr>
                <w:sz w:val="20"/>
                <w:szCs w:val="20"/>
              </w:rPr>
              <w:t>о</w:t>
            </w:r>
            <w:r w:rsidRPr="00093A01">
              <w:rPr>
                <w:sz w:val="20"/>
                <w:szCs w:val="20"/>
              </w:rPr>
              <w:t>снабжения;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санитарно-защитной полосы водопровода;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 xml:space="preserve">- </w:t>
            </w:r>
            <w:proofErr w:type="spellStart"/>
            <w:r w:rsidRPr="00093A01">
              <w:rPr>
                <w:sz w:val="20"/>
                <w:szCs w:val="20"/>
              </w:rPr>
              <w:t>водоохранные</w:t>
            </w:r>
            <w:proofErr w:type="spellEnd"/>
            <w:r w:rsidRPr="00093A01">
              <w:rPr>
                <w:sz w:val="20"/>
                <w:szCs w:val="20"/>
              </w:rPr>
              <w:t xml:space="preserve"> зоны;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защитные зоны памятников истории и архитектуры;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территории объектов культурного наследия.</w:t>
            </w:r>
          </w:p>
          <w:p w:rsidR="00D009AF" w:rsidRPr="00093A01" w:rsidRDefault="00D009AF" w:rsidP="0067144D">
            <w:pPr>
              <w:jc w:val="both"/>
              <w:rPr>
                <w:b/>
                <w:sz w:val="20"/>
                <w:szCs w:val="20"/>
              </w:rPr>
            </w:pPr>
            <w:r w:rsidRPr="00093A01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D009AF" w:rsidRPr="00093A01" w:rsidRDefault="00D009AF" w:rsidP="0067144D">
            <w:pPr>
              <w:jc w:val="both"/>
              <w:rPr>
                <w:sz w:val="20"/>
                <w:szCs w:val="20"/>
              </w:rPr>
            </w:pPr>
            <w:r w:rsidRPr="00093A01">
              <w:rPr>
                <w:sz w:val="20"/>
                <w:szCs w:val="20"/>
              </w:rPr>
              <w:t>- Требуется соблюдение ограничений использования ЗУ и ОКС при осуществлении публичного сервитута (при его н</w:t>
            </w:r>
            <w:r w:rsidRPr="00093A01">
              <w:rPr>
                <w:sz w:val="20"/>
                <w:szCs w:val="20"/>
              </w:rPr>
              <w:t>а</w:t>
            </w:r>
            <w:r w:rsidRPr="00093A01">
              <w:rPr>
                <w:sz w:val="20"/>
                <w:szCs w:val="20"/>
              </w:rPr>
              <w:t>личии).</w:t>
            </w:r>
          </w:p>
        </w:tc>
      </w:tr>
    </w:tbl>
    <w:p w:rsidR="004F0266" w:rsidRPr="00093A01" w:rsidRDefault="004F0266" w:rsidP="0067144D">
      <w:pPr>
        <w:jc w:val="right"/>
      </w:pPr>
    </w:p>
    <w:p w:rsidR="004F0266" w:rsidRDefault="004F0266" w:rsidP="0067144D">
      <w:pPr>
        <w:pStyle w:val="S0"/>
        <w:spacing w:line="240" w:lineRule="auto"/>
      </w:pPr>
      <w:r w:rsidRPr="00093A01">
        <w:rPr>
          <w:b/>
        </w:rPr>
        <w:t>4.</w:t>
      </w:r>
      <w:r w:rsidRPr="00093A01">
        <w:t xml:space="preserve"> ВСПОМОГАТЕЛЬНЫЕ ВИДЫ И ПАРАМЕТРЫ РАЗРЕШЕННОГО ИСПОЛЬЗОВАНИЯ ЗЕМЕЛЬНЫХ УЧАСТКОВ И ОБЪЕКТОВ КАПИТАЛЬНОГО СТРОИТЕЛЬСТВА</w:t>
      </w:r>
      <w:r w:rsidR="00D009AF">
        <w:t>: НЕ УСТАНОВЛЕНЫ</w:t>
      </w:r>
    </w:p>
    <w:p w:rsidR="00DD01C3" w:rsidRDefault="00DD01C3" w:rsidP="0067144D">
      <w:pPr>
        <w:pStyle w:val="S0"/>
        <w:spacing w:line="240" w:lineRule="auto"/>
      </w:pPr>
    </w:p>
    <w:p w:rsidR="00D009AF" w:rsidRPr="00317A94" w:rsidRDefault="00B945A3" w:rsidP="00317A94">
      <w:pPr>
        <w:pStyle w:val="30"/>
        <w:numPr>
          <w:ilvl w:val="0"/>
          <w:numId w:val="0"/>
        </w:numPr>
        <w:ind w:firstLine="709"/>
        <w:rPr>
          <w:smallCaps w:val="0"/>
          <w:sz w:val="24"/>
        </w:rPr>
      </w:pPr>
      <w:bookmarkStart w:id="89" w:name="_Toc452458848"/>
      <w:bookmarkStart w:id="90" w:name="_Toc66456462"/>
      <w:bookmarkStart w:id="91" w:name="_Toc67388149"/>
      <w:bookmarkStart w:id="92" w:name="_Toc75863497"/>
      <w:r w:rsidRPr="00317A94">
        <w:rPr>
          <w:smallCaps w:val="0"/>
          <w:sz w:val="24"/>
        </w:rPr>
        <w:t>Статья 34</w:t>
      </w:r>
      <w:r w:rsidR="00D009AF" w:rsidRPr="00317A94">
        <w:rPr>
          <w:smallCaps w:val="0"/>
          <w:sz w:val="24"/>
        </w:rPr>
        <w:t xml:space="preserve">. П. </w:t>
      </w:r>
      <w:r w:rsidRPr="00317A94">
        <w:rPr>
          <w:bCs w:val="0"/>
          <w:smallCaps w:val="0"/>
          <w:sz w:val="24"/>
        </w:rPr>
        <w:t xml:space="preserve">Градостроительные регламенты зоны </w:t>
      </w:r>
      <w:r w:rsidRPr="00317A94">
        <w:rPr>
          <w:smallCaps w:val="0"/>
          <w:sz w:val="24"/>
        </w:rPr>
        <w:t>производственн</w:t>
      </w:r>
      <w:bookmarkEnd w:id="89"/>
      <w:r w:rsidRPr="00317A94">
        <w:rPr>
          <w:smallCaps w:val="0"/>
          <w:sz w:val="24"/>
        </w:rPr>
        <w:t>ого использ</w:t>
      </w:r>
      <w:r w:rsidRPr="00317A94">
        <w:rPr>
          <w:smallCaps w:val="0"/>
          <w:sz w:val="24"/>
        </w:rPr>
        <w:t>о</w:t>
      </w:r>
      <w:r w:rsidRPr="00317A94">
        <w:rPr>
          <w:smallCaps w:val="0"/>
          <w:sz w:val="24"/>
        </w:rPr>
        <w:t>вания</w:t>
      </w:r>
      <w:bookmarkStart w:id="93" w:name="_Toc66439208"/>
      <w:bookmarkStart w:id="94" w:name="_Toc66442209"/>
      <w:bookmarkStart w:id="95" w:name="_Toc66445692"/>
      <w:bookmarkEnd w:id="90"/>
      <w:bookmarkEnd w:id="91"/>
      <w:bookmarkEnd w:id="92"/>
    </w:p>
    <w:p w:rsidR="00D009AF" w:rsidRPr="00B945A3" w:rsidRDefault="00D009AF" w:rsidP="0067144D">
      <w:pPr>
        <w:pStyle w:val="S0"/>
        <w:spacing w:line="240" w:lineRule="auto"/>
        <w:rPr>
          <w:rStyle w:val="42"/>
          <w:i w:val="0"/>
          <w:iCs w:val="0"/>
          <w:sz w:val="24"/>
          <w:szCs w:val="28"/>
        </w:rPr>
      </w:pPr>
      <w:bookmarkStart w:id="96" w:name="_Toc66456463"/>
      <w:r w:rsidRPr="00B945A3">
        <w:rPr>
          <w:b/>
          <w:szCs w:val="28"/>
        </w:rPr>
        <w:t>1.</w:t>
      </w:r>
      <w:r w:rsidRPr="00B945A3">
        <w:rPr>
          <w:rStyle w:val="42"/>
          <w:i w:val="0"/>
          <w:iCs w:val="0"/>
          <w:sz w:val="24"/>
          <w:szCs w:val="28"/>
        </w:rPr>
        <w:t xml:space="preserve"> Зона производственного использования предназначена для размещения производственно-коммунальных объектов с различными норм</w:t>
      </w:r>
      <w:r w:rsidRPr="00B945A3">
        <w:rPr>
          <w:rStyle w:val="42"/>
          <w:i w:val="0"/>
          <w:iCs w:val="0"/>
          <w:sz w:val="24"/>
          <w:szCs w:val="28"/>
        </w:rPr>
        <w:t>а</w:t>
      </w:r>
      <w:r w:rsidRPr="00B945A3">
        <w:rPr>
          <w:rStyle w:val="42"/>
          <w:i w:val="0"/>
          <w:iCs w:val="0"/>
          <w:sz w:val="24"/>
          <w:szCs w:val="28"/>
        </w:rPr>
        <w:t>тивами воздействия на окружающую среду. Производственная зона предназначена для размещения пр</w:t>
      </w:r>
      <w:r w:rsidRPr="00B945A3">
        <w:rPr>
          <w:rStyle w:val="42"/>
          <w:i w:val="0"/>
          <w:iCs w:val="0"/>
          <w:sz w:val="24"/>
          <w:szCs w:val="28"/>
        </w:rPr>
        <w:t>о</w:t>
      </w:r>
      <w:r w:rsidRPr="00B945A3">
        <w:rPr>
          <w:rStyle w:val="42"/>
          <w:i w:val="0"/>
          <w:iCs w:val="0"/>
          <w:sz w:val="24"/>
          <w:szCs w:val="28"/>
        </w:rPr>
        <w:t>мышленных, коммунальных и складских объектов, а также для установления сан</w:t>
      </w:r>
      <w:r w:rsidRPr="00B945A3">
        <w:rPr>
          <w:rStyle w:val="42"/>
          <w:i w:val="0"/>
          <w:iCs w:val="0"/>
          <w:sz w:val="24"/>
          <w:szCs w:val="28"/>
        </w:rPr>
        <w:t>и</w:t>
      </w:r>
      <w:r w:rsidRPr="00B945A3">
        <w:rPr>
          <w:rStyle w:val="42"/>
          <w:i w:val="0"/>
          <w:iCs w:val="0"/>
          <w:sz w:val="24"/>
          <w:szCs w:val="28"/>
        </w:rPr>
        <w:t>тарно-защитных зон таких объектов.</w:t>
      </w:r>
      <w:bookmarkEnd w:id="93"/>
      <w:bookmarkEnd w:id="94"/>
      <w:bookmarkEnd w:id="95"/>
      <w:bookmarkEnd w:id="96"/>
    </w:p>
    <w:p w:rsidR="00D009AF" w:rsidRPr="00317A94" w:rsidRDefault="00317A94" w:rsidP="00317A94">
      <w:pPr>
        <w:pStyle w:val="S0"/>
        <w:spacing w:before="240" w:after="240" w:line="240" w:lineRule="auto"/>
        <w:jc w:val="center"/>
        <w:rPr>
          <w:szCs w:val="28"/>
        </w:rPr>
      </w:pPr>
      <w:r w:rsidRPr="00317A94">
        <w:rPr>
          <w:b/>
          <w:szCs w:val="28"/>
        </w:rPr>
        <w:t>ПРОИЗВОДСТВЕННАЯ ЗОНА (П)</w:t>
      </w:r>
    </w:p>
    <w:p w:rsidR="00D009AF" w:rsidRPr="00B945A3" w:rsidRDefault="00DD01C3" w:rsidP="0067144D">
      <w:pPr>
        <w:pStyle w:val="S0"/>
        <w:spacing w:before="120" w:after="120" w:line="240" w:lineRule="auto"/>
        <w:jc w:val="right"/>
        <w:rPr>
          <w:szCs w:val="28"/>
        </w:rPr>
      </w:pPr>
      <w:r>
        <w:rPr>
          <w:szCs w:val="28"/>
        </w:rPr>
        <w:t>Таблица 15</w:t>
      </w:r>
    </w:p>
    <w:p w:rsidR="00D009AF" w:rsidRPr="00F42CC2" w:rsidRDefault="00D009AF" w:rsidP="0067144D">
      <w:pPr>
        <w:pStyle w:val="S0"/>
        <w:spacing w:line="240" w:lineRule="auto"/>
      </w:pPr>
      <w:r w:rsidRPr="00D04C55">
        <w:rPr>
          <w:b/>
        </w:rPr>
        <w:t>2.</w:t>
      </w:r>
      <w:r w:rsidRPr="00F42CC2">
        <w:t xml:space="preserve"> ОСНОВНЫЕ ВИДЫ И ПАРАМЕТРЫ РАЗРЕШЁННОГО ИСПОЛЬЗОВАНИЯ ЗЕМЕЛЬНЫХ УЧАСТКОВ И ОБЪЕ</w:t>
      </w:r>
      <w:r>
        <w:t>КТОВ КАПИТАЛ</w:t>
      </w:r>
      <w:r>
        <w:t>Ь</w:t>
      </w:r>
      <w:r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66"/>
        <w:gridCol w:w="2419"/>
        <w:gridCol w:w="6379"/>
        <w:gridCol w:w="5812"/>
      </w:tblGrid>
      <w:tr w:rsidR="00D009AF" w:rsidRPr="007C5EDC" w:rsidTr="000D611A">
        <w:trPr>
          <w:trHeight w:val="2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D009AF" w:rsidRPr="007C5EDC" w:rsidRDefault="00D009AF" w:rsidP="0067144D">
            <w:pPr>
              <w:jc w:val="center"/>
              <w:rPr>
                <w:b/>
                <w:sz w:val="20"/>
                <w:szCs w:val="20"/>
              </w:rPr>
            </w:pPr>
            <w:r w:rsidRPr="007C5EDC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7C5EDC">
              <w:rPr>
                <w:b/>
                <w:sz w:val="16"/>
                <w:szCs w:val="16"/>
              </w:rPr>
              <w:t>Ъ</w:t>
            </w:r>
            <w:r w:rsidRPr="007C5EDC">
              <w:rPr>
                <w:b/>
                <w:sz w:val="16"/>
                <w:szCs w:val="16"/>
              </w:rPr>
              <w:t>ЕКТОВ КАП</w:t>
            </w:r>
            <w:r w:rsidRPr="007C5EDC">
              <w:rPr>
                <w:b/>
                <w:sz w:val="16"/>
                <w:szCs w:val="16"/>
              </w:rPr>
              <w:t>И</w:t>
            </w:r>
            <w:r w:rsidRPr="007C5EDC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D009AF" w:rsidRPr="007C5EDC" w:rsidTr="000D611A">
        <w:trPr>
          <w:trHeight w:val="20"/>
        </w:trPr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9AF" w:rsidRPr="007C5EDC" w:rsidRDefault="00D009AF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C5ED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79" w:type="dxa"/>
          </w:tcPr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Минимальная площадь ЗУ*- 0,0</w:t>
            </w:r>
            <w:r>
              <w:rPr>
                <w:sz w:val="20"/>
                <w:szCs w:val="20"/>
              </w:rPr>
              <w:t>2</w:t>
            </w:r>
            <w:r w:rsidRPr="00394006">
              <w:rPr>
                <w:sz w:val="20"/>
                <w:szCs w:val="20"/>
              </w:rPr>
              <w:t xml:space="preserve"> га.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394006">
              <w:rPr>
                <w:sz w:val="20"/>
                <w:szCs w:val="20"/>
              </w:rPr>
              <w:t>с</w:t>
            </w:r>
            <w:r w:rsidRPr="00394006">
              <w:rPr>
                <w:sz w:val="20"/>
                <w:szCs w:val="20"/>
              </w:rPr>
              <w:t>тимого размещения объекта: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-от красной линии улиц-5м, проездов -3м.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394006">
              <w:rPr>
                <w:sz w:val="20"/>
                <w:szCs w:val="20"/>
              </w:rPr>
              <w:t>о</w:t>
            </w:r>
            <w:r w:rsidRPr="00394006">
              <w:rPr>
                <w:sz w:val="20"/>
                <w:szCs w:val="20"/>
              </w:rPr>
              <w:t xml:space="preserve">та– 2 </w:t>
            </w:r>
            <w:proofErr w:type="spellStart"/>
            <w:r w:rsidRPr="00394006">
              <w:rPr>
                <w:sz w:val="20"/>
                <w:szCs w:val="20"/>
              </w:rPr>
              <w:t>эт</w:t>
            </w:r>
            <w:proofErr w:type="spellEnd"/>
            <w:r w:rsidRPr="00394006">
              <w:rPr>
                <w:sz w:val="20"/>
                <w:szCs w:val="20"/>
              </w:rPr>
              <w:t>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Максимальный процент застройки – 60%.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394006">
              <w:rPr>
                <w:i/>
                <w:sz w:val="16"/>
                <w:szCs w:val="16"/>
              </w:rPr>
              <w:t>и</w:t>
            </w:r>
            <w:r w:rsidRPr="00394006">
              <w:rPr>
                <w:i/>
                <w:sz w:val="16"/>
                <w:szCs w:val="16"/>
              </w:rPr>
              <w:t>торий.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 С поправкой на санитарные нормы и противопожарные разрывы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i/>
                <w:sz w:val="16"/>
                <w:szCs w:val="16"/>
              </w:rPr>
              <w:t>Требования к параметрам сооружений и границам земельных участков огов</w:t>
            </w:r>
            <w:r w:rsidRPr="00394006">
              <w:rPr>
                <w:i/>
                <w:sz w:val="16"/>
                <w:szCs w:val="16"/>
              </w:rPr>
              <w:t>о</w:t>
            </w:r>
            <w:r w:rsidRPr="00394006">
              <w:rPr>
                <w:i/>
                <w:sz w:val="16"/>
                <w:szCs w:val="16"/>
              </w:rPr>
              <w:t xml:space="preserve">рены в СП 56.13330.2011 актуализированная редакция </w:t>
            </w:r>
            <w:proofErr w:type="spellStart"/>
            <w:r w:rsidRPr="00394006">
              <w:rPr>
                <w:i/>
                <w:sz w:val="16"/>
                <w:szCs w:val="16"/>
              </w:rPr>
              <w:t>СНиП</w:t>
            </w:r>
            <w:proofErr w:type="spellEnd"/>
            <w:r w:rsidRPr="00394006">
              <w:rPr>
                <w:i/>
                <w:sz w:val="16"/>
                <w:szCs w:val="16"/>
              </w:rPr>
              <w:t xml:space="preserve"> 31-03-2011 «Производственные зд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ния</w:t>
            </w:r>
            <w:r w:rsidRPr="00394006">
              <w:rPr>
                <w:sz w:val="28"/>
                <w:szCs w:val="28"/>
              </w:rPr>
              <w:t xml:space="preserve"> </w:t>
            </w:r>
            <w:r w:rsidRPr="00394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7C5EDC">
              <w:t xml:space="preserve"> </w:t>
            </w:r>
            <w:r w:rsidRPr="007C5EDC">
              <w:rPr>
                <w:sz w:val="20"/>
                <w:szCs w:val="20"/>
              </w:rPr>
              <w:t>либо в гр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7C5EDC">
              <w:rPr>
                <w:sz w:val="20"/>
                <w:szCs w:val="20"/>
              </w:rPr>
              <w:t>ь</w:t>
            </w:r>
            <w:r w:rsidRPr="007C5EDC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7C5EDC">
              <w:rPr>
                <w:sz w:val="20"/>
                <w:szCs w:val="20"/>
              </w:rPr>
              <w:t>у</w:t>
            </w:r>
            <w:r w:rsidRPr="007C5EDC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 xml:space="preserve">тельством Российской Федерации и указанных </w:t>
            </w:r>
            <w:r w:rsidRPr="00846D34">
              <w:rPr>
                <w:sz w:val="20"/>
                <w:szCs w:val="20"/>
              </w:rPr>
              <w:t xml:space="preserve">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7C5EDC">
              <w:rPr>
                <w:sz w:val="20"/>
                <w:szCs w:val="20"/>
              </w:rPr>
              <w:t>н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>стоящих Правил в со</w:t>
            </w:r>
            <w:r w:rsidR="00C656D0">
              <w:rPr>
                <w:sz w:val="20"/>
                <w:szCs w:val="20"/>
              </w:rPr>
              <w:t>ответс</w:t>
            </w:r>
            <w:r w:rsidR="00C656D0">
              <w:rPr>
                <w:sz w:val="20"/>
                <w:szCs w:val="20"/>
              </w:rPr>
              <w:t>т</w:t>
            </w:r>
            <w:r w:rsidR="00C656D0">
              <w:rPr>
                <w:sz w:val="20"/>
                <w:szCs w:val="20"/>
              </w:rPr>
              <w:t>вии со ст. 12</w:t>
            </w:r>
            <w:r w:rsidRPr="007C5EDC">
              <w:rPr>
                <w:sz w:val="20"/>
                <w:szCs w:val="20"/>
              </w:rPr>
              <w:t>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7C5EDC">
              <w:rPr>
                <w:sz w:val="20"/>
                <w:szCs w:val="20"/>
              </w:rPr>
              <w:t>ю</w:t>
            </w:r>
            <w:r w:rsidRPr="007C5EDC">
              <w:rPr>
                <w:sz w:val="20"/>
                <w:szCs w:val="20"/>
              </w:rPr>
              <w:t xml:space="preserve">щие ЗОУИТ: 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санитарно-защитные зоны объектов сельскохозяйственного и пр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>изводственного назначения,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7C5EDC">
              <w:rPr>
                <w:sz w:val="20"/>
                <w:szCs w:val="20"/>
              </w:rPr>
              <w:t>е</w:t>
            </w:r>
            <w:r w:rsidRPr="007C5EDC">
              <w:rPr>
                <w:sz w:val="20"/>
                <w:szCs w:val="20"/>
              </w:rPr>
              <w:t>ния общего пользования;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7C5EDC">
              <w:rPr>
                <w:sz w:val="20"/>
                <w:szCs w:val="20"/>
              </w:rPr>
              <w:t>н</w:t>
            </w:r>
            <w:r w:rsidRPr="007C5EDC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>снабж</w:t>
            </w:r>
            <w:r w:rsidRPr="007C5EDC">
              <w:rPr>
                <w:sz w:val="20"/>
                <w:szCs w:val="20"/>
              </w:rPr>
              <w:t>е</w:t>
            </w:r>
            <w:r w:rsidRPr="007C5EDC">
              <w:rPr>
                <w:sz w:val="20"/>
                <w:szCs w:val="20"/>
              </w:rPr>
              <w:t>ния;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зоны санитарной охраны источников питьевого водосна</w:t>
            </w:r>
            <w:r w:rsidRPr="007C5EDC">
              <w:rPr>
                <w:sz w:val="20"/>
                <w:szCs w:val="20"/>
              </w:rPr>
              <w:t>б</w:t>
            </w:r>
            <w:r w:rsidRPr="007C5EDC">
              <w:rPr>
                <w:sz w:val="20"/>
                <w:szCs w:val="20"/>
              </w:rPr>
              <w:t>жения и санитарно-защитной полосы водопровода;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- </w:t>
            </w:r>
            <w:proofErr w:type="spellStart"/>
            <w:r w:rsidRPr="007C5EDC">
              <w:rPr>
                <w:sz w:val="20"/>
                <w:szCs w:val="20"/>
              </w:rPr>
              <w:t>водоохранные</w:t>
            </w:r>
            <w:proofErr w:type="spellEnd"/>
            <w:r w:rsidRPr="007C5EDC">
              <w:rPr>
                <w:sz w:val="20"/>
                <w:szCs w:val="20"/>
              </w:rPr>
              <w:t xml:space="preserve"> зоны.</w:t>
            </w:r>
          </w:p>
          <w:p w:rsidR="00CD3451" w:rsidRPr="007C5EDC" w:rsidRDefault="00CD3451" w:rsidP="0067144D">
            <w:pPr>
              <w:jc w:val="both"/>
              <w:rPr>
                <w:b/>
                <w:sz w:val="20"/>
                <w:szCs w:val="20"/>
              </w:rPr>
            </w:pPr>
            <w:r w:rsidRPr="007C5EDC">
              <w:rPr>
                <w:b/>
                <w:sz w:val="20"/>
                <w:szCs w:val="20"/>
              </w:rPr>
              <w:t>Дополнительные ограничения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lastRenderedPageBreak/>
              <w:t>- Требуется соблюдение ограничений использования ЗУ и ОКС при осуществлении публичного сервитута (при его н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>личии).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Default="00CD34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Default="00CD3451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зяйственного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6379" w:type="dxa"/>
          </w:tcPr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Минимальная площадь ЗУ*- не подлежит установлению.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394006">
              <w:rPr>
                <w:sz w:val="20"/>
                <w:szCs w:val="20"/>
              </w:rPr>
              <w:t>с</w:t>
            </w:r>
            <w:r w:rsidRPr="00394006">
              <w:rPr>
                <w:sz w:val="20"/>
                <w:szCs w:val="20"/>
              </w:rPr>
              <w:t>тимого размещения объекта: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-от красной линии улиц-5м, проездов -3м.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394006">
              <w:rPr>
                <w:sz w:val="20"/>
                <w:szCs w:val="20"/>
              </w:rPr>
              <w:t>о</w:t>
            </w:r>
            <w:r w:rsidRPr="00394006">
              <w:rPr>
                <w:sz w:val="20"/>
                <w:szCs w:val="20"/>
              </w:rPr>
              <w:t>та***– не подлежит установлению.</w:t>
            </w:r>
          </w:p>
          <w:p w:rsidR="00CD3451" w:rsidRPr="00394006" w:rsidRDefault="00CD3451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Максимальный процент застройки – 30%.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*В связи с многообразием направлений отрасли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lastRenderedPageBreak/>
              <w:t>Размеры земельных участков в границах застроенных территорий устанавливаю</w:t>
            </w:r>
            <w:r w:rsidRPr="00394006">
              <w:rPr>
                <w:i/>
                <w:sz w:val="16"/>
                <w:szCs w:val="16"/>
              </w:rPr>
              <w:t>т</w:t>
            </w:r>
            <w:r w:rsidRPr="00394006">
              <w:rPr>
                <w:i/>
                <w:sz w:val="16"/>
                <w:szCs w:val="16"/>
              </w:rPr>
              <w:t>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394006">
              <w:rPr>
                <w:i/>
                <w:sz w:val="16"/>
                <w:szCs w:val="16"/>
              </w:rPr>
              <w:t>и</w:t>
            </w:r>
            <w:r w:rsidRPr="00394006">
              <w:rPr>
                <w:i/>
                <w:sz w:val="16"/>
                <w:szCs w:val="16"/>
              </w:rPr>
              <w:t>торий.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 С поправкой на санитарные нормы и противопожарные разрывы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***Определяется технологическими требованиями.</w:t>
            </w:r>
          </w:p>
          <w:p w:rsidR="00CD3451" w:rsidRPr="00394006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Требования к параметрам сооружений и границам земельных участков огов</w:t>
            </w:r>
            <w:r w:rsidRPr="00394006">
              <w:rPr>
                <w:i/>
                <w:sz w:val="16"/>
                <w:szCs w:val="16"/>
              </w:rPr>
              <w:t>о</w:t>
            </w:r>
            <w:r w:rsidRPr="00394006">
              <w:rPr>
                <w:i/>
                <w:sz w:val="16"/>
                <w:szCs w:val="16"/>
              </w:rPr>
              <w:t xml:space="preserve">рены в СП 56.13330.2011 актуализированная редакция </w:t>
            </w:r>
            <w:proofErr w:type="spellStart"/>
            <w:r w:rsidRPr="00394006">
              <w:rPr>
                <w:i/>
                <w:sz w:val="16"/>
                <w:szCs w:val="16"/>
              </w:rPr>
              <w:t>СНиП</w:t>
            </w:r>
            <w:proofErr w:type="spellEnd"/>
            <w:r w:rsidRPr="00394006">
              <w:rPr>
                <w:i/>
                <w:sz w:val="16"/>
                <w:szCs w:val="16"/>
              </w:rPr>
              <w:t xml:space="preserve"> 31-03-2011 «Производственные зд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ния».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Коммунальное обслуж</w:t>
            </w:r>
            <w:r w:rsidRPr="007C5EDC">
              <w:rPr>
                <w:sz w:val="20"/>
                <w:szCs w:val="20"/>
              </w:rPr>
              <w:t>и</w:t>
            </w:r>
            <w:r w:rsidRPr="007C5EDC"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</w:t>
            </w:r>
            <w:r>
              <w:rPr>
                <w:sz w:val="20"/>
                <w:szCs w:val="20"/>
              </w:rPr>
              <w:t>0</w:t>
            </w:r>
            <w:r w:rsidRPr="007C5EDC">
              <w:rPr>
                <w:sz w:val="20"/>
                <w:szCs w:val="20"/>
              </w:rPr>
              <w:t>1 га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-от красной линии улиц-5м, проездов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>та** –не подлежит установлению.</w:t>
            </w:r>
          </w:p>
          <w:p w:rsidR="00CD3451" w:rsidRPr="007C5EDC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7C5EDC">
              <w:rPr>
                <w:sz w:val="20"/>
                <w:szCs w:val="20"/>
              </w:rPr>
              <w:t>Максимальный процент застройки – 50%.</w:t>
            </w:r>
            <w:r w:rsidRPr="007C5EDC">
              <w:rPr>
                <w:i/>
                <w:sz w:val="16"/>
                <w:szCs w:val="16"/>
              </w:rPr>
              <w:t xml:space="preserve"> </w:t>
            </w:r>
          </w:p>
          <w:p w:rsidR="00CD3451" w:rsidRPr="007C5EDC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торий..</w:t>
            </w:r>
          </w:p>
          <w:p w:rsidR="00CD3451" w:rsidRPr="007C5EDC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7C5EDC">
              <w:rPr>
                <w:i/>
                <w:sz w:val="16"/>
                <w:szCs w:val="16"/>
              </w:rPr>
              <w:t>**Определяется технологическими требованиями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6776EC" w:rsidRDefault="00CD3451" w:rsidP="0067144D">
            <w:pPr>
              <w:rPr>
                <w:sz w:val="20"/>
                <w:szCs w:val="20"/>
              </w:rPr>
            </w:pPr>
            <w:r w:rsidRPr="006776EC">
              <w:rPr>
                <w:sz w:val="20"/>
                <w:szCs w:val="20"/>
              </w:rPr>
              <w:t>4.9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6776EC" w:rsidRDefault="00CD3451" w:rsidP="0067144D">
            <w:pPr>
              <w:jc w:val="both"/>
              <w:rPr>
                <w:sz w:val="20"/>
                <w:szCs w:val="20"/>
              </w:rPr>
            </w:pPr>
            <w:r w:rsidRPr="006776EC">
              <w:rPr>
                <w:sz w:val="20"/>
                <w:szCs w:val="20"/>
              </w:rPr>
              <w:t>Служебные гаражи</w:t>
            </w:r>
          </w:p>
          <w:p w:rsidR="00CD3451" w:rsidRPr="006776E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ЗУ*- 0,003 га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-от красной линии улиц-5м, проездов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этажей-2эт.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75</w:t>
            </w:r>
            <w:r w:rsidRPr="007C5EDC">
              <w:rPr>
                <w:sz w:val="20"/>
                <w:szCs w:val="20"/>
              </w:rPr>
              <w:t>%.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i/>
                <w:sz w:val="16"/>
                <w:szCs w:val="16"/>
              </w:rPr>
              <w:t>** от территории с нормируемыми показателями качества среды обитания  в соо</w:t>
            </w:r>
            <w:r w:rsidRPr="007C5EDC">
              <w:rPr>
                <w:i/>
                <w:sz w:val="16"/>
                <w:szCs w:val="16"/>
              </w:rPr>
              <w:t>т</w:t>
            </w:r>
            <w:r w:rsidRPr="007C5EDC">
              <w:rPr>
                <w:i/>
                <w:sz w:val="16"/>
                <w:szCs w:val="16"/>
              </w:rPr>
              <w:t>ветствии с санитарными нормами</w:t>
            </w:r>
            <w:r w:rsidRPr="007C5E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6.4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Пищевая промышле</w:t>
            </w:r>
            <w:r w:rsidRPr="007C5EDC">
              <w:rPr>
                <w:sz w:val="20"/>
                <w:szCs w:val="20"/>
              </w:rPr>
              <w:t>н</w:t>
            </w:r>
            <w:r w:rsidRPr="007C5EDC">
              <w:rPr>
                <w:sz w:val="20"/>
                <w:szCs w:val="20"/>
              </w:rPr>
              <w:t>ность</w:t>
            </w:r>
          </w:p>
        </w:tc>
        <w:tc>
          <w:tcPr>
            <w:tcW w:w="6379" w:type="dxa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</w:t>
            </w:r>
            <w:r>
              <w:rPr>
                <w:sz w:val="20"/>
                <w:szCs w:val="20"/>
              </w:rPr>
              <w:t>2</w:t>
            </w:r>
            <w:r w:rsidRPr="007C5EDC">
              <w:rPr>
                <w:sz w:val="20"/>
                <w:szCs w:val="20"/>
              </w:rPr>
              <w:t xml:space="preserve"> га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границ земельного участка** -3м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от красной линии улиц – 5 м, проездов -3 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 - 3эт.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ксимальный процент застройки – 75</w:t>
            </w:r>
            <w:r w:rsidRPr="007C5EDC">
              <w:rPr>
                <w:sz w:val="20"/>
                <w:szCs w:val="20"/>
              </w:rPr>
              <w:t>%.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</w:t>
            </w:r>
          </w:p>
          <w:p w:rsidR="00CD3451" w:rsidRPr="00284DAA" w:rsidRDefault="00CD3451" w:rsidP="0067144D">
            <w:pPr>
              <w:pStyle w:val="a4"/>
              <w:widowControl w:val="0"/>
              <w:jc w:val="both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  <w:r w:rsidRPr="00284DAA">
              <w:rPr>
                <w:i/>
                <w:sz w:val="16"/>
                <w:szCs w:val="16"/>
                <w:lang w:val="ru-RU" w:eastAsia="ru-RU"/>
              </w:rPr>
              <w:lastRenderedPageBreak/>
              <w:t>Требования к параметрам сооружений оговорены в СП 56.13330.2011 актуализирова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н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ная редакция </w:t>
            </w:r>
            <w:proofErr w:type="spellStart"/>
            <w:r w:rsidRPr="00284DAA">
              <w:rPr>
                <w:i/>
                <w:sz w:val="16"/>
                <w:szCs w:val="16"/>
                <w:lang w:val="ru-RU" w:eastAsia="ru-RU"/>
              </w:rPr>
              <w:t>СНиП</w:t>
            </w:r>
            <w:proofErr w:type="spellEnd"/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 31-03-2011 «Производственные здания». Параметры земел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ь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ных участков принимаются по заданию на проектирование с учетом существующих земл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е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пользований. </w:t>
            </w:r>
          </w:p>
          <w:p w:rsidR="00CD3451" w:rsidRPr="007C5EDC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7C5EDC">
              <w:rPr>
                <w:i/>
                <w:sz w:val="16"/>
                <w:szCs w:val="16"/>
              </w:rPr>
              <w:t>** с поправкой на санитарные и противопожарные разрывы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lastRenderedPageBreak/>
              <w:t xml:space="preserve">6.6 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Строительная промы</w:t>
            </w:r>
            <w:r w:rsidRPr="007C5EDC">
              <w:rPr>
                <w:sz w:val="20"/>
                <w:szCs w:val="20"/>
              </w:rPr>
              <w:t>ш</w:t>
            </w:r>
            <w:r w:rsidRPr="007C5EDC">
              <w:rPr>
                <w:sz w:val="20"/>
                <w:szCs w:val="20"/>
              </w:rPr>
              <w:t>ленность</w:t>
            </w:r>
          </w:p>
        </w:tc>
        <w:tc>
          <w:tcPr>
            <w:tcW w:w="6379" w:type="dxa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</w:t>
            </w:r>
            <w:r>
              <w:rPr>
                <w:sz w:val="20"/>
                <w:szCs w:val="20"/>
              </w:rPr>
              <w:t>2</w:t>
            </w:r>
            <w:r w:rsidRPr="007C5EDC">
              <w:rPr>
                <w:sz w:val="20"/>
                <w:szCs w:val="20"/>
              </w:rPr>
              <w:t xml:space="preserve"> га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границ земельного участка** -3м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от красной линии улиц –5 м, проездов -3 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 - 2эт.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ксимальный процент застройки – 75</w:t>
            </w:r>
            <w:r w:rsidRPr="007C5EDC">
              <w:rPr>
                <w:sz w:val="20"/>
                <w:szCs w:val="20"/>
              </w:rPr>
              <w:t>%.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</w:t>
            </w:r>
          </w:p>
          <w:p w:rsidR="00CD3451" w:rsidRPr="00284DAA" w:rsidRDefault="00CD3451" w:rsidP="0067144D">
            <w:pPr>
              <w:pStyle w:val="a4"/>
              <w:widowControl w:val="0"/>
              <w:jc w:val="both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  <w:r w:rsidRPr="00284DAA">
              <w:rPr>
                <w:i/>
                <w:sz w:val="16"/>
                <w:szCs w:val="16"/>
                <w:lang w:val="ru-RU" w:eastAsia="ru-RU"/>
              </w:rPr>
              <w:t>Требования к параметрам сооружений оговорены в СП 56.13330.2011 актуализирова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н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ная редакция </w:t>
            </w:r>
            <w:proofErr w:type="spellStart"/>
            <w:r w:rsidRPr="00284DAA">
              <w:rPr>
                <w:i/>
                <w:sz w:val="16"/>
                <w:szCs w:val="16"/>
                <w:lang w:val="ru-RU" w:eastAsia="ru-RU"/>
              </w:rPr>
              <w:t>СНиП</w:t>
            </w:r>
            <w:proofErr w:type="spellEnd"/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 31-03-2011 «Производственные здания». Параметры земел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ь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ных участков принимаются по заданию на проектирование с учетом существующих земл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>е</w:t>
            </w:r>
            <w:r w:rsidRPr="00284DAA">
              <w:rPr>
                <w:i/>
                <w:sz w:val="16"/>
                <w:szCs w:val="16"/>
                <w:lang w:val="ru-RU" w:eastAsia="ru-RU"/>
              </w:rPr>
              <w:t xml:space="preserve">пользований. 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i/>
                <w:sz w:val="16"/>
                <w:szCs w:val="16"/>
              </w:rPr>
              <w:t>** с поправкой на санитарные и противопожарные разрывы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CD3451" w:rsidRPr="007C5EDC" w:rsidTr="000D611A">
        <w:trPr>
          <w:trHeight w:val="20"/>
        </w:trPr>
        <w:tc>
          <w:tcPr>
            <w:tcW w:w="666" w:type="dxa"/>
            <w:tcBorders>
              <w:righ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6.9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D3451" w:rsidRPr="007C5EDC" w:rsidRDefault="00CD3451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Склад</w:t>
            </w:r>
          </w:p>
        </w:tc>
        <w:tc>
          <w:tcPr>
            <w:tcW w:w="6379" w:type="dxa"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</w:t>
            </w:r>
            <w:r>
              <w:rPr>
                <w:sz w:val="20"/>
                <w:szCs w:val="20"/>
              </w:rPr>
              <w:t>2</w:t>
            </w:r>
            <w:r w:rsidRPr="007C5EDC">
              <w:rPr>
                <w:sz w:val="20"/>
                <w:szCs w:val="20"/>
              </w:rPr>
              <w:t xml:space="preserve"> га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-от красной линии улиц-5м,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от проездов -3м.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 xml:space="preserve">та – 4 </w:t>
            </w:r>
            <w:proofErr w:type="spellStart"/>
            <w:r w:rsidRPr="007C5EDC">
              <w:rPr>
                <w:sz w:val="20"/>
                <w:szCs w:val="20"/>
              </w:rPr>
              <w:t>эт</w:t>
            </w:r>
            <w:proofErr w:type="spellEnd"/>
            <w:r w:rsidRPr="007C5EDC">
              <w:rPr>
                <w:sz w:val="20"/>
                <w:szCs w:val="20"/>
              </w:rPr>
              <w:t>.</w:t>
            </w:r>
          </w:p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Максимальный процент</w:t>
            </w:r>
            <w:r>
              <w:rPr>
                <w:sz w:val="20"/>
                <w:szCs w:val="20"/>
              </w:rPr>
              <w:t xml:space="preserve"> застройки – 75</w:t>
            </w:r>
            <w:r w:rsidRPr="007C5EDC">
              <w:rPr>
                <w:sz w:val="20"/>
                <w:szCs w:val="20"/>
              </w:rPr>
              <w:t>%.</w:t>
            </w:r>
            <w:r w:rsidRPr="007C5EDC">
              <w:rPr>
                <w:i/>
                <w:sz w:val="16"/>
                <w:szCs w:val="16"/>
              </w:rPr>
              <w:t xml:space="preserve"> </w:t>
            </w:r>
          </w:p>
          <w:p w:rsidR="00CD3451" w:rsidRPr="007C5EDC" w:rsidRDefault="00CD3451" w:rsidP="0067144D">
            <w:pPr>
              <w:jc w:val="both"/>
              <w:rPr>
                <w:i/>
                <w:sz w:val="16"/>
                <w:szCs w:val="16"/>
              </w:rPr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CD3451" w:rsidRPr="007C5EDC" w:rsidRDefault="00CD3451" w:rsidP="0067144D">
            <w:pPr>
              <w:jc w:val="both"/>
              <w:rPr>
                <w:sz w:val="20"/>
                <w:szCs w:val="20"/>
              </w:rPr>
            </w:pPr>
          </w:p>
        </w:tc>
      </w:tr>
    </w:tbl>
    <w:p w:rsidR="00D009AF" w:rsidRPr="007C5EDC" w:rsidRDefault="004E72B1" w:rsidP="0067144D">
      <w:pPr>
        <w:pStyle w:val="S0"/>
        <w:spacing w:line="240" w:lineRule="auto"/>
      </w:pPr>
      <w:r w:rsidRPr="004E72B1">
        <w:rPr>
          <w:b/>
        </w:rPr>
        <w:t>3.</w:t>
      </w:r>
      <w:r>
        <w:t xml:space="preserve"> </w:t>
      </w:r>
      <w:r w:rsidR="00D009AF" w:rsidRPr="007C5EDC">
        <w:t>УСЛОВНО РАЗРЕШЁННЫЕ ВИДЫ И ПАРАМЕТРЫ ИСПОЛЬЗОВАНИЯ ЗЕМЕЛЬНЫХ УЧАСТКОВ И ОБЪЕКТОВ КАПИТАЛЬН</w:t>
      </w:r>
      <w:r w:rsidR="00D009AF" w:rsidRPr="007C5EDC">
        <w:t>О</w:t>
      </w:r>
      <w:r w:rsidR="00D009AF" w:rsidRPr="007C5EDC">
        <w:t>ГО СТРОИТЕЛЬСТВА</w:t>
      </w:r>
      <w:r w:rsidR="00CC4818">
        <w:t>:НЕ УСТАНОВЛЕНЫ</w:t>
      </w:r>
    </w:p>
    <w:p w:rsidR="00D009AF" w:rsidRPr="000D611A" w:rsidRDefault="000D611A" w:rsidP="0067144D">
      <w:pPr>
        <w:pStyle w:val="S0"/>
        <w:spacing w:before="120" w:after="120" w:line="240" w:lineRule="auto"/>
        <w:ind w:left="1072" w:firstLine="0"/>
        <w:jc w:val="right"/>
        <w:rPr>
          <w:szCs w:val="28"/>
        </w:rPr>
      </w:pPr>
      <w:r w:rsidRPr="000D611A">
        <w:rPr>
          <w:szCs w:val="28"/>
        </w:rPr>
        <w:t>Таблица 1</w:t>
      </w:r>
      <w:r w:rsidR="00DD01C3">
        <w:rPr>
          <w:szCs w:val="28"/>
        </w:rPr>
        <w:t>6</w:t>
      </w:r>
    </w:p>
    <w:p w:rsidR="00D009AF" w:rsidRPr="007C5EDC" w:rsidRDefault="00CC4818" w:rsidP="0067144D">
      <w:pPr>
        <w:pStyle w:val="S0"/>
        <w:spacing w:line="240" w:lineRule="auto"/>
      </w:pPr>
      <w:r>
        <w:rPr>
          <w:b/>
        </w:rPr>
        <w:t>4</w:t>
      </w:r>
      <w:r w:rsidR="00D009AF" w:rsidRPr="007C5EDC">
        <w:rPr>
          <w:b/>
        </w:rPr>
        <w:t>.</w:t>
      </w:r>
      <w:r w:rsidR="00D009AF" w:rsidRPr="007C5EDC">
        <w:t xml:space="preserve">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6"/>
        <w:gridCol w:w="2513"/>
        <w:gridCol w:w="6335"/>
        <w:gridCol w:w="5812"/>
      </w:tblGrid>
      <w:tr w:rsidR="00D009AF" w:rsidRPr="007C5EDC" w:rsidTr="000D611A">
        <w:trPr>
          <w:trHeight w:val="20"/>
        </w:trPr>
        <w:tc>
          <w:tcPr>
            <w:tcW w:w="3129" w:type="dxa"/>
            <w:gridSpan w:val="2"/>
            <w:tcBorders>
              <w:bottom w:val="single" w:sz="4" w:space="0" w:color="auto"/>
            </w:tcBorders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 xml:space="preserve">ВИДЫ РАЗРЕШЕННОГО </w:t>
            </w:r>
          </w:p>
          <w:p w:rsidR="00D009AF" w:rsidRPr="007C5EDC" w:rsidRDefault="00D009AF" w:rsidP="0067144D">
            <w:pPr>
              <w:jc w:val="center"/>
              <w:rPr>
                <w:b/>
                <w:sz w:val="20"/>
                <w:szCs w:val="20"/>
              </w:rPr>
            </w:pPr>
            <w:r w:rsidRPr="007C5EDC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35" w:type="dxa"/>
            <w:vMerge w:val="restart"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 xml:space="preserve">ПАРАМЕТРЫ РАЗРЕШЕННОГО </w:t>
            </w:r>
          </w:p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7C5EDC">
              <w:rPr>
                <w:b/>
                <w:sz w:val="16"/>
                <w:szCs w:val="16"/>
              </w:rPr>
              <w:t>Ъ</w:t>
            </w:r>
            <w:r w:rsidRPr="007C5EDC">
              <w:rPr>
                <w:b/>
                <w:sz w:val="16"/>
                <w:szCs w:val="16"/>
              </w:rPr>
              <w:t>ЕКТОВ КАП</w:t>
            </w:r>
            <w:r w:rsidRPr="007C5EDC">
              <w:rPr>
                <w:b/>
                <w:sz w:val="16"/>
                <w:szCs w:val="16"/>
              </w:rPr>
              <w:t>И</w:t>
            </w:r>
            <w:r w:rsidRPr="007C5EDC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D009AF" w:rsidRPr="007C5EDC" w:rsidTr="000D611A">
        <w:trPr>
          <w:trHeight w:val="20"/>
        </w:trPr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  <w:r w:rsidRPr="007C5EDC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9AF" w:rsidRPr="007C5EDC" w:rsidRDefault="00D009AF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C5EDC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35" w:type="dxa"/>
            <w:vMerge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D009AF" w:rsidRPr="007C5EDC" w:rsidRDefault="00D009A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9AF" w:rsidRPr="007C5EDC" w:rsidTr="000D611A">
        <w:trPr>
          <w:trHeight w:val="20"/>
        </w:trPr>
        <w:tc>
          <w:tcPr>
            <w:tcW w:w="616" w:type="dxa"/>
            <w:tcBorders>
              <w:right w:val="single" w:sz="4" w:space="0" w:color="auto"/>
            </w:tcBorders>
          </w:tcPr>
          <w:p w:rsidR="00D009AF" w:rsidRPr="007C5EDC" w:rsidRDefault="00D009AF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12.0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D009AF" w:rsidRPr="007C5EDC" w:rsidRDefault="00D009AF" w:rsidP="0067144D">
            <w:pPr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Земельные участки (те</w:t>
            </w:r>
            <w:r w:rsidRPr="007C5EDC">
              <w:rPr>
                <w:sz w:val="20"/>
                <w:szCs w:val="20"/>
              </w:rPr>
              <w:t>р</w:t>
            </w:r>
            <w:r w:rsidRPr="007C5EDC">
              <w:rPr>
                <w:sz w:val="20"/>
                <w:szCs w:val="20"/>
              </w:rPr>
              <w:lastRenderedPageBreak/>
              <w:t>ритории) общего польз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>вания (улично-дорожная сеть)</w:t>
            </w:r>
          </w:p>
        </w:tc>
        <w:tc>
          <w:tcPr>
            <w:tcW w:w="6335" w:type="dxa"/>
          </w:tcPr>
          <w:p w:rsidR="00D009AF" w:rsidRPr="007C5EDC" w:rsidRDefault="00D009AF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lastRenderedPageBreak/>
              <w:t>Градостроительные регламенты зоны сельскохозяйственного испол</w:t>
            </w:r>
            <w:r w:rsidRPr="007C5EDC">
              <w:rPr>
                <w:sz w:val="20"/>
                <w:szCs w:val="20"/>
              </w:rPr>
              <w:t>ь</w:t>
            </w:r>
            <w:r w:rsidRPr="007C5EDC">
              <w:rPr>
                <w:sz w:val="20"/>
                <w:szCs w:val="20"/>
              </w:rPr>
              <w:lastRenderedPageBreak/>
              <w:t>зования не распространяется на территории общего пользов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 xml:space="preserve">ния. </w:t>
            </w:r>
          </w:p>
          <w:p w:rsidR="00D009AF" w:rsidRPr="007C5EDC" w:rsidRDefault="00D009AF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Использование ЗУ определяется органами местного самоуправл</w:t>
            </w:r>
            <w:r w:rsidRPr="007C5EDC">
              <w:rPr>
                <w:sz w:val="20"/>
                <w:szCs w:val="20"/>
              </w:rPr>
              <w:t>е</w:t>
            </w:r>
            <w:r w:rsidRPr="007C5EDC">
              <w:rPr>
                <w:sz w:val="20"/>
                <w:szCs w:val="20"/>
              </w:rPr>
              <w:t>ния (далее ОМС) в соответствии с федеральными з</w:t>
            </w:r>
            <w:r w:rsidRPr="007C5EDC">
              <w:rPr>
                <w:sz w:val="20"/>
                <w:szCs w:val="20"/>
              </w:rPr>
              <w:t>а</w:t>
            </w:r>
            <w:r w:rsidRPr="007C5EDC">
              <w:rPr>
                <w:sz w:val="20"/>
                <w:szCs w:val="20"/>
              </w:rPr>
              <w:t>конами.</w:t>
            </w:r>
          </w:p>
          <w:p w:rsidR="00D009AF" w:rsidRPr="007C5EDC" w:rsidRDefault="00D009AF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ширина улиц в красных линиях* (нормативная) в зав</w:t>
            </w:r>
            <w:r w:rsidRPr="007C5EDC">
              <w:rPr>
                <w:sz w:val="20"/>
                <w:szCs w:val="20"/>
              </w:rPr>
              <w:t>и</w:t>
            </w:r>
            <w:r w:rsidRPr="007C5EDC">
              <w:rPr>
                <w:sz w:val="20"/>
                <w:szCs w:val="20"/>
              </w:rPr>
              <w:t>симости от классификации 15 - 25 м, проездов 7м, 10 м  - с размещен</w:t>
            </w:r>
            <w:r w:rsidRPr="007C5EDC">
              <w:rPr>
                <w:sz w:val="20"/>
                <w:szCs w:val="20"/>
              </w:rPr>
              <w:t>и</w:t>
            </w:r>
            <w:r w:rsidRPr="007C5EDC">
              <w:rPr>
                <w:sz w:val="20"/>
                <w:szCs w:val="20"/>
              </w:rPr>
              <w:t xml:space="preserve">ем инженерных сетей. </w:t>
            </w:r>
          </w:p>
          <w:p w:rsidR="00D009AF" w:rsidRPr="007C5EDC" w:rsidRDefault="00D009AF" w:rsidP="0067144D">
            <w:pPr>
              <w:rPr>
                <w:sz w:val="20"/>
                <w:szCs w:val="20"/>
              </w:rPr>
            </w:pPr>
            <w:r w:rsidRPr="007C5EDC">
              <w:rPr>
                <w:i/>
                <w:sz w:val="20"/>
                <w:szCs w:val="20"/>
              </w:rPr>
              <w:t>*В сложившейся застройке параметры жилых улиц допускается пр</w:t>
            </w:r>
            <w:r w:rsidRPr="007C5EDC">
              <w:rPr>
                <w:i/>
                <w:sz w:val="20"/>
                <w:szCs w:val="20"/>
              </w:rPr>
              <w:t>и</w:t>
            </w:r>
            <w:r w:rsidRPr="007C5EDC">
              <w:rPr>
                <w:i/>
                <w:sz w:val="20"/>
                <w:szCs w:val="20"/>
              </w:rPr>
              <w:t>нимать с учетом существующих, при условии обеспечения тр</w:t>
            </w:r>
            <w:r w:rsidRPr="007C5EDC">
              <w:rPr>
                <w:i/>
                <w:sz w:val="20"/>
                <w:szCs w:val="20"/>
              </w:rPr>
              <w:t>е</w:t>
            </w:r>
            <w:r w:rsidRPr="007C5EDC">
              <w:rPr>
                <w:i/>
                <w:sz w:val="20"/>
                <w:szCs w:val="20"/>
              </w:rPr>
              <w:t>бований пожарной безопасности.</w:t>
            </w:r>
            <w:r w:rsidRPr="007C5E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D009AF" w:rsidRPr="007C5EDC" w:rsidRDefault="00D009AF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b/>
                <w:sz w:val="20"/>
                <w:szCs w:val="20"/>
              </w:rPr>
              <w:lastRenderedPageBreak/>
              <w:t>Дополнительные ограничения</w:t>
            </w:r>
          </w:p>
          <w:p w:rsidR="00D009AF" w:rsidRPr="007C5EDC" w:rsidRDefault="00D009AF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lastRenderedPageBreak/>
              <w:t>В пределах красных линиях улиц и проездов запрещено стро</w:t>
            </w:r>
            <w:r w:rsidRPr="007C5EDC">
              <w:rPr>
                <w:sz w:val="20"/>
                <w:szCs w:val="20"/>
              </w:rPr>
              <w:t>и</w:t>
            </w:r>
            <w:r w:rsidRPr="007C5EDC">
              <w:rPr>
                <w:sz w:val="20"/>
                <w:szCs w:val="20"/>
              </w:rPr>
              <w:t>тел</w:t>
            </w:r>
            <w:r w:rsidRPr="007C5EDC">
              <w:rPr>
                <w:sz w:val="20"/>
                <w:szCs w:val="20"/>
              </w:rPr>
              <w:t>ь</w:t>
            </w:r>
            <w:r w:rsidRPr="007C5EDC">
              <w:rPr>
                <w:sz w:val="20"/>
                <w:szCs w:val="20"/>
              </w:rPr>
              <w:t>ство ОКС.</w:t>
            </w:r>
          </w:p>
        </w:tc>
      </w:tr>
    </w:tbl>
    <w:p w:rsidR="000D611A" w:rsidRDefault="000D611A" w:rsidP="0067144D">
      <w:pPr>
        <w:pStyle w:val="2"/>
        <w:numPr>
          <w:ilvl w:val="0"/>
          <w:numId w:val="0"/>
        </w:numPr>
        <w:spacing w:before="120" w:after="120"/>
        <w:ind w:left="709"/>
        <w:rPr>
          <w:caps w:val="0"/>
          <w:sz w:val="24"/>
        </w:rPr>
      </w:pPr>
    </w:p>
    <w:p w:rsidR="00E567E7" w:rsidRPr="00317A94" w:rsidRDefault="000D611A" w:rsidP="00317A94">
      <w:pPr>
        <w:pStyle w:val="30"/>
        <w:numPr>
          <w:ilvl w:val="0"/>
          <w:numId w:val="0"/>
        </w:numPr>
        <w:ind w:firstLine="709"/>
        <w:rPr>
          <w:smallCaps w:val="0"/>
          <w:sz w:val="24"/>
        </w:rPr>
      </w:pPr>
      <w:bookmarkStart w:id="97" w:name="_Toc75863498"/>
      <w:r w:rsidRPr="00317A94">
        <w:rPr>
          <w:smallCaps w:val="0"/>
          <w:sz w:val="24"/>
        </w:rPr>
        <w:t xml:space="preserve">Статья 35. СХ. </w:t>
      </w:r>
      <w:r w:rsidRPr="00317A94">
        <w:rPr>
          <w:bCs w:val="0"/>
          <w:smallCaps w:val="0"/>
          <w:sz w:val="24"/>
        </w:rPr>
        <w:t xml:space="preserve">Градостроительные регламенты </w:t>
      </w:r>
      <w:r w:rsidRPr="00317A94">
        <w:rPr>
          <w:smallCaps w:val="0"/>
          <w:sz w:val="24"/>
        </w:rPr>
        <w:t>зон сельскохозяйственного использов</w:t>
      </w:r>
      <w:r w:rsidRPr="00317A94">
        <w:rPr>
          <w:smallCaps w:val="0"/>
          <w:sz w:val="24"/>
        </w:rPr>
        <w:t>а</w:t>
      </w:r>
      <w:r w:rsidRPr="00317A94">
        <w:rPr>
          <w:smallCaps w:val="0"/>
          <w:sz w:val="24"/>
        </w:rPr>
        <w:t>ния</w:t>
      </w:r>
      <w:bookmarkEnd w:id="97"/>
    </w:p>
    <w:p w:rsidR="00E5424F" w:rsidRPr="000D611A" w:rsidRDefault="00317A94" w:rsidP="00317A94">
      <w:pPr>
        <w:spacing w:before="240" w:after="240"/>
        <w:jc w:val="center"/>
        <w:rPr>
          <w:b/>
          <w:szCs w:val="28"/>
        </w:rPr>
      </w:pPr>
      <w:r w:rsidRPr="000D611A">
        <w:rPr>
          <w:b/>
          <w:szCs w:val="28"/>
        </w:rPr>
        <w:t>ПРОИЗВОДСТВЕННАЯ ЗОНА СЕЛЬСКОХОЗЯЙСТВЕННЫХ ПРЕДПРИЯТИЙ (СХ-1)</w:t>
      </w:r>
    </w:p>
    <w:p w:rsidR="00E5424F" w:rsidRPr="002A769E" w:rsidRDefault="00E5424F" w:rsidP="0067144D">
      <w:pPr>
        <w:jc w:val="center"/>
        <w:rPr>
          <w:b/>
          <w:sz w:val="28"/>
          <w:szCs w:val="28"/>
        </w:rPr>
      </w:pPr>
    </w:p>
    <w:p w:rsidR="00E5424F" w:rsidRPr="000D611A" w:rsidRDefault="00E5424F" w:rsidP="0067144D">
      <w:pPr>
        <w:ind w:firstLine="709"/>
        <w:jc w:val="both"/>
        <w:rPr>
          <w:szCs w:val="28"/>
        </w:rPr>
      </w:pPr>
      <w:r w:rsidRPr="000D611A">
        <w:rPr>
          <w:b/>
          <w:szCs w:val="28"/>
        </w:rPr>
        <w:t>1.</w:t>
      </w:r>
      <w:r w:rsidRPr="000D611A">
        <w:rPr>
          <w:szCs w:val="28"/>
        </w:rPr>
        <w:t xml:space="preserve"> Производственная зона сельскохозяйственных предприятий предназначена для размещения объектов сельскохозя</w:t>
      </w:r>
      <w:r w:rsidRPr="000D611A">
        <w:rPr>
          <w:szCs w:val="28"/>
        </w:rPr>
        <w:t>й</w:t>
      </w:r>
      <w:r w:rsidRPr="000D611A">
        <w:rPr>
          <w:szCs w:val="28"/>
        </w:rPr>
        <w:t>ственного назначения: зданий, строений, сооружений, использующихся для производства, хранения, первичной о</w:t>
      </w:r>
      <w:r w:rsidRPr="000D611A">
        <w:rPr>
          <w:szCs w:val="28"/>
        </w:rPr>
        <w:t>б</w:t>
      </w:r>
      <w:r w:rsidRPr="000D611A">
        <w:rPr>
          <w:szCs w:val="28"/>
        </w:rPr>
        <w:t xml:space="preserve">работки сельскохозяйственной продукции. </w:t>
      </w:r>
    </w:p>
    <w:p w:rsidR="00E5424F" w:rsidRPr="000D611A" w:rsidRDefault="000D611A" w:rsidP="0067144D">
      <w:pPr>
        <w:pStyle w:val="S0"/>
        <w:spacing w:before="120" w:after="120" w:line="240" w:lineRule="auto"/>
        <w:ind w:left="1072" w:firstLine="0"/>
        <w:jc w:val="right"/>
        <w:rPr>
          <w:b/>
          <w:szCs w:val="28"/>
        </w:rPr>
      </w:pPr>
      <w:r w:rsidRPr="000D611A">
        <w:rPr>
          <w:szCs w:val="28"/>
        </w:rPr>
        <w:t>Таблица 1</w:t>
      </w:r>
      <w:r w:rsidR="00DD01C3">
        <w:rPr>
          <w:szCs w:val="28"/>
        </w:rPr>
        <w:t>7</w:t>
      </w:r>
    </w:p>
    <w:p w:rsidR="00E5424F" w:rsidRPr="00F42CC2" w:rsidRDefault="00E5424F" w:rsidP="0067144D">
      <w:pPr>
        <w:pStyle w:val="S0"/>
        <w:spacing w:line="240" w:lineRule="auto"/>
      </w:pPr>
      <w:r w:rsidRPr="00C54160">
        <w:rPr>
          <w:b/>
        </w:rPr>
        <w:t>2.</w:t>
      </w:r>
      <w:r w:rsidRPr="00F42CC2">
        <w:t xml:space="preserve"> ОСНОВНЫЕ ВИДЫ И ПАРАМЕТРЫ РАЗРЕШЁННОГО ИСПОЛЬЗОВАНИЯ ЗЕМЕЛЬНЫХ УЧАСТКОВ И ОБЪЕКТОВ КАПИТАЛ</w:t>
      </w:r>
      <w:r w:rsidRPr="00F42CC2">
        <w:t>Ь</w:t>
      </w:r>
      <w:r w:rsidRPr="00F42CC2">
        <w:t xml:space="preserve">НОГО СТРОИТЕЛЬСТВА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66"/>
        <w:gridCol w:w="139"/>
        <w:gridCol w:w="2380"/>
        <w:gridCol w:w="6379"/>
        <w:gridCol w:w="5812"/>
      </w:tblGrid>
      <w:tr w:rsidR="00E5424F" w:rsidRPr="00CC000D" w:rsidTr="000D611A">
        <w:trPr>
          <w:trHeight w:val="2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  <w:r w:rsidRPr="00CC000D">
              <w:rPr>
                <w:b/>
                <w:sz w:val="16"/>
                <w:szCs w:val="16"/>
              </w:rPr>
              <w:t xml:space="preserve">ВИДЫ  РАЗРЕШЕННОГО </w:t>
            </w:r>
          </w:p>
          <w:p w:rsidR="00E5424F" w:rsidRPr="00CC000D" w:rsidRDefault="00E5424F" w:rsidP="0067144D">
            <w:pPr>
              <w:jc w:val="center"/>
              <w:rPr>
                <w:b/>
                <w:sz w:val="20"/>
                <w:szCs w:val="20"/>
              </w:rPr>
            </w:pPr>
            <w:r w:rsidRPr="00CC000D">
              <w:rPr>
                <w:b/>
                <w:sz w:val="16"/>
                <w:szCs w:val="16"/>
              </w:rPr>
              <w:t>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  <w:r w:rsidRPr="00CC000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  <w:r w:rsidRPr="00CC000D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CC000D">
              <w:rPr>
                <w:b/>
                <w:sz w:val="16"/>
                <w:szCs w:val="16"/>
              </w:rPr>
              <w:t>Ъ</w:t>
            </w:r>
            <w:r w:rsidRPr="00CC000D">
              <w:rPr>
                <w:b/>
                <w:sz w:val="16"/>
                <w:szCs w:val="16"/>
              </w:rPr>
              <w:t>ЕКТОВ КАП</w:t>
            </w:r>
            <w:r w:rsidRPr="00CC000D">
              <w:rPr>
                <w:b/>
                <w:sz w:val="16"/>
                <w:szCs w:val="16"/>
              </w:rPr>
              <w:t>И</w:t>
            </w:r>
            <w:r w:rsidRPr="00CC000D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E5424F" w:rsidRPr="00CC000D" w:rsidTr="000D611A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  <w:r w:rsidRPr="00CC000D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4F" w:rsidRPr="00CC000D" w:rsidRDefault="00E5424F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C000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E5424F" w:rsidRPr="00CC000D" w:rsidRDefault="00E5424F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7E7" w:rsidRPr="00CC000D" w:rsidTr="000D611A">
        <w:trPr>
          <w:trHeight w:val="595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379" w:type="dxa"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  <w:shd w:val="clear" w:color="auto" w:fill="FFFFFF"/>
              </w:rPr>
              <w:t>Предельные размеры ЗУ и параметры разрешенного использ</w:t>
            </w:r>
            <w:r w:rsidRPr="00CC000D">
              <w:rPr>
                <w:sz w:val="20"/>
                <w:szCs w:val="20"/>
                <w:shd w:val="clear" w:color="auto" w:fill="FFFFFF"/>
              </w:rPr>
              <w:t>о</w:t>
            </w:r>
            <w:r w:rsidRPr="00CC000D">
              <w:rPr>
                <w:sz w:val="20"/>
                <w:szCs w:val="20"/>
                <w:shd w:val="clear" w:color="auto" w:fill="FFFFFF"/>
              </w:rPr>
              <w:t>вания ОКС - не подлежат установлению.</w:t>
            </w:r>
          </w:p>
        </w:tc>
        <w:tc>
          <w:tcPr>
            <w:tcW w:w="5812" w:type="dxa"/>
            <w:vMerge w:val="restart"/>
          </w:tcPr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случае, если ЗУ (его часть) и ОКС расположены в гр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ницах зон с особыми условиями использования территории</w:t>
            </w:r>
            <w:r w:rsidRPr="00A417DC">
              <w:t xml:space="preserve"> </w:t>
            </w:r>
            <w:r w:rsidRPr="00A417DC">
              <w:rPr>
                <w:sz w:val="20"/>
                <w:szCs w:val="20"/>
              </w:rPr>
              <w:t>либо в гр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ницах территорий особого регулирования градостро</w:t>
            </w:r>
            <w:r w:rsidRPr="00A417DC">
              <w:rPr>
                <w:sz w:val="20"/>
                <w:szCs w:val="20"/>
              </w:rPr>
              <w:t>и</w:t>
            </w:r>
            <w:r w:rsidRPr="00A417DC">
              <w:rPr>
                <w:sz w:val="20"/>
                <w:szCs w:val="20"/>
              </w:rPr>
              <w:t>тельной деятельности (согласно Карте зон с особыми условиями испол</w:t>
            </w:r>
            <w:r w:rsidRPr="00A417DC">
              <w:rPr>
                <w:sz w:val="20"/>
                <w:szCs w:val="20"/>
              </w:rPr>
              <w:t>ь</w:t>
            </w:r>
            <w:r w:rsidRPr="00A417DC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A417DC">
              <w:rPr>
                <w:sz w:val="20"/>
                <w:szCs w:val="20"/>
              </w:rPr>
              <w:t>у</w:t>
            </w:r>
            <w:r w:rsidRPr="00A417DC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A417DC">
              <w:rPr>
                <w:b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стоящих Пр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вил в соответствии с</w:t>
            </w:r>
            <w:r>
              <w:rPr>
                <w:sz w:val="20"/>
                <w:szCs w:val="20"/>
              </w:rPr>
              <w:t>о с</w:t>
            </w:r>
            <w:r w:rsidRPr="00A417DC">
              <w:rPr>
                <w:sz w:val="20"/>
                <w:szCs w:val="20"/>
              </w:rPr>
              <w:t>т.</w:t>
            </w:r>
            <w:r w:rsidR="00C656D0">
              <w:rPr>
                <w:sz w:val="20"/>
                <w:szCs w:val="20"/>
              </w:rPr>
              <w:t xml:space="preserve"> 12</w:t>
            </w:r>
            <w:r w:rsidRPr="00A417DC">
              <w:rPr>
                <w:sz w:val="20"/>
                <w:szCs w:val="20"/>
              </w:rPr>
              <w:t>.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A417DC">
              <w:rPr>
                <w:sz w:val="20"/>
                <w:szCs w:val="20"/>
              </w:rPr>
              <w:t>ю</w:t>
            </w:r>
            <w:r w:rsidRPr="00A417DC">
              <w:rPr>
                <w:sz w:val="20"/>
                <w:szCs w:val="20"/>
              </w:rPr>
              <w:t xml:space="preserve">щие ЗОУИТ: 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санитарно-защитные зоны объектов сельскохозяйстве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 xml:space="preserve">ного и </w:t>
            </w:r>
            <w:r w:rsidRPr="00A417DC">
              <w:rPr>
                <w:sz w:val="20"/>
                <w:szCs w:val="20"/>
              </w:rPr>
              <w:lastRenderedPageBreak/>
              <w:t>производственного назначения,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санитарный разрыв от автомобильных дорог регионал</w:t>
            </w:r>
            <w:r w:rsidRPr="00A417DC">
              <w:rPr>
                <w:sz w:val="20"/>
                <w:szCs w:val="20"/>
              </w:rPr>
              <w:t>ь</w:t>
            </w:r>
            <w:r w:rsidRPr="00A417DC">
              <w:rPr>
                <w:sz w:val="20"/>
                <w:szCs w:val="20"/>
              </w:rPr>
              <w:t>ного значения общего пользования;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придорожная полоса автомобильных дорог регионального зн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чения общего пользования;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но: объектов электроснабжения, сооружений связи, систем газ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снабжения;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</w:t>
            </w:r>
            <w:r w:rsidRPr="00A41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зоны санитарной охраны источников питьевого вод</w:t>
            </w:r>
            <w:r w:rsidRPr="00A417DC">
              <w:rPr>
                <w:sz w:val="20"/>
                <w:szCs w:val="20"/>
              </w:rPr>
              <w:t>о</w:t>
            </w:r>
            <w:r w:rsidRPr="00A417DC">
              <w:rPr>
                <w:sz w:val="20"/>
                <w:szCs w:val="20"/>
              </w:rPr>
              <w:t>снабжения и санитарно-защитной полосы водопровода;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 xml:space="preserve">- </w:t>
            </w:r>
            <w:proofErr w:type="spellStart"/>
            <w:r w:rsidRPr="00A417DC">
              <w:rPr>
                <w:sz w:val="20"/>
                <w:szCs w:val="20"/>
              </w:rPr>
              <w:t>водоохранные</w:t>
            </w:r>
            <w:proofErr w:type="spellEnd"/>
            <w:r w:rsidRPr="00A417DC">
              <w:rPr>
                <w:sz w:val="20"/>
                <w:szCs w:val="20"/>
              </w:rPr>
              <w:t xml:space="preserve"> зоны.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595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79" w:type="dxa"/>
          </w:tcPr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Минимальная площадь ЗУ*- 0,04 га.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394006">
              <w:rPr>
                <w:sz w:val="20"/>
                <w:szCs w:val="20"/>
              </w:rPr>
              <w:t>с</w:t>
            </w:r>
            <w:r w:rsidRPr="00394006">
              <w:rPr>
                <w:sz w:val="20"/>
                <w:szCs w:val="20"/>
              </w:rPr>
              <w:t>тимого размещения объекта: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-от красной линии улиц-5м, проездов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394006">
              <w:rPr>
                <w:sz w:val="20"/>
                <w:szCs w:val="20"/>
              </w:rPr>
              <w:t>о</w:t>
            </w:r>
            <w:r w:rsidRPr="00394006">
              <w:rPr>
                <w:sz w:val="20"/>
                <w:szCs w:val="20"/>
              </w:rPr>
              <w:t xml:space="preserve">та– 2 </w:t>
            </w:r>
            <w:proofErr w:type="spellStart"/>
            <w:r w:rsidRPr="00394006">
              <w:rPr>
                <w:sz w:val="20"/>
                <w:szCs w:val="20"/>
              </w:rPr>
              <w:t>эт</w:t>
            </w:r>
            <w:proofErr w:type="spellEnd"/>
            <w:r w:rsidRPr="00394006">
              <w:rPr>
                <w:sz w:val="20"/>
                <w:szCs w:val="20"/>
              </w:rPr>
              <w:t>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Максимальный процент застройки – 60%.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 xml:space="preserve">ются с учетом фактического землепользования и градостроительных нормативов и правил, </w:t>
            </w:r>
            <w:r w:rsidRPr="00394006">
              <w:rPr>
                <w:i/>
                <w:sz w:val="16"/>
                <w:szCs w:val="16"/>
              </w:rPr>
              <w:lastRenderedPageBreak/>
              <w:t>действовавших в период застройки указанных терр</w:t>
            </w:r>
            <w:r w:rsidRPr="00394006">
              <w:rPr>
                <w:i/>
                <w:sz w:val="16"/>
                <w:szCs w:val="16"/>
              </w:rPr>
              <w:t>и</w:t>
            </w:r>
            <w:r w:rsidRPr="00394006">
              <w:rPr>
                <w:i/>
                <w:sz w:val="16"/>
                <w:szCs w:val="16"/>
              </w:rPr>
              <w:t>торий.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 С поправкой на санитарные нормы и противопожарные разрывы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i/>
                <w:sz w:val="16"/>
                <w:szCs w:val="16"/>
              </w:rPr>
              <w:t>Требования к параметрам сооружений и границам земельных участков огов</w:t>
            </w:r>
            <w:r w:rsidRPr="00394006">
              <w:rPr>
                <w:i/>
                <w:sz w:val="16"/>
                <w:szCs w:val="16"/>
              </w:rPr>
              <w:t>о</w:t>
            </w:r>
            <w:r w:rsidRPr="00394006">
              <w:rPr>
                <w:i/>
                <w:sz w:val="16"/>
                <w:szCs w:val="16"/>
              </w:rPr>
              <w:t xml:space="preserve">рены в СП 56.13330.2011 актуализированная редакция </w:t>
            </w:r>
            <w:proofErr w:type="spellStart"/>
            <w:r w:rsidRPr="00394006">
              <w:rPr>
                <w:i/>
                <w:sz w:val="16"/>
                <w:szCs w:val="16"/>
              </w:rPr>
              <w:t>СНиП</w:t>
            </w:r>
            <w:proofErr w:type="spellEnd"/>
            <w:r w:rsidRPr="00394006">
              <w:rPr>
                <w:i/>
                <w:sz w:val="16"/>
                <w:szCs w:val="16"/>
              </w:rPr>
              <w:t xml:space="preserve"> 31-03-2011 «Производственные зд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ния</w:t>
            </w:r>
            <w:r w:rsidRPr="00394006">
              <w:rPr>
                <w:sz w:val="28"/>
                <w:szCs w:val="28"/>
              </w:rPr>
              <w:t xml:space="preserve"> </w:t>
            </w:r>
            <w:r w:rsidRPr="00394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1256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t>Ведение личного подсо</w:t>
            </w:r>
            <w:r w:rsidRPr="00CC000D">
              <w:rPr>
                <w:sz w:val="20"/>
                <w:szCs w:val="20"/>
              </w:rPr>
              <w:t>б</w:t>
            </w:r>
            <w:r w:rsidRPr="00CC000D">
              <w:rPr>
                <w:sz w:val="20"/>
                <w:szCs w:val="20"/>
              </w:rPr>
              <w:t>ного хозяйства на полевых участках</w:t>
            </w:r>
          </w:p>
        </w:tc>
        <w:tc>
          <w:tcPr>
            <w:tcW w:w="6379" w:type="dxa"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t>Минимальная площадь ЗУ</w:t>
            </w:r>
            <w:r w:rsidRPr="00CC000D">
              <w:rPr>
                <w:sz w:val="16"/>
                <w:szCs w:val="16"/>
              </w:rPr>
              <w:t>*</w:t>
            </w:r>
            <w:r w:rsidRPr="00CC000D">
              <w:rPr>
                <w:sz w:val="20"/>
                <w:szCs w:val="20"/>
              </w:rPr>
              <w:t>- не подлежит установлению*.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t>Максимальная площадь ЗУ</w:t>
            </w:r>
            <w:r>
              <w:rPr>
                <w:sz w:val="20"/>
                <w:szCs w:val="20"/>
              </w:rPr>
              <w:t xml:space="preserve"> </w:t>
            </w:r>
            <w:r w:rsidRPr="00CC000D">
              <w:rPr>
                <w:sz w:val="20"/>
                <w:szCs w:val="20"/>
              </w:rPr>
              <w:t>- для ЛПХ 0,5 га; для остальных видов де</w:t>
            </w:r>
            <w:r w:rsidRPr="00CC000D">
              <w:rPr>
                <w:sz w:val="20"/>
                <w:szCs w:val="20"/>
              </w:rPr>
              <w:t>я</w:t>
            </w:r>
            <w:r w:rsidRPr="00CC000D">
              <w:rPr>
                <w:sz w:val="20"/>
                <w:szCs w:val="20"/>
              </w:rPr>
              <w:t>тельности - не подлежит установлению**.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000D">
              <w:rPr>
                <w:sz w:val="20"/>
                <w:szCs w:val="20"/>
              </w:rPr>
              <w:t>Предельные</w:t>
            </w:r>
            <w:r w:rsidRPr="00CC000D">
              <w:rPr>
                <w:sz w:val="20"/>
                <w:szCs w:val="20"/>
                <w:shd w:val="clear" w:color="auto" w:fill="FFFFFF"/>
              </w:rPr>
              <w:t xml:space="preserve"> параметры разрешенного строительства и реконстру</w:t>
            </w:r>
            <w:r w:rsidRPr="00CC000D">
              <w:rPr>
                <w:sz w:val="20"/>
                <w:szCs w:val="20"/>
                <w:shd w:val="clear" w:color="auto" w:fill="FFFFFF"/>
              </w:rPr>
              <w:t>к</w:t>
            </w:r>
            <w:r w:rsidRPr="00CC000D">
              <w:rPr>
                <w:sz w:val="20"/>
                <w:szCs w:val="20"/>
                <w:shd w:val="clear" w:color="auto" w:fill="FFFFFF"/>
              </w:rPr>
              <w:t>ции ОКС***- не подлежат установлению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i/>
                <w:sz w:val="16"/>
                <w:szCs w:val="16"/>
              </w:rPr>
              <w:t>*В связи с тем, что в границах зоны сельскохозяйственных угодий допускается разм</w:t>
            </w:r>
            <w:r w:rsidRPr="00CC000D">
              <w:rPr>
                <w:i/>
                <w:sz w:val="16"/>
                <w:szCs w:val="16"/>
              </w:rPr>
              <w:t>е</w:t>
            </w:r>
            <w:r w:rsidRPr="00CC000D">
              <w:rPr>
                <w:i/>
                <w:sz w:val="16"/>
                <w:szCs w:val="16"/>
              </w:rPr>
              <w:t xml:space="preserve">щать не достающие до </w:t>
            </w:r>
            <w:r w:rsidRPr="00CC000D">
              <w:rPr>
                <w:i/>
                <w:sz w:val="16"/>
                <w:szCs w:val="16"/>
                <w:lang w:val="en-US"/>
              </w:rPr>
              <w:t>max</w:t>
            </w:r>
            <w:r w:rsidRPr="00CC000D">
              <w:rPr>
                <w:i/>
                <w:sz w:val="16"/>
                <w:szCs w:val="16"/>
              </w:rPr>
              <w:t xml:space="preserve"> нормы дополнительные огородные участки, выд</w:t>
            </w:r>
            <w:r w:rsidRPr="00CC000D">
              <w:rPr>
                <w:i/>
                <w:sz w:val="16"/>
                <w:szCs w:val="16"/>
              </w:rPr>
              <w:t>е</w:t>
            </w:r>
            <w:r w:rsidRPr="00CC000D">
              <w:rPr>
                <w:i/>
                <w:sz w:val="16"/>
                <w:szCs w:val="16"/>
              </w:rPr>
              <w:t>ляемые за пределами жилой зоны</w:t>
            </w:r>
            <w:r w:rsidRPr="00CC000D">
              <w:rPr>
                <w:i/>
                <w:sz w:val="20"/>
                <w:szCs w:val="20"/>
              </w:rPr>
              <w:t>.</w:t>
            </w:r>
            <w:r w:rsidRPr="00CC000D">
              <w:rPr>
                <w:i/>
                <w:sz w:val="16"/>
                <w:szCs w:val="16"/>
              </w:rPr>
              <w:t xml:space="preserve"> для ведения ЛПХ.</w:t>
            </w:r>
          </w:p>
          <w:p w:rsidR="00E567E7" w:rsidRPr="00CC000D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CC000D">
              <w:rPr>
                <w:i/>
                <w:sz w:val="16"/>
                <w:szCs w:val="16"/>
              </w:rPr>
              <w:t xml:space="preserve">Размеры существующих земельных участков допускается устанавливать с учетом фактического землепользования. </w:t>
            </w:r>
          </w:p>
          <w:p w:rsidR="00E567E7" w:rsidRPr="00CC000D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CC000D">
              <w:rPr>
                <w:i/>
                <w:sz w:val="16"/>
                <w:szCs w:val="16"/>
              </w:rPr>
              <w:t xml:space="preserve">**в связи с </w:t>
            </w:r>
            <w:proofErr w:type="spellStart"/>
            <w:r w:rsidRPr="00CC000D">
              <w:rPr>
                <w:i/>
                <w:sz w:val="16"/>
                <w:szCs w:val="16"/>
              </w:rPr>
              <w:t>многоообразием</w:t>
            </w:r>
            <w:proofErr w:type="spellEnd"/>
            <w:r w:rsidRPr="00CC000D">
              <w:rPr>
                <w:i/>
                <w:sz w:val="16"/>
                <w:szCs w:val="16"/>
              </w:rPr>
              <w:t xml:space="preserve"> направлений растениеводства, форм собственн</w:t>
            </w:r>
            <w:r w:rsidRPr="00CC000D">
              <w:rPr>
                <w:i/>
                <w:sz w:val="16"/>
                <w:szCs w:val="16"/>
              </w:rPr>
              <w:t>о</w:t>
            </w:r>
            <w:r w:rsidRPr="00CC000D">
              <w:rPr>
                <w:i/>
                <w:sz w:val="16"/>
                <w:szCs w:val="16"/>
              </w:rPr>
              <w:t>сти, видов хозяйственной деятельности  с учетом возможности террит</w:t>
            </w:r>
            <w:r w:rsidRPr="00CC000D">
              <w:rPr>
                <w:i/>
                <w:sz w:val="16"/>
                <w:szCs w:val="16"/>
              </w:rPr>
              <w:t>о</w:t>
            </w:r>
            <w:r w:rsidRPr="00CC000D">
              <w:rPr>
                <w:i/>
                <w:sz w:val="16"/>
                <w:szCs w:val="16"/>
              </w:rPr>
              <w:t>рий.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i/>
                <w:sz w:val="16"/>
                <w:szCs w:val="16"/>
              </w:rPr>
              <w:t>***в связи с отсутствием ОКС.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1118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сельскох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зяйственного производс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6379" w:type="dxa"/>
          </w:tcPr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Минимальная площадь ЗУ*- не подлежит установлению.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394006">
              <w:rPr>
                <w:sz w:val="20"/>
                <w:szCs w:val="20"/>
              </w:rPr>
              <w:t>с</w:t>
            </w:r>
            <w:r w:rsidRPr="00394006">
              <w:rPr>
                <w:sz w:val="20"/>
                <w:szCs w:val="20"/>
              </w:rPr>
              <w:t>тимого размещения объекта: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 xml:space="preserve"> - от соседних земельных участков**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-от красной линии улиц-5м, проездов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394006">
              <w:rPr>
                <w:sz w:val="20"/>
                <w:szCs w:val="20"/>
              </w:rPr>
              <w:t>о</w:t>
            </w:r>
            <w:r w:rsidRPr="00394006">
              <w:rPr>
                <w:sz w:val="20"/>
                <w:szCs w:val="20"/>
              </w:rPr>
              <w:t>та***– не подлежит установлению.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Максимальный процент застройки – 30%.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*В связи с многообразием направлений отрасли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Размеры земельных участков в границах застроенных территорий устанавливаю</w:t>
            </w:r>
            <w:r w:rsidRPr="00394006">
              <w:rPr>
                <w:i/>
                <w:sz w:val="16"/>
                <w:szCs w:val="16"/>
              </w:rPr>
              <w:t>т</w:t>
            </w:r>
            <w:r w:rsidRPr="00394006">
              <w:rPr>
                <w:i/>
                <w:sz w:val="16"/>
                <w:szCs w:val="16"/>
              </w:rPr>
              <w:t>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394006">
              <w:rPr>
                <w:i/>
                <w:sz w:val="16"/>
                <w:szCs w:val="16"/>
              </w:rPr>
              <w:t>и</w:t>
            </w:r>
            <w:r w:rsidRPr="00394006">
              <w:rPr>
                <w:i/>
                <w:sz w:val="16"/>
                <w:szCs w:val="16"/>
              </w:rPr>
              <w:t>торий.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 С поправкой на санитарные нормы и противопожарные разрывы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***Определяется технологическими требованиями.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i/>
                <w:sz w:val="16"/>
                <w:szCs w:val="16"/>
              </w:rPr>
              <w:t>Требования к параметрам сооружений и границам земельных участков огов</w:t>
            </w:r>
            <w:r w:rsidRPr="00394006">
              <w:rPr>
                <w:i/>
                <w:sz w:val="16"/>
                <w:szCs w:val="16"/>
              </w:rPr>
              <w:t>о</w:t>
            </w:r>
            <w:r w:rsidRPr="00394006">
              <w:rPr>
                <w:i/>
                <w:sz w:val="16"/>
                <w:szCs w:val="16"/>
              </w:rPr>
              <w:t xml:space="preserve">рены в СП 56.13330.2011 актуализированная редакция </w:t>
            </w:r>
            <w:proofErr w:type="spellStart"/>
            <w:r w:rsidRPr="00394006">
              <w:rPr>
                <w:i/>
                <w:sz w:val="16"/>
                <w:szCs w:val="16"/>
              </w:rPr>
              <w:t>СНиП</w:t>
            </w:r>
            <w:proofErr w:type="spellEnd"/>
            <w:r w:rsidRPr="00394006">
              <w:rPr>
                <w:i/>
                <w:sz w:val="16"/>
                <w:szCs w:val="16"/>
              </w:rPr>
              <w:t xml:space="preserve"> 31-03-2011 «Производственные зд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ния».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6379" w:type="dxa"/>
          </w:tcPr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Минимальная площадь ЗУ*- 0,01 га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394006">
              <w:rPr>
                <w:sz w:val="20"/>
                <w:szCs w:val="20"/>
              </w:rPr>
              <w:t>с</w:t>
            </w:r>
            <w:r w:rsidRPr="00394006">
              <w:rPr>
                <w:sz w:val="20"/>
                <w:szCs w:val="20"/>
              </w:rPr>
              <w:t>тимого размещения объекта: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-от красной линии улиц-5м, проездов -3м.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394006">
              <w:rPr>
                <w:sz w:val="20"/>
                <w:szCs w:val="20"/>
              </w:rPr>
              <w:t>о</w:t>
            </w:r>
            <w:r w:rsidRPr="00394006">
              <w:rPr>
                <w:sz w:val="20"/>
                <w:szCs w:val="20"/>
              </w:rPr>
              <w:t>та** – не подлежит установлению.</w:t>
            </w:r>
          </w:p>
          <w:p w:rsidR="00E567E7" w:rsidRPr="00394006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sz w:val="20"/>
                <w:szCs w:val="20"/>
              </w:rPr>
              <w:lastRenderedPageBreak/>
              <w:t>Максимальный процент застройки – 50%.</w:t>
            </w:r>
          </w:p>
          <w:p w:rsidR="00E567E7" w:rsidRPr="00394006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394006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394006">
              <w:rPr>
                <w:i/>
                <w:sz w:val="16"/>
                <w:szCs w:val="16"/>
              </w:rPr>
              <w:t>а</w:t>
            </w:r>
            <w:r w:rsidRPr="00394006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394006">
              <w:rPr>
                <w:i/>
                <w:sz w:val="16"/>
                <w:szCs w:val="16"/>
              </w:rPr>
              <w:t>и</w:t>
            </w:r>
            <w:r w:rsidRPr="00394006">
              <w:rPr>
                <w:i/>
                <w:sz w:val="16"/>
                <w:szCs w:val="16"/>
              </w:rPr>
              <w:t>торий..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394006">
              <w:rPr>
                <w:i/>
                <w:sz w:val="16"/>
                <w:szCs w:val="16"/>
              </w:rPr>
              <w:t>**Определяется технологическими требованиями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6379" w:type="dxa"/>
          </w:tcPr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Минимальная площадь ЗУ*- 0,01 га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7C5EDC">
              <w:rPr>
                <w:sz w:val="20"/>
                <w:szCs w:val="20"/>
              </w:rPr>
              <w:t>с</w:t>
            </w:r>
            <w:r w:rsidRPr="007C5EDC">
              <w:rPr>
                <w:sz w:val="20"/>
                <w:szCs w:val="20"/>
              </w:rPr>
              <w:t>тимого размещения объекта: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 xml:space="preserve"> - от соседних земельных участков -3м.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-от красной линии улиц-5м,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- от проездов -3м.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Предельное количество надземных этажей, предельная выс</w:t>
            </w:r>
            <w:r w:rsidRPr="007C5EDC">
              <w:rPr>
                <w:sz w:val="20"/>
                <w:szCs w:val="20"/>
              </w:rPr>
              <w:t>о</w:t>
            </w:r>
            <w:r w:rsidRPr="007C5EDC">
              <w:rPr>
                <w:sz w:val="20"/>
                <w:szCs w:val="20"/>
              </w:rPr>
              <w:t xml:space="preserve">та – 4 </w:t>
            </w:r>
            <w:proofErr w:type="spellStart"/>
            <w:r w:rsidRPr="007C5EDC">
              <w:rPr>
                <w:sz w:val="20"/>
                <w:szCs w:val="20"/>
              </w:rPr>
              <w:t>эт</w:t>
            </w:r>
            <w:proofErr w:type="spellEnd"/>
            <w:r w:rsidRPr="007C5EDC">
              <w:rPr>
                <w:sz w:val="20"/>
                <w:szCs w:val="20"/>
              </w:rPr>
              <w:t>.</w:t>
            </w:r>
          </w:p>
          <w:p w:rsidR="00E567E7" w:rsidRPr="007C5EDC" w:rsidRDefault="00E567E7" w:rsidP="0067144D">
            <w:pPr>
              <w:jc w:val="both"/>
              <w:rPr>
                <w:sz w:val="20"/>
                <w:szCs w:val="20"/>
              </w:rPr>
            </w:pPr>
            <w:r w:rsidRPr="007C5EDC">
              <w:rPr>
                <w:sz w:val="20"/>
                <w:szCs w:val="20"/>
              </w:rPr>
              <w:t>Максимальный процент застройки – 80%.</w:t>
            </w:r>
            <w:r w:rsidRPr="007C5EDC">
              <w:rPr>
                <w:i/>
                <w:sz w:val="16"/>
                <w:szCs w:val="16"/>
              </w:rPr>
              <w:t xml:space="preserve"> </w:t>
            </w:r>
          </w:p>
          <w:p w:rsidR="00E567E7" w:rsidRPr="00CC000D" w:rsidRDefault="00E567E7" w:rsidP="0067144D">
            <w:pPr>
              <w:jc w:val="both"/>
            </w:pPr>
            <w:r w:rsidRPr="007C5EDC">
              <w:rPr>
                <w:i/>
                <w:sz w:val="16"/>
                <w:szCs w:val="16"/>
              </w:rPr>
              <w:t>*Размеры земельных участков в границах застроенных территорий устанавлив</w:t>
            </w:r>
            <w:r w:rsidRPr="007C5EDC">
              <w:rPr>
                <w:i/>
                <w:sz w:val="16"/>
                <w:szCs w:val="16"/>
              </w:rPr>
              <w:t>а</w:t>
            </w:r>
            <w:r w:rsidRPr="007C5EDC">
              <w:rPr>
                <w:i/>
                <w:sz w:val="16"/>
                <w:szCs w:val="16"/>
              </w:rPr>
              <w:t>ются с учетом фактического землепользования и градостроительных нормативов и правил, действовавших в период застройки указанных терр</w:t>
            </w:r>
            <w:r w:rsidRPr="007C5EDC">
              <w:rPr>
                <w:i/>
                <w:sz w:val="16"/>
                <w:szCs w:val="16"/>
              </w:rPr>
              <w:t>и</w:t>
            </w:r>
            <w:r w:rsidRPr="007C5EDC">
              <w:rPr>
                <w:i/>
                <w:sz w:val="16"/>
                <w:szCs w:val="16"/>
              </w:rPr>
              <w:t>торий.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  <w:tr w:rsidR="00E567E7" w:rsidRPr="00CC000D" w:rsidTr="000D611A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</w:tcPr>
          <w:p w:rsidR="00E567E7" w:rsidRPr="00CC000D" w:rsidRDefault="00E567E7" w:rsidP="0067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379" w:type="dxa"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t xml:space="preserve"> Минимальная площадь ЗУ</w:t>
            </w:r>
            <w:r w:rsidRPr="00CC000D">
              <w:rPr>
                <w:sz w:val="16"/>
                <w:szCs w:val="16"/>
              </w:rPr>
              <w:t>*</w:t>
            </w:r>
            <w:r w:rsidRPr="00CC000D">
              <w:rPr>
                <w:sz w:val="20"/>
                <w:szCs w:val="20"/>
              </w:rPr>
              <w:t>- не подлежит установлению*.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sz w:val="20"/>
                <w:szCs w:val="20"/>
              </w:rPr>
              <w:t>Максимальная площадь ЗУ</w:t>
            </w:r>
            <w:r>
              <w:rPr>
                <w:sz w:val="20"/>
                <w:szCs w:val="20"/>
              </w:rPr>
              <w:t xml:space="preserve"> </w:t>
            </w:r>
            <w:r w:rsidRPr="00CC000D">
              <w:rPr>
                <w:sz w:val="20"/>
                <w:szCs w:val="20"/>
              </w:rPr>
              <w:t>- для ЛПХ 0,5 га; для остальных видов де</w:t>
            </w:r>
            <w:r w:rsidRPr="00CC000D">
              <w:rPr>
                <w:sz w:val="20"/>
                <w:szCs w:val="20"/>
              </w:rPr>
              <w:t>я</w:t>
            </w:r>
            <w:r w:rsidRPr="00CC000D">
              <w:rPr>
                <w:sz w:val="20"/>
                <w:szCs w:val="20"/>
              </w:rPr>
              <w:t>тельности - не подлежит установлению**.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000D">
              <w:rPr>
                <w:sz w:val="20"/>
                <w:szCs w:val="20"/>
              </w:rPr>
              <w:t>Предельные</w:t>
            </w:r>
            <w:r w:rsidRPr="00CC000D">
              <w:rPr>
                <w:sz w:val="20"/>
                <w:szCs w:val="20"/>
                <w:shd w:val="clear" w:color="auto" w:fill="FFFFFF"/>
              </w:rPr>
              <w:t xml:space="preserve"> параметры разрешенного строительства и реконстру</w:t>
            </w:r>
            <w:r w:rsidRPr="00CC000D">
              <w:rPr>
                <w:sz w:val="20"/>
                <w:szCs w:val="20"/>
                <w:shd w:val="clear" w:color="auto" w:fill="FFFFFF"/>
              </w:rPr>
              <w:t>к</w:t>
            </w:r>
            <w:r w:rsidRPr="00CC000D">
              <w:rPr>
                <w:sz w:val="20"/>
                <w:szCs w:val="20"/>
                <w:shd w:val="clear" w:color="auto" w:fill="FFFFFF"/>
              </w:rPr>
              <w:t>ции ОКС***- не подлежат установлению</w:t>
            </w:r>
          </w:p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  <w:r w:rsidRPr="00CC000D">
              <w:rPr>
                <w:i/>
                <w:sz w:val="16"/>
                <w:szCs w:val="16"/>
              </w:rPr>
              <w:t>*В связи с тем, что в границах зоны сельскохозяйственных угодий допускается разм</w:t>
            </w:r>
            <w:r w:rsidRPr="00CC000D">
              <w:rPr>
                <w:i/>
                <w:sz w:val="16"/>
                <w:szCs w:val="16"/>
              </w:rPr>
              <w:t>е</w:t>
            </w:r>
            <w:r w:rsidRPr="00CC000D">
              <w:rPr>
                <w:i/>
                <w:sz w:val="16"/>
                <w:szCs w:val="16"/>
              </w:rPr>
              <w:t xml:space="preserve">щать не достающие до </w:t>
            </w:r>
            <w:r w:rsidRPr="00CC000D">
              <w:rPr>
                <w:i/>
                <w:sz w:val="16"/>
                <w:szCs w:val="16"/>
                <w:lang w:val="en-US"/>
              </w:rPr>
              <w:t>max</w:t>
            </w:r>
            <w:r w:rsidRPr="00CC000D">
              <w:rPr>
                <w:i/>
                <w:sz w:val="16"/>
                <w:szCs w:val="16"/>
              </w:rPr>
              <w:t xml:space="preserve"> нормы дополнительные огородные участки, выд</w:t>
            </w:r>
            <w:r w:rsidRPr="00CC000D">
              <w:rPr>
                <w:i/>
                <w:sz w:val="16"/>
                <w:szCs w:val="16"/>
              </w:rPr>
              <w:t>е</w:t>
            </w:r>
            <w:r w:rsidRPr="00CC000D">
              <w:rPr>
                <w:i/>
                <w:sz w:val="16"/>
                <w:szCs w:val="16"/>
              </w:rPr>
              <w:t>ляемые за пределами жилой зоны</w:t>
            </w:r>
            <w:r w:rsidRPr="00CC000D">
              <w:rPr>
                <w:i/>
                <w:sz w:val="20"/>
                <w:szCs w:val="20"/>
              </w:rPr>
              <w:t>.</w:t>
            </w:r>
            <w:r w:rsidRPr="00CC000D">
              <w:rPr>
                <w:i/>
                <w:sz w:val="16"/>
                <w:szCs w:val="16"/>
              </w:rPr>
              <w:t xml:space="preserve"> для ведения ЛПХ.</w:t>
            </w:r>
          </w:p>
          <w:p w:rsidR="00E567E7" w:rsidRPr="00CC000D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CC000D">
              <w:rPr>
                <w:i/>
                <w:sz w:val="16"/>
                <w:szCs w:val="16"/>
              </w:rPr>
              <w:t xml:space="preserve">Размеры существующих земельных участков допускается устанавливать с учетом фактического землепользования. </w:t>
            </w:r>
          </w:p>
          <w:p w:rsidR="00E567E7" w:rsidRPr="00CC000D" w:rsidRDefault="00E567E7" w:rsidP="0067144D">
            <w:pPr>
              <w:jc w:val="both"/>
              <w:rPr>
                <w:i/>
                <w:sz w:val="16"/>
                <w:szCs w:val="16"/>
              </w:rPr>
            </w:pPr>
            <w:r w:rsidRPr="00CC000D">
              <w:rPr>
                <w:i/>
                <w:sz w:val="16"/>
                <w:szCs w:val="16"/>
              </w:rPr>
              <w:t xml:space="preserve">**в связи с </w:t>
            </w:r>
            <w:proofErr w:type="spellStart"/>
            <w:r w:rsidRPr="00CC000D">
              <w:rPr>
                <w:i/>
                <w:sz w:val="16"/>
                <w:szCs w:val="16"/>
              </w:rPr>
              <w:t>многоообразием</w:t>
            </w:r>
            <w:proofErr w:type="spellEnd"/>
            <w:r w:rsidRPr="00CC000D">
              <w:rPr>
                <w:i/>
                <w:sz w:val="16"/>
                <w:szCs w:val="16"/>
              </w:rPr>
              <w:t xml:space="preserve"> направлений растениеводства, форм собственн</w:t>
            </w:r>
            <w:r w:rsidRPr="00CC000D">
              <w:rPr>
                <w:i/>
                <w:sz w:val="16"/>
                <w:szCs w:val="16"/>
              </w:rPr>
              <w:t>о</w:t>
            </w:r>
            <w:r w:rsidRPr="00CC000D">
              <w:rPr>
                <w:i/>
                <w:sz w:val="16"/>
                <w:szCs w:val="16"/>
              </w:rPr>
              <w:t>сти, видов хозяйственной деятельности  с учетом возможности террит</w:t>
            </w:r>
            <w:r w:rsidRPr="00CC000D">
              <w:rPr>
                <w:i/>
                <w:sz w:val="16"/>
                <w:szCs w:val="16"/>
              </w:rPr>
              <w:t>о</w:t>
            </w:r>
            <w:r w:rsidRPr="00CC000D">
              <w:rPr>
                <w:i/>
                <w:sz w:val="16"/>
                <w:szCs w:val="16"/>
              </w:rPr>
              <w:t>рий.</w:t>
            </w:r>
          </w:p>
          <w:p w:rsidR="00E567E7" w:rsidRPr="00CC000D" w:rsidRDefault="00E567E7" w:rsidP="0067144D">
            <w:pPr>
              <w:rPr>
                <w:sz w:val="20"/>
                <w:szCs w:val="20"/>
              </w:rPr>
            </w:pPr>
            <w:r w:rsidRPr="00CC000D">
              <w:rPr>
                <w:i/>
                <w:sz w:val="16"/>
                <w:szCs w:val="16"/>
              </w:rPr>
              <w:t>***в связи с отсутствием ОКС.</w:t>
            </w:r>
          </w:p>
        </w:tc>
        <w:tc>
          <w:tcPr>
            <w:tcW w:w="5812" w:type="dxa"/>
            <w:vMerge/>
          </w:tcPr>
          <w:p w:rsidR="00E567E7" w:rsidRPr="00CC000D" w:rsidRDefault="00E567E7" w:rsidP="0067144D">
            <w:pPr>
              <w:jc w:val="both"/>
              <w:rPr>
                <w:sz w:val="20"/>
                <w:szCs w:val="20"/>
              </w:rPr>
            </w:pPr>
          </w:p>
        </w:tc>
      </w:tr>
    </w:tbl>
    <w:p w:rsidR="00E5424F" w:rsidRPr="00CC000D" w:rsidRDefault="00E5424F" w:rsidP="0067144D">
      <w:pPr>
        <w:pStyle w:val="S0"/>
        <w:spacing w:line="240" w:lineRule="auto"/>
        <w:ind w:left="1069" w:firstLine="0"/>
      </w:pPr>
    </w:p>
    <w:p w:rsidR="00E5424F" w:rsidRPr="00CC000D" w:rsidRDefault="00E5424F" w:rsidP="0067144D">
      <w:pPr>
        <w:pStyle w:val="S0"/>
        <w:spacing w:line="240" w:lineRule="auto"/>
      </w:pPr>
      <w:r w:rsidRPr="00CC000D">
        <w:rPr>
          <w:b/>
        </w:rPr>
        <w:t>3.</w:t>
      </w:r>
      <w:r w:rsidRPr="00CC000D">
        <w:t xml:space="preserve"> УСЛОВНО РАЗРЕШЁННЫЕ ВИДЫ И ПАРАМЕТРЫ ИСПОЛЬЗОВАНИЯ ЗЕМЕЛЬНЫХ УЧАСТКОВ И ОБЪЕКТОВ КАПИТАЛЬН</w:t>
      </w:r>
      <w:r w:rsidRPr="00CC000D">
        <w:t>О</w:t>
      </w:r>
      <w:r w:rsidRPr="00CC000D">
        <w:t>ГО СТРОИТЕЛЬСТВА:</w:t>
      </w:r>
      <w:r w:rsidR="000039D8">
        <w:t xml:space="preserve"> </w:t>
      </w:r>
      <w:r w:rsidR="000039D8" w:rsidRPr="00675B13">
        <w:t>НЕ УСТ</w:t>
      </w:r>
      <w:r w:rsidR="000039D8" w:rsidRPr="00675B13">
        <w:t>А</w:t>
      </w:r>
      <w:r w:rsidR="000039D8" w:rsidRPr="00675B13">
        <w:t>НОВЛЕНЫ</w:t>
      </w:r>
    </w:p>
    <w:p w:rsidR="00E5424F" w:rsidRDefault="00E5424F" w:rsidP="0067144D">
      <w:pPr>
        <w:rPr>
          <w:b/>
          <w:sz w:val="20"/>
          <w:szCs w:val="20"/>
        </w:rPr>
      </w:pPr>
    </w:p>
    <w:p w:rsidR="000039D8" w:rsidRDefault="00E5424F" w:rsidP="0067144D">
      <w:pPr>
        <w:ind w:firstLine="709"/>
        <w:jc w:val="both"/>
      </w:pPr>
      <w:r w:rsidRPr="00675B13">
        <w:rPr>
          <w:b/>
        </w:rPr>
        <w:t>4.</w:t>
      </w:r>
      <w:r w:rsidRPr="00675B13">
        <w:t xml:space="preserve"> ВСПОМОГАТЕЛЬНЫЕ ВИДЫ И ПАРАМЕТРЫ РАЗРЕШЕННОГО ИСПОЛЬЗОВАНИЯ ЗЕМЕЛЬНЫХ УЧАСТКОВ И ОБЪЕК</w:t>
      </w:r>
      <w:r w:rsidR="000039D8">
        <w:t>ТОВ КАПИТАЛЬНОГО СТРОИТЕЛЬСТВА:</w:t>
      </w:r>
      <w:r w:rsidRPr="00675B13">
        <w:t xml:space="preserve"> НЕ УСТ</w:t>
      </w:r>
      <w:r w:rsidRPr="00675B13">
        <w:t>А</w:t>
      </w:r>
      <w:r w:rsidRPr="00675B13">
        <w:t>НОВЛЕНЫ</w:t>
      </w:r>
    </w:p>
    <w:p w:rsidR="00317A94" w:rsidRDefault="00317A94" w:rsidP="0067144D">
      <w:pPr>
        <w:ind w:firstLine="709"/>
        <w:jc w:val="both"/>
      </w:pPr>
    </w:p>
    <w:p w:rsidR="00A9195A" w:rsidRPr="00BF3338" w:rsidRDefault="00A9195A" w:rsidP="00317A94">
      <w:pPr>
        <w:pStyle w:val="S0"/>
        <w:spacing w:before="120" w:after="120" w:line="240" w:lineRule="auto"/>
        <w:outlineLvl w:val="2"/>
        <w:rPr>
          <w:b/>
          <w:szCs w:val="28"/>
        </w:rPr>
      </w:pPr>
      <w:bookmarkStart w:id="98" w:name="_Toc67388151"/>
      <w:bookmarkStart w:id="99" w:name="_Toc75863499"/>
      <w:r w:rsidRPr="00BF3338">
        <w:rPr>
          <w:b/>
          <w:szCs w:val="28"/>
        </w:rPr>
        <w:t xml:space="preserve">Статья </w:t>
      </w:r>
      <w:r w:rsidR="00BA6998" w:rsidRPr="00BF3338">
        <w:rPr>
          <w:b/>
          <w:szCs w:val="28"/>
        </w:rPr>
        <w:t>3</w:t>
      </w:r>
      <w:r w:rsidR="00BF3338">
        <w:rPr>
          <w:b/>
          <w:szCs w:val="28"/>
        </w:rPr>
        <w:t>6</w:t>
      </w:r>
      <w:r w:rsidRPr="00BF3338">
        <w:rPr>
          <w:b/>
          <w:szCs w:val="28"/>
        </w:rPr>
        <w:t xml:space="preserve">. СП. </w:t>
      </w:r>
      <w:r w:rsidRPr="00BF3338">
        <w:rPr>
          <w:b/>
          <w:bCs/>
          <w:szCs w:val="28"/>
        </w:rPr>
        <w:t xml:space="preserve">Градостроительные регламенты </w:t>
      </w:r>
      <w:r w:rsidRPr="00BF3338">
        <w:rPr>
          <w:b/>
          <w:szCs w:val="28"/>
        </w:rPr>
        <w:t>зоны специального н</w:t>
      </w:r>
      <w:r w:rsidRPr="00BF3338">
        <w:rPr>
          <w:b/>
          <w:szCs w:val="28"/>
        </w:rPr>
        <w:t>а</w:t>
      </w:r>
      <w:r w:rsidRPr="00BF3338">
        <w:rPr>
          <w:b/>
          <w:szCs w:val="28"/>
        </w:rPr>
        <w:t>значения</w:t>
      </w:r>
      <w:bookmarkEnd w:id="98"/>
      <w:bookmarkEnd w:id="99"/>
    </w:p>
    <w:p w:rsidR="00A9195A" w:rsidRPr="00BF3338" w:rsidRDefault="00A9195A" w:rsidP="0067144D">
      <w:pPr>
        <w:pStyle w:val="S0"/>
        <w:spacing w:line="240" w:lineRule="auto"/>
        <w:rPr>
          <w:szCs w:val="28"/>
        </w:rPr>
      </w:pPr>
      <w:r w:rsidRPr="00BF3338">
        <w:rPr>
          <w:b/>
          <w:szCs w:val="28"/>
        </w:rPr>
        <w:lastRenderedPageBreak/>
        <w:t>1</w:t>
      </w:r>
      <w:r w:rsidRPr="00BF3338">
        <w:rPr>
          <w:szCs w:val="28"/>
        </w:rPr>
        <w:t>. Зона специального назначения предназначена для размещения объектов ритуального назначения, а также объе</w:t>
      </w:r>
      <w:r w:rsidRPr="00BF3338">
        <w:rPr>
          <w:szCs w:val="28"/>
        </w:rPr>
        <w:t>к</w:t>
      </w:r>
      <w:r w:rsidRPr="00BF3338">
        <w:rPr>
          <w:szCs w:val="28"/>
        </w:rPr>
        <w:t>тами размещения отходов потребления и иными объектами, размещение которых может быть обеспечено только путем выделения указанных зон и недопу</w:t>
      </w:r>
      <w:r w:rsidRPr="00BF3338">
        <w:rPr>
          <w:szCs w:val="28"/>
        </w:rPr>
        <w:t>с</w:t>
      </w:r>
      <w:r w:rsidRPr="00BF3338">
        <w:rPr>
          <w:szCs w:val="28"/>
        </w:rPr>
        <w:t>тимо в других территориальных зонах.</w:t>
      </w:r>
    </w:p>
    <w:p w:rsidR="00A9195A" w:rsidRPr="00BF3338" w:rsidRDefault="00A9195A" w:rsidP="0067144D">
      <w:pPr>
        <w:pStyle w:val="S0"/>
        <w:spacing w:line="240" w:lineRule="auto"/>
        <w:rPr>
          <w:szCs w:val="28"/>
        </w:rPr>
      </w:pPr>
      <w:r w:rsidRPr="00BF3338">
        <w:rPr>
          <w:szCs w:val="28"/>
        </w:rPr>
        <w:t>Зона специального назначения включает:</w:t>
      </w:r>
    </w:p>
    <w:p w:rsidR="00A9195A" w:rsidRPr="00BF3338" w:rsidRDefault="00A9195A" w:rsidP="0067144D">
      <w:pPr>
        <w:pStyle w:val="S0"/>
        <w:spacing w:line="240" w:lineRule="auto"/>
        <w:rPr>
          <w:szCs w:val="28"/>
        </w:rPr>
      </w:pPr>
      <w:r w:rsidRPr="00BF3338">
        <w:rPr>
          <w:szCs w:val="28"/>
        </w:rPr>
        <w:t>- зону кладбищ (СП-1);</w:t>
      </w:r>
    </w:p>
    <w:p w:rsidR="00A9195A" w:rsidRPr="00BF3338" w:rsidRDefault="00A9195A" w:rsidP="0067144D">
      <w:pPr>
        <w:pStyle w:val="S0"/>
        <w:spacing w:line="240" w:lineRule="auto"/>
        <w:rPr>
          <w:szCs w:val="28"/>
        </w:rPr>
      </w:pPr>
      <w:r w:rsidRPr="00BF3338">
        <w:rPr>
          <w:szCs w:val="28"/>
        </w:rPr>
        <w:t>- зону складирования и захоронения отходов (СП-2).</w:t>
      </w:r>
    </w:p>
    <w:p w:rsidR="00A9195A" w:rsidRPr="00BF3338" w:rsidRDefault="00317A94" w:rsidP="00317A94">
      <w:pPr>
        <w:spacing w:before="240" w:after="240"/>
        <w:ind w:firstLine="709"/>
        <w:jc w:val="center"/>
        <w:rPr>
          <w:b/>
          <w:szCs w:val="28"/>
        </w:rPr>
      </w:pPr>
      <w:r w:rsidRPr="00BF3338">
        <w:rPr>
          <w:b/>
          <w:szCs w:val="28"/>
        </w:rPr>
        <w:t>ЗОНА КЛАДБИЩ (СП-1)</w:t>
      </w:r>
    </w:p>
    <w:p w:rsidR="00A9195A" w:rsidRPr="00BF3338" w:rsidRDefault="00A9195A" w:rsidP="0067144D">
      <w:pPr>
        <w:pStyle w:val="S0"/>
        <w:spacing w:before="120" w:after="120" w:line="240" w:lineRule="auto"/>
        <w:jc w:val="right"/>
        <w:rPr>
          <w:b/>
          <w:szCs w:val="28"/>
        </w:rPr>
      </w:pPr>
      <w:r w:rsidRPr="00BF3338">
        <w:rPr>
          <w:spacing w:val="-13"/>
          <w:szCs w:val="28"/>
        </w:rPr>
        <w:t xml:space="preserve">Таблица </w:t>
      </w:r>
      <w:r w:rsidR="00BF3338">
        <w:rPr>
          <w:spacing w:val="-13"/>
          <w:szCs w:val="28"/>
        </w:rPr>
        <w:t>1</w:t>
      </w:r>
      <w:r w:rsidR="00DD01C3">
        <w:rPr>
          <w:spacing w:val="-13"/>
          <w:szCs w:val="28"/>
        </w:rPr>
        <w:t>8</w:t>
      </w:r>
    </w:p>
    <w:p w:rsidR="00A9195A" w:rsidRPr="00A10814" w:rsidRDefault="00A9195A" w:rsidP="0067144D">
      <w:pPr>
        <w:pStyle w:val="S0"/>
        <w:spacing w:line="240" w:lineRule="auto"/>
      </w:pPr>
      <w:r w:rsidRPr="00A10814">
        <w:rPr>
          <w:b/>
        </w:rPr>
        <w:t>2.</w:t>
      </w:r>
      <w:r w:rsidRPr="00A10814">
        <w:t xml:space="preserve"> ОСНОВНЫЕ ВИДЫ И ПАРАМЕТРЫ РАЗРЕШЁННОГО ИСПОЛЬЗОВАНИЯ ЗЕМЕЛЬНЫХ УЧАСТКОВ И ОБЪЕКТОВ КАПИТАЛ</w:t>
      </w:r>
      <w:r w:rsidRPr="00A10814">
        <w:t>Ь</w:t>
      </w:r>
      <w:r w:rsidRPr="00A10814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A9195A" w:rsidRPr="00A10814" w:rsidTr="00BF3338">
        <w:trPr>
          <w:trHeight w:val="2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20"/>
                <w:szCs w:val="20"/>
              </w:rPr>
            </w:pPr>
            <w:r w:rsidRPr="00A108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A10814">
              <w:rPr>
                <w:b/>
                <w:sz w:val="16"/>
                <w:szCs w:val="16"/>
              </w:rPr>
              <w:t>Ъ</w:t>
            </w:r>
            <w:r w:rsidRPr="00A10814">
              <w:rPr>
                <w:b/>
                <w:sz w:val="16"/>
                <w:szCs w:val="16"/>
              </w:rPr>
              <w:t>ЕКТОВ КАП</w:t>
            </w:r>
            <w:r w:rsidRPr="00A10814">
              <w:rPr>
                <w:b/>
                <w:sz w:val="16"/>
                <w:szCs w:val="16"/>
              </w:rPr>
              <w:t>И</w:t>
            </w:r>
            <w:r w:rsidRPr="00A10814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A9195A" w:rsidRPr="00A10814" w:rsidTr="00BF3338">
        <w:trPr>
          <w:trHeight w:val="3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95A" w:rsidRPr="00A10814" w:rsidRDefault="00A9195A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10814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195A" w:rsidRPr="00A10814" w:rsidTr="00BF3338">
        <w:trPr>
          <w:trHeight w:val="458"/>
        </w:trPr>
        <w:tc>
          <w:tcPr>
            <w:tcW w:w="675" w:type="dxa"/>
            <w:tcBorders>
              <w:right w:val="single" w:sz="4" w:space="0" w:color="auto"/>
            </w:tcBorders>
          </w:tcPr>
          <w:p w:rsidR="00A9195A" w:rsidRPr="00A10814" w:rsidRDefault="00A9195A" w:rsidP="0067144D">
            <w:pPr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12.1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9195A" w:rsidRPr="00A10814" w:rsidRDefault="00A9195A" w:rsidP="0067144D">
            <w:pPr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 xml:space="preserve">Ритуальная деятельность </w:t>
            </w:r>
          </w:p>
        </w:tc>
        <w:tc>
          <w:tcPr>
            <w:tcW w:w="6379" w:type="dxa"/>
          </w:tcPr>
          <w:p w:rsidR="00A9195A" w:rsidRPr="00A10814" w:rsidRDefault="00A9195A" w:rsidP="0067144D">
            <w:pPr>
              <w:jc w:val="both"/>
              <w:rPr>
                <w:sz w:val="16"/>
                <w:szCs w:val="16"/>
              </w:rPr>
            </w:pPr>
            <w:r w:rsidRPr="00A10814">
              <w:rPr>
                <w:sz w:val="20"/>
                <w:szCs w:val="20"/>
              </w:rPr>
              <w:t>Максим</w:t>
            </w:r>
            <w:r w:rsidR="003612A8">
              <w:rPr>
                <w:sz w:val="20"/>
                <w:szCs w:val="20"/>
              </w:rPr>
              <w:t>альная площадь ЗУ для кладбищ- 7</w:t>
            </w:r>
            <w:r w:rsidRPr="00A10814">
              <w:rPr>
                <w:sz w:val="20"/>
                <w:szCs w:val="20"/>
              </w:rPr>
              <w:t xml:space="preserve"> га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A10814">
              <w:rPr>
                <w:sz w:val="20"/>
                <w:szCs w:val="20"/>
              </w:rPr>
              <w:t>с</w:t>
            </w:r>
            <w:r w:rsidRPr="00A10814">
              <w:rPr>
                <w:sz w:val="20"/>
                <w:szCs w:val="20"/>
              </w:rPr>
              <w:t>тимого размещения объекта</w:t>
            </w:r>
            <w:r w:rsidRPr="00A10814">
              <w:rPr>
                <w:sz w:val="16"/>
                <w:szCs w:val="16"/>
              </w:rPr>
              <w:t>*</w:t>
            </w:r>
            <w:r w:rsidRPr="00A10814">
              <w:rPr>
                <w:sz w:val="20"/>
                <w:szCs w:val="20"/>
              </w:rPr>
              <w:t>: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 xml:space="preserve"> - от границ земельного участка** - 8м.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Предельное количество надземных этажей** -2эт.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Максимальный процент застройки – 2%.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Минимальный процент захоронений по отношению к площади ЗУ - 65%.</w:t>
            </w:r>
          </w:p>
          <w:p w:rsidR="00A9195A" w:rsidRPr="00A10814" w:rsidRDefault="00A9195A" w:rsidP="0067144D">
            <w:pPr>
              <w:jc w:val="both"/>
              <w:rPr>
                <w:i/>
                <w:sz w:val="16"/>
                <w:szCs w:val="16"/>
              </w:rPr>
            </w:pPr>
            <w:r w:rsidRPr="00A10814">
              <w:rPr>
                <w:i/>
                <w:sz w:val="16"/>
                <w:szCs w:val="16"/>
              </w:rPr>
              <w:t>*С учетом озеленения ограниченного пользования</w:t>
            </w:r>
          </w:p>
          <w:p w:rsidR="00A9195A" w:rsidRPr="00A10814" w:rsidRDefault="00A9195A" w:rsidP="0067144D">
            <w:pPr>
              <w:jc w:val="both"/>
              <w:rPr>
                <w:i/>
                <w:sz w:val="16"/>
                <w:szCs w:val="16"/>
              </w:rPr>
            </w:pPr>
            <w:r w:rsidRPr="00A10814">
              <w:rPr>
                <w:i/>
                <w:sz w:val="16"/>
                <w:szCs w:val="16"/>
              </w:rPr>
              <w:t>**Для культовых зданий предельная высота в соответствии с религиозной трад</w:t>
            </w:r>
            <w:r w:rsidRPr="00A10814">
              <w:rPr>
                <w:i/>
                <w:sz w:val="16"/>
                <w:szCs w:val="16"/>
              </w:rPr>
              <w:t>и</w:t>
            </w:r>
            <w:r w:rsidRPr="00A10814">
              <w:rPr>
                <w:i/>
                <w:sz w:val="16"/>
                <w:szCs w:val="16"/>
              </w:rPr>
              <w:t>цией</w:t>
            </w:r>
          </w:p>
        </w:tc>
        <w:tc>
          <w:tcPr>
            <w:tcW w:w="5812" w:type="dxa"/>
          </w:tcPr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случае, если ЗУ (его часть) и ОКС расположены в границах зон с особыми условиями использования территории</w:t>
            </w:r>
            <w:r w:rsidRPr="00A417DC">
              <w:t xml:space="preserve"> </w:t>
            </w:r>
            <w:r w:rsidRPr="00A417DC">
              <w:rPr>
                <w:sz w:val="20"/>
                <w:szCs w:val="20"/>
              </w:rPr>
              <w:t>либо в гр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ницах территорий особого регулирования градостроительной деятельности (согласно Карте зон с особыми условиями испол</w:t>
            </w:r>
            <w:r w:rsidRPr="00A417DC">
              <w:rPr>
                <w:sz w:val="20"/>
                <w:szCs w:val="20"/>
              </w:rPr>
              <w:t>ь</w:t>
            </w:r>
            <w:r w:rsidRPr="00A417DC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A417DC">
              <w:rPr>
                <w:sz w:val="20"/>
                <w:szCs w:val="20"/>
              </w:rPr>
              <w:t>у</w:t>
            </w:r>
            <w:r w:rsidRPr="00A417DC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 xml:space="preserve">тельством Российской Федерации и указанных в </w:t>
            </w:r>
            <w:r w:rsidR="00C656D0">
              <w:rPr>
                <w:sz w:val="18"/>
                <w:szCs w:val="18"/>
              </w:rPr>
              <w:t>статье 38</w:t>
            </w:r>
            <w:r w:rsidR="00C656D0" w:rsidRPr="00460F20">
              <w:rPr>
                <w:b/>
                <w:sz w:val="20"/>
                <w:szCs w:val="20"/>
              </w:rPr>
              <w:t xml:space="preserve"> 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а</w:t>
            </w:r>
            <w:r w:rsidRPr="00A417DC">
              <w:rPr>
                <w:sz w:val="20"/>
                <w:szCs w:val="20"/>
              </w:rPr>
              <w:t>стоящих Правил в соответс</w:t>
            </w:r>
            <w:r w:rsidRPr="00A417DC">
              <w:rPr>
                <w:sz w:val="20"/>
                <w:szCs w:val="20"/>
              </w:rPr>
              <w:t>т</w:t>
            </w:r>
            <w:r w:rsidRPr="00A417DC">
              <w:rPr>
                <w:sz w:val="20"/>
                <w:szCs w:val="20"/>
              </w:rPr>
              <w:t>вии с</w:t>
            </w:r>
            <w:r>
              <w:rPr>
                <w:sz w:val="20"/>
                <w:szCs w:val="20"/>
              </w:rPr>
              <w:t>о с</w:t>
            </w:r>
            <w:r w:rsidRPr="00A417DC">
              <w:rPr>
                <w:sz w:val="20"/>
                <w:szCs w:val="20"/>
              </w:rPr>
              <w:t>т.</w:t>
            </w:r>
            <w:r w:rsidR="00C656D0">
              <w:rPr>
                <w:sz w:val="20"/>
                <w:szCs w:val="20"/>
              </w:rPr>
              <w:t xml:space="preserve"> 12</w:t>
            </w:r>
            <w:r w:rsidRPr="00A417DC">
              <w:rPr>
                <w:sz w:val="20"/>
                <w:szCs w:val="20"/>
              </w:rPr>
              <w:t>.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A417DC">
              <w:rPr>
                <w:sz w:val="20"/>
                <w:szCs w:val="20"/>
              </w:rPr>
              <w:t>ю</w:t>
            </w:r>
            <w:r w:rsidRPr="00A417DC">
              <w:rPr>
                <w:sz w:val="20"/>
                <w:szCs w:val="20"/>
              </w:rPr>
              <w:t xml:space="preserve">щие ЗОУИТ: </w:t>
            </w:r>
          </w:p>
          <w:p w:rsidR="00CD3451" w:rsidRPr="00A417DC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санитарный разрыв от автомобильных дорог регионального знач</w:t>
            </w:r>
            <w:r w:rsidRPr="00A417DC">
              <w:rPr>
                <w:sz w:val="20"/>
                <w:szCs w:val="20"/>
              </w:rPr>
              <w:t>е</w:t>
            </w:r>
            <w:r w:rsidRPr="00A417DC">
              <w:rPr>
                <w:sz w:val="20"/>
                <w:szCs w:val="20"/>
              </w:rPr>
              <w:t>ния общего пользования;</w:t>
            </w:r>
          </w:p>
          <w:p w:rsidR="00A9195A" w:rsidRPr="00A10814" w:rsidRDefault="00CD3451" w:rsidP="0067144D">
            <w:pPr>
              <w:jc w:val="both"/>
              <w:rPr>
                <w:sz w:val="20"/>
                <w:szCs w:val="20"/>
              </w:rPr>
            </w:pPr>
            <w:r w:rsidRPr="00A417DC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A417DC">
              <w:rPr>
                <w:sz w:val="20"/>
                <w:szCs w:val="20"/>
              </w:rPr>
              <w:t>н</w:t>
            </w:r>
            <w:r w:rsidRPr="00A417DC">
              <w:rPr>
                <w:sz w:val="20"/>
                <w:szCs w:val="20"/>
              </w:rPr>
              <w:t>но: объектов электроснабжения.</w:t>
            </w:r>
          </w:p>
        </w:tc>
      </w:tr>
    </w:tbl>
    <w:p w:rsidR="00A9195A" w:rsidRDefault="00A9195A" w:rsidP="0067144D">
      <w:pPr>
        <w:ind w:firstLine="709"/>
        <w:jc w:val="both"/>
        <w:rPr>
          <w:b/>
        </w:rPr>
      </w:pPr>
    </w:p>
    <w:p w:rsidR="00A9195A" w:rsidRDefault="00A9195A" w:rsidP="0067144D">
      <w:pPr>
        <w:ind w:firstLine="709"/>
        <w:jc w:val="both"/>
      </w:pPr>
      <w:r w:rsidRPr="008E5FEA">
        <w:rPr>
          <w:b/>
        </w:rPr>
        <w:t>3.</w:t>
      </w:r>
      <w:r w:rsidRPr="008E5FEA">
        <w:t xml:space="preserve"> УСЛОВНО РАЗРЕШЁННЫЕ ВИДЫ И ПАРАМЕТРЫ ИСПОЛЬЗОВАНИЯ ЗЕМЕЛЬНЫХ УЧАСТКОВ И ОБЪЕКТОВ КАПИТАЛЬН</w:t>
      </w:r>
      <w:r w:rsidRPr="008E5FEA">
        <w:t>О</w:t>
      </w:r>
      <w:r w:rsidRPr="008E5FEA">
        <w:t>ГО СТРОИТЕЛЬСТВА: НЕ У</w:t>
      </w:r>
      <w:r w:rsidRPr="008E5FEA">
        <w:t>С</w:t>
      </w:r>
      <w:r w:rsidRPr="008E5FEA">
        <w:t>ТАНОВЛЕНЫ.</w:t>
      </w:r>
    </w:p>
    <w:p w:rsidR="009802AB" w:rsidRDefault="00A9195A" w:rsidP="0067144D">
      <w:pPr>
        <w:ind w:firstLine="709"/>
        <w:jc w:val="both"/>
      </w:pPr>
      <w:r w:rsidRPr="008E5FEA">
        <w:rPr>
          <w:b/>
        </w:rPr>
        <w:t>4.</w:t>
      </w:r>
      <w:r w:rsidRPr="008E5FEA">
        <w:t xml:space="preserve"> ВСПОМОГАТЕЛЬНЫЕ ВИДЫ И ПАРАМЕТРЫ РАЗРЕШЕННОГО ИСПОЛЬЗОВАНИЯ ЗЕМЕЛЬНЫХ УЧАСТКОВ И ОБЪЕКТОВ КАПИТАЛЬНОГО СТРОИТЕЛЬСТВА: НЕ УСТ</w:t>
      </w:r>
      <w:r w:rsidRPr="008E5FEA">
        <w:t>А</w:t>
      </w:r>
      <w:r w:rsidRPr="008E5FEA">
        <w:t>НОВЛЕНЫ.</w:t>
      </w:r>
    </w:p>
    <w:p w:rsidR="00A9195A" w:rsidRPr="00317A94" w:rsidRDefault="009802AB" w:rsidP="009802AB">
      <w:pPr>
        <w:ind w:firstLine="709"/>
        <w:jc w:val="center"/>
        <w:rPr>
          <w:b/>
        </w:rPr>
      </w:pPr>
      <w:r>
        <w:br w:type="page"/>
      </w:r>
      <w:bookmarkStart w:id="100" w:name="_Toc66456469"/>
      <w:r w:rsidR="00317A94" w:rsidRPr="00317A94">
        <w:rPr>
          <w:b/>
        </w:rPr>
        <w:lastRenderedPageBreak/>
        <w:t>ЗОНА СКЛАДИРОВАНИЯ И ЗАХОРОНЕНИЯ ОТХОДОВ (СП-2)</w:t>
      </w:r>
      <w:bookmarkEnd w:id="100"/>
    </w:p>
    <w:p w:rsidR="00A9195A" w:rsidRPr="00BF3338" w:rsidRDefault="00A9195A" w:rsidP="0067144D">
      <w:pPr>
        <w:spacing w:before="120" w:after="120"/>
        <w:jc w:val="right"/>
        <w:rPr>
          <w:szCs w:val="28"/>
        </w:rPr>
      </w:pPr>
      <w:bookmarkStart w:id="101" w:name="_Toc66456470"/>
      <w:r w:rsidRPr="00BF3338">
        <w:rPr>
          <w:szCs w:val="28"/>
        </w:rPr>
        <w:t xml:space="preserve">Таблица </w:t>
      </w:r>
      <w:bookmarkEnd w:id="101"/>
      <w:r w:rsidR="00636884">
        <w:rPr>
          <w:szCs w:val="28"/>
        </w:rPr>
        <w:t>1</w:t>
      </w:r>
      <w:r w:rsidR="00DD01C3">
        <w:rPr>
          <w:szCs w:val="28"/>
        </w:rPr>
        <w:t>9</w:t>
      </w:r>
    </w:p>
    <w:p w:rsidR="00A9195A" w:rsidRPr="008E5FEA" w:rsidRDefault="00A9195A" w:rsidP="0067144D">
      <w:pPr>
        <w:ind w:firstLine="709"/>
        <w:jc w:val="both"/>
      </w:pPr>
      <w:r w:rsidRPr="008E5FEA">
        <w:rPr>
          <w:b/>
        </w:rPr>
        <w:t>5.</w:t>
      </w:r>
      <w:r w:rsidRPr="008E5FEA">
        <w:t xml:space="preserve"> ОСНОВНЫЕ ВИДЫ И ПАРАМЕТРЫ РАЗРЕШЁННОГО ИСПОЛЬЗОВАНИЯ ЗЕМЕЛЬНЫХ УЧАСТКОВ И ОБЪЕКТОВ КАПИТАЛ</w:t>
      </w:r>
      <w:r w:rsidRPr="008E5FEA">
        <w:t>Ь</w:t>
      </w:r>
      <w:r w:rsidRPr="008E5FEA">
        <w:t>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75"/>
        <w:gridCol w:w="2410"/>
        <w:gridCol w:w="6379"/>
        <w:gridCol w:w="5812"/>
      </w:tblGrid>
      <w:tr w:rsidR="00A9195A" w:rsidRPr="00A10814" w:rsidTr="00BF3338">
        <w:trPr>
          <w:trHeight w:val="2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20"/>
                <w:szCs w:val="20"/>
              </w:rPr>
            </w:pPr>
            <w:r w:rsidRPr="00A108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6379" w:type="dxa"/>
            <w:vMerge w:val="restart"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5812" w:type="dxa"/>
            <w:vMerge w:val="restart"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ОГРАНИЧЕНИЯ ИСПОЛЬЗОВАНИЯ ЗЕМЕЛЬНЫХ УЧАСТКОВ И ОБ</w:t>
            </w:r>
            <w:r w:rsidRPr="00A10814">
              <w:rPr>
                <w:b/>
                <w:sz w:val="16"/>
                <w:szCs w:val="16"/>
              </w:rPr>
              <w:t>Ъ</w:t>
            </w:r>
            <w:r w:rsidRPr="00A10814">
              <w:rPr>
                <w:b/>
                <w:sz w:val="16"/>
                <w:szCs w:val="16"/>
              </w:rPr>
              <w:t>ЕКТОВ КАП</w:t>
            </w:r>
            <w:r w:rsidRPr="00A10814">
              <w:rPr>
                <w:b/>
                <w:sz w:val="16"/>
                <w:szCs w:val="16"/>
              </w:rPr>
              <w:t>И</w:t>
            </w:r>
            <w:r w:rsidRPr="00A10814">
              <w:rPr>
                <w:b/>
                <w:sz w:val="16"/>
                <w:szCs w:val="16"/>
              </w:rPr>
              <w:t>ТАЛЬНОГО СТРОИТЕЛЬСТВА</w:t>
            </w:r>
          </w:p>
        </w:tc>
      </w:tr>
      <w:tr w:rsidR="00A9195A" w:rsidRPr="00A10814" w:rsidTr="00BF3338">
        <w:trPr>
          <w:trHeight w:val="3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  <w:r w:rsidRPr="00A10814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95A" w:rsidRPr="00A10814" w:rsidRDefault="00A9195A" w:rsidP="006714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10814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  <w:vMerge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  <w:vAlign w:val="center"/>
          </w:tcPr>
          <w:p w:rsidR="00A9195A" w:rsidRPr="00A10814" w:rsidRDefault="00A9195A" w:rsidP="006714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195A" w:rsidRPr="00A10814" w:rsidTr="00BF3338">
        <w:trPr>
          <w:trHeight w:val="458"/>
        </w:trPr>
        <w:tc>
          <w:tcPr>
            <w:tcW w:w="675" w:type="dxa"/>
            <w:tcBorders>
              <w:right w:val="single" w:sz="4" w:space="0" w:color="auto"/>
            </w:tcBorders>
          </w:tcPr>
          <w:p w:rsidR="00A9195A" w:rsidRPr="00A10814" w:rsidRDefault="00A9195A" w:rsidP="0067144D">
            <w:pPr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12.2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9195A" w:rsidRPr="00A10814" w:rsidRDefault="00A9195A" w:rsidP="0067144D">
            <w:pPr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Специальная деятел</w:t>
            </w:r>
            <w:r w:rsidRPr="00A10814">
              <w:rPr>
                <w:sz w:val="20"/>
                <w:szCs w:val="20"/>
              </w:rPr>
              <w:t>ь</w:t>
            </w:r>
            <w:r w:rsidRPr="00A10814">
              <w:rPr>
                <w:sz w:val="20"/>
                <w:szCs w:val="20"/>
              </w:rPr>
              <w:t>ность</w:t>
            </w:r>
          </w:p>
        </w:tc>
        <w:tc>
          <w:tcPr>
            <w:tcW w:w="6379" w:type="dxa"/>
          </w:tcPr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Минимальная площадь ЗУ*- 0,06 га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Минимальный отступ от границы ЗУ в целях определения места допу</w:t>
            </w:r>
            <w:r w:rsidRPr="00A10814">
              <w:rPr>
                <w:sz w:val="20"/>
                <w:szCs w:val="20"/>
              </w:rPr>
              <w:t>с</w:t>
            </w:r>
            <w:r w:rsidRPr="00A10814">
              <w:rPr>
                <w:sz w:val="20"/>
                <w:szCs w:val="20"/>
              </w:rPr>
              <w:t xml:space="preserve">тимого размещения ОКС – не подлежит установлению. 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Предельная высота ОКС* - не подлежит установлению.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Максимальный процент застройки – 2%.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*</w:t>
            </w:r>
            <w:r w:rsidRPr="00A10814">
              <w:rPr>
                <w:i/>
                <w:sz w:val="16"/>
                <w:szCs w:val="16"/>
              </w:rPr>
              <w:t>Для скотомогильников</w:t>
            </w:r>
            <w:r w:rsidRPr="00A10814">
              <w:rPr>
                <w:sz w:val="20"/>
                <w:szCs w:val="20"/>
              </w:rPr>
              <w:t xml:space="preserve"> 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i/>
                <w:sz w:val="16"/>
                <w:szCs w:val="16"/>
              </w:rPr>
              <w:t>**В соответствии со спецификой деятельности</w:t>
            </w:r>
            <w:r w:rsidRPr="00A108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В случае, если ЗУ (его часть) и ОКС расположены в гр</w:t>
            </w:r>
            <w:r w:rsidRPr="00A10814">
              <w:rPr>
                <w:sz w:val="20"/>
                <w:szCs w:val="20"/>
              </w:rPr>
              <w:t>а</w:t>
            </w:r>
            <w:r w:rsidRPr="00A10814">
              <w:rPr>
                <w:sz w:val="20"/>
                <w:szCs w:val="20"/>
              </w:rPr>
              <w:t>ницах зон с особыми условиями использования территории</w:t>
            </w:r>
            <w:r w:rsidRPr="00A10814">
              <w:t xml:space="preserve"> </w:t>
            </w:r>
            <w:r w:rsidRPr="00A10814">
              <w:rPr>
                <w:sz w:val="20"/>
                <w:szCs w:val="20"/>
              </w:rPr>
              <w:t>либо в гр</w:t>
            </w:r>
            <w:r w:rsidRPr="00A10814">
              <w:rPr>
                <w:sz w:val="20"/>
                <w:szCs w:val="20"/>
              </w:rPr>
              <w:t>а</w:t>
            </w:r>
            <w:r w:rsidRPr="00A10814">
              <w:rPr>
                <w:sz w:val="20"/>
                <w:szCs w:val="20"/>
              </w:rPr>
              <w:t>ницах территорий особого регулирования градостро</w:t>
            </w:r>
            <w:r w:rsidRPr="00A10814">
              <w:rPr>
                <w:sz w:val="20"/>
                <w:szCs w:val="20"/>
              </w:rPr>
              <w:t>и</w:t>
            </w:r>
            <w:r w:rsidRPr="00A10814">
              <w:rPr>
                <w:sz w:val="20"/>
                <w:szCs w:val="20"/>
              </w:rPr>
              <w:t>тельной деятельности (согласно Карте зон с особыми условиями испол</w:t>
            </w:r>
            <w:r w:rsidRPr="00A10814">
              <w:rPr>
                <w:sz w:val="20"/>
                <w:szCs w:val="20"/>
              </w:rPr>
              <w:t>ь</w:t>
            </w:r>
            <w:r w:rsidRPr="00A10814">
              <w:rPr>
                <w:sz w:val="20"/>
                <w:szCs w:val="20"/>
              </w:rPr>
              <w:t>зования территории) использование ЗУ (его части) и ОКС ос</w:t>
            </w:r>
            <w:r w:rsidRPr="00A10814">
              <w:rPr>
                <w:sz w:val="20"/>
                <w:szCs w:val="20"/>
              </w:rPr>
              <w:t>у</w:t>
            </w:r>
            <w:r w:rsidRPr="00A10814">
              <w:rPr>
                <w:sz w:val="20"/>
                <w:szCs w:val="20"/>
              </w:rPr>
              <w:t>ществляется с учетом ограничений, установленных законод</w:t>
            </w:r>
            <w:r w:rsidRPr="00A10814">
              <w:rPr>
                <w:sz w:val="20"/>
                <w:szCs w:val="20"/>
              </w:rPr>
              <w:t>а</w:t>
            </w:r>
            <w:r w:rsidRPr="00A10814">
              <w:rPr>
                <w:sz w:val="20"/>
                <w:szCs w:val="20"/>
              </w:rPr>
              <w:t xml:space="preserve">тельством Российской Федерации и указанных </w:t>
            </w:r>
            <w:r w:rsidRPr="00846D34">
              <w:rPr>
                <w:sz w:val="20"/>
                <w:szCs w:val="20"/>
              </w:rPr>
              <w:t xml:space="preserve">в </w:t>
            </w:r>
            <w:r w:rsidR="00C656D0">
              <w:rPr>
                <w:sz w:val="18"/>
                <w:szCs w:val="18"/>
              </w:rPr>
              <w:t>статье 38</w:t>
            </w:r>
            <w:r w:rsidRPr="00B67FC2">
              <w:rPr>
                <w:b/>
                <w:sz w:val="18"/>
                <w:szCs w:val="18"/>
              </w:rPr>
              <w:t xml:space="preserve"> </w:t>
            </w:r>
            <w:r w:rsidRPr="00A10814">
              <w:rPr>
                <w:b/>
                <w:sz w:val="20"/>
                <w:szCs w:val="20"/>
              </w:rPr>
              <w:t xml:space="preserve"> </w:t>
            </w:r>
            <w:r w:rsidRPr="00A10814">
              <w:rPr>
                <w:sz w:val="20"/>
                <w:szCs w:val="20"/>
              </w:rPr>
              <w:t>н</w:t>
            </w:r>
            <w:r w:rsidRPr="00A10814">
              <w:rPr>
                <w:sz w:val="20"/>
                <w:szCs w:val="20"/>
              </w:rPr>
              <w:t>а</w:t>
            </w:r>
            <w:r w:rsidRPr="00A10814">
              <w:rPr>
                <w:sz w:val="20"/>
                <w:szCs w:val="20"/>
              </w:rPr>
              <w:t>стоящих Пр</w:t>
            </w:r>
            <w:r w:rsidRPr="00A10814">
              <w:rPr>
                <w:sz w:val="20"/>
                <w:szCs w:val="20"/>
              </w:rPr>
              <w:t>а</w:t>
            </w:r>
            <w:r w:rsidRPr="00A10814">
              <w:rPr>
                <w:sz w:val="20"/>
                <w:szCs w:val="20"/>
              </w:rPr>
              <w:t xml:space="preserve">вил в соответствии со ст. </w:t>
            </w:r>
            <w:r w:rsidR="00C656D0">
              <w:rPr>
                <w:sz w:val="20"/>
                <w:szCs w:val="20"/>
              </w:rPr>
              <w:t>12</w:t>
            </w:r>
            <w:r w:rsidRPr="00A10814">
              <w:rPr>
                <w:sz w:val="20"/>
                <w:szCs w:val="20"/>
              </w:rPr>
              <w:t>.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В границах данной территориальной зоны действуют следу</w:t>
            </w:r>
            <w:r w:rsidRPr="00A10814">
              <w:rPr>
                <w:sz w:val="20"/>
                <w:szCs w:val="20"/>
              </w:rPr>
              <w:t>ю</w:t>
            </w:r>
            <w:r w:rsidRPr="00A10814">
              <w:rPr>
                <w:sz w:val="20"/>
                <w:szCs w:val="20"/>
              </w:rPr>
              <w:t xml:space="preserve">щие ЗОУИТ: 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- санитарный разрыв от автомобильных дорог регионал</w:t>
            </w:r>
            <w:r w:rsidRPr="00A10814">
              <w:rPr>
                <w:sz w:val="20"/>
                <w:szCs w:val="20"/>
              </w:rPr>
              <w:t>ь</w:t>
            </w:r>
            <w:r w:rsidRPr="00A10814">
              <w:rPr>
                <w:sz w:val="20"/>
                <w:szCs w:val="20"/>
              </w:rPr>
              <w:t>ного значения общего пользования;</w:t>
            </w:r>
          </w:p>
          <w:p w:rsidR="00A9195A" w:rsidRPr="00A10814" w:rsidRDefault="00A9195A" w:rsidP="0067144D">
            <w:pPr>
              <w:jc w:val="both"/>
              <w:rPr>
                <w:sz w:val="20"/>
                <w:szCs w:val="20"/>
              </w:rPr>
            </w:pPr>
            <w:r w:rsidRPr="00A10814">
              <w:rPr>
                <w:sz w:val="20"/>
                <w:szCs w:val="20"/>
              </w:rPr>
              <w:t>- охранные зоны объектов инженерной инфраструктуры, а име</w:t>
            </w:r>
            <w:r w:rsidRPr="00A10814">
              <w:rPr>
                <w:sz w:val="20"/>
                <w:szCs w:val="20"/>
              </w:rPr>
              <w:t>н</w:t>
            </w:r>
            <w:r w:rsidRPr="00A10814">
              <w:rPr>
                <w:sz w:val="20"/>
                <w:szCs w:val="20"/>
              </w:rPr>
              <w:t>но: объектов электроснабжения.</w:t>
            </w:r>
          </w:p>
        </w:tc>
      </w:tr>
    </w:tbl>
    <w:p w:rsidR="00A9195A" w:rsidRDefault="00A9195A" w:rsidP="0067144D">
      <w:pPr>
        <w:ind w:firstLine="709"/>
        <w:jc w:val="both"/>
        <w:rPr>
          <w:b/>
        </w:rPr>
      </w:pPr>
    </w:p>
    <w:p w:rsidR="00A9195A" w:rsidRPr="008E5FEA" w:rsidRDefault="00A9195A" w:rsidP="0067144D">
      <w:pPr>
        <w:ind w:firstLine="709"/>
        <w:jc w:val="both"/>
      </w:pPr>
      <w:r w:rsidRPr="008E5FEA">
        <w:rPr>
          <w:b/>
        </w:rPr>
        <w:t>6.</w:t>
      </w:r>
      <w:r w:rsidRPr="008E5FEA">
        <w:t xml:space="preserve"> УСЛОВНО РАЗРЕШЁННЫЕ ВИДЫ И ПАРАМЕТРЫ ИСПОЛЬЗОВАНИЯ ЗЕМЕЛЬНЫХ УЧАСТКОВ И ОБЪЕКТОВ КАПИТАЛЬН</w:t>
      </w:r>
      <w:r w:rsidRPr="008E5FEA">
        <w:t>О</w:t>
      </w:r>
      <w:r w:rsidRPr="008E5FEA">
        <w:t>ГО СТРОИТЕЛЬСТВА: НЕ У</w:t>
      </w:r>
      <w:r w:rsidRPr="008E5FEA">
        <w:t>С</w:t>
      </w:r>
      <w:r w:rsidRPr="008E5FEA">
        <w:t>ТАНОВЛЕНЫ.</w:t>
      </w:r>
    </w:p>
    <w:p w:rsidR="002C69FF" w:rsidRDefault="00A9195A" w:rsidP="0067144D">
      <w:pPr>
        <w:pStyle w:val="S0"/>
        <w:spacing w:line="240" w:lineRule="auto"/>
      </w:pPr>
      <w:r w:rsidRPr="008E5FEA">
        <w:rPr>
          <w:b/>
        </w:rPr>
        <w:t>7.</w:t>
      </w:r>
      <w:r w:rsidRPr="008E5FEA">
        <w:t xml:space="preserve"> ВСПОМОГАТЕЛЬНЫЕ ВИДЫ И ПАРАМЕТРЫ РАЗРЕШЕННОГО ИСПОЛЬЗОВАНИЯ ЗЕМЕЛЬНЫХ УЧАСТКОВ И ОБЪЕКТОВ</w:t>
      </w:r>
      <w:r>
        <w:t xml:space="preserve"> </w:t>
      </w:r>
      <w:r w:rsidRPr="008E5FEA">
        <w:t>КАПИТАЛЬНОГО</w:t>
      </w:r>
      <w:r>
        <w:t xml:space="preserve"> </w:t>
      </w:r>
      <w:r w:rsidRPr="008E5FEA">
        <w:t>СТРОИТЕЛЬСТВА:</w:t>
      </w:r>
      <w:r>
        <w:t xml:space="preserve"> </w:t>
      </w:r>
      <w:r w:rsidRPr="008E5FEA">
        <w:t>НЕ</w:t>
      </w:r>
      <w:r>
        <w:t xml:space="preserve"> </w:t>
      </w:r>
      <w:r w:rsidRPr="008E5FEA">
        <w:t>УСТ</w:t>
      </w:r>
      <w:r w:rsidRPr="008E5FEA">
        <w:t>А</w:t>
      </w:r>
      <w:r w:rsidRPr="008E5FEA">
        <w:t>НОВЛЕНЫ</w:t>
      </w:r>
      <w:r>
        <w:t>.</w:t>
      </w:r>
    </w:p>
    <w:p w:rsidR="00636884" w:rsidRDefault="00636884" w:rsidP="0067144D">
      <w:pPr>
        <w:pStyle w:val="S0"/>
        <w:spacing w:line="240" w:lineRule="auto"/>
        <w:sectPr w:rsidR="00636884" w:rsidSect="00B945A3">
          <w:pgSz w:w="16838" w:h="11906" w:orient="landscape" w:code="9"/>
          <w:pgMar w:top="851" w:right="851" w:bottom="1701" w:left="851" w:header="284" w:footer="284" w:gutter="0"/>
          <w:cols w:space="708"/>
          <w:docGrid w:linePitch="360"/>
        </w:sectPr>
      </w:pPr>
    </w:p>
    <w:p w:rsidR="0050131F" w:rsidRDefault="00F1441B" w:rsidP="00317A94">
      <w:pPr>
        <w:pStyle w:val="S0"/>
        <w:spacing w:before="120" w:after="120" w:line="240" w:lineRule="auto"/>
        <w:outlineLvl w:val="2"/>
        <w:rPr>
          <w:b/>
        </w:rPr>
      </w:pPr>
      <w:bookmarkStart w:id="102" w:name="_Toc66456471"/>
      <w:bookmarkStart w:id="103" w:name="_Toc67388152"/>
      <w:bookmarkStart w:id="104" w:name="_Toc431748928"/>
      <w:bookmarkStart w:id="105" w:name="_Toc75863500"/>
      <w:r>
        <w:rPr>
          <w:b/>
        </w:rPr>
        <w:lastRenderedPageBreak/>
        <w:t>Статья 3</w:t>
      </w:r>
      <w:r w:rsidR="00636884">
        <w:rPr>
          <w:b/>
        </w:rPr>
        <w:t>7</w:t>
      </w:r>
      <w:r>
        <w:rPr>
          <w:b/>
        </w:rPr>
        <w:t>.</w:t>
      </w:r>
      <w:r w:rsidR="0050131F" w:rsidRPr="003414D8">
        <w:rPr>
          <w:b/>
        </w:rPr>
        <w:t xml:space="preserve"> Территории, для которых градостроительные регламенты не уст</w:t>
      </w:r>
      <w:r w:rsidR="0050131F" w:rsidRPr="003414D8">
        <w:rPr>
          <w:b/>
        </w:rPr>
        <w:t>а</w:t>
      </w:r>
      <w:r w:rsidR="0050131F" w:rsidRPr="003414D8">
        <w:rPr>
          <w:b/>
        </w:rPr>
        <w:t>навливаются и на которые градостроительные регл</w:t>
      </w:r>
      <w:r w:rsidR="0050131F" w:rsidRPr="003414D8">
        <w:rPr>
          <w:b/>
        </w:rPr>
        <w:t>а</w:t>
      </w:r>
      <w:r w:rsidR="0050131F" w:rsidRPr="003414D8">
        <w:rPr>
          <w:b/>
        </w:rPr>
        <w:t>менты не распространяются</w:t>
      </w:r>
      <w:bookmarkEnd w:id="102"/>
      <w:bookmarkEnd w:id="103"/>
      <w:bookmarkEnd w:id="105"/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4D8">
        <w:rPr>
          <w:rFonts w:ascii="Times New Roman" w:hAnsi="Times New Roman" w:cs="Times New Roman"/>
          <w:b/>
          <w:sz w:val="24"/>
          <w:szCs w:val="24"/>
        </w:rPr>
        <w:t>1.</w:t>
      </w:r>
      <w:r w:rsidRPr="00D403B1">
        <w:rPr>
          <w:rFonts w:ascii="Times New Roman" w:hAnsi="Times New Roman" w:cs="Times New Roman"/>
          <w:sz w:val="24"/>
          <w:szCs w:val="24"/>
        </w:rPr>
        <w:t xml:space="preserve"> Согласно части 6 Статьи 36 Градостроительного кодекса РФ градостроительные регламенты не устанавливаются для некоторых категорий земельных участков, в том чи</w:t>
      </w:r>
      <w:r w:rsidRPr="00D403B1">
        <w:rPr>
          <w:rFonts w:ascii="Times New Roman" w:hAnsi="Times New Roman" w:cs="Times New Roman"/>
          <w:sz w:val="24"/>
          <w:szCs w:val="24"/>
        </w:rPr>
        <w:t>с</w:t>
      </w:r>
      <w:r w:rsidRPr="00D403B1">
        <w:rPr>
          <w:rFonts w:ascii="Times New Roman" w:hAnsi="Times New Roman" w:cs="Times New Roman"/>
          <w:sz w:val="24"/>
          <w:szCs w:val="24"/>
        </w:rPr>
        <w:t>ле относящихся к сельскохозяйственным угодьям в составе земель сельскохозяйственного назначения, землям ле</w:t>
      </w:r>
      <w:r w:rsidRPr="00D403B1">
        <w:rPr>
          <w:rFonts w:ascii="Times New Roman" w:hAnsi="Times New Roman" w:cs="Times New Roman"/>
          <w:sz w:val="24"/>
          <w:szCs w:val="24"/>
        </w:rPr>
        <w:t>с</w:t>
      </w:r>
      <w:r w:rsidRPr="00D403B1">
        <w:rPr>
          <w:rFonts w:ascii="Times New Roman" w:hAnsi="Times New Roman" w:cs="Times New Roman"/>
          <w:sz w:val="24"/>
          <w:szCs w:val="24"/>
        </w:rPr>
        <w:t>ного фонда, землям, покрытым поверхностными водами, землям запаса, землям особо охраняемых территорий (за исключением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B1">
        <w:rPr>
          <w:rFonts w:ascii="Times New Roman" w:hAnsi="Times New Roman" w:cs="Times New Roman"/>
          <w:sz w:val="24"/>
          <w:szCs w:val="24"/>
        </w:rPr>
        <w:t>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B1">
        <w:rPr>
          <w:rFonts w:ascii="Times New Roman" w:hAnsi="Times New Roman" w:cs="Times New Roman"/>
          <w:sz w:val="24"/>
          <w:szCs w:val="24"/>
        </w:rPr>
        <w:t>в границах ос</w:t>
      </w:r>
      <w:r w:rsidRPr="00D403B1">
        <w:rPr>
          <w:rFonts w:ascii="Times New Roman" w:hAnsi="Times New Roman" w:cs="Times New Roman"/>
          <w:sz w:val="24"/>
          <w:szCs w:val="24"/>
        </w:rPr>
        <w:t>о</w:t>
      </w:r>
      <w:r w:rsidRPr="00D403B1">
        <w:rPr>
          <w:rFonts w:ascii="Times New Roman" w:hAnsi="Times New Roman" w:cs="Times New Roman"/>
          <w:sz w:val="24"/>
          <w:szCs w:val="24"/>
        </w:rPr>
        <w:t>бых экономических зон.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4D8">
        <w:rPr>
          <w:rFonts w:ascii="Times New Roman" w:hAnsi="Times New Roman" w:cs="Times New Roman"/>
          <w:b/>
          <w:sz w:val="24"/>
          <w:szCs w:val="24"/>
        </w:rPr>
        <w:t>2.</w:t>
      </w:r>
      <w:r w:rsidRPr="00D403B1">
        <w:rPr>
          <w:rFonts w:ascii="Times New Roman" w:hAnsi="Times New Roman" w:cs="Times New Roman"/>
          <w:sz w:val="24"/>
          <w:szCs w:val="24"/>
        </w:rPr>
        <w:t xml:space="preserve"> Действие градостроительных регламентов не распространяется на земельные уч</w:t>
      </w:r>
      <w:r w:rsidRPr="00D403B1">
        <w:rPr>
          <w:rFonts w:ascii="Times New Roman" w:hAnsi="Times New Roman" w:cs="Times New Roman"/>
          <w:sz w:val="24"/>
          <w:szCs w:val="24"/>
        </w:rPr>
        <w:t>а</w:t>
      </w:r>
      <w:r w:rsidRPr="00D403B1">
        <w:rPr>
          <w:rFonts w:ascii="Times New Roman" w:hAnsi="Times New Roman" w:cs="Times New Roman"/>
          <w:sz w:val="24"/>
          <w:szCs w:val="24"/>
        </w:rPr>
        <w:t>стки: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B1">
        <w:rPr>
          <w:rFonts w:ascii="Times New Roman" w:hAnsi="Times New Roman" w:cs="Times New Roman"/>
          <w:sz w:val="24"/>
          <w:szCs w:val="24"/>
        </w:rPr>
        <w:t>- в границах территорий памятников и ансамблей, включенных в единый государс</w:t>
      </w:r>
      <w:r w:rsidRPr="00D403B1">
        <w:rPr>
          <w:rFonts w:ascii="Times New Roman" w:hAnsi="Times New Roman" w:cs="Times New Roman"/>
          <w:sz w:val="24"/>
          <w:szCs w:val="24"/>
        </w:rPr>
        <w:t>т</w:t>
      </w:r>
      <w:r w:rsidRPr="00D403B1">
        <w:rPr>
          <w:rFonts w:ascii="Times New Roman" w:hAnsi="Times New Roman" w:cs="Times New Roman"/>
          <w:sz w:val="24"/>
          <w:szCs w:val="24"/>
        </w:rPr>
        <w:t>венный реестр объектов культурного наследия (памятн</w:t>
      </w:r>
      <w:r w:rsidRPr="00D403B1">
        <w:rPr>
          <w:rFonts w:ascii="Times New Roman" w:hAnsi="Times New Roman" w:cs="Times New Roman"/>
          <w:sz w:val="24"/>
          <w:szCs w:val="24"/>
        </w:rPr>
        <w:t>и</w:t>
      </w:r>
      <w:r w:rsidRPr="00D403B1">
        <w:rPr>
          <w:rFonts w:ascii="Times New Roman" w:hAnsi="Times New Roman" w:cs="Times New Roman"/>
          <w:sz w:val="24"/>
          <w:szCs w:val="24"/>
        </w:rPr>
        <w:t>ков истории и культуры народов Российской Федерации, а также в границах территорий памятников и ансамблей, которые являются выявленными объектами культурного наследия и решения о режиме содерж</w:t>
      </w:r>
      <w:r w:rsidRPr="00D403B1">
        <w:rPr>
          <w:rFonts w:ascii="Times New Roman" w:hAnsi="Times New Roman" w:cs="Times New Roman"/>
          <w:sz w:val="24"/>
          <w:szCs w:val="24"/>
        </w:rPr>
        <w:t>а</w:t>
      </w:r>
      <w:r w:rsidRPr="00D403B1">
        <w:rPr>
          <w:rFonts w:ascii="Times New Roman" w:hAnsi="Times New Roman" w:cs="Times New Roman"/>
          <w:sz w:val="24"/>
          <w:szCs w:val="24"/>
        </w:rPr>
        <w:t>ния, параметрах реставрации, консервации, воссоздания, ремонта  и приспособлении к</w:t>
      </w:r>
      <w:r w:rsidRPr="00D403B1">
        <w:rPr>
          <w:rFonts w:ascii="Times New Roman" w:hAnsi="Times New Roman" w:cs="Times New Roman"/>
          <w:sz w:val="24"/>
          <w:szCs w:val="24"/>
        </w:rPr>
        <w:t>о</w:t>
      </w:r>
      <w:r w:rsidRPr="00D403B1">
        <w:rPr>
          <w:rFonts w:ascii="Times New Roman" w:hAnsi="Times New Roman" w:cs="Times New Roman"/>
          <w:sz w:val="24"/>
          <w:szCs w:val="24"/>
        </w:rPr>
        <w:t>торых принимаются в порядке установленном законодательством Российской Федерации об охране объектов культурного наследия;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B1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B1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объектами;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B1">
        <w:rPr>
          <w:rFonts w:ascii="Times New Roman" w:hAnsi="Times New Roman" w:cs="Times New Roman"/>
          <w:sz w:val="24"/>
          <w:szCs w:val="24"/>
        </w:rPr>
        <w:t>- предоставленные для добычи полезных ископаемых.</w:t>
      </w:r>
    </w:p>
    <w:p w:rsidR="0050131F" w:rsidRPr="00D403B1" w:rsidRDefault="0050131F" w:rsidP="0067144D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D8">
        <w:rPr>
          <w:rFonts w:ascii="Times New Roman" w:hAnsi="Times New Roman" w:cs="Times New Roman"/>
          <w:b/>
          <w:sz w:val="24"/>
          <w:szCs w:val="24"/>
        </w:rPr>
        <w:t>3.</w:t>
      </w:r>
      <w:r w:rsidRPr="00D403B1">
        <w:rPr>
          <w:rFonts w:ascii="Times New Roman" w:hAnsi="Times New Roman" w:cs="Times New Roman"/>
          <w:sz w:val="24"/>
          <w:szCs w:val="24"/>
        </w:rPr>
        <w:t xml:space="preserve"> Использование земельных участков, для которых градостроительные регламенты не устанавливаются или для которых градостроительные регламенты не устанавливаются, определяется уполномоченными федеральными органами исполнительной власти, упо</w:t>
      </w:r>
      <w:r w:rsidRPr="00D403B1">
        <w:rPr>
          <w:rFonts w:ascii="Times New Roman" w:hAnsi="Times New Roman" w:cs="Times New Roman"/>
          <w:sz w:val="24"/>
          <w:szCs w:val="24"/>
        </w:rPr>
        <w:t>л</w:t>
      </w:r>
      <w:r w:rsidRPr="00D403B1">
        <w:rPr>
          <w:rFonts w:ascii="Times New Roman" w:hAnsi="Times New Roman" w:cs="Times New Roman"/>
          <w:sz w:val="24"/>
          <w:szCs w:val="24"/>
        </w:rPr>
        <w:t>номоченными органами исполнительной власти субъектов РФ, уполномоченными орг</w:t>
      </w:r>
      <w:r w:rsidRPr="00D403B1">
        <w:rPr>
          <w:rFonts w:ascii="Times New Roman" w:hAnsi="Times New Roman" w:cs="Times New Roman"/>
          <w:sz w:val="24"/>
          <w:szCs w:val="24"/>
        </w:rPr>
        <w:t>а</w:t>
      </w:r>
      <w:r w:rsidRPr="00D403B1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 в соответствии с федеральными законами. </w:t>
      </w:r>
    </w:p>
    <w:p w:rsidR="0050131F" w:rsidRPr="00D403B1" w:rsidRDefault="0050131F" w:rsidP="0067144D">
      <w:pPr>
        <w:ind w:firstLine="709"/>
        <w:jc w:val="both"/>
        <w:rPr>
          <w:b/>
        </w:rPr>
      </w:pPr>
      <w:bookmarkStart w:id="106" w:name="_Toc395686571"/>
      <w:bookmarkEnd w:id="104"/>
      <w:r w:rsidRPr="003414D8">
        <w:rPr>
          <w:b/>
        </w:rPr>
        <w:t>4.</w:t>
      </w:r>
      <w:r w:rsidRPr="00D403B1">
        <w:t xml:space="preserve"> В границах муниципального образования, в том числе в границах территорий для которых градостроительные регламенты не устанавливаются и на которые градостро</w:t>
      </w:r>
      <w:r w:rsidRPr="00D403B1">
        <w:t>и</w:t>
      </w:r>
      <w:r w:rsidRPr="00D403B1">
        <w:t>тельные регламенты не распространяются, имеются особо охраняемые территории реги</w:t>
      </w:r>
      <w:r w:rsidRPr="00D403B1">
        <w:t>о</w:t>
      </w:r>
      <w:r w:rsidRPr="00D403B1">
        <w:t>нального значения: объекты культурного наследия. После установления границ террит</w:t>
      </w:r>
      <w:r w:rsidRPr="00D403B1">
        <w:t>о</w:t>
      </w:r>
      <w:r w:rsidRPr="00D403B1">
        <w:t>рий и охранных зон объектов культурного наследия в установленном законод</w:t>
      </w:r>
      <w:r w:rsidRPr="00D403B1">
        <w:t>а</w:t>
      </w:r>
      <w:r w:rsidRPr="00D403B1">
        <w:t>тельством порядке, необходимо соблюдение требований режима использования земель и град</w:t>
      </w:r>
      <w:r w:rsidRPr="00D403B1">
        <w:t>о</w:t>
      </w:r>
      <w:r w:rsidRPr="00D403B1">
        <w:t xml:space="preserve">строительных регламентов в границах территорий и охранных зон объектов культурного наследия. </w:t>
      </w:r>
    </w:p>
    <w:p w:rsidR="0050131F" w:rsidRDefault="0050131F" w:rsidP="00317A94">
      <w:pPr>
        <w:pStyle w:val="S0"/>
        <w:spacing w:before="120" w:after="120" w:line="240" w:lineRule="auto"/>
        <w:outlineLvl w:val="2"/>
        <w:rPr>
          <w:b/>
        </w:rPr>
      </w:pPr>
      <w:bookmarkStart w:id="107" w:name="_Toc66456472"/>
      <w:bookmarkStart w:id="108" w:name="_Toc67388153"/>
      <w:bookmarkStart w:id="109" w:name="_Toc75863501"/>
      <w:r>
        <w:rPr>
          <w:b/>
        </w:rPr>
        <w:t>Статья 3</w:t>
      </w:r>
      <w:r w:rsidR="00636884">
        <w:rPr>
          <w:b/>
        </w:rPr>
        <w:t>8</w:t>
      </w:r>
      <w:r>
        <w:rPr>
          <w:b/>
        </w:rPr>
        <w:t>.</w:t>
      </w:r>
      <w:r w:rsidRPr="003414D8">
        <w:rPr>
          <w:b/>
        </w:rPr>
        <w:t xml:space="preserve"> Виды зон градостроительных ограничений</w:t>
      </w:r>
      <w:bookmarkEnd w:id="106"/>
      <w:bookmarkEnd w:id="107"/>
      <w:bookmarkEnd w:id="108"/>
      <w:bookmarkEnd w:id="109"/>
    </w:p>
    <w:p w:rsidR="0050131F" w:rsidRPr="00D403B1" w:rsidRDefault="0050131F" w:rsidP="0067144D">
      <w:pPr>
        <w:pStyle w:val="a4"/>
        <w:shd w:val="clear" w:color="auto" w:fill="FFFFFF"/>
        <w:ind w:firstLine="567"/>
        <w:jc w:val="both"/>
      </w:pPr>
      <w:r w:rsidRPr="003414D8">
        <w:rPr>
          <w:b/>
        </w:rPr>
        <w:t>1</w:t>
      </w:r>
      <w:r w:rsidRPr="00D403B1">
        <w:t xml:space="preserve">. Градостроительные ограничения – это ряд требований, ограничивающих </w:t>
      </w:r>
      <w:r w:rsidRPr="003414D8">
        <w:t>градостроительную деятельность</w:t>
      </w:r>
      <w:r w:rsidRPr="00D403B1">
        <w:t xml:space="preserve"> в конкретном территориальном образовании. Основу градостроительных ограничений составляют:</w:t>
      </w:r>
    </w:p>
    <w:p w:rsidR="0050131F" w:rsidRDefault="0050131F" w:rsidP="0067144D">
      <w:pPr>
        <w:pStyle w:val="a4"/>
        <w:shd w:val="clear" w:color="auto" w:fill="FFFFFF"/>
        <w:ind w:firstLine="567"/>
        <w:jc w:val="both"/>
      </w:pPr>
      <w:r w:rsidRPr="00D403B1">
        <w:t>1) зоны с особыми условиями использования территорий;</w:t>
      </w:r>
    </w:p>
    <w:p w:rsidR="0050131F" w:rsidRDefault="0050131F" w:rsidP="0067144D">
      <w:pPr>
        <w:pStyle w:val="a4"/>
        <w:shd w:val="clear" w:color="auto" w:fill="FFFFFF"/>
        <w:ind w:firstLine="567"/>
        <w:jc w:val="both"/>
        <w:rPr>
          <w:lang w:eastAsia="ru-RU"/>
        </w:rPr>
      </w:pPr>
      <w:r w:rsidRPr="00D403B1">
        <w:t>2) иные территории с установленными ограничениями в соответствии с действующим законодательством, в том числе зоны действия опасных природных или техногенных процессов, зоны действия публичных сервитутов, территории</w:t>
      </w:r>
      <w:r w:rsidRPr="00D403B1">
        <w:rPr>
          <w:lang w:eastAsia="ru-RU"/>
        </w:rPr>
        <w:t xml:space="preserve"> памятников истории и культуры и т.д.</w:t>
      </w:r>
    </w:p>
    <w:p w:rsidR="0050131F" w:rsidRPr="00D403B1" w:rsidRDefault="0050131F" w:rsidP="0067144D">
      <w:pPr>
        <w:pStyle w:val="a4"/>
        <w:shd w:val="clear" w:color="auto" w:fill="FFFFFF"/>
        <w:ind w:firstLine="567"/>
        <w:jc w:val="both"/>
      </w:pPr>
      <w:r w:rsidRPr="003414D8">
        <w:rPr>
          <w:b/>
        </w:rPr>
        <w:t>2.</w:t>
      </w:r>
      <w:r w:rsidRPr="00D403B1">
        <w:t xml:space="preserve">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требований, а также утвержденных в установленном  порядке уполномоченными государственными органами проектов зон градостроительных ограничений.</w:t>
      </w:r>
    </w:p>
    <w:p w:rsidR="0050131F" w:rsidRPr="00D403B1" w:rsidRDefault="0050131F" w:rsidP="0067144D">
      <w:pPr>
        <w:pStyle w:val="S0"/>
        <w:spacing w:line="240" w:lineRule="auto"/>
      </w:pPr>
      <w:r w:rsidRPr="003414D8">
        <w:rPr>
          <w:b/>
        </w:rPr>
        <w:lastRenderedPageBreak/>
        <w:t>3.</w:t>
      </w:r>
      <w:r w:rsidRPr="00D403B1">
        <w:t xml:space="preserve"> Ограничения по использованию земельных участков и объектов капитального строительства, установленные в соответствии с законод</w:t>
      </w:r>
      <w:r w:rsidRPr="00D403B1">
        <w:t>а</w:t>
      </w:r>
      <w:r w:rsidRPr="00D403B1">
        <w:t>тельством Российской Федерации обязательны для исполнения и соблюдения всеми субъектами градостроительных отн</w:t>
      </w:r>
      <w:r w:rsidRPr="00D403B1">
        <w:t>о</w:t>
      </w:r>
      <w:r w:rsidRPr="00D403B1">
        <w:t xml:space="preserve">шений на территории муниципального образования. </w:t>
      </w:r>
    </w:p>
    <w:p w:rsidR="0050131F" w:rsidRDefault="0050131F" w:rsidP="00317A94">
      <w:pPr>
        <w:pStyle w:val="a4"/>
        <w:widowControl w:val="0"/>
        <w:tabs>
          <w:tab w:val="left" w:pos="720"/>
        </w:tabs>
        <w:spacing w:before="120" w:after="120"/>
        <w:ind w:firstLine="709"/>
        <w:jc w:val="both"/>
        <w:outlineLvl w:val="2"/>
        <w:rPr>
          <w:b/>
        </w:rPr>
      </w:pPr>
      <w:bookmarkStart w:id="110" w:name="_Toc66456473"/>
      <w:bookmarkStart w:id="111" w:name="_Toc67388154"/>
      <w:bookmarkStart w:id="112" w:name="_Toc395686572"/>
      <w:bookmarkStart w:id="113" w:name="_Toc75863502"/>
      <w:r>
        <w:rPr>
          <w:b/>
        </w:rPr>
        <w:t>Статья 3</w:t>
      </w:r>
      <w:r w:rsidR="00636884">
        <w:rPr>
          <w:b/>
          <w:lang w:val="ru-RU"/>
        </w:rPr>
        <w:t>9</w:t>
      </w:r>
      <w:r>
        <w:rPr>
          <w:b/>
        </w:rPr>
        <w:t>.</w:t>
      </w:r>
      <w:r w:rsidRPr="0058219D">
        <w:rPr>
          <w:b/>
        </w:rPr>
        <w:t xml:space="preserve"> Зоны с особыми условиями использования территорий и территории особого регулирования градостроительной деятельности</w:t>
      </w:r>
      <w:bookmarkEnd w:id="110"/>
      <w:bookmarkEnd w:id="111"/>
      <w:bookmarkEnd w:id="113"/>
    </w:p>
    <w:bookmarkEnd w:id="112"/>
    <w:p w:rsidR="0050131F" w:rsidRPr="00D403B1" w:rsidRDefault="0050131F" w:rsidP="0067144D">
      <w:pPr>
        <w:pStyle w:val="a4"/>
        <w:widowControl w:val="0"/>
        <w:tabs>
          <w:tab w:val="left" w:pos="720"/>
        </w:tabs>
        <w:ind w:firstLine="709"/>
        <w:jc w:val="both"/>
      </w:pPr>
      <w:r w:rsidRPr="003414D8">
        <w:rPr>
          <w:b/>
        </w:rPr>
        <w:t>1.</w:t>
      </w:r>
      <w:r w:rsidRPr="00D403B1">
        <w:t xml:space="preserve"> На карте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деятельности:</w:t>
      </w:r>
    </w:p>
    <w:p w:rsidR="0050131F" w:rsidRPr="00D403B1" w:rsidRDefault="0050131F" w:rsidP="0067144D">
      <w:pPr>
        <w:ind w:firstLine="567"/>
        <w:jc w:val="both"/>
      </w:pPr>
      <w:r w:rsidRPr="00D403B1">
        <w:t>1) санитарно-защитные зоны объектов сельскохозяйственного, производственного специального назначения, объектов инженерной и тран</w:t>
      </w:r>
      <w:r w:rsidRPr="00D403B1">
        <w:t>с</w:t>
      </w:r>
      <w:r w:rsidRPr="00D403B1">
        <w:t>портной инфраструктуры</w:t>
      </w:r>
    </w:p>
    <w:p w:rsidR="0050131F" w:rsidRPr="00D403B1" w:rsidRDefault="0004745F" w:rsidP="0067144D">
      <w:pPr>
        <w:ind w:firstLine="567"/>
        <w:jc w:val="both"/>
      </w:pPr>
      <w:r>
        <w:t>2</w:t>
      </w:r>
      <w:r w:rsidR="0050131F" w:rsidRPr="00D403B1">
        <w:t>) охранные зоны объектов инженерной и транспортной (придорожная полоса авт</w:t>
      </w:r>
      <w:r w:rsidR="0050131F" w:rsidRPr="00D403B1">
        <w:t>о</w:t>
      </w:r>
      <w:r w:rsidR="0050131F" w:rsidRPr="00D403B1">
        <w:t xml:space="preserve">мобильной дороги </w:t>
      </w:r>
      <w:r w:rsidRPr="00D403B1">
        <w:t xml:space="preserve">регионального значения </w:t>
      </w:r>
      <w:r w:rsidR="0050131F" w:rsidRPr="00D403B1">
        <w:t>общего пол</w:t>
      </w:r>
      <w:r w:rsidR="0050131F" w:rsidRPr="00D403B1">
        <w:t>ь</w:t>
      </w:r>
      <w:r w:rsidR="0050131F" w:rsidRPr="00D403B1">
        <w:t>зования) инфраструктуры;</w:t>
      </w:r>
    </w:p>
    <w:p w:rsidR="0050131F" w:rsidRPr="00D403B1" w:rsidRDefault="0004745F" w:rsidP="0067144D">
      <w:pPr>
        <w:ind w:firstLine="567"/>
        <w:jc w:val="both"/>
      </w:pPr>
      <w:r>
        <w:t>3</w:t>
      </w:r>
      <w:r w:rsidR="0050131F" w:rsidRPr="00D403B1">
        <w:t>)</w:t>
      </w:r>
      <w:r w:rsidR="0050131F" w:rsidRPr="00D403B1">
        <w:rPr>
          <w:rFonts w:ascii="Arial" w:hAnsi="Arial" w:cs="Arial"/>
          <w:sz w:val="21"/>
          <w:szCs w:val="21"/>
        </w:rPr>
        <w:t xml:space="preserve"> </w:t>
      </w:r>
      <w:r w:rsidR="0050131F" w:rsidRPr="00D403B1">
        <w:t>зоны санитарной охраны источников питьевого водоснабжения и санитарно-защитной полосы водопровода;</w:t>
      </w:r>
    </w:p>
    <w:p w:rsidR="0050131F" w:rsidRPr="00D403B1" w:rsidRDefault="0050131F" w:rsidP="0067144D">
      <w:pPr>
        <w:ind w:firstLine="567"/>
        <w:jc w:val="both"/>
      </w:pPr>
      <w:r w:rsidRPr="00D403B1">
        <w:t xml:space="preserve">5) </w:t>
      </w:r>
      <w:proofErr w:type="spellStart"/>
      <w:r w:rsidRPr="00D403B1">
        <w:t>водоохранная</w:t>
      </w:r>
      <w:proofErr w:type="spellEnd"/>
      <w:r w:rsidRPr="00D403B1">
        <w:t xml:space="preserve"> зона, прибрежная защитная полоса (в том числе береговая полоса);</w:t>
      </w:r>
    </w:p>
    <w:p w:rsidR="0050131F" w:rsidRPr="00D403B1" w:rsidRDefault="0050131F" w:rsidP="0067144D">
      <w:pPr>
        <w:ind w:firstLine="567"/>
        <w:jc w:val="both"/>
      </w:pPr>
      <w:r w:rsidRPr="00D403B1">
        <w:t xml:space="preserve">6) </w:t>
      </w:r>
      <w:r w:rsidR="0004745F">
        <w:t>рыбоохранная зона</w:t>
      </w:r>
      <w:r w:rsidRPr="00D403B1">
        <w:t>;</w:t>
      </w:r>
    </w:p>
    <w:p w:rsidR="0050131F" w:rsidRPr="00D403B1" w:rsidRDefault="0050131F" w:rsidP="0067144D">
      <w:pPr>
        <w:ind w:firstLine="567"/>
        <w:jc w:val="both"/>
      </w:pPr>
      <w:r w:rsidRPr="00D403B1">
        <w:t xml:space="preserve">7) </w:t>
      </w:r>
      <w:r w:rsidR="0004745F" w:rsidRPr="00D403B1">
        <w:t>защитные зоны объектов культурного наследия</w:t>
      </w:r>
      <w:r w:rsidR="0004745F">
        <w:t>.</w:t>
      </w:r>
    </w:p>
    <w:p w:rsidR="0050131F" w:rsidRDefault="0050131F" w:rsidP="0067144D">
      <w:pPr>
        <w:widowControl w:val="0"/>
        <w:ind w:firstLine="567"/>
        <w:jc w:val="both"/>
      </w:pPr>
      <w:r w:rsidRPr="003414D8">
        <w:rPr>
          <w:b/>
        </w:rPr>
        <w:t>2.</w:t>
      </w:r>
      <w:r w:rsidRPr="00D403B1">
        <w:t xml:space="preserve"> Конкретный состав и содержание ограничений на использование территории у</w:t>
      </w:r>
      <w:r w:rsidRPr="00D403B1">
        <w:t>с</w:t>
      </w:r>
      <w:r w:rsidRPr="00D403B1">
        <w:t>танавливаются в соответствии с законодательством Ро</w:t>
      </w:r>
      <w:r w:rsidRPr="00D403B1">
        <w:t>с</w:t>
      </w:r>
      <w:r w:rsidRPr="00D403B1">
        <w:t>сийской Федерации</w:t>
      </w:r>
      <w:r>
        <w:t>.</w:t>
      </w:r>
    </w:p>
    <w:p w:rsidR="0004745F" w:rsidRPr="003414D8" w:rsidRDefault="00DD01C3" w:rsidP="0067144D">
      <w:pPr>
        <w:pStyle w:val="S0"/>
        <w:spacing w:before="120" w:after="120" w:line="240" w:lineRule="auto"/>
        <w:jc w:val="right"/>
        <w:rPr>
          <w:b/>
        </w:rPr>
      </w:pPr>
      <w:r>
        <w:t>Таблица 20</w:t>
      </w:r>
    </w:p>
    <w:p w:rsidR="0004745F" w:rsidRPr="003414D8" w:rsidRDefault="0004745F" w:rsidP="0067144D">
      <w:pPr>
        <w:pStyle w:val="a4"/>
        <w:widowControl w:val="0"/>
        <w:tabs>
          <w:tab w:val="left" w:pos="720"/>
        </w:tabs>
        <w:spacing w:before="120" w:after="120"/>
        <w:jc w:val="center"/>
        <w:rPr>
          <w:b/>
        </w:rPr>
      </w:pPr>
      <w:r w:rsidRPr="003414D8">
        <w:t>ВИДЫ ЗОН С ОСОБЫМИ УСЛОВИЯМИ ИСПОЛЬЗОВАНИЯ ТЕРРИТОРИИ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65"/>
        <w:gridCol w:w="4053"/>
        <w:gridCol w:w="3746"/>
      </w:tblGrid>
      <w:tr w:rsidR="0004745F" w:rsidRPr="00D403B1" w:rsidTr="00636884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  <w:rPr>
                <w:b/>
              </w:rPr>
            </w:pPr>
            <w:r w:rsidRPr="00D403B1">
              <w:rPr>
                <w:b/>
              </w:rPr>
              <w:t>Виды зон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  <w:rPr>
                <w:b/>
              </w:rPr>
            </w:pPr>
            <w:r w:rsidRPr="00D403B1">
              <w:rPr>
                <w:b/>
              </w:rPr>
              <w:t>Разновидности видов зон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  <w:rPr>
                <w:b/>
              </w:rPr>
            </w:pPr>
            <w:r w:rsidRPr="00D403B1">
              <w:rPr>
                <w:b/>
              </w:rPr>
              <w:t>Нормативно-правовое основание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</w:pPr>
            <w:r w:rsidRPr="00D403B1">
              <w:t>1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</w:pPr>
            <w:r w:rsidRPr="00D403B1">
              <w:t>2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</w:pPr>
            <w:r w:rsidRPr="00D403B1">
              <w:t>3</w:t>
            </w:r>
          </w:p>
        </w:tc>
      </w:tr>
      <w:tr w:rsidR="0004745F" w:rsidRPr="00D403B1" w:rsidTr="00636884">
        <w:trPr>
          <w:cantSplit/>
          <w:trHeight w:val="1155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Санитарно-защитные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зоны,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санитарный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разрыв</w:t>
            </w:r>
          </w:p>
        </w:tc>
        <w:tc>
          <w:tcPr>
            <w:tcW w:w="2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СЗЗ объектов сельскохозяйственного и пр</w:t>
            </w:r>
            <w:r w:rsidRPr="00D403B1">
              <w:rPr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>изводственного назнач</w:t>
            </w:r>
            <w:r w:rsidRPr="00D403B1">
              <w:rPr>
                <w:sz w:val="20"/>
                <w:szCs w:val="20"/>
              </w:rPr>
              <w:t>е</w:t>
            </w:r>
            <w:r w:rsidRPr="00D403B1">
              <w:rPr>
                <w:sz w:val="20"/>
                <w:szCs w:val="20"/>
              </w:rPr>
              <w:t>ния;</w:t>
            </w:r>
          </w:p>
          <w:p w:rsidR="0004745F" w:rsidRPr="00D403B1" w:rsidRDefault="0004745F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СЗЗ объектов специального назначения;</w:t>
            </w:r>
          </w:p>
          <w:p w:rsidR="0004745F" w:rsidRPr="00D403B1" w:rsidRDefault="0004745F" w:rsidP="0067144D">
            <w:pPr>
              <w:widowControl w:val="0"/>
              <w:ind w:left="142" w:hanging="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СЗЗ объектов инженерной инфраструкт</w:t>
            </w:r>
            <w:r w:rsidRPr="00D403B1">
              <w:rPr>
                <w:sz w:val="20"/>
                <w:szCs w:val="20"/>
              </w:rPr>
              <w:t>у</w:t>
            </w:r>
            <w:r w:rsidRPr="00D403B1">
              <w:rPr>
                <w:sz w:val="20"/>
                <w:szCs w:val="20"/>
              </w:rPr>
              <w:t>ры;</w:t>
            </w:r>
          </w:p>
          <w:p w:rsidR="0004745F" w:rsidRPr="00D403B1" w:rsidRDefault="0004745F" w:rsidP="0067144D">
            <w:pPr>
              <w:widowControl w:val="0"/>
              <w:ind w:left="142" w:hanging="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СЗЗ объектов транспортной инфраструкт</w:t>
            </w:r>
            <w:r w:rsidRPr="00D403B1">
              <w:rPr>
                <w:sz w:val="20"/>
                <w:szCs w:val="20"/>
              </w:rPr>
              <w:t>у</w:t>
            </w:r>
            <w:r w:rsidRPr="00D403B1">
              <w:rPr>
                <w:sz w:val="20"/>
                <w:szCs w:val="20"/>
              </w:rPr>
              <w:t>ры;</w:t>
            </w:r>
          </w:p>
          <w:p w:rsidR="0004745F" w:rsidRPr="00D403B1" w:rsidRDefault="0004745F" w:rsidP="0067144D">
            <w:pPr>
              <w:widowControl w:val="0"/>
              <w:ind w:left="142" w:hanging="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Санитарный разрыв объектов транспор</w:t>
            </w:r>
            <w:r w:rsidRPr="00D403B1">
              <w:rPr>
                <w:sz w:val="20"/>
                <w:szCs w:val="20"/>
              </w:rPr>
              <w:t>т</w:t>
            </w:r>
            <w:r w:rsidRPr="00D403B1">
              <w:rPr>
                <w:sz w:val="20"/>
                <w:szCs w:val="20"/>
              </w:rPr>
              <w:t>ной инфраструктуры.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D403B1">
              <w:rPr>
                <w:spacing w:val="-1"/>
                <w:sz w:val="20"/>
                <w:szCs w:val="20"/>
              </w:rPr>
              <w:t>СанПиН</w:t>
            </w:r>
            <w:proofErr w:type="spellEnd"/>
            <w:r w:rsidRPr="00D403B1">
              <w:rPr>
                <w:spacing w:val="-1"/>
                <w:sz w:val="20"/>
                <w:szCs w:val="20"/>
              </w:rPr>
              <w:t xml:space="preserve"> 2.2.1/2.1.1.1200-03 </w:t>
            </w:r>
            <w:r w:rsidRPr="00D403B1">
              <w:rPr>
                <w:sz w:val="20"/>
                <w:szCs w:val="20"/>
                <w:lang w:eastAsia="ar-SA"/>
              </w:rPr>
              <w:t>«Санита</w:t>
            </w:r>
            <w:r w:rsidRPr="00D403B1">
              <w:rPr>
                <w:sz w:val="20"/>
                <w:szCs w:val="20"/>
                <w:lang w:eastAsia="ar-SA"/>
              </w:rPr>
              <w:t>р</w:t>
            </w:r>
            <w:r w:rsidRPr="00D403B1">
              <w:rPr>
                <w:sz w:val="20"/>
                <w:szCs w:val="20"/>
                <w:lang w:eastAsia="ar-SA"/>
              </w:rPr>
              <w:t>но-защитные зоны и санитарная кла</w:t>
            </w:r>
            <w:r w:rsidRPr="00D403B1">
              <w:rPr>
                <w:sz w:val="20"/>
                <w:szCs w:val="20"/>
                <w:lang w:eastAsia="ar-SA"/>
              </w:rPr>
              <w:t>с</w:t>
            </w:r>
            <w:r w:rsidRPr="00D403B1">
              <w:rPr>
                <w:sz w:val="20"/>
                <w:szCs w:val="20"/>
                <w:lang w:eastAsia="ar-SA"/>
              </w:rPr>
              <w:t>сификация предприятий, сооружений и иных объектов» (с изменениями и д</w:t>
            </w:r>
            <w:r w:rsidRPr="00D403B1">
              <w:rPr>
                <w:sz w:val="20"/>
                <w:szCs w:val="20"/>
                <w:lang w:eastAsia="ar-SA"/>
              </w:rPr>
              <w:t>о</w:t>
            </w:r>
            <w:r w:rsidRPr="00D403B1">
              <w:rPr>
                <w:sz w:val="20"/>
                <w:szCs w:val="20"/>
                <w:lang w:eastAsia="ar-SA"/>
              </w:rPr>
              <w:t>полнениями)</w:t>
            </w:r>
            <w:r w:rsidRPr="00D403B1">
              <w:rPr>
                <w:spacing w:val="-1"/>
                <w:sz w:val="20"/>
                <w:szCs w:val="20"/>
              </w:rPr>
              <w:t>.</w:t>
            </w:r>
          </w:p>
        </w:tc>
      </w:tr>
      <w:tr w:rsidR="0004745F" w:rsidRPr="00D403B1" w:rsidTr="00636884">
        <w:trPr>
          <w:cantSplit/>
          <w:trHeight w:val="483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ind w:left="284" w:right="170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Федеральный закон от 12.01.1996 №8 «О погребении и похоро</w:t>
            </w:r>
            <w:r w:rsidRPr="00D403B1">
              <w:rPr>
                <w:sz w:val="20"/>
                <w:szCs w:val="20"/>
              </w:rPr>
              <w:t>н</w:t>
            </w:r>
            <w:r w:rsidRPr="00D403B1">
              <w:rPr>
                <w:sz w:val="20"/>
                <w:szCs w:val="20"/>
              </w:rPr>
              <w:t>ном деле»</w:t>
            </w:r>
          </w:p>
        </w:tc>
      </w:tr>
      <w:tr w:rsidR="0004745F" w:rsidRPr="00D403B1" w:rsidTr="00636884">
        <w:trPr>
          <w:cantSplit/>
          <w:trHeight w:val="480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hyperlink r:id="rId15" w:tooltip="СП 78.13330.2012 Автомобильные дороги" w:history="1">
              <w:r w:rsidRPr="00D403B1">
                <w:rPr>
                  <w:sz w:val="20"/>
                  <w:szCs w:val="20"/>
                </w:rPr>
                <w:t>СП 78.13330.2012</w:t>
              </w:r>
            </w:hyperlink>
            <w:r w:rsidRPr="00D403B1">
              <w:rPr>
                <w:sz w:val="20"/>
                <w:szCs w:val="20"/>
              </w:rPr>
              <w:t xml:space="preserve"> «Автомобильные дороги»</w:t>
            </w:r>
          </w:p>
        </w:tc>
      </w:tr>
      <w:tr w:rsidR="0004745F" w:rsidRPr="00D403B1" w:rsidTr="00636884">
        <w:trPr>
          <w:cantSplit/>
          <w:trHeight w:val="960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Закон </w:t>
            </w:r>
            <w:r w:rsidRPr="00D403B1">
              <w:rPr>
                <w:bCs/>
                <w:sz w:val="20"/>
                <w:szCs w:val="20"/>
              </w:rPr>
              <w:t>Алтайского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края</w:t>
            </w:r>
            <w:r w:rsidRPr="00D403B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03.12.2008 N 123-ЗС (ред. от 04.02.2021</w:t>
            </w:r>
            <w:r w:rsidRPr="00D403B1">
              <w:rPr>
                <w:sz w:val="20"/>
                <w:szCs w:val="20"/>
              </w:rPr>
              <w:t>) "Об авт</w:t>
            </w:r>
            <w:r w:rsidRPr="00D403B1">
              <w:rPr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 xml:space="preserve">мобильных дорогах и </w:t>
            </w:r>
            <w:r w:rsidRPr="00D403B1">
              <w:rPr>
                <w:bCs/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дорожной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де</w:t>
            </w:r>
            <w:r w:rsidRPr="00D403B1">
              <w:rPr>
                <w:bCs/>
                <w:sz w:val="20"/>
                <w:szCs w:val="20"/>
              </w:rPr>
              <w:t>я</w:t>
            </w:r>
            <w:r w:rsidRPr="00D403B1">
              <w:rPr>
                <w:bCs/>
                <w:sz w:val="20"/>
                <w:szCs w:val="20"/>
              </w:rPr>
              <w:t>тельн</w:t>
            </w:r>
            <w:r w:rsidRPr="00D403B1">
              <w:rPr>
                <w:bCs/>
                <w:sz w:val="20"/>
                <w:szCs w:val="20"/>
              </w:rPr>
              <w:t>о</w:t>
            </w:r>
            <w:r w:rsidRPr="00D403B1">
              <w:rPr>
                <w:bCs/>
                <w:sz w:val="20"/>
                <w:szCs w:val="20"/>
              </w:rPr>
              <w:t>сти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в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Алтайском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крае</w:t>
            </w:r>
            <w:r w:rsidRPr="00D403B1">
              <w:rPr>
                <w:sz w:val="20"/>
                <w:szCs w:val="20"/>
              </w:rPr>
              <w:t>"</w:t>
            </w:r>
          </w:p>
        </w:tc>
      </w:tr>
      <w:tr w:rsidR="0004745F" w:rsidRPr="00D403B1" w:rsidTr="00636884">
        <w:trPr>
          <w:cantSplit/>
          <w:trHeight w:val="781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Нормативы градостроительного прое</w:t>
            </w:r>
            <w:r w:rsidRPr="00D403B1">
              <w:rPr>
                <w:sz w:val="20"/>
                <w:szCs w:val="20"/>
              </w:rPr>
              <w:t>к</w:t>
            </w:r>
            <w:r w:rsidRPr="00D403B1">
              <w:rPr>
                <w:sz w:val="20"/>
                <w:szCs w:val="20"/>
              </w:rPr>
              <w:t>тирования Алтайского края (в реда</w:t>
            </w:r>
            <w:r w:rsidRPr="00D403B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от 11.12.2020</w:t>
            </w:r>
            <w:r w:rsidRPr="00D403B1">
              <w:rPr>
                <w:sz w:val="20"/>
                <w:szCs w:val="20"/>
              </w:rPr>
              <w:t xml:space="preserve"> г)</w:t>
            </w:r>
          </w:p>
        </w:tc>
      </w:tr>
      <w:tr w:rsidR="0004745F" w:rsidRPr="00D403B1" w:rsidTr="00636884">
        <w:trPr>
          <w:cantSplit/>
          <w:trHeight w:val="781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284" w:right="170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ГОСТ Р 52766-2007 «Дороги автом</w:t>
            </w:r>
            <w:r w:rsidRPr="00D403B1">
              <w:rPr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>бильные общего пользования. Эл</w:t>
            </w:r>
            <w:r w:rsidRPr="00D403B1">
              <w:rPr>
                <w:sz w:val="20"/>
                <w:szCs w:val="20"/>
              </w:rPr>
              <w:t>е</w:t>
            </w:r>
            <w:r w:rsidRPr="00D403B1">
              <w:rPr>
                <w:sz w:val="20"/>
                <w:szCs w:val="20"/>
              </w:rPr>
              <w:t xml:space="preserve">менты обустройства» </w:t>
            </w:r>
          </w:p>
        </w:tc>
      </w:tr>
      <w:tr w:rsidR="0004745F" w:rsidRPr="00D403B1" w:rsidTr="00636884">
        <w:trPr>
          <w:cantSplit/>
          <w:trHeight w:val="781"/>
        </w:trPr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B05679" w:rsidRDefault="0004745F" w:rsidP="0067144D">
            <w:pPr>
              <w:widowControl w:val="0"/>
              <w:ind w:left="284" w:right="170"/>
              <w:jc w:val="both"/>
              <w:rPr>
                <w:bCs/>
                <w:sz w:val="20"/>
                <w:szCs w:val="20"/>
              </w:rPr>
            </w:pPr>
            <w:r w:rsidRPr="00B05679">
              <w:rPr>
                <w:bCs/>
                <w:sz w:val="20"/>
                <w:szCs w:val="20"/>
              </w:rPr>
              <w:t>ОДМ 218.2.013-2011 Методические рекомендации по защите от тран</w:t>
            </w:r>
            <w:r w:rsidRPr="00B05679">
              <w:rPr>
                <w:bCs/>
                <w:sz w:val="20"/>
                <w:szCs w:val="20"/>
              </w:rPr>
              <w:t>с</w:t>
            </w:r>
            <w:r w:rsidRPr="00B05679">
              <w:rPr>
                <w:bCs/>
                <w:sz w:val="20"/>
                <w:szCs w:val="20"/>
              </w:rPr>
              <w:t>портного шума территорий, прил</w:t>
            </w:r>
            <w:r w:rsidRPr="00B05679">
              <w:rPr>
                <w:bCs/>
                <w:sz w:val="20"/>
                <w:szCs w:val="20"/>
              </w:rPr>
              <w:t>е</w:t>
            </w:r>
            <w:r w:rsidRPr="00B05679">
              <w:rPr>
                <w:bCs/>
                <w:sz w:val="20"/>
                <w:szCs w:val="20"/>
              </w:rPr>
              <w:t>гающих к автомобил</w:t>
            </w:r>
            <w:r w:rsidRPr="00B05679">
              <w:rPr>
                <w:bCs/>
                <w:sz w:val="20"/>
                <w:szCs w:val="20"/>
              </w:rPr>
              <w:t>ь</w:t>
            </w:r>
            <w:r w:rsidRPr="00B05679">
              <w:rPr>
                <w:bCs/>
                <w:sz w:val="20"/>
                <w:szCs w:val="20"/>
              </w:rPr>
              <w:t>ным дорогам</w:t>
            </w:r>
          </w:p>
        </w:tc>
      </w:tr>
      <w:tr w:rsidR="0004745F" w:rsidRPr="00D403B1" w:rsidTr="00636884">
        <w:trPr>
          <w:cantSplit/>
          <w:trHeight w:val="1730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Охранные </w:t>
            </w:r>
          </w:p>
          <w:p w:rsidR="0004745F" w:rsidRPr="00D403B1" w:rsidRDefault="0004745F" w:rsidP="0067144D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зоны</w:t>
            </w:r>
          </w:p>
        </w:tc>
        <w:tc>
          <w:tcPr>
            <w:tcW w:w="2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ОЗ объектов </w:t>
            </w:r>
            <w:proofErr w:type="spellStart"/>
            <w:r w:rsidRPr="00D403B1">
              <w:rPr>
                <w:sz w:val="20"/>
                <w:szCs w:val="20"/>
              </w:rPr>
              <w:t>электросетевого</w:t>
            </w:r>
            <w:proofErr w:type="spellEnd"/>
            <w:r w:rsidRPr="00D403B1">
              <w:rPr>
                <w:sz w:val="20"/>
                <w:szCs w:val="20"/>
              </w:rPr>
              <w:t xml:space="preserve"> хозяйства;</w:t>
            </w:r>
          </w:p>
          <w:p w:rsidR="0004745F" w:rsidRPr="00D403B1" w:rsidRDefault="0004745F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ОЗ линий сооружений связи;</w:t>
            </w:r>
          </w:p>
          <w:p w:rsidR="0004745F" w:rsidRPr="00D403B1" w:rsidRDefault="0004745F" w:rsidP="0067144D">
            <w:pPr>
              <w:widowControl w:val="0"/>
              <w:ind w:left="142" w:hanging="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Придорожная полоса </w:t>
            </w:r>
            <w:r w:rsidR="00A110B1" w:rsidRPr="00A110B1">
              <w:rPr>
                <w:sz w:val="20"/>
                <w:szCs w:val="20"/>
              </w:rPr>
              <w:t>автомобильной д</w:t>
            </w:r>
            <w:r w:rsidR="00A110B1" w:rsidRPr="00A110B1">
              <w:rPr>
                <w:sz w:val="20"/>
                <w:szCs w:val="20"/>
              </w:rPr>
              <w:t>о</w:t>
            </w:r>
            <w:r w:rsidR="00A110B1" w:rsidRPr="00A110B1">
              <w:rPr>
                <w:sz w:val="20"/>
                <w:szCs w:val="20"/>
              </w:rPr>
              <w:t xml:space="preserve">роги регионального значения </w:t>
            </w:r>
            <w:r w:rsidRPr="00D403B1">
              <w:rPr>
                <w:sz w:val="20"/>
                <w:szCs w:val="20"/>
              </w:rPr>
              <w:t>общего пользования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Постановление Правительства Росси</w:t>
            </w:r>
            <w:r w:rsidRPr="00D403B1">
              <w:rPr>
                <w:sz w:val="20"/>
                <w:szCs w:val="20"/>
              </w:rPr>
              <w:t>й</w:t>
            </w:r>
            <w:r w:rsidRPr="00D403B1">
              <w:rPr>
                <w:sz w:val="20"/>
                <w:szCs w:val="20"/>
              </w:rPr>
              <w:t xml:space="preserve">ской Федерации от 24.02. 2009 г. №160 «О порядке установления охранных зон объектов </w:t>
            </w:r>
            <w:proofErr w:type="spellStart"/>
            <w:r w:rsidRPr="00D403B1">
              <w:rPr>
                <w:sz w:val="20"/>
                <w:szCs w:val="20"/>
              </w:rPr>
              <w:t>электросетевого</w:t>
            </w:r>
            <w:proofErr w:type="spellEnd"/>
            <w:r w:rsidRPr="00D403B1">
              <w:rPr>
                <w:sz w:val="20"/>
                <w:szCs w:val="20"/>
              </w:rPr>
              <w:t xml:space="preserve"> хозяйс</w:t>
            </w:r>
            <w:r w:rsidRPr="00D403B1">
              <w:rPr>
                <w:sz w:val="20"/>
                <w:szCs w:val="20"/>
              </w:rPr>
              <w:t>т</w:t>
            </w:r>
            <w:r w:rsidRPr="00D403B1">
              <w:rPr>
                <w:sz w:val="20"/>
                <w:szCs w:val="20"/>
              </w:rPr>
              <w:t>ва и особых условий использования земельных участков, расположенных в границах таких зон»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Закон </w:t>
            </w:r>
            <w:r w:rsidRPr="00D403B1">
              <w:rPr>
                <w:bCs/>
                <w:sz w:val="20"/>
                <w:szCs w:val="20"/>
              </w:rPr>
              <w:t>Алтайского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края</w:t>
            </w:r>
            <w:r w:rsidRPr="00D403B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03.12.2008 N 123-ЗС (ред. от 04.02.2021</w:t>
            </w:r>
            <w:r w:rsidRPr="00D403B1">
              <w:rPr>
                <w:sz w:val="20"/>
                <w:szCs w:val="20"/>
              </w:rPr>
              <w:t>) "Об авт</w:t>
            </w:r>
            <w:r w:rsidRPr="00D403B1">
              <w:rPr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 xml:space="preserve">мобильных дорогах и </w:t>
            </w:r>
            <w:r w:rsidRPr="00D403B1">
              <w:rPr>
                <w:bCs/>
                <w:sz w:val="20"/>
                <w:szCs w:val="20"/>
              </w:rPr>
              <w:t>о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дорожной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де</w:t>
            </w:r>
            <w:r w:rsidRPr="00D403B1">
              <w:rPr>
                <w:bCs/>
                <w:sz w:val="20"/>
                <w:szCs w:val="20"/>
              </w:rPr>
              <w:t>я</w:t>
            </w:r>
            <w:r w:rsidRPr="00D403B1">
              <w:rPr>
                <w:bCs/>
                <w:sz w:val="20"/>
                <w:szCs w:val="20"/>
              </w:rPr>
              <w:t>тельн</w:t>
            </w:r>
            <w:r w:rsidRPr="00D403B1">
              <w:rPr>
                <w:bCs/>
                <w:sz w:val="20"/>
                <w:szCs w:val="20"/>
              </w:rPr>
              <w:t>о</w:t>
            </w:r>
            <w:r w:rsidRPr="00D403B1">
              <w:rPr>
                <w:bCs/>
                <w:sz w:val="20"/>
                <w:szCs w:val="20"/>
              </w:rPr>
              <w:t>сти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в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Алтайском</w:t>
            </w:r>
            <w:r w:rsidRPr="00D403B1">
              <w:rPr>
                <w:sz w:val="20"/>
                <w:szCs w:val="20"/>
              </w:rPr>
              <w:t xml:space="preserve"> </w:t>
            </w:r>
            <w:r w:rsidRPr="00D403B1">
              <w:rPr>
                <w:bCs/>
                <w:sz w:val="20"/>
                <w:szCs w:val="20"/>
              </w:rPr>
              <w:t>крае</w:t>
            </w:r>
            <w:r w:rsidRPr="00D403B1">
              <w:rPr>
                <w:sz w:val="20"/>
                <w:szCs w:val="20"/>
              </w:rPr>
              <w:t>"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Нормативы градостроительного прое</w:t>
            </w:r>
            <w:r w:rsidRPr="00D403B1">
              <w:rPr>
                <w:sz w:val="20"/>
                <w:szCs w:val="20"/>
              </w:rPr>
              <w:t>к</w:t>
            </w:r>
            <w:r w:rsidRPr="00D403B1">
              <w:rPr>
                <w:sz w:val="20"/>
                <w:szCs w:val="20"/>
              </w:rPr>
              <w:t>тирования Алтайского края (в реда</w:t>
            </w:r>
            <w:r w:rsidRPr="00D403B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от 11.12.2020</w:t>
            </w:r>
            <w:r w:rsidRPr="00D403B1">
              <w:rPr>
                <w:sz w:val="20"/>
                <w:szCs w:val="20"/>
              </w:rPr>
              <w:t xml:space="preserve"> г)</w:t>
            </w:r>
          </w:p>
        </w:tc>
      </w:tr>
      <w:tr w:rsidR="0004745F" w:rsidRPr="00D403B1" w:rsidTr="00636884">
        <w:trPr>
          <w:cantSplit/>
          <w:trHeight w:val="618"/>
        </w:trPr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proofErr w:type="spellStart"/>
            <w:r w:rsidRPr="00D403B1">
              <w:rPr>
                <w:sz w:val="20"/>
                <w:szCs w:val="20"/>
              </w:rPr>
              <w:t>Водоохранные</w:t>
            </w:r>
            <w:proofErr w:type="spellEnd"/>
            <w:r w:rsidRPr="00D403B1">
              <w:rPr>
                <w:sz w:val="20"/>
                <w:szCs w:val="20"/>
              </w:rPr>
              <w:t xml:space="preserve">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зоны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ВЗ водных объектов;</w:t>
            </w:r>
          </w:p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ПЗП (прибрежная защитная полоса) </w:t>
            </w:r>
          </w:p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водных объектов </w:t>
            </w:r>
          </w:p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с учетом береговой полосы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A110B1" w:rsidRPr="00D403B1" w:rsidTr="00636884">
        <w:trPr>
          <w:cantSplit/>
          <w:trHeight w:val="618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B1" w:rsidRPr="00D403B1" w:rsidRDefault="00A110B1" w:rsidP="0067144D">
            <w:pPr>
              <w:widowControl w:val="0"/>
              <w:ind w:lef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Рыбоохранные 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0B1" w:rsidRPr="00D403B1" w:rsidRDefault="00A110B1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Рыбоохранная зона </w:t>
            </w:r>
            <w:r w:rsidRPr="00D403B1">
              <w:rPr>
                <w:sz w:val="20"/>
                <w:szCs w:val="20"/>
              </w:rPr>
              <w:t>водных объектов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B1" w:rsidRPr="00D403B1" w:rsidRDefault="00A110B1" w:rsidP="0067144D">
            <w:pPr>
              <w:widowControl w:val="0"/>
              <w:ind w:left="199" w:right="145"/>
              <w:jc w:val="center"/>
              <w:rPr>
                <w:sz w:val="20"/>
                <w:szCs w:val="20"/>
              </w:rPr>
            </w:pPr>
            <w:r w:rsidRPr="00A110B1">
              <w:rPr>
                <w:sz w:val="20"/>
                <w:szCs w:val="20"/>
              </w:rPr>
              <w:t>Федеральный закон от 20.12.2004 N 166-ФЗ (ред. от 11.06.2021) "О рыб</w:t>
            </w:r>
            <w:r w:rsidRPr="00A110B1">
              <w:rPr>
                <w:sz w:val="20"/>
                <w:szCs w:val="20"/>
              </w:rPr>
              <w:t>о</w:t>
            </w:r>
            <w:r w:rsidRPr="00A110B1">
              <w:rPr>
                <w:sz w:val="20"/>
                <w:szCs w:val="20"/>
              </w:rPr>
              <w:t>ловстве и сохранении водных биолог</w:t>
            </w:r>
            <w:r w:rsidRPr="00A110B1">
              <w:rPr>
                <w:sz w:val="20"/>
                <w:szCs w:val="20"/>
              </w:rPr>
              <w:t>и</w:t>
            </w:r>
            <w:r w:rsidRPr="00A110B1">
              <w:rPr>
                <w:sz w:val="20"/>
                <w:szCs w:val="20"/>
              </w:rPr>
              <w:t>ческих ресурсов"</w:t>
            </w:r>
            <w:r>
              <w:rPr>
                <w:sz w:val="20"/>
                <w:szCs w:val="20"/>
              </w:rPr>
              <w:t xml:space="preserve">; Приказ </w:t>
            </w:r>
            <w:r w:rsidRPr="00A110B1">
              <w:rPr>
                <w:sz w:val="20"/>
                <w:szCs w:val="20"/>
              </w:rPr>
              <w:t>от 26 октя</w:t>
            </w:r>
            <w:r w:rsidRPr="00A110B1">
              <w:rPr>
                <w:sz w:val="20"/>
                <w:szCs w:val="20"/>
              </w:rPr>
              <w:t>б</w:t>
            </w:r>
            <w:r w:rsidRPr="00A110B1">
              <w:rPr>
                <w:sz w:val="20"/>
                <w:szCs w:val="20"/>
              </w:rPr>
              <w:t>ря 2011 года N 1040</w:t>
            </w:r>
            <w:r>
              <w:rPr>
                <w:sz w:val="20"/>
                <w:szCs w:val="20"/>
              </w:rPr>
              <w:t xml:space="preserve"> </w:t>
            </w:r>
            <w:r w:rsidRPr="00A110B1">
              <w:rPr>
                <w:sz w:val="20"/>
                <w:szCs w:val="20"/>
              </w:rPr>
              <w:t>Об установлении рыбоохранных зон вод</w:t>
            </w:r>
            <w:r>
              <w:rPr>
                <w:sz w:val="20"/>
                <w:szCs w:val="20"/>
              </w:rPr>
              <w:t xml:space="preserve">ных объектов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10B1">
              <w:rPr>
                <w:sz w:val="20"/>
                <w:szCs w:val="20"/>
              </w:rPr>
              <w:t>значения Респу</w:t>
            </w:r>
            <w:r w:rsidRPr="00A110B1">
              <w:rPr>
                <w:sz w:val="20"/>
                <w:szCs w:val="20"/>
              </w:rPr>
              <w:t>б</w:t>
            </w:r>
            <w:r w:rsidRPr="00A110B1">
              <w:rPr>
                <w:sz w:val="20"/>
                <w:szCs w:val="20"/>
              </w:rPr>
              <w:t>лики Алтай, Алтайского края и Астр</w:t>
            </w:r>
            <w:r w:rsidRPr="00A110B1">
              <w:rPr>
                <w:sz w:val="20"/>
                <w:szCs w:val="20"/>
              </w:rPr>
              <w:t>а</w:t>
            </w:r>
            <w:r w:rsidRPr="00A110B1">
              <w:rPr>
                <w:sz w:val="20"/>
                <w:szCs w:val="20"/>
              </w:rPr>
              <w:t>ханской области</w:t>
            </w:r>
          </w:p>
        </w:tc>
      </w:tr>
      <w:tr w:rsidR="0004745F" w:rsidRPr="00D403B1" w:rsidTr="00636884">
        <w:trPr>
          <w:cantSplit/>
          <w:trHeight w:val="900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Зоны охраны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объектов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культурного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наследия</w:t>
            </w:r>
          </w:p>
        </w:tc>
        <w:tc>
          <w:tcPr>
            <w:tcW w:w="2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Защитная зона объектов</w:t>
            </w:r>
          </w:p>
          <w:p w:rsidR="0004745F" w:rsidRPr="00D403B1" w:rsidRDefault="0004745F" w:rsidP="0067144D">
            <w:pPr>
              <w:widowControl w:val="0"/>
              <w:ind w:firstLine="141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культурного наследия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Федеральный закон от 25.06.2002г.</w:t>
            </w:r>
          </w:p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№73-ФЗ «Об объектах культурного н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следия (памятниках истории и культ</w:t>
            </w:r>
            <w:r w:rsidRPr="00D403B1">
              <w:rPr>
                <w:sz w:val="20"/>
                <w:szCs w:val="20"/>
              </w:rPr>
              <w:t>у</w:t>
            </w:r>
            <w:r w:rsidRPr="00D403B1">
              <w:rPr>
                <w:sz w:val="20"/>
                <w:szCs w:val="20"/>
              </w:rPr>
              <w:t>ры) народов Российской Федерации»</w:t>
            </w:r>
          </w:p>
        </w:tc>
      </w:tr>
      <w:tr w:rsidR="0004745F" w:rsidRPr="00D403B1" w:rsidTr="00636884">
        <w:trPr>
          <w:cantSplit/>
          <w:trHeight w:val="465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Градостроительный Кодекс РФ от 29.12.2004 г. № 190-ФЗ; 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Нормативы градостроительного прое</w:t>
            </w:r>
            <w:r w:rsidRPr="00D403B1">
              <w:rPr>
                <w:sz w:val="20"/>
                <w:szCs w:val="20"/>
              </w:rPr>
              <w:t>к</w:t>
            </w:r>
            <w:r w:rsidRPr="00D403B1">
              <w:rPr>
                <w:sz w:val="20"/>
                <w:szCs w:val="20"/>
              </w:rPr>
              <w:t>тирования Алтайского края (в реда</w:t>
            </w:r>
            <w:r w:rsidRPr="00D403B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от 11.12.2020</w:t>
            </w:r>
            <w:r w:rsidRPr="00D403B1">
              <w:rPr>
                <w:sz w:val="20"/>
                <w:szCs w:val="20"/>
              </w:rPr>
              <w:t xml:space="preserve"> г)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Зоны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 xml:space="preserve">санитарной </w:t>
            </w:r>
          </w:p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охраны</w:t>
            </w:r>
          </w:p>
        </w:tc>
        <w:tc>
          <w:tcPr>
            <w:tcW w:w="2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745F" w:rsidRPr="00D403B1" w:rsidRDefault="0004745F" w:rsidP="0067144D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ЗСО источников и сетей питьевого</w:t>
            </w:r>
          </w:p>
          <w:p w:rsidR="0004745F" w:rsidRPr="00D403B1" w:rsidRDefault="0004745F" w:rsidP="0067144D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водоснабжения и санитарно-</w:t>
            </w:r>
          </w:p>
          <w:p w:rsidR="0004745F" w:rsidRPr="00D403B1" w:rsidRDefault="0004745F" w:rsidP="0067144D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защитные полосы водопровода</w:t>
            </w:r>
          </w:p>
          <w:p w:rsidR="0004745F" w:rsidRPr="00D403B1" w:rsidRDefault="0004745F" w:rsidP="0067144D">
            <w:pPr>
              <w:widowControl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proofErr w:type="spellStart"/>
            <w:r w:rsidRPr="00D403B1">
              <w:rPr>
                <w:sz w:val="20"/>
                <w:szCs w:val="20"/>
              </w:rPr>
              <w:t>СанПиН</w:t>
            </w:r>
            <w:proofErr w:type="spellEnd"/>
            <w:r w:rsidRPr="00D403B1">
              <w:rPr>
                <w:sz w:val="20"/>
                <w:szCs w:val="20"/>
              </w:rPr>
              <w:t xml:space="preserve"> 2.1.4.1110-02 «Зоны санита</w:t>
            </w:r>
            <w:r w:rsidRPr="00D403B1">
              <w:rPr>
                <w:sz w:val="20"/>
                <w:szCs w:val="20"/>
              </w:rPr>
              <w:t>р</w:t>
            </w:r>
            <w:r w:rsidRPr="00D403B1">
              <w:rPr>
                <w:sz w:val="20"/>
                <w:szCs w:val="20"/>
              </w:rPr>
              <w:t>ной охраны источников водоснабж</w:t>
            </w:r>
            <w:r w:rsidRPr="00D403B1">
              <w:rPr>
                <w:sz w:val="20"/>
                <w:szCs w:val="20"/>
              </w:rPr>
              <w:t>е</w:t>
            </w:r>
            <w:r w:rsidRPr="00D403B1">
              <w:rPr>
                <w:sz w:val="20"/>
                <w:szCs w:val="20"/>
              </w:rPr>
              <w:t>ния и водопроводов питьевого назн</w:t>
            </w:r>
            <w:r w:rsidRPr="00D403B1">
              <w:rPr>
                <w:sz w:val="20"/>
                <w:szCs w:val="20"/>
              </w:rPr>
              <w:t>а</w:t>
            </w:r>
            <w:r w:rsidRPr="00D403B1">
              <w:rPr>
                <w:sz w:val="20"/>
                <w:szCs w:val="20"/>
              </w:rPr>
              <w:t>чения» (с измен</w:t>
            </w:r>
            <w:r w:rsidRPr="00D403B1">
              <w:rPr>
                <w:sz w:val="20"/>
                <w:szCs w:val="20"/>
              </w:rPr>
              <w:t>е</w:t>
            </w:r>
            <w:r w:rsidRPr="00D403B1">
              <w:rPr>
                <w:sz w:val="20"/>
                <w:szCs w:val="20"/>
              </w:rPr>
              <w:t xml:space="preserve">ниями на 25 сентября 2014 года) </w:t>
            </w:r>
          </w:p>
        </w:tc>
      </w:tr>
      <w:tr w:rsidR="0004745F" w:rsidRPr="00D403B1" w:rsidTr="00636884">
        <w:trPr>
          <w:cantSplit/>
          <w:trHeight w:val="230"/>
        </w:trPr>
        <w:tc>
          <w:tcPr>
            <w:tcW w:w="83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D403B1">
              <w:rPr>
                <w:sz w:val="20"/>
                <w:szCs w:val="20"/>
              </w:rPr>
              <w:t>Нормативы градостроительного прое</w:t>
            </w:r>
            <w:r w:rsidRPr="00D403B1">
              <w:rPr>
                <w:sz w:val="20"/>
                <w:szCs w:val="20"/>
              </w:rPr>
              <w:t>к</w:t>
            </w:r>
            <w:r w:rsidRPr="00D403B1">
              <w:rPr>
                <w:sz w:val="20"/>
                <w:szCs w:val="20"/>
              </w:rPr>
              <w:t>тирования Алтайского края (в реда</w:t>
            </w:r>
            <w:r w:rsidRPr="00D403B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от 11.12.2020</w:t>
            </w:r>
            <w:r w:rsidRPr="00D403B1">
              <w:rPr>
                <w:sz w:val="20"/>
                <w:szCs w:val="20"/>
              </w:rPr>
              <w:t xml:space="preserve"> г)</w:t>
            </w:r>
          </w:p>
        </w:tc>
      </w:tr>
      <w:tr w:rsidR="0004745F" w:rsidRPr="00D403B1" w:rsidTr="00636884">
        <w:trPr>
          <w:cantSplit/>
        </w:trPr>
        <w:tc>
          <w:tcPr>
            <w:tcW w:w="8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5F" w:rsidRPr="00D403B1" w:rsidRDefault="0004745F" w:rsidP="0067144D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</w:p>
        </w:tc>
      </w:tr>
    </w:tbl>
    <w:p w:rsidR="0004745F" w:rsidRDefault="0004745F" w:rsidP="0067144D">
      <w:pPr>
        <w:pStyle w:val="a4"/>
        <w:widowControl w:val="0"/>
        <w:tabs>
          <w:tab w:val="left" w:pos="720"/>
        </w:tabs>
        <w:jc w:val="right"/>
      </w:pPr>
    </w:p>
    <w:p w:rsidR="00362720" w:rsidRDefault="00362720" w:rsidP="0067144D">
      <w:pPr>
        <w:ind w:firstLine="709"/>
        <w:jc w:val="both"/>
      </w:pPr>
      <w:r w:rsidRPr="00362720">
        <w:rPr>
          <w:b/>
        </w:rPr>
        <w:t>3.</w:t>
      </w:r>
      <w:r>
        <w:t xml:space="preserve"> На карте «Зоны с особыми условиями использования территории» Устьянского сельсовета отражены следующие параметры зон с особыми условиями использования терр</w:t>
      </w:r>
      <w:r>
        <w:t>и</w:t>
      </w:r>
      <w:r>
        <w:t xml:space="preserve">тории: </w:t>
      </w:r>
    </w:p>
    <w:p w:rsidR="00362720" w:rsidRDefault="00362720" w:rsidP="0067144D">
      <w:pPr>
        <w:ind w:firstLine="709"/>
        <w:jc w:val="both"/>
      </w:pPr>
      <w:r>
        <w:t xml:space="preserve">1) </w:t>
      </w:r>
      <w:r w:rsidR="00B37F59">
        <w:t>О</w:t>
      </w:r>
      <w:r>
        <w:t>хранной зоны линии электропередачи напряжением 10 кВ составляет 10 м от проекции на землю от крайних фазных проводов в направлении, перпендикулярном к л</w:t>
      </w:r>
      <w:r>
        <w:t>и</w:t>
      </w:r>
      <w:r>
        <w:t>ниям электропередач;</w:t>
      </w:r>
    </w:p>
    <w:p w:rsidR="00362720" w:rsidRDefault="00B37F59" w:rsidP="0067144D">
      <w:pPr>
        <w:ind w:firstLine="709"/>
        <w:jc w:val="both"/>
      </w:pPr>
      <w:r>
        <w:t>О</w:t>
      </w:r>
      <w:r w:rsidR="00362720">
        <w:t>хранной зоны линии электропередачи напряжением 35 кВ составляет 15 м от пр</w:t>
      </w:r>
      <w:r w:rsidR="00362720">
        <w:t>о</w:t>
      </w:r>
      <w:r w:rsidR="00362720">
        <w:t>екции на землю от крайних фазных проводов в напра</w:t>
      </w:r>
      <w:r w:rsidR="00362720">
        <w:t>в</w:t>
      </w:r>
      <w:r w:rsidR="00362720">
        <w:t>лении, перпендикулярном к линиям электропередач</w:t>
      </w:r>
      <w:r w:rsidR="00EC7FAD">
        <w:t>;</w:t>
      </w:r>
    </w:p>
    <w:p w:rsidR="00362720" w:rsidRDefault="00362720" w:rsidP="0067144D">
      <w:pPr>
        <w:ind w:firstLine="709"/>
        <w:jc w:val="both"/>
      </w:pPr>
      <w:r>
        <w:t xml:space="preserve">4) </w:t>
      </w:r>
      <w:r w:rsidR="00B37F59">
        <w:t>З</w:t>
      </w:r>
      <w:r>
        <w:t xml:space="preserve">оны санитарно-защитной полосы водопроводов - не менее 10 м по обе стороны от объекта; </w:t>
      </w:r>
    </w:p>
    <w:p w:rsidR="00EC7FAD" w:rsidRDefault="00B37F59" w:rsidP="0067144D">
      <w:pPr>
        <w:ind w:firstLine="709"/>
        <w:jc w:val="both"/>
      </w:pPr>
      <w:r>
        <w:t>П</w:t>
      </w:r>
      <w:r w:rsidR="00362720">
        <w:t>ервый пояс зоны санитарной охраны ист</w:t>
      </w:r>
      <w:r w:rsidR="00C87380">
        <w:t>очников питьевого водоснабжения</w:t>
      </w:r>
      <w:r w:rsidR="00362720">
        <w:t xml:space="preserve"> - р</w:t>
      </w:r>
      <w:r w:rsidR="00362720">
        <w:t>а</w:t>
      </w:r>
      <w:r w:rsidR="00362720">
        <w:t>диус</w:t>
      </w:r>
      <w:r w:rsidR="00C87380">
        <w:t xml:space="preserve"> – </w:t>
      </w:r>
      <w:r w:rsidR="00EC7FAD">
        <w:t>5</w:t>
      </w:r>
      <w:r w:rsidR="00362720">
        <w:t xml:space="preserve">0 м; </w:t>
      </w:r>
    </w:p>
    <w:p w:rsidR="008644ED" w:rsidRDefault="00B37F59" w:rsidP="0067144D">
      <w:pPr>
        <w:ind w:firstLine="709"/>
        <w:jc w:val="both"/>
      </w:pPr>
      <w:r>
        <w:t>5) П</w:t>
      </w:r>
      <w:r w:rsidR="00362720">
        <w:t xml:space="preserve">ридорожных полос автомобильных дорог общего пользования регионального и межмуниципального значения: </w:t>
      </w:r>
      <w:r w:rsidR="008644ED">
        <w:t>А</w:t>
      </w:r>
      <w:r w:rsidR="008644ED" w:rsidRPr="008644ED">
        <w:t>втомобильная дорога</w:t>
      </w:r>
      <w:r w:rsidR="008644ED" w:rsidRPr="00B37F59">
        <w:t xml:space="preserve"> </w:t>
      </w:r>
      <w:r w:rsidRPr="00B37F59">
        <w:t xml:space="preserve">Бурла – Новопесчаное – Устьянка – </w:t>
      </w:r>
      <w:proofErr w:type="spellStart"/>
      <w:r w:rsidRPr="00B37F59">
        <w:t>Подсосново</w:t>
      </w:r>
      <w:proofErr w:type="spellEnd"/>
      <w:r w:rsidRPr="00B37F59">
        <w:t xml:space="preserve"> – </w:t>
      </w:r>
      <w:proofErr w:type="spellStart"/>
      <w:r w:rsidRPr="00B37F59">
        <w:t>Нов</w:t>
      </w:r>
      <w:r w:rsidRPr="00B37F59">
        <w:t>о</w:t>
      </w:r>
      <w:r w:rsidRPr="00B37F59">
        <w:t>вознесенка</w:t>
      </w:r>
      <w:proofErr w:type="spellEnd"/>
      <w:r w:rsidR="00F33069">
        <w:t xml:space="preserve"> – </w:t>
      </w:r>
      <w:r>
        <w:t>50 м;</w:t>
      </w:r>
      <w:r w:rsidR="008644ED">
        <w:t xml:space="preserve"> </w:t>
      </w:r>
    </w:p>
    <w:p w:rsidR="00B37F59" w:rsidRDefault="008644ED" w:rsidP="0067144D">
      <w:pPr>
        <w:ind w:firstLine="709"/>
        <w:jc w:val="both"/>
      </w:pPr>
      <w:r>
        <w:t xml:space="preserve">Автомобильная дорога </w:t>
      </w:r>
      <w:proofErr w:type="spellStart"/>
      <w:r>
        <w:t>Утянка</w:t>
      </w:r>
      <w:proofErr w:type="spellEnd"/>
      <w:r w:rsidRPr="00B37F59">
        <w:t xml:space="preserve"> – </w:t>
      </w:r>
      <w:r>
        <w:t>Новоильинка</w:t>
      </w:r>
      <w:r w:rsidRPr="00B37F59">
        <w:t xml:space="preserve"> – </w:t>
      </w:r>
      <w:proofErr w:type="spellStart"/>
      <w:r>
        <w:t>Богатское</w:t>
      </w:r>
      <w:proofErr w:type="spellEnd"/>
      <w:r w:rsidRPr="00B37F59">
        <w:t xml:space="preserve"> – </w:t>
      </w:r>
      <w:proofErr w:type="spellStart"/>
      <w:r w:rsidRPr="008644ED">
        <w:t>Подсосново</w:t>
      </w:r>
      <w:proofErr w:type="spellEnd"/>
      <w:r w:rsidR="00F33069">
        <w:t xml:space="preserve"> – </w:t>
      </w:r>
      <w:r>
        <w:t>50 м.</w:t>
      </w:r>
    </w:p>
    <w:p w:rsidR="00362720" w:rsidRDefault="00362720" w:rsidP="0067144D">
      <w:pPr>
        <w:ind w:firstLine="709"/>
        <w:jc w:val="both"/>
      </w:pPr>
      <w:r>
        <w:t>6) СЗЗ объектов сельс</w:t>
      </w:r>
      <w:r w:rsidR="00B37F59">
        <w:t>кохозяйственного назначения  V класса опасности – 50 м</w:t>
      </w:r>
      <w:r>
        <w:t>;</w:t>
      </w:r>
    </w:p>
    <w:p w:rsidR="00362720" w:rsidRDefault="00362720" w:rsidP="0067144D">
      <w:pPr>
        <w:ind w:firstLine="709"/>
        <w:jc w:val="both"/>
      </w:pPr>
      <w:r>
        <w:t>7) СЗЗ объектов прои</w:t>
      </w:r>
      <w:r w:rsidR="00B37F59">
        <w:t xml:space="preserve">зводственного использования  V </w:t>
      </w:r>
      <w:r>
        <w:t>клас</w:t>
      </w:r>
      <w:r w:rsidR="00B37F59">
        <w:t>са опасности</w:t>
      </w:r>
      <w:r w:rsidR="00C87380">
        <w:t xml:space="preserve"> – </w:t>
      </w:r>
      <w:r w:rsidR="00B37F59">
        <w:t xml:space="preserve">50 </w:t>
      </w:r>
      <w:r>
        <w:t>м;</w:t>
      </w:r>
    </w:p>
    <w:p w:rsidR="00362720" w:rsidRDefault="000F32ED" w:rsidP="0067144D">
      <w:pPr>
        <w:ind w:firstLine="709"/>
        <w:jc w:val="both"/>
      </w:pPr>
      <w:r>
        <w:t>8</w:t>
      </w:r>
      <w:r w:rsidR="00C87380">
        <w:t xml:space="preserve">) СЗЗ кладбища – </w:t>
      </w:r>
      <w:r w:rsidR="009202BA">
        <w:t>5</w:t>
      </w:r>
      <w:r w:rsidR="00362720">
        <w:t>0 м;</w:t>
      </w:r>
    </w:p>
    <w:p w:rsidR="009202BA" w:rsidRDefault="000F32ED" w:rsidP="0067144D">
      <w:pPr>
        <w:ind w:firstLine="709"/>
        <w:jc w:val="both"/>
      </w:pPr>
      <w:r>
        <w:t>9</w:t>
      </w:r>
      <w:r w:rsidR="00362720">
        <w:t xml:space="preserve">) </w:t>
      </w:r>
      <w:proofErr w:type="spellStart"/>
      <w:r w:rsidR="009202BA">
        <w:t>В</w:t>
      </w:r>
      <w:r w:rsidR="00362720">
        <w:t>одоохранной</w:t>
      </w:r>
      <w:proofErr w:type="spellEnd"/>
      <w:r w:rsidR="00362720">
        <w:t xml:space="preserve"> зоны </w:t>
      </w:r>
      <w:r w:rsidR="009202BA">
        <w:t>оз. Хомутиное -</w:t>
      </w:r>
      <w:r w:rsidR="00362720">
        <w:t xml:space="preserve"> 200 м, </w:t>
      </w:r>
      <w:r w:rsidR="009202BA">
        <w:t>оз. Кабанье</w:t>
      </w:r>
      <w:r w:rsidR="00C87380">
        <w:t xml:space="preserve"> – </w:t>
      </w:r>
      <w:r w:rsidR="009202BA">
        <w:t>200 м</w:t>
      </w:r>
      <w:r w:rsidR="00362720">
        <w:t>;</w:t>
      </w:r>
    </w:p>
    <w:p w:rsidR="00362720" w:rsidRDefault="00362720" w:rsidP="0067144D">
      <w:pPr>
        <w:ind w:firstLine="709"/>
        <w:jc w:val="both"/>
      </w:pPr>
      <w:r>
        <w:lastRenderedPageBreak/>
        <w:t xml:space="preserve"> </w:t>
      </w:r>
      <w:r w:rsidR="009202BA">
        <w:t>П</w:t>
      </w:r>
      <w:r>
        <w:t>рибрежной защитной полосы  для</w:t>
      </w:r>
      <w:r w:rsidR="009202BA" w:rsidRPr="009202BA">
        <w:t xml:space="preserve"> </w:t>
      </w:r>
      <w:r w:rsidR="009202BA">
        <w:t>оз. Хомутиное</w:t>
      </w:r>
      <w:r w:rsidR="009202BA" w:rsidRPr="009202BA">
        <w:t xml:space="preserve">, </w:t>
      </w:r>
      <w:r w:rsidR="009202BA">
        <w:t>оз. Кабанье</w:t>
      </w:r>
      <w:r w:rsidR="00C87380">
        <w:t xml:space="preserve"> – </w:t>
      </w:r>
      <w:r w:rsidR="009202BA" w:rsidRPr="009202BA">
        <w:t>200</w:t>
      </w:r>
      <w:r w:rsidR="009202BA">
        <w:t xml:space="preserve"> м;</w:t>
      </w:r>
    </w:p>
    <w:p w:rsidR="009202BA" w:rsidRPr="009202BA" w:rsidRDefault="009202BA" w:rsidP="0067144D">
      <w:pPr>
        <w:ind w:firstLine="709"/>
        <w:jc w:val="both"/>
      </w:pPr>
      <w:r>
        <w:t xml:space="preserve">Береговой полосы </w:t>
      </w:r>
      <w:r w:rsidR="0090277C">
        <w:t>для</w:t>
      </w:r>
      <w:r w:rsidR="0090277C" w:rsidRPr="009202BA">
        <w:t xml:space="preserve"> </w:t>
      </w:r>
      <w:r w:rsidR="0090277C">
        <w:t>оз. Хомутиное</w:t>
      </w:r>
      <w:r w:rsidR="0090277C" w:rsidRPr="009202BA">
        <w:t xml:space="preserve">, </w:t>
      </w:r>
      <w:r w:rsidR="0090277C">
        <w:t>оз. Кабанье</w:t>
      </w:r>
      <w:r w:rsidR="00C87380">
        <w:t xml:space="preserve"> – </w:t>
      </w:r>
      <w:r w:rsidR="0090277C">
        <w:t>20 м;</w:t>
      </w:r>
    </w:p>
    <w:p w:rsidR="00362720" w:rsidRDefault="000F32ED" w:rsidP="0067144D">
      <w:pPr>
        <w:ind w:firstLine="709"/>
        <w:jc w:val="both"/>
      </w:pPr>
      <w:r>
        <w:t>10</w:t>
      </w:r>
      <w:r w:rsidR="0090277C">
        <w:t>) З</w:t>
      </w:r>
      <w:r w:rsidR="00362720">
        <w:t>ащитных зон объектов культурного наследия</w:t>
      </w:r>
      <w:r w:rsidR="00C87380">
        <w:t xml:space="preserve"> – </w:t>
      </w:r>
      <w:r w:rsidR="00362720">
        <w:t>200 м от памятников истории и архитектуры в границе населенного пункта. Данные параметры действуют до утвержд</w:t>
      </w:r>
      <w:r w:rsidR="00362720">
        <w:t>е</w:t>
      </w:r>
      <w:r w:rsidR="00362720">
        <w:t>ния в установленном законодательством порядке охранных зон п</w:t>
      </w:r>
      <w:r w:rsidR="00AF67B7">
        <w:t>амятников культурного наследия;</w:t>
      </w:r>
    </w:p>
    <w:p w:rsidR="00AF67B7" w:rsidRDefault="00AF67B7" w:rsidP="00AF67B7">
      <w:pPr>
        <w:ind w:firstLine="709"/>
        <w:jc w:val="both"/>
      </w:pPr>
      <w:r>
        <w:t>11) Охранной</w:t>
      </w:r>
      <w:r w:rsidRPr="00AF67B7">
        <w:t xml:space="preserve"> зон</w:t>
      </w:r>
      <w:r>
        <w:t>ы</w:t>
      </w:r>
      <w:r w:rsidRPr="00AF67B7">
        <w:t xml:space="preserve"> особо</w:t>
      </w:r>
      <w:r>
        <w:t xml:space="preserve"> охраняемых природных территорий –</w:t>
      </w:r>
      <w:r w:rsidR="00B92B3B">
        <w:t xml:space="preserve"> </w:t>
      </w:r>
      <w:r w:rsidR="00B92B3B" w:rsidRPr="00B92B3B">
        <w:t>Ондатровый зака</w:t>
      </w:r>
      <w:r w:rsidR="00B92B3B" w:rsidRPr="00B92B3B">
        <w:t>з</w:t>
      </w:r>
      <w:r w:rsidR="00B92B3B" w:rsidRPr="00B92B3B">
        <w:t>ник</w:t>
      </w:r>
      <w:r w:rsidR="00B92B3B">
        <w:t>.</w:t>
      </w:r>
    </w:p>
    <w:p w:rsidR="00BB4978" w:rsidRPr="00317A94" w:rsidRDefault="00636884" w:rsidP="00317A94">
      <w:pPr>
        <w:pStyle w:val="30"/>
        <w:numPr>
          <w:ilvl w:val="0"/>
          <w:numId w:val="0"/>
        </w:numPr>
        <w:spacing w:before="120" w:after="120"/>
        <w:ind w:firstLine="709"/>
        <w:rPr>
          <w:smallCaps w:val="0"/>
          <w:sz w:val="24"/>
        </w:rPr>
      </w:pPr>
      <w:bookmarkStart w:id="114" w:name="_Toc75863503"/>
      <w:r w:rsidRPr="00317A94">
        <w:rPr>
          <w:smallCaps w:val="0"/>
          <w:sz w:val="24"/>
        </w:rPr>
        <w:t>Статья 40. Содержание ограничений использования земельных участков и объектов капитального строител</w:t>
      </w:r>
      <w:r w:rsidRPr="00317A94">
        <w:rPr>
          <w:smallCaps w:val="0"/>
          <w:sz w:val="24"/>
        </w:rPr>
        <w:t>ь</w:t>
      </w:r>
      <w:r w:rsidRPr="00317A94">
        <w:rPr>
          <w:smallCaps w:val="0"/>
          <w:sz w:val="24"/>
        </w:rPr>
        <w:t>ства в зонах с особыми условиями использования территорий и на территориях особого регулирования градостроительной деятельн</w:t>
      </w:r>
      <w:r w:rsidRPr="00317A94">
        <w:rPr>
          <w:smallCaps w:val="0"/>
          <w:sz w:val="24"/>
        </w:rPr>
        <w:t>о</w:t>
      </w:r>
      <w:r w:rsidRPr="00317A94">
        <w:rPr>
          <w:smallCaps w:val="0"/>
          <w:sz w:val="24"/>
        </w:rPr>
        <w:t>сти.</w:t>
      </w:r>
      <w:bookmarkEnd w:id="114"/>
    </w:p>
    <w:p w:rsidR="00BB4978" w:rsidRDefault="00BB4978" w:rsidP="0067144D">
      <w:pPr>
        <w:ind w:firstLine="709"/>
        <w:jc w:val="both"/>
      </w:pPr>
      <w:r>
        <w:t>В настоящей статье указаны ограничения использования земельных участков и объектов капитального строительства в границах зон с ос</w:t>
      </w:r>
      <w:r>
        <w:t>о</w:t>
      </w:r>
      <w:r>
        <w:t>быми условиями использования территорий и на территориях особого регулирования градостроительной деятельности, установленные законод</w:t>
      </w:r>
      <w:r>
        <w:t>а</w:t>
      </w:r>
      <w:r>
        <w:t>тельством Российской Федерации. Ссылки на соответствующие нормативные правовые акты в таблице 29 статьи 31 настоящих правил.</w:t>
      </w:r>
    </w:p>
    <w:p w:rsidR="00BB4978" w:rsidRDefault="00BB4978" w:rsidP="0067144D">
      <w:pPr>
        <w:ind w:firstLine="709"/>
        <w:jc w:val="both"/>
      </w:pPr>
      <w:r>
        <w:t>В случае изменения нормативных правовых актов, установивших ограничения и</w:t>
      </w:r>
      <w:r>
        <w:t>с</w:t>
      </w:r>
      <w:r>
        <w:t>пользования земельных участков и объектов капитального строительства в части соде</w:t>
      </w:r>
      <w:r>
        <w:t>р</w:t>
      </w:r>
      <w:r>
        <w:t>жания установленных ограничений, подлежат применению ограничения, установленные федеральным законом и (или) принятым в соответствии с федеральным законом норм</w:t>
      </w:r>
      <w:r>
        <w:t>а</w:t>
      </w:r>
      <w:r>
        <w:t>тивным правовым актом, а Правила подлежат приведению в соответствие с законодател</w:t>
      </w:r>
      <w:r>
        <w:t>ь</w:t>
      </w:r>
      <w:r>
        <w:t>ством, установившим ограничения.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</w:t>
      </w:r>
      <w:r>
        <w:t xml:space="preserve"> Санитарно-защитные зоны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1.1</w:t>
      </w:r>
      <w:r>
        <w:t xml:space="preserve"> В санитарно-защитной зоне не допускается размещать:</w:t>
      </w:r>
    </w:p>
    <w:p w:rsidR="00BB4978" w:rsidRDefault="00BB4978" w:rsidP="0067144D">
      <w:pPr>
        <w:ind w:firstLine="709"/>
        <w:jc w:val="both"/>
      </w:pPr>
      <w:r>
        <w:t>1) жилую застройку, включая отдельные жилые дома;</w:t>
      </w:r>
    </w:p>
    <w:p w:rsidR="00BB4978" w:rsidRDefault="00BB4978" w:rsidP="0067144D">
      <w:pPr>
        <w:ind w:firstLine="709"/>
        <w:jc w:val="both"/>
      </w:pPr>
      <w:r>
        <w:t>2) ландшафтно-рекреационные зоны, зоны отдыха, территории курортов, санатор</w:t>
      </w:r>
      <w:r>
        <w:t>и</w:t>
      </w:r>
      <w:r>
        <w:t>ев и домов отдыха;</w:t>
      </w:r>
    </w:p>
    <w:p w:rsidR="00BB4978" w:rsidRDefault="00BB4978" w:rsidP="0067144D">
      <w:pPr>
        <w:ind w:firstLine="709"/>
        <w:jc w:val="both"/>
      </w:pPr>
      <w:r>
        <w:t>3) территории садоводческих товариществ, коллективных или индивидуальных дачных и садово-огородных участков;</w:t>
      </w:r>
    </w:p>
    <w:p w:rsidR="00BB4978" w:rsidRDefault="00BB4978" w:rsidP="0067144D">
      <w:pPr>
        <w:ind w:firstLine="709"/>
        <w:jc w:val="both"/>
      </w:pPr>
      <w:r>
        <w:t>4) спортивные сооружения, детские площадки, образовательные и детские учре</w:t>
      </w:r>
      <w:r>
        <w:t>ж</w:t>
      </w:r>
      <w:r>
        <w:t>дения;</w:t>
      </w:r>
    </w:p>
    <w:p w:rsidR="00BB4978" w:rsidRDefault="00BB4978" w:rsidP="0067144D">
      <w:pPr>
        <w:ind w:firstLine="709"/>
        <w:jc w:val="both"/>
      </w:pPr>
      <w:r>
        <w:t>5) лечебно-профилактические и оздоровительные учреждения общего пользования;</w:t>
      </w:r>
    </w:p>
    <w:p w:rsidR="00BB4978" w:rsidRDefault="00BB4978" w:rsidP="0067144D">
      <w:pPr>
        <w:ind w:firstLine="709"/>
        <w:jc w:val="both"/>
      </w:pPr>
      <w:r>
        <w:t>6) другие территории с нормируемыми показателями качества среды обитания.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1.2</w:t>
      </w:r>
      <w:r>
        <w:t xml:space="preserve"> В санитарно-защитной зоне и на территории объектов других отраслей пр</w:t>
      </w:r>
      <w:r>
        <w:t>о</w:t>
      </w:r>
      <w:r>
        <w:t>мышленности не допускается размещать:</w:t>
      </w:r>
    </w:p>
    <w:p w:rsidR="00BB4978" w:rsidRDefault="00BB4978" w:rsidP="0067144D">
      <w:pPr>
        <w:ind w:firstLine="709"/>
        <w:jc w:val="both"/>
      </w:pPr>
      <w:r>
        <w:t>1)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</w:t>
      </w:r>
      <w:r>
        <w:t>д</w:t>
      </w:r>
      <w:r>
        <w:t>приятий;</w:t>
      </w:r>
    </w:p>
    <w:p w:rsidR="00BB4978" w:rsidRDefault="00BB4978" w:rsidP="0067144D">
      <w:pPr>
        <w:ind w:firstLine="709"/>
        <w:jc w:val="both"/>
      </w:pPr>
      <w:r>
        <w:t>2) объекты пищевых отраслей промышленности, оптовые склады продовольстве</w:t>
      </w:r>
      <w:r>
        <w:t>н</w:t>
      </w:r>
      <w:r>
        <w:t>ного сырья и пищевых продуктов;</w:t>
      </w:r>
    </w:p>
    <w:p w:rsidR="00BB4978" w:rsidRDefault="00BB4978" w:rsidP="0067144D">
      <w:pPr>
        <w:ind w:firstLine="709"/>
        <w:jc w:val="both"/>
      </w:pPr>
      <w:r>
        <w:t>3) комплексы водопроводных сооружений для подготовки и хранения питьевой в</w:t>
      </w:r>
      <w:r>
        <w:t>о</w:t>
      </w:r>
      <w:r>
        <w:t>ды.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1.3</w:t>
      </w:r>
      <w:r>
        <w:t xml:space="preserve"> В границах санитарно-защитной зоны промышленного объекта или производс</w:t>
      </w:r>
      <w:r>
        <w:t>т</w:t>
      </w:r>
      <w:r>
        <w:t>ва допускается размещать:</w:t>
      </w:r>
    </w:p>
    <w:p w:rsidR="00BB4978" w:rsidRDefault="00BB4978" w:rsidP="0067144D">
      <w:pPr>
        <w:ind w:firstLine="709"/>
        <w:jc w:val="both"/>
      </w:pPr>
      <w:r>
        <w:t>1) нежилые помещения для дежурного аварийного персонала;</w:t>
      </w:r>
    </w:p>
    <w:p w:rsidR="00BB4978" w:rsidRDefault="00BB4978" w:rsidP="0067144D">
      <w:pPr>
        <w:ind w:firstLine="709"/>
        <w:jc w:val="both"/>
      </w:pPr>
      <w:r>
        <w:t>2) помещения для пребывания работающих по вахтовому методу (не более двух недель);</w:t>
      </w:r>
    </w:p>
    <w:p w:rsidR="00BB4978" w:rsidRDefault="00BB4978" w:rsidP="0067144D">
      <w:pPr>
        <w:ind w:firstLine="709"/>
        <w:jc w:val="both"/>
      </w:pPr>
      <w:r>
        <w:t>3) здания управления, здания административного назначения;</w:t>
      </w:r>
    </w:p>
    <w:p w:rsidR="00BB4978" w:rsidRDefault="00BB4978" w:rsidP="0067144D">
      <w:pPr>
        <w:ind w:firstLine="709"/>
        <w:jc w:val="both"/>
      </w:pPr>
      <w:r>
        <w:t>4) конструкторские бюро, научно-исследовательские лаборатории;</w:t>
      </w:r>
    </w:p>
    <w:p w:rsidR="00BB4978" w:rsidRDefault="00BB4978" w:rsidP="0067144D">
      <w:pPr>
        <w:ind w:firstLine="709"/>
        <w:jc w:val="both"/>
      </w:pPr>
      <w:r>
        <w:t>5) поликлиники;</w:t>
      </w:r>
    </w:p>
    <w:p w:rsidR="00BB4978" w:rsidRDefault="00BB4978" w:rsidP="0067144D">
      <w:pPr>
        <w:ind w:firstLine="709"/>
        <w:jc w:val="both"/>
      </w:pPr>
      <w:r>
        <w:t>6) спортивно-оздоровительные сооружения закрытого типа;</w:t>
      </w:r>
    </w:p>
    <w:p w:rsidR="00BB4978" w:rsidRDefault="00BB4978" w:rsidP="0067144D">
      <w:pPr>
        <w:ind w:firstLine="709"/>
        <w:jc w:val="both"/>
      </w:pPr>
      <w:r>
        <w:lastRenderedPageBreak/>
        <w:t>7) бани, прачечные, объекты торговли и общественного питания;</w:t>
      </w:r>
    </w:p>
    <w:p w:rsidR="00BB4978" w:rsidRDefault="00BB4978" w:rsidP="0067144D">
      <w:pPr>
        <w:ind w:firstLine="709"/>
        <w:jc w:val="both"/>
      </w:pPr>
      <w:r>
        <w:t>8) мотели, гостиницы;</w:t>
      </w:r>
    </w:p>
    <w:p w:rsidR="00BB4978" w:rsidRDefault="00BB4978" w:rsidP="0067144D">
      <w:pPr>
        <w:ind w:firstLine="709"/>
        <w:jc w:val="both"/>
      </w:pPr>
      <w:r>
        <w:t>9) гаражи, площадки и сооружения для хранения общественного и индивидуальн</w:t>
      </w:r>
      <w:r>
        <w:t>о</w:t>
      </w:r>
      <w:r>
        <w:t>го транспорта;</w:t>
      </w:r>
    </w:p>
    <w:p w:rsidR="00BB4978" w:rsidRDefault="00BB4978" w:rsidP="0067144D">
      <w:pPr>
        <w:ind w:firstLine="709"/>
        <w:jc w:val="both"/>
      </w:pPr>
      <w:r>
        <w:t>10) автозаправочные станции, станции технического обслуживания автомобилей;</w:t>
      </w:r>
    </w:p>
    <w:p w:rsidR="00BB4978" w:rsidRDefault="00BB4978" w:rsidP="0067144D">
      <w:pPr>
        <w:ind w:firstLine="709"/>
        <w:jc w:val="both"/>
      </w:pPr>
      <w:r>
        <w:t>11) пожарные депо;</w:t>
      </w:r>
    </w:p>
    <w:p w:rsidR="00BB4978" w:rsidRDefault="00BB4978" w:rsidP="0067144D">
      <w:pPr>
        <w:ind w:firstLine="709"/>
        <w:jc w:val="both"/>
      </w:pPr>
      <w:r>
        <w:t xml:space="preserve">12) местные и транзитные коммуникации, линии электропередачи, </w:t>
      </w:r>
      <w:proofErr w:type="spellStart"/>
      <w:r>
        <w:t>электропо</w:t>
      </w:r>
      <w:r>
        <w:t>д</w:t>
      </w:r>
      <w:r>
        <w:t>станции</w:t>
      </w:r>
      <w:proofErr w:type="spellEnd"/>
      <w:r>
        <w:t xml:space="preserve">, </w:t>
      </w:r>
      <w:proofErr w:type="spellStart"/>
      <w:r>
        <w:t>нефте</w:t>
      </w:r>
      <w:proofErr w:type="spellEnd"/>
      <w:r>
        <w:t>- и газопроводы;</w:t>
      </w:r>
    </w:p>
    <w:p w:rsidR="00BB4978" w:rsidRDefault="00BB4978" w:rsidP="0067144D">
      <w:pPr>
        <w:ind w:firstLine="709"/>
        <w:jc w:val="both"/>
      </w:pPr>
      <w:r>
        <w:t xml:space="preserve">13) артезианские скважины для технического водоснабжения, </w:t>
      </w:r>
      <w:proofErr w:type="spellStart"/>
      <w:r>
        <w:t>водоохлаждающие</w:t>
      </w:r>
      <w:proofErr w:type="spellEnd"/>
      <w:r>
        <w:t xml:space="preserve"> сооружения для подготовки технической воды, канализационные насосные станции, с</w:t>
      </w:r>
      <w:r>
        <w:t>о</w:t>
      </w:r>
      <w:r>
        <w:t>оружения оборотного водоснабжения.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1.4</w:t>
      </w:r>
      <w:r>
        <w:t xml:space="preserve"> В санитарно-защитной зоне объектов пищевых отраслей промышленности, о</w:t>
      </w:r>
      <w:r>
        <w:t>п</w:t>
      </w:r>
      <w:r>
        <w:t>товых складов продовольственного сырья и пищевой продукции, производства лекарс</w:t>
      </w:r>
      <w:r>
        <w:t>т</w:t>
      </w:r>
      <w:r>
        <w:t>венных веществ, лекарственных средств и (или) лекарственных форм, складов сырья и п</w:t>
      </w:r>
      <w:r>
        <w:t>о</w:t>
      </w:r>
      <w:r>
        <w:t>лупродуктов для фармацевтических предприятий допускается размещение новых пр</w:t>
      </w:r>
      <w:r>
        <w:t>о</w:t>
      </w:r>
      <w:r>
        <w:t>фильных, однотипных объектов при исключении взаимного негативного возде</w:t>
      </w:r>
      <w:r>
        <w:t>й</w:t>
      </w:r>
      <w:r>
        <w:t>ствия на продукцию, среду обитания и здоровье человека.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1.5</w:t>
      </w:r>
      <w:r>
        <w:t xml:space="preserve"> Порядок предоставления земельных участков, расположенных (полностью или в части) в границах установленных санитарно-защитных зон промышленных предприятий (групп предприятий, промышленных узлов), производится в соответствии с действующим законодательством с обязательным учетом режима землепользования, определенного у</w:t>
      </w:r>
      <w:r>
        <w:t>т</w:t>
      </w:r>
      <w:r>
        <w:t>вержденным проектом данной санитарно-защитной зоны.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1.6</w:t>
      </w:r>
      <w:r>
        <w:t xml:space="preserve"> При сложившемся  землепользовании, если в границы СЗЗ попадают объектов с нормируемыми показателями качества окружающей среды, возможны следующие мер</w:t>
      </w:r>
      <w:r>
        <w:t>о</w:t>
      </w:r>
      <w:r>
        <w:t>приятия:</w:t>
      </w:r>
    </w:p>
    <w:p w:rsidR="00BB4978" w:rsidRDefault="00BB4978" w:rsidP="0067144D">
      <w:pPr>
        <w:ind w:firstLine="709"/>
        <w:jc w:val="both"/>
      </w:pPr>
      <w:r>
        <w:t>- разработка проекта СЗЗ с целью уточнения размера ЗОУИТ;</w:t>
      </w:r>
    </w:p>
    <w:p w:rsidR="00BB4978" w:rsidRDefault="00BB4978" w:rsidP="0067144D">
      <w:pPr>
        <w:ind w:firstLine="709"/>
        <w:jc w:val="both"/>
      </w:pPr>
      <w:r>
        <w:t>- уменьшение территории производственного объекта с сохранением требуемой плотности застройки;</w:t>
      </w:r>
    </w:p>
    <w:p w:rsidR="00BB4978" w:rsidRDefault="00BB4978" w:rsidP="0067144D">
      <w:pPr>
        <w:ind w:firstLine="709"/>
        <w:jc w:val="both"/>
      </w:pPr>
      <w:r>
        <w:t>- отселение жителей жилой застройки  из СЗЗ в порядке, оговоренном действу</w:t>
      </w:r>
      <w:r>
        <w:t>ю</w:t>
      </w:r>
      <w:r>
        <w:t>щим законодательством;</w:t>
      </w:r>
    </w:p>
    <w:p w:rsidR="00BB4978" w:rsidRDefault="00BB4978" w:rsidP="0067144D">
      <w:pPr>
        <w:ind w:firstLine="709"/>
        <w:jc w:val="both"/>
      </w:pPr>
      <w:r>
        <w:t>- перепрофилирование объекта производственного назначения на иной вид прои</w:t>
      </w:r>
      <w:r>
        <w:t>з</w:t>
      </w:r>
      <w:r>
        <w:t>водственной деятельности меньшего класса опасности;</w:t>
      </w:r>
    </w:p>
    <w:p w:rsidR="00BB4978" w:rsidRDefault="00BB4978" w:rsidP="0067144D">
      <w:pPr>
        <w:ind w:firstLine="709"/>
        <w:jc w:val="both"/>
      </w:pPr>
      <w:r>
        <w:t>- внедрение новых технологий  целью уменьшения СЗЗ;</w:t>
      </w:r>
    </w:p>
    <w:p w:rsidR="00BB4978" w:rsidRDefault="00BB4978" w:rsidP="0067144D">
      <w:pPr>
        <w:ind w:firstLine="709"/>
        <w:jc w:val="both"/>
      </w:pPr>
      <w:r>
        <w:t>- др. мероприятия в соответствии с действующим законодательством.</w:t>
      </w:r>
    </w:p>
    <w:p w:rsidR="00BB4978" w:rsidRDefault="00BB4978" w:rsidP="0067144D">
      <w:pPr>
        <w:ind w:firstLine="709"/>
        <w:jc w:val="both"/>
      </w:pPr>
      <w:r w:rsidRPr="0033225B">
        <w:rPr>
          <w:b/>
        </w:rPr>
        <w:t>1.7</w:t>
      </w:r>
      <w:r>
        <w:t xml:space="preserve"> Проведение реконструкции или перепрофилирования действующих прои</w:t>
      </w:r>
      <w:r>
        <w:t>з</w:t>
      </w:r>
      <w:r>
        <w:t>водств разрешается при условии снижения всех видов нег</w:t>
      </w:r>
      <w:r>
        <w:t>а</w:t>
      </w:r>
      <w:r>
        <w:t>тивного воздействия на среду обитания до предельно допустимого уровня.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2</w:t>
      </w:r>
      <w:r w:rsidR="00BB4978" w:rsidRPr="0033225B">
        <w:rPr>
          <w:b/>
        </w:rPr>
        <w:t>.</w:t>
      </w:r>
      <w:r w:rsidR="00BB4978">
        <w:t xml:space="preserve"> Охранные зоны объектов инженерной инфраструктуры</w:t>
      </w:r>
    </w:p>
    <w:p w:rsidR="00BB4978" w:rsidRDefault="00BB4978" w:rsidP="0067144D">
      <w:pPr>
        <w:ind w:firstLine="709"/>
        <w:jc w:val="both"/>
      </w:pPr>
      <w:r>
        <w:t>В пределах охранных зон ЛЭП свыше 1000 без письменного согласия, организации, введении которых находятся эти сети, запрещается:</w:t>
      </w:r>
    </w:p>
    <w:p w:rsidR="00BB4978" w:rsidRDefault="00BB4978" w:rsidP="0067144D">
      <w:pPr>
        <w:ind w:firstLine="709"/>
        <w:jc w:val="both"/>
      </w:pPr>
      <w:r>
        <w:t>1) производить строительство, капитальный ремонт, реконструкцию или снос л</w:t>
      </w:r>
      <w:r>
        <w:t>ю</w:t>
      </w:r>
      <w:r>
        <w:t>бых зданий и сооружений.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3</w:t>
      </w:r>
      <w:r w:rsidR="00BB4978" w:rsidRPr="0033225B">
        <w:rPr>
          <w:b/>
        </w:rPr>
        <w:t>.</w:t>
      </w:r>
      <w:r w:rsidR="00BB4978">
        <w:t xml:space="preserve"> Придорожные полосы автомобильных дорог регионального и межмуниципал</w:t>
      </w:r>
      <w:r w:rsidR="00BB4978">
        <w:t>ь</w:t>
      </w:r>
      <w:r w:rsidR="00BB4978">
        <w:t>ного значения общего пользования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3</w:t>
      </w:r>
      <w:r w:rsidR="00BB4978" w:rsidRPr="0033225B">
        <w:rPr>
          <w:b/>
        </w:rPr>
        <w:t>.1</w:t>
      </w:r>
      <w:r w:rsidR="00BB4978">
        <w:t xml:space="preserve">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</w:t>
      </w:r>
      <w:r w:rsidR="00BB4978">
        <w:t>в</w:t>
      </w:r>
      <w:r w:rsidR="00BB4978">
        <w:t>ления дорожной деятельности, объектов дорожного сервиса, установка рекламных конс</w:t>
      </w:r>
      <w:r w:rsidR="00BB4978">
        <w:t>т</w:t>
      </w:r>
      <w:r w:rsidR="00BB4978">
        <w:t>рукций, информационных щитов и указателей допускаются при наличии согласия в пис</w:t>
      </w:r>
      <w:r w:rsidR="00BB4978">
        <w:t>ь</w:t>
      </w:r>
      <w:r w:rsidR="00BB4978">
        <w:t>менной форме владельца автомобильной дороги. Это согласие должно содержать техн</w:t>
      </w:r>
      <w:r w:rsidR="00BB4978">
        <w:t>и</w:t>
      </w:r>
      <w:r w:rsidR="00BB4978">
        <w:t>ческие требования и условия, подлежащие обязательному исполнению лицами, осущест</w:t>
      </w:r>
      <w:r w:rsidR="00BB4978">
        <w:t>в</w:t>
      </w:r>
      <w:r w:rsidR="00BB4978">
        <w:t>ляющими строительство, реконструкцию в гран</w:t>
      </w:r>
      <w:r w:rsidR="00BB4978">
        <w:t>и</w:t>
      </w:r>
      <w:r w:rsidR="00BB4978">
        <w:t xml:space="preserve">цах придорожных полос автомобильной дороги таких объектов, установку рекламных конструкций, информационных щитов и </w:t>
      </w:r>
      <w:r w:rsidR="00BB4978">
        <w:lastRenderedPageBreak/>
        <w:t>указателей (далее в настоящей статье - технические требования и условия, подлежащие обязательному исполнению).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3</w:t>
      </w:r>
      <w:r w:rsidR="00BB4978" w:rsidRPr="0033225B">
        <w:rPr>
          <w:b/>
        </w:rPr>
        <w:t>.2</w:t>
      </w:r>
      <w:r w:rsidR="00BB4978">
        <w:t xml:space="preserve">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</w:t>
      </w:r>
      <w:r w:rsidR="00BB4978">
        <w:t>о</w:t>
      </w:r>
      <w:r w:rsidR="00BB4978">
        <w:t>ложенных на ней соор</w:t>
      </w:r>
      <w:r w:rsidR="00BB4978">
        <w:t>у</w:t>
      </w:r>
      <w:r w:rsidR="00BB4978">
        <w:t xml:space="preserve">жений и иных объектов. 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4</w:t>
      </w:r>
      <w:r w:rsidR="00BB4978" w:rsidRPr="0033225B">
        <w:rPr>
          <w:b/>
        </w:rPr>
        <w:t>.</w:t>
      </w:r>
      <w:r w:rsidR="00BB4978">
        <w:t xml:space="preserve"> </w:t>
      </w:r>
      <w:proofErr w:type="spellStart"/>
      <w:r w:rsidR="00BB4978">
        <w:t>Водоохранные</w:t>
      </w:r>
      <w:proofErr w:type="spellEnd"/>
      <w:r w:rsidR="00BB4978">
        <w:t xml:space="preserve"> зоны и прибрежные защитные полосы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4</w:t>
      </w:r>
      <w:r w:rsidR="00BB4978" w:rsidRPr="0033225B">
        <w:rPr>
          <w:b/>
        </w:rPr>
        <w:t>.1</w:t>
      </w:r>
      <w:r w:rsidR="00BB4978">
        <w:t xml:space="preserve"> В отношении земельных участков, находящихся в границах водоохраной зоны запрещается:</w:t>
      </w:r>
    </w:p>
    <w:p w:rsidR="00BB4978" w:rsidRDefault="00BB4978" w:rsidP="0067144D">
      <w:pPr>
        <w:ind w:firstLine="709"/>
        <w:jc w:val="both"/>
      </w:pPr>
      <w:r>
        <w:t>1) использование сточных вод в целях регулирования плодородия почв;</w:t>
      </w:r>
    </w:p>
    <w:p w:rsidR="00BB4978" w:rsidRDefault="00BB4978" w:rsidP="0067144D">
      <w:pPr>
        <w:ind w:firstLine="709"/>
        <w:jc w:val="both"/>
      </w:pPr>
      <w:r>
        <w:t>2) размещение кладбищ, скотомогильников, мест захоронения отходов производс</w:t>
      </w:r>
      <w:r>
        <w:t>т</w:t>
      </w:r>
      <w:r>
        <w:t>ва и потребления, химических, взрывчатых, токсичных, отравляющих и ядовитых в</w:t>
      </w:r>
      <w:r>
        <w:t>е</w:t>
      </w:r>
      <w:r>
        <w:t>ществ, пунктов захоронения радиоактивных отходов;</w:t>
      </w:r>
    </w:p>
    <w:p w:rsidR="00BB4978" w:rsidRDefault="00BB4978" w:rsidP="0067144D">
      <w:pPr>
        <w:ind w:firstLine="709"/>
        <w:jc w:val="both"/>
      </w:pPr>
      <w:r>
        <w:t>3) осуществление авиационных мер по борьбе с вредителями и болезнями раст</w:t>
      </w:r>
      <w:r>
        <w:t>е</w:t>
      </w:r>
      <w:r>
        <w:t>ний;</w:t>
      </w:r>
    </w:p>
    <w:p w:rsidR="00BB4978" w:rsidRDefault="00BB4978" w:rsidP="0067144D">
      <w:pPr>
        <w:ind w:firstLine="709"/>
        <w:jc w:val="both"/>
      </w:pPr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BB4978" w:rsidRDefault="00BB4978" w:rsidP="0067144D">
      <w:pPr>
        <w:ind w:firstLine="709"/>
        <w:jc w:val="both"/>
      </w:pPr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</w:t>
      </w:r>
      <w:r>
        <w:t>а</w:t>
      </w:r>
      <w:r>
        <w:t>териалов размещены на территориях портов, судостроительных и судоремонтных орган</w:t>
      </w:r>
      <w:r>
        <w:t>и</w:t>
      </w:r>
      <w:r>
        <w:t>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>
        <w:t>с</w:t>
      </w:r>
      <w:r>
        <w:t>портных средств, осуществление мойки тран</w:t>
      </w:r>
      <w:r>
        <w:t>с</w:t>
      </w:r>
      <w:r>
        <w:t>портных средств;</w:t>
      </w:r>
    </w:p>
    <w:p w:rsidR="00BB4978" w:rsidRDefault="00BB4978" w:rsidP="0067144D">
      <w:pPr>
        <w:ind w:firstLine="709"/>
        <w:jc w:val="both"/>
      </w:pPr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>, пр</w:t>
      </w:r>
      <w:r>
        <w:t>и</w:t>
      </w:r>
      <w:r>
        <w:t xml:space="preserve">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BB4978" w:rsidRDefault="00BB4978" w:rsidP="0067144D">
      <w:pPr>
        <w:ind w:firstLine="709"/>
        <w:jc w:val="both"/>
      </w:pPr>
      <w:r>
        <w:t>7) сброс сточных, в том числе дренажных, вод;</w:t>
      </w:r>
    </w:p>
    <w:p w:rsidR="00BB4978" w:rsidRDefault="00BB4978" w:rsidP="0067144D">
      <w:pPr>
        <w:ind w:firstLine="709"/>
        <w:jc w:val="both"/>
      </w:pPr>
      <w:r>
        <w:t>8) разведка и добыча общераспространенных полезных ископаемых (за исключен</w:t>
      </w:r>
      <w:r>
        <w:t>и</w:t>
      </w:r>
      <w:r>
        <w:t>ем случаев, если разведка и добыча общераспространенных полезных ископаемых осущ</w:t>
      </w:r>
      <w:r>
        <w:t>е</w:t>
      </w:r>
      <w:r>
        <w:t>ствляются пользователями недр, осуществляющими разведку и добычу иных видов п</w:t>
      </w:r>
      <w:r>
        <w:t>о</w:t>
      </w:r>
      <w:r>
        <w:t>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</w:t>
      </w:r>
      <w:r>
        <w:t>о</w:t>
      </w:r>
      <w:r>
        <w:t xml:space="preserve">вании утвержденного технического проекта. 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4.2</w:t>
      </w:r>
      <w:r w:rsidR="00BB4978">
        <w:t xml:space="preserve"> В границах </w:t>
      </w:r>
      <w:proofErr w:type="spellStart"/>
      <w:r w:rsidR="00BB4978">
        <w:t>водоохранных</w:t>
      </w:r>
      <w:proofErr w:type="spellEnd"/>
      <w:r w:rsidR="00BB4978">
        <w:t xml:space="preserve"> зон устанавливаются прибрежные защитные полосы, на территории которых вводятся дополнительные ограничения хозяйственной деятельн</w:t>
      </w:r>
      <w:r w:rsidR="00BB4978">
        <w:t>о</w:t>
      </w:r>
      <w:r w:rsidR="00BB4978">
        <w:t>сти. Запрещается:</w:t>
      </w:r>
    </w:p>
    <w:p w:rsidR="00BB4978" w:rsidRDefault="00BB4978" w:rsidP="0067144D">
      <w:pPr>
        <w:ind w:firstLine="709"/>
        <w:jc w:val="both"/>
      </w:pPr>
      <w:r>
        <w:t>1) распашка земель;</w:t>
      </w:r>
    </w:p>
    <w:p w:rsidR="00BB4978" w:rsidRDefault="00BB4978" w:rsidP="0067144D">
      <w:pPr>
        <w:ind w:firstLine="709"/>
        <w:jc w:val="both"/>
      </w:pPr>
      <w:r>
        <w:t>2) размещение отвалов размываемых грунтов;</w:t>
      </w:r>
    </w:p>
    <w:p w:rsidR="00BB4978" w:rsidRDefault="00BB4978" w:rsidP="0067144D">
      <w:pPr>
        <w:ind w:firstLine="709"/>
        <w:jc w:val="both"/>
      </w:pPr>
      <w:r>
        <w:t>3) выпас сельскохозяйственных животных и организация для них летних лагерей, ванн.</w:t>
      </w:r>
    </w:p>
    <w:p w:rsidR="00BB4978" w:rsidRDefault="0033225B" w:rsidP="0067144D">
      <w:pPr>
        <w:ind w:firstLine="709"/>
        <w:jc w:val="both"/>
      </w:pPr>
      <w:r>
        <w:rPr>
          <w:b/>
        </w:rPr>
        <w:t>4</w:t>
      </w:r>
      <w:r w:rsidR="00BB4978" w:rsidRPr="0033225B">
        <w:rPr>
          <w:b/>
        </w:rPr>
        <w:t>.3</w:t>
      </w:r>
      <w:r w:rsidR="00BB4978">
        <w:t xml:space="preserve"> В границах </w:t>
      </w:r>
      <w:proofErr w:type="spellStart"/>
      <w:r w:rsidR="00BB4978">
        <w:t>водоохранных</w:t>
      </w:r>
      <w:proofErr w:type="spellEnd"/>
      <w:r w:rsidR="00BB4978">
        <w:t xml:space="preserve"> зон допускается проектирование, строительство, р</w:t>
      </w:r>
      <w:r w:rsidR="00BB4978">
        <w:t>е</w:t>
      </w:r>
      <w:r w:rsidR="00BB4978">
        <w:t>конструкция, ввод в эксплуатацию, эксплуатация хозяйственных и иных объектов при у</w:t>
      </w:r>
      <w:r w:rsidR="00BB4978">
        <w:t>с</w:t>
      </w:r>
      <w:r w:rsidR="00BB4978">
        <w:t>ловии оборудования таких объектов сооружениями, обеспечивающими охрану водных объектов от загрязнения, засорения и истощения вод, в соответствии с водным законод</w:t>
      </w:r>
      <w:r w:rsidR="00BB4978">
        <w:t>а</w:t>
      </w:r>
      <w:r w:rsidR="00BB4978">
        <w:t>тельством и законодательством в области охраны окружающей среды.</w:t>
      </w:r>
    </w:p>
    <w:p w:rsidR="00BB4978" w:rsidRDefault="0033225B" w:rsidP="0067144D">
      <w:pPr>
        <w:ind w:firstLine="709"/>
        <w:jc w:val="both"/>
      </w:pPr>
      <w:r w:rsidRPr="0033225B">
        <w:rPr>
          <w:b/>
        </w:rPr>
        <w:t>4</w:t>
      </w:r>
      <w:r w:rsidR="00BB4978" w:rsidRPr="0033225B">
        <w:rPr>
          <w:b/>
        </w:rPr>
        <w:t>.4</w:t>
      </w:r>
      <w:r w:rsidR="00BB4978">
        <w:t xml:space="preserve"> Полоса земли вдоль береговой линии (границы водного объекта) водного об</w:t>
      </w:r>
      <w:r w:rsidR="00BB4978">
        <w:t>ъ</w:t>
      </w:r>
      <w:r w:rsidR="00BB4978">
        <w:t>екта общего пользования (береговая полоса) предназнач</w:t>
      </w:r>
      <w:r w:rsidR="00BB4978">
        <w:t>а</w:t>
      </w:r>
      <w:r w:rsidR="00BB4978">
        <w:t>ется для общего пользования. Использование ЗУ в границах береговых полос водных объектов общего пользования у</w:t>
      </w:r>
      <w:r w:rsidR="00BB4978">
        <w:t>с</w:t>
      </w:r>
      <w:r w:rsidR="00BB4978">
        <w:t>танавливается в соответс</w:t>
      </w:r>
      <w:r w:rsidR="00BB4978">
        <w:t>т</w:t>
      </w:r>
      <w:r w:rsidR="00BB4978">
        <w:t>вии с федеральными законами.</w:t>
      </w:r>
    </w:p>
    <w:p w:rsidR="0033225B" w:rsidRDefault="0033225B" w:rsidP="0067144D">
      <w:pPr>
        <w:ind w:firstLine="709"/>
        <w:jc w:val="both"/>
      </w:pPr>
      <w:r w:rsidRPr="0033225B">
        <w:rPr>
          <w:b/>
        </w:rPr>
        <w:t>5.</w:t>
      </w:r>
      <w:r w:rsidR="00BB4978">
        <w:t xml:space="preserve"> </w:t>
      </w:r>
      <w:r>
        <w:t>Защитные зоны</w:t>
      </w:r>
      <w:r w:rsidR="00BB4978">
        <w:t xml:space="preserve"> объектов культурного наследия </w:t>
      </w:r>
    </w:p>
    <w:p w:rsidR="00BB4978" w:rsidRDefault="0033225B" w:rsidP="0067144D">
      <w:pPr>
        <w:ind w:firstLine="709"/>
        <w:jc w:val="both"/>
      </w:pPr>
      <w:r>
        <w:t>Я</w:t>
      </w:r>
      <w:r w:rsidR="00BB4978">
        <w:t xml:space="preserve">вляются территории, которые прилегают к включенным в реестр памятникам и ансамблям (за исключением указанных в пункте 2 статьи 34.1 Федерального закона от </w:t>
      </w:r>
      <w:r w:rsidR="00BB4978">
        <w:lastRenderedPageBreak/>
        <w:t>25.06.2002 г. №73-ФЗ «Об объектах культурного наследия (памятниках истории и культ</w:t>
      </w:r>
      <w:r w:rsidR="00BB4978">
        <w:t>у</w:t>
      </w:r>
      <w:r w:rsidR="00BB4978">
        <w:t>ры) народов Российской Федерации» объектов культурного наследия) и в границах кот</w:t>
      </w:r>
      <w:r w:rsidR="00BB4978">
        <w:t>о</w:t>
      </w:r>
      <w:r w:rsidR="00BB4978">
        <w:t>рых в целях обеспечения сохранности объектов культурного наследия и композ</w:t>
      </w:r>
      <w:r w:rsidR="00BB4978">
        <w:t>и</w:t>
      </w:r>
      <w:r w:rsidR="00BB4978">
        <w:t>ционно-видовых связей (панорам) запрещаются строительство объектов капитального строител</w:t>
      </w:r>
      <w:r w:rsidR="00BB4978">
        <w:t>ь</w:t>
      </w:r>
      <w:r w:rsidR="00BB4978">
        <w:t>ства и их реконструкция, связанная с изменением их параметров (высоты, количества этажей, площади), за исключением стро</w:t>
      </w:r>
      <w:r w:rsidR="00BB4978">
        <w:t>и</w:t>
      </w:r>
      <w:r w:rsidR="00BB4978">
        <w:t>тельства и реконструкции линейных объектов. Данное положение не распространяется на правоотношения, связанные со строительством и реконструкцией ОКС, возникшим на основании разрешений на строительство, возни</w:t>
      </w:r>
      <w:r w:rsidR="00BB4978">
        <w:t>к</w:t>
      </w:r>
      <w:r w:rsidR="00BB4978">
        <w:t>шим на основании разрешений на строительство, которые выданы в установленном п</w:t>
      </w:r>
      <w:r w:rsidR="00BB4978">
        <w:t>о</w:t>
      </w:r>
      <w:r w:rsidR="00BB4978">
        <w:t>рядке до 3 октября 2016 г, в том числе случаях продления сроков их действия или измен</w:t>
      </w:r>
      <w:r w:rsidR="00BB4978">
        <w:t>е</w:t>
      </w:r>
      <w:r w:rsidR="00BB4978">
        <w:t xml:space="preserve">ния застройщика. </w:t>
      </w:r>
    </w:p>
    <w:p w:rsidR="00BB4978" w:rsidRDefault="00270DFB" w:rsidP="0067144D">
      <w:pPr>
        <w:ind w:firstLine="709"/>
        <w:jc w:val="both"/>
      </w:pPr>
      <w:r w:rsidRPr="00270DFB">
        <w:rPr>
          <w:b/>
        </w:rPr>
        <w:t>6</w:t>
      </w:r>
      <w:r w:rsidR="00BB4978" w:rsidRPr="00270DFB">
        <w:rPr>
          <w:b/>
        </w:rPr>
        <w:t>.</w:t>
      </w:r>
      <w:r w:rsidR="00BB4978">
        <w:t xml:space="preserve"> Зона санитарной охраны подземных источников питьевого и хозяйственно-бытового водоснабжения.</w:t>
      </w:r>
    </w:p>
    <w:p w:rsidR="00BB4978" w:rsidRDefault="00BB4978" w:rsidP="0067144D">
      <w:pPr>
        <w:ind w:firstLine="709"/>
        <w:jc w:val="both"/>
      </w:pPr>
      <w:r>
        <w:t>В зоне санитарной охраны подземных источников питьевого и хозяйственно-бытового водоснабжения должен соблюдаться следующий режим использования земел</w:t>
      </w:r>
      <w:r>
        <w:t>ь</w:t>
      </w:r>
      <w:r>
        <w:t>ных участков и объектов капитального строительства.</w:t>
      </w:r>
    </w:p>
    <w:p w:rsidR="00BB4978" w:rsidRDefault="00BB4978" w:rsidP="0067144D">
      <w:pPr>
        <w:ind w:firstLine="709"/>
        <w:jc w:val="both"/>
      </w:pPr>
      <w:r>
        <w:t>На территории ЗСО подземных источников водоснабжения в первом поясе:</w:t>
      </w:r>
    </w:p>
    <w:p w:rsidR="00BB4978" w:rsidRDefault="00BB4978" w:rsidP="0067144D">
      <w:pPr>
        <w:ind w:firstLine="709"/>
        <w:jc w:val="both"/>
      </w:pPr>
      <w:r>
        <w:t>1)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</w:t>
      </w:r>
      <w:r>
        <w:t>е</w:t>
      </w:r>
      <w:r>
        <w:t>ния, размещение жилых и хозяйственно-бытовых зданий, проживание людей, применение ядохимикатов и удобрений;</w:t>
      </w:r>
    </w:p>
    <w:p w:rsidR="00BB4978" w:rsidRDefault="00BB4978" w:rsidP="0067144D">
      <w:pPr>
        <w:ind w:firstLine="709"/>
        <w:jc w:val="both"/>
      </w:pPr>
      <w:r>
        <w:t>2) здания должны быть оборудованы канализацией с отведением сточных вод в ближайшую систему бытовой или производственной кан</w:t>
      </w:r>
      <w:r>
        <w:t>а</w:t>
      </w:r>
      <w:r>
        <w:t>лизации или на местные станции очистных сооружений, расположенные за пределами первого пояса ЗСО с учетом сан</w:t>
      </w:r>
      <w:r>
        <w:t>и</w:t>
      </w:r>
      <w:r>
        <w:t>тарного режима на терр</w:t>
      </w:r>
      <w:r>
        <w:t>и</w:t>
      </w:r>
      <w:r>
        <w:t>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BB4978" w:rsidRDefault="00BB4978" w:rsidP="0067144D">
      <w:pPr>
        <w:ind w:firstLine="709"/>
        <w:jc w:val="both"/>
      </w:pPr>
      <w:r>
        <w:t>3) территория должна быть спланирована для отвода поверхностного стока за пр</w:t>
      </w:r>
      <w:r>
        <w:t>е</w:t>
      </w:r>
      <w:r>
        <w:t>делы первого пояса ЗСО, озеленена, ограждена и обеспечена охраной. Дорожки к соор</w:t>
      </w:r>
      <w:r>
        <w:t>у</w:t>
      </w:r>
      <w:r>
        <w:t>жениям должны иметь твердое покрытие.</w:t>
      </w:r>
    </w:p>
    <w:p w:rsidR="00FA3727" w:rsidRPr="00D403B1" w:rsidRDefault="00FA3727" w:rsidP="0067144D">
      <w:pPr>
        <w:spacing w:before="240" w:after="360"/>
        <w:jc w:val="center"/>
        <w:outlineLvl w:val="0"/>
        <w:rPr>
          <w:b/>
          <w:sz w:val="28"/>
          <w:szCs w:val="28"/>
        </w:rPr>
      </w:pPr>
      <w:r>
        <w:br w:type="page"/>
      </w:r>
      <w:bookmarkStart w:id="115" w:name="_Toc66456475"/>
      <w:bookmarkStart w:id="116" w:name="_Toc67388156"/>
      <w:bookmarkStart w:id="117" w:name="_Toc75863504"/>
      <w:r w:rsidRPr="00636884">
        <w:rPr>
          <w:b/>
          <w:szCs w:val="28"/>
        </w:rPr>
        <w:lastRenderedPageBreak/>
        <w:t>РАЗДЕЛ III. КАРТА (КАРТЫ) ГРАДОСТРОИТЕЛЬНОГО ЗОН</w:t>
      </w:r>
      <w:r w:rsidRPr="00636884">
        <w:rPr>
          <w:b/>
          <w:szCs w:val="28"/>
        </w:rPr>
        <w:t>И</w:t>
      </w:r>
      <w:r w:rsidRPr="00636884">
        <w:rPr>
          <w:b/>
          <w:szCs w:val="28"/>
        </w:rPr>
        <w:t>РОВАНИЯ И ЗОН С ОСОБЫМИ УСЛ</w:t>
      </w:r>
      <w:r w:rsidRPr="00636884">
        <w:rPr>
          <w:b/>
          <w:szCs w:val="28"/>
        </w:rPr>
        <w:t>О</w:t>
      </w:r>
      <w:r w:rsidRPr="00636884">
        <w:rPr>
          <w:b/>
          <w:szCs w:val="28"/>
        </w:rPr>
        <w:t>ВИЯМИ ИСПОЛЬЗОВАНИЯ ТЕРРИТОРИИ</w:t>
      </w:r>
      <w:bookmarkEnd w:id="115"/>
      <w:bookmarkEnd w:id="116"/>
      <w:bookmarkEnd w:id="117"/>
    </w:p>
    <w:p w:rsidR="00FA3727" w:rsidRDefault="00FA3727" w:rsidP="0067144D">
      <w:pPr>
        <w:pStyle w:val="S0"/>
        <w:spacing w:before="120" w:after="120" w:line="240" w:lineRule="auto"/>
        <w:outlineLvl w:val="2"/>
        <w:rPr>
          <w:b/>
        </w:rPr>
      </w:pPr>
      <w:bookmarkStart w:id="118" w:name="_Toc66456476"/>
      <w:bookmarkStart w:id="119" w:name="_Toc67388157"/>
      <w:bookmarkStart w:id="120" w:name="_Toc75863505"/>
      <w:r w:rsidRPr="00FC17E4">
        <w:rPr>
          <w:b/>
        </w:rPr>
        <w:t xml:space="preserve">Статья </w:t>
      </w:r>
      <w:r w:rsidR="00636884">
        <w:rPr>
          <w:b/>
        </w:rPr>
        <w:t>41</w:t>
      </w:r>
      <w:r w:rsidRPr="00FC17E4">
        <w:rPr>
          <w:b/>
        </w:rPr>
        <w:t>. Карты градостроительного зонирования</w:t>
      </w:r>
      <w:bookmarkEnd w:id="118"/>
      <w:bookmarkEnd w:id="119"/>
      <w:bookmarkEnd w:id="120"/>
    </w:p>
    <w:p w:rsidR="00FA3727" w:rsidRPr="00D403B1" w:rsidRDefault="00FA3727" w:rsidP="0067144D">
      <w:pPr>
        <w:pStyle w:val="S0"/>
        <w:spacing w:line="240" w:lineRule="auto"/>
      </w:pPr>
      <w:r w:rsidRPr="00FC17E4">
        <w:rPr>
          <w:b/>
        </w:rPr>
        <w:t>1.</w:t>
      </w:r>
      <w:r w:rsidRPr="00D403B1">
        <w:t xml:space="preserve"> Правила землепользования и застройки включают в себя графическую часть, представленную картами градостроительного зонирования в границах муниципального образования и в границах населенных пунктов. На картах градостроительного зониров</w:t>
      </w:r>
      <w:r w:rsidRPr="00D403B1">
        <w:t>а</w:t>
      </w:r>
      <w:r w:rsidRPr="00D403B1">
        <w:t>ния отображены границы те</w:t>
      </w:r>
      <w:r w:rsidRPr="00D403B1">
        <w:t>р</w:t>
      </w:r>
      <w:r w:rsidRPr="00D403B1">
        <w:t>риториальных зон и их кодовые обозначения, определяющие вид территориальной зоны, а также границы зон с особыми условиями использования территорий, границы территорий объектов культурного наследия.</w:t>
      </w:r>
    </w:p>
    <w:p w:rsidR="00FA3727" w:rsidRPr="00D403B1" w:rsidRDefault="00FA3727" w:rsidP="0067144D">
      <w:pPr>
        <w:pStyle w:val="S0"/>
        <w:spacing w:line="240" w:lineRule="auto"/>
      </w:pPr>
      <w:r w:rsidRPr="00FC17E4">
        <w:rPr>
          <w:b/>
        </w:rPr>
        <w:t>2.</w:t>
      </w:r>
      <w:r w:rsidRPr="00D403B1">
        <w:t xml:space="preserve"> Границы территориальных зон установлены с учетом: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1) возможности сочетания в пределах одной территориальной зоны различных в</w:t>
      </w:r>
      <w:r w:rsidRPr="00D403B1">
        <w:t>и</w:t>
      </w:r>
      <w:r w:rsidRPr="00D403B1">
        <w:t>дов существующего и планируемого использования з</w:t>
      </w:r>
      <w:r w:rsidRPr="00D403B1">
        <w:t>е</w:t>
      </w:r>
      <w:r w:rsidRPr="00D403B1">
        <w:t>мельных участков;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2) функциональных зон и параметров их планируемого развития, согласно ген</w:t>
      </w:r>
      <w:r w:rsidRPr="00D403B1">
        <w:t>е</w:t>
      </w:r>
      <w:r w:rsidRPr="00D403B1">
        <w:t>ральному плану  муниципального образования;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3) определенных Градостроительным кодексом РФ территориальных зон;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4) сложившейся планировки территории и существующего землепользования;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5) планируемых изменений границ земель различных категорий;</w:t>
      </w:r>
    </w:p>
    <w:p w:rsidR="00FA3727" w:rsidRPr="00D403B1" w:rsidRDefault="00FA3727" w:rsidP="0067144D">
      <w:pPr>
        <w:pStyle w:val="S0"/>
        <w:spacing w:line="240" w:lineRule="auto"/>
      </w:pPr>
      <w:r w:rsidRPr="00D403B1">
        <w:t>6) предотвращения возможности причинения вреда объектам капитального стро</w:t>
      </w:r>
      <w:r w:rsidRPr="00D403B1">
        <w:t>и</w:t>
      </w:r>
      <w:r w:rsidRPr="00D403B1">
        <w:t>тельства, расположенных на смежных земельных учас</w:t>
      </w:r>
      <w:r w:rsidRPr="00D403B1">
        <w:t>т</w:t>
      </w:r>
      <w:r w:rsidRPr="00D403B1">
        <w:t>ках.</w:t>
      </w:r>
    </w:p>
    <w:p w:rsidR="00FA3727" w:rsidRPr="00D403B1" w:rsidRDefault="00FA3727" w:rsidP="0067144D">
      <w:pPr>
        <w:ind w:firstLine="709"/>
        <w:jc w:val="both"/>
      </w:pPr>
      <w:r w:rsidRPr="00FC17E4">
        <w:rPr>
          <w:b/>
        </w:rPr>
        <w:t>3.</w:t>
      </w:r>
      <w:r w:rsidRPr="00D403B1">
        <w:t xml:space="preserve"> Границы территориальных зон устан</w:t>
      </w:r>
      <w:r w:rsidR="001A49E4">
        <w:t>о</w:t>
      </w:r>
      <w:r w:rsidRPr="00D403B1">
        <w:t>влены по:</w:t>
      </w:r>
    </w:p>
    <w:p w:rsidR="00FA3727" w:rsidRPr="00D403B1" w:rsidRDefault="00FA3727" w:rsidP="0067144D">
      <w:pPr>
        <w:ind w:firstLine="709"/>
        <w:jc w:val="both"/>
      </w:pPr>
      <w:r w:rsidRPr="00D403B1">
        <w:t>1) линиям улиц, проездов, разделяющим транспортные потоки противоположных направлений;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3B1">
        <w:rPr>
          <w:rFonts w:eastAsia="Calibri"/>
        </w:rPr>
        <w:t>2) границам земельных участков;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3B1">
        <w:rPr>
          <w:rFonts w:eastAsia="Calibri"/>
        </w:rPr>
        <w:t>3) границам населенного пункта в пределах муниципальных образований;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3B1">
        <w:rPr>
          <w:rFonts w:eastAsia="Calibri"/>
        </w:rPr>
        <w:t>4) границам муниципального образования;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3B1">
        <w:rPr>
          <w:rFonts w:eastAsia="Calibri"/>
        </w:rPr>
        <w:t>5) естественным границам природных объектов;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3B1">
        <w:rPr>
          <w:rFonts w:eastAsia="Calibri"/>
        </w:rPr>
        <w:t>6) иным границам.</w:t>
      </w:r>
    </w:p>
    <w:p w:rsidR="00FA3727" w:rsidRPr="00D403B1" w:rsidRDefault="00FA3727" w:rsidP="0067144D">
      <w:pPr>
        <w:autoSpaceDE w:val="0"/>
        <w:autoSpaceDN w:val="0"/>
        <w:adjustRightInd w:val="0"/>
        <w:ind w:firstLine="709"/>
        <w:jc w:val="both"/>
      </w:pPr>
      <w:r w:rsidRPr="00FC17E4">
        <w:rPr>
          <w:b/>
        </w:rPr>
        <w:t>4.</w:t>
      </w:r>
      <w:r w:rsidRPr="00D403B1">
        <w:t xml:space="preserve"> Графическая част</w:t>
      </w:r>
      <w:r w:rsidR="00F33CBF">
        <w:t>ь Правил представлена в масштабах: 1:25000,</w:t>
      </w:r>
      <w:r w:rsidRPr="00D403B1">
        <w:t xml:space="preserve"> 1: 5000 - в гран</w:t>
      </w:r>
      <w:r w:rsidRPr="00D403B1">
        <w:t>и</w:t>
      </w:r>
      <w:r w:rsidR="00F33CBF">
        <w:t>цах муниципального образования Устьянский сельсовет. с</w:t>
      </w:r>
      <w:r w:rsidRPr="00D403B1">
        <w:t>.</w:t>
      </w:r>
      <w:r w:rsidR="00F33CBF">
        <w:t xml:space="preserve"> Устьянка, с. </w:t>
      </w:r>
      <w:proofErr w:type="spellStart"/>
      <w:r w:rsidR="00F33CBF">
        <w:t>Кирилловка</w:t>
      </w:r>
      <w:proofErr w:type="spellEnd"/>
      <w:r w:rsidR="00F33CBF">
        <w:t>, с. Волчий Ракит.</w:t>
      </w:r>
    </w:p>
    <w:p w:rsidR="00FA3727" w:rsidRDefault="00FA3727" w:rsidP="00317A94">
      <w:pPr>
        <w:pStyle w:val="S0"/>
        <w:spacing w:before="120" w:after="120" w:line="240" w:lineRule="auto"/>
        <w:outlineLvl w:val="2"/>
        <w:rPr>
          <w:b/>
          <w:szCs w:val="28"/>
        </w:rPr>
      </w:pPr>
      <w:bookmarkStart w:id="121" w:name="_Toc66456477"/>
      <w:bookmarkStart w:id="122" w:name="_Toc67388158"/>
      <w:bookmarkStart w:id="123" w:name="_Toc75863506"/>
      <w:r w:rsidRPr="00D403B1">
        <w:rPr>
          <w:b/>
        </w:rPr>
        <w:t xml:space="preserve">Статья </w:t>
      </w:r>
      <w:r w:rsidR="00636884">
        <w:rPr>
          <w:b/>
        </w:rPr>
        <w:t>42</w:t>
      </w:r>
      <w:r w:rsidRPr="00D403B1">
        <w:rPr>
          <w:b/>
        </w:rPr>
        <w:t>. Виды территориальных зон, обозначенных на картах градостро</w:t>
      </w:r>
      <w:r w:rsidRPr="00D403B1">
        <w:rPr>
          <w:b/>
        </w:rPr>
        <w:t>и</w:t>
      </w:r>
      <w:r w:rsidRPr="00D403B1">
        <w:rPr>
          <w:b/>
        </w:rPr>
        <w:t xml:space="preserve">тельного зонирования </w:t>
      </w:r>
      <w:r w:rsidRPr="00D403B1">
        <w:rPr>
          <w:b/>
          <w:szCs w:val="28"/>
        </w:rPr>
        <w:t>муниципального образования</w:t>
      </w:r>
      <w:bookmarkEnd w:id="121"/>
      <w:bookmarkEnd w:id="122"/>
      <w:bookmarkEnd w:id="123"/>
    </w:p>
    <w:p w:rsidR="00FA3727" w:rsidRPr="00D403B1" w:rsidRDefault="00FA3727" w:rsidP="0067144D">
      <w:pPr>
        <w:pStyle w:val="S0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</w:pPr>
      <w:r w:rsidRPr="00D403B1">
        <w:t>Виды и состав территориальных зон установлены в соответствии со статьей 35 Градостроительного кодекса РФ.</w:t>
      </w:r>
    </w:p>
    <w:p w:rsidR="00FA3727" w:rsidRDefault="00FA3727" w:rsidP="0067144D">
      <w:pPr>
        <w:pStyle w:val="S0"/>
        <w:spacing w:line="240" w:lineRule="auto"/>
      </w:pPr>
      <w:r w:rsidRPr="00D403B1">
        <w:t>На картах градостроительного зонирования установлены следующие виды терр</w:t>
      </w:r>
      <w:r w:rsidRPr="00D403B1">
        <w:t>и</w:t>
      </w:r>
      <w:r w:rsidRPr="00D403B1">
        <w:t xml:space="preserve">ториальных зон: </w:t>
      </w:r>
    </w:p>
    <w:p w:rsidR="00FA3727" w:rsidRPr="00D403B1" w:rsidRDefault="00FA3727" w:rsidP="0067144D">
      <w:pPr>
        <w:pStyle w:val="S0"/>
        <w:spacing w:before="120" w:after="120" w:line="240" w:lineRule="auto"/>
        <w:jc w:val="right"/>
        <w:rPr>
          <w:b/>
          <w:sz w:val="16"/>
          <w:szCs w:val="16"/>
        </w:rPr>
      </w:pPr>
      <w:r w:rsidRPr="00D403B1">
        <w:rPr>
          <w:spacing w:val="-13"/>
        </w:rPr>
        <w:t xml:space="preserve">Таблица </w:t>
      </w:r>
      <w:r w:rsidR="00447B20">
        <w:rPr>
          <w:spacing w:val="-13"/>
        </w:rPr>
        <w:t>19</w:t>
      </w:r>
    </w:p>
    <w:p w:rsidR="00FA3727" w:rsidRPr="00447B20" w:rsidRDefault="00FA3727" w:rsidP="0067144D">
      <w:pPr>
        <w:pStyle w:val="S0"/>
        <w:spacing w:before="120" w:after="120" w:line="240" w:lineRule="auto"/>
        <w:jc w:val="center"/>
        <w:rPr>
          <w:szCs w:val="16"/>
        </w:rPr>
      </w:pPr>
      <w:r w:rsidRPr="00447B20">
        <w:rPr>
          <w:szCs w:val="16"/>
        </w:rPr>
        <w:t>ТЕРРИТОРИАЛЬНЫЕ ЗОНЫ И ИХ КОДОВОЕ ОБОЗНАЧЕНИЕ</w:t>
      </w:r>
    </w:p>
    <w:tbl>
      <w:tblPr>
        <w:tblW w:w="9498" w:type="dxa"/>
        <w:jc w:val="center"/>
        <w:tblLook w:val="04A0"/>
      </w:tblPr>
      <w:tblGrid>
        <w:gridCol w:w="3758"/>
        <w:gridCol w:w="928"/>
        <w:gridCol w:w="4812"/>
      </w:tblGrid>
      <w:tr w:rsidR="00FA3727" w:rsidRPr="00D403B1" w:rsidTr="005650C9">
        <w:trPr>
          <w:trHeight w:val="254"/>
          <w:tblHeader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FC17E4" w:rsidRDefault="00FA3727" w:rsidP="0067144D">
            <w:pPr>
              <w:jc w:val="center"/>
              <w:rPr>
                <w:b/>
                <w:bCs/>
              </w:rPr>
            </w:pPr>
            <w:r w:rsidRPr="00FC17E4">
              <w:rPr>
                <w:b/>
                <w:bCs/>
                <w:sz w:val="22"/>
              </w:rPr>
              <w:t>Кодовые обозначения территориальных зон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FC17E4" w:rsidRDefault="00FA3727" w:rsidP="0067144D">
            <w:pPr>
              <w:jc w:val="center"/>
              <w:rPr>
                <w:b/>
                <w:bCs/>
              </w:rPr>
            </w:pPr>
            <w:r w:rsidRPr="00FC17E4">
              <w:rPr>
                <w:b/>
                <w:bCs/>
                <w:sz w:val="22"/>
              </w:rPr>
              <w:t>Наименование территориальных зон</w:t>
            </w:r>
          </w:p>
        </w:tc>
      </w:tr>
      <w:tr w:rsidR="00FA3727" w:rsidRPr="00D403B1" w:rsidTr="005650C9">
        <w:trPr>
          <w:trHeight w:val="3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Жилые зоны</w:t>
            </w:r>
          </w:p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Ж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  <w:rPr>
                <w:bCs/>
              </w:rPr>
            </w:pPr>
            <w:r w:rsidRPr="00D403B1">
              <w:t xml:space="preserve">Зона застройки </w:t>
            </w:r>
            <w:r>
              <w:t>индивидуальными жилыми домами</w:t>
            </w:r>
          </w:p>
        </w:tc>
      </w:tr>
      <w:tr w:rsidR="00FA3727" w:rsidRPr="00D403B1" w:rsidTr="005650C9">
        <w:trPr>
          <w:trHeight w:val="42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Общественно-деловые зоны</w:t>
            </w:r>
          </w:p>
          <w:p w:rsidR="00FA3727" w:rsidRPr="00D403B1" w:rsidRDefault="00FA3727" w:rsidP="0067144D">
            <w:pPr>
              <w:jc w:val="center"/>
              <w:rPr>
                <w:b/>
                <w:bCs/>
              </w:rPr>
            </w:pPr>
            <w:r w:rsidRPr="00D403B1">
              <w:rPr>
                <w:bCs/>
              </w:rPr>
              <w:t>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О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  <w:rPr>
                <w:bCs/>
              </w:rPr>
            </w:pPr>
            <w:r w:rsidRPr="00D403B1">
              <w:rPr>
                <w:bCs/>
              </w:rPr>
              <w:t>Зона общественно-делового назначения</w:t>
            </w:r>
          </w:p>
        </w:tc>
      </w:tr>
      <w:tr w:rsidR="00FA3727" w:rsidRPr="00D403B1" w:rsidTr="005650C9">
        <w:trPr>
          <w:trHeight w:val="61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bCs/>
              </w:rPr>
              <w:t>Зона рекреационного назначения 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</w:pPr>
            <w:r>
              <w:t>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</w:pPr>
            <w:r w:rsidRPr="00D403B1">
              <w:t>Зона озелененных территорий общего пол</w:t>
            </w:r>
            <w:r w:rsidRPr="00D403B1">
              <w:t>ь</w:t>
            </w:r>
            <w:r w:rsidRPr="00D403B1">
              <w:t>зования</w:t>
            </w:r>
          </w:p>
        </w:tc>
      </w:tr>
      <w:tr w:rsidR="00FA3727" w:rsidRPr="00D403B1" w:rsidTr="005650C9">
        <w:trPr>
          <w:trHeight w:val="60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rFonts w:eastAsia="MS Mincho"/>
              </w:rPr>
            </w:pPr>
            <w:r w:rsidRPr="00D403B1">
              <w:rPr>
                <w:rFonts w:eastAsia="MS Mincho"/>
              </w:rPr>
              <w:t>Зона производственного испол</w:t>
            </w:r>
            <w:r w:rsidRPr="00D403B1">
              <w:rPr>
                <w:rFonts w:eastAsia="MS Mincho"/>
              </w:rPr>
              <w:t>ь</w:t>
            </w:r>
            <w:r w:rsidRPr="00D403B1">
              <w:rPr>
                <w:rFonts w:eastAsia="MS Mincho"/>
              </w:rPr>
              <w:t>зования 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</w:pPr>
            <w:r w:rsidRPr="00D403B1">
              <w:t>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Производственная зона</w:t>
            </w:r>
          </w:p>
        </w:tc>
      </w:tr>
      <w:tr w:rsidR="00FA3727" w:rsidRPr="00D403B1" w:rsidTr="005650C9">
        <w:trPr>
          <w:trHeight w:val="60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rPr>
                <w:rFonts w:eastAsia="MS Mincho"/>
              </w:rPr>
              <w:lastRenderedPageBreak/>
              <w:t>Зона инженерной инфраструкт</w:t>
            </w:r>
            <w:r w:rsidRPr="00D403B1">
              <w:rPr>
                <w:rFonts w:eastAsia="MS Mincho"/>
              </w:rPr>
              <w:t>у</w:t>
            </w:r>
            <w:r w:rsidRPr="00D403B1">
              <w:rPr>
                <w:rFonts w:eastAsia="MS Mincho"/>
              </w:rPr>
              <w:t xml:space="preserve">ры </w:t>
            </w:r>
            <w:r w:rsidRPr="00D403B1">
              <w:t xml:space="preserve">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bCs/>
              </w:rPr>
            </w:pPr>
            <w:r w:rsidRPr="00D403B1">
              <w:t>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  <w:rPr>
                <w:bCs/>
              </w:rPr>
            </w:pPr>
            <w:r w:rsidRPr="00D403B1">
              <w:rPr>
                <w:rFonts w:eastAsia="MS Mincho"/>
              </w:rPr>
              <w:t>Зона инженерной инфраструктуры</w:t>
            </w:r>
          </w:p>
        </w:tc>
      </w:tr>
      <w:tr w:rsidR="00FA3727" w:rsidRPr="00D403B1" w:rsidTr="005650C9">
        <w:trPr>
          <w:trHeight w:val="60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  <w:rPr>
                <w:rFonts w:eastAsia="MS Mincho"/>
              </w:rPr>
            </w:pPr>
            <w:r w:rsidRPr="00D403B1">
              <w:rPr>
                <w:rFonts w:eastAsia="MS Mincho"/>
              </w:rPr>
              <w:t>Зона транспо</w:t>
            </w:r>
            <w:r>
              <w:rPr>
                <w:rFonts w:eastAsia="MS Mincho"/>
              </w:rPr>
              <w:t xml:space="preserve">ртной </w:t>
            </w:r>
            <w:r w:rsidRPr="00D403B1">
              <w:rPr>
                <w:rFonts w:eastAsia="MS Mincho"/>
              </w:rPr>
              <w:t>инфрастру</w:t>
            </w:r>
            <w:r w:rsidRPr="00D403B1">
              <w:rPr>
                <w:rFonts w:eastAsia="MS Mincho"/>
              </w:rPr>
              <w:t>к</w:t>
            </w:r>
            <w:r w:rsidRPr="00D403B1">
              <w:rPr>
                <w:rFonts w:eastAsia="MS Mincho"/>
              </w:rPr>
              <w:t xml:space="preserve">туры </w:t>
            </w:r>
            <w:r w:rsidRPr="00D403B1">
              <w:t>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center"/>
            </w:pPr>
            <w:r w:rsidRPr="00D403B1">
              <w:t>Т-1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727" w:rsidRPr="00D403B1" w:rsidRDefault="00FA3727" w:rsidP="0067144D">
            <w:pPr>
              <w:jc w:val="both"/>
              <w:rPr>
                <w:rFonts w:eastAsia="MS Mincho"/>
              </w:rPr>
            </w:pPr>
            <w:r w:rsidRPr="00D403B1">
              <w:rPr>
                <w:rFonts w:eastAsia="MS Mincho"/>
              </w:rPr>
              <w:t xml:space="preserve">Зона </w:t>
            </w:r>
            <w:r>
              <w:rPr>
                <w:rFonts w:eastAsia="MS Mincho"/>
              </w:rPr>
              <w:t>транспортной инфраструктуры</w:t>
            </w:r>
            <w:r w:rsidR="00DD01C3">
              <w:rPr>
                <w:rFonts w:eastAsia="MS Mincho"/>
              </w:rPr>
              <w:t xml:space="preserve"> нас</w:t>
            </w:r>
            <w:r w:rsidR="00DD01C3">
              <w:rPr>
                <w:rFonts w:eastAsia="MS Mincho"/>
              </w:rPr>
              <w:t>е</w:t>
            </w:r>
            <w:r w:rsidR="00DD01C3">
              <w:rPr>
                <w:rFonts w:eastAsia="MS Mincho"/>
              </w:rPr>
              <w:t>ленного пункта</w:t>
            </w:r>
          </w:p>
        </w:tc>
      </w:tr>
      <w:tr w:rsidR="00DD01C3" w:rsidRPr="00D403B1" w:rsidTr="005650C9">
        <w:trPr>
          <w:trHeight w:val="60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C3" w:rsidRPr="00D403B1" w:rsidRDefault="00DD01C3" w:rsidP="0048273D">
            <w:pPr>
              <w:jc w:val="center"/>
              <w:rPr>
                <w:rFonts w:eastAsia="MS Mincho"/>
              </w:rPr>
            </w:pPr>
            <w:r w:rsidRPr="00D403B1">
              <w:rPr>
                <w:rFonts w:eastAsia="MS Mincho"/>
              </w:rPr>
              <w:t>Зона транспо</w:t>
            </w:r>
            <w:r>
              <w:rPr>
                <w:rFonts w:eastAsia="MS Mincho"/>
              </w:rPr>
              <w:t xml:space="preserve">ртной </w:t>
            </w:r>
            <w:r w:rsidRPr="00D403B1">
              <w:rPr>
                <w:rFonts w:eastAsia="MS Mincho"/>
              </w:rPr>
              <w:t>инфрастру</w:t>
            </w:r>
            <w:r w:rsidRPr="00D403B1">
              <w:rPr>
                <w:rFonts w:eastAsia="MS Mincho"/>
              </w:rPr>
              <w:t>к</w:t>
            </w:r>
            <w:r w:rsidRPr="00D403B1">
              <w:rPr>
                <w:rFonts w:eastAsia="MS Mincho"/>
              </w:rPr>
              <w:t xml:space="preserve">туры </w:t>
            </w:r>
            <w:r w:rsidRPr="00D403B1">
              <w:t>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1C3" w:rsidRPr="00D403B1" w:rsidRDefault="00DD01C3" w:rsidP="00DD01C3">
            <w:pPr>
              <w:jc w:val="center"/>
            </w:pPr>
            <w:r w:rsidRPr="00D403B1">
              <w:t>Т-</w:t>
            </w:r>
            <w: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1C3" w:rsidRPr="00D403B1" w:rsidRDefault="00DD01C3" w:rsidP="0048273D">
            <w:pPr>
              <w:jc w:val="both"/>
              <w:rPr>
                <w:rFonts w:eastAsia="MS Mincho"/>
              </w:rPr>
            </w:pPr>
            <w:r w:rsidRPr="00D403B1">
              <w:rPr>
                <w:rFonts w:eastAsia="MS Mincho"/>
              </w:rPr>
              <w:t xml:space="preserve">Зона </w:t>
            </w:r>
            <w:r>
              <w:rPr>
                <w:rFonts w:eastAsia="MS Mincho"/>
              </w:rPr>
              <w:t>транспортной инфраструктуры за че</w:t>
            </w:r>
            <w:r>
              <w:rPr>
                <w:rFonts w:eastAsia="MS Mincho"/>
              </w:rPr>
              <w:t>р</w:t>
            </w:r>
            <w:r>
              <w:rPr>
                <w:rFonts w:eastAsia="MS Mincho"/>
              </w:rPr>
              <w:t>той населенного пункта</w:t>
            </w:r>
          </w:p>
        </w:tc>
      </w:tr>
      <w:tr w:rsidR="00DD01C3" w:rsidRPr="00D403B1" w:rsidTr="00384281">
        <w:trPr>
          <w:trHeight w:val="4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C3" w:rsidRPr="00D403B1" w:rsidRDefault="00DD01C3" w:rsidP="0067144D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Зона специального назначения СП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C3" w:rsidRPr="00D403B1" w:rsidRDefault="00DD01C3" w:rsidP="0067144D">
            <w:pPr>
              <w:jc w:val="center"/>
              <w:rPr>
                <w:bCs/>
              </w:rPr>
            </w:pPr>
            <w:r>
              <w:rPr>
                <w:bCs/>
              </w:rPr>
              <w:t>СП-1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C3" w:rsidRPr="00D403B1" w:rsidRDefault="00DD01C3" w:rsidP="0067144D">
            <w:pPr>
              <w:jc w:val="both"/>
            </w:pPr>
            <w:r>
              <w:rPr>
                <w:rFonts w:eastAsia="MS Mincho"/>
              </w:rPr>
              <w:t>Зона кладбищ</w:t>
            </w:r>
          </w:p>
        </w:tc>
      </w:tr>
      <w:tr w:rsidR="00627C75" w:rsidRPr="00D403B1" w:rsidTr="00384281">
        <w:trPr>
          <w:trHeight w:val="4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Pr="00D403B1" w:rsidRDefault="00627C75" w:rsidP="0048273D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Зона специального назначения СП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Pr="00D403B1" w:rsidRDefault="00627C75" w:rsidP="00627C75">
            <w:pPr>
              <w:jc w:val="center"/>
              <w:rPr>
                <w:bCs/>
              </w:rPr>
            </w:pPr>
            <w:r>
              <w:rPr>
                <w:bCs/>
              </w:rPr>
              <w:t>СП-2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Pr="00D403B1" w:rsidRDefault="00627C75" w:rsidP="0048273D">
            <w:pPr>
              <w:jc w:val="both"/>
            </w:pPr>
            <w:r>
              <w:rPr>
                <w:rFonts w:eastAsia="MS Mincho"/>
              </w:rPr>
              <w:t>З</w:t>
            </w:r>
            <w:r w:rsidRPr="00627C75">
              <w:rPr>
                <w:rFonts w:eastAsia="MS Mincho"/>
              </w:rPr>
              <w:t>она складирования и захорон</w:t>
            </w:r>
            <w:r w:rsidRPr="00627C75">
              <w:rPr>
                <w:rFonts w:eastAsia="MS Mincho"/>
              </w:rPr>
              <w:t>е</w:t>
            </w:r>
            <w:r w:rsidRPr="00627C75">
              <w:rPr>
                <w:rFonts w:eastAsia="MS Mincho"/>
              </w:rPr>
              <w:t>ния отходов</w:t>
            </w:r>
          </w:p>
        </w:tc>
      </w:tr>
      <w:tr w:rsidR="00627C75" w:rsidRPr="00D403B1" w:rsidTr="00384281">
        <w:trPr>
          <w:trHeight w:val="4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Default="00627C75" w:rsidP="0067144D">
            <w:pPr>
              <w:jc w:val="center"/>
              <w:rPr>
                <w:rFonts w:eastAsia="MS Mincho"/>
              </w:rPr>
            </w:pPr>
            <w:r w:rsidRPr="00D403B1">
              <w:rPr>
                <w:bCs/>
              </w:rPr>
              <w:t>Зоны сельскохозяйственного и</w:t>
            </w:r>
            <w:r w:rsidRPr="00D403B1">
              <w:rPr>
                <w:bCs/>
              </w:rPr>
              <w:t>с</w:t>
            </w:r>
            <w:r w:rsidRPr="00D403B1">
              <w:rPr>
                <w:bCs/>
              </w:rPr>
              <w:t>пользования СХ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Pr="00D403B1" w:rsidRDefault="00627C75" w:rsidP="0067144D">
            <w:pPr>
              <w:jc w:val="center"/>
            </w:pPr>
            <w:r w:rsidRPr="00D403B1">
              <w:t>СХ-</w:t>
            </w:r>
            <w: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75" w:rsidRPr="00D403B1" w:rsidRDefault="00627C75" w:rsidP="0067144D">
            <w:pPr>
              <w:jc w:val="both"/>
            </w:pPr>
            <w:r>
              <w:t>Производственная зона сельскохозяйстве</w:t>
            </w:r>
            <w:r>
              <w:t>н</w:t>
            </w:r>
            <w:r>
              <w:t>ных предприятий</w:t>
            </w:r>
          </w:p>
        </w:tc>
      </w:tr>
    </w:tbl>
    <w:p w:rsidR="00FA3727" w:rsidRPr="00D403B1" w:rsidRDefault="00FA3727" w:rsidP="0067144D">
      <w:pPr>
        <w:pStyle w:val="S0"/>
        <w:spacing w:line="240" w:lineRule="auto"/>
      </w:pPr>
    </w:p>
    <w:p w:rsidR="00FA3727" w:rsidRPr="00D403B1" w:rsidRDefault="00FA3727" w:rsidP="0067144D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67144D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67144D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FA3727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FA3727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FA3727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Pr="00D403B1" w:rsidRDefault="00FA3727" w:rsidP="00FA3727">
      <w:pPr>
        <w:ind w:firstLine="698"/>
        <w:jc w:val="right"/>
        <w:rPr>
          <w:rStyle w:val="ad"/>
          <w:bCs/>
          <w:sz w:val="26"/>
          <w:szCs w:val="26"/>
        </w:rPr>
      </w:pPr>
    </w:p>
    <w:p w:rsidR="00FA3727" w:rsidRDefault="00FA3727" w:rsidP="00FA3727">
      <w:pPr>
        <w:ind w:firstLine="698"/>
        <w:jc w:val="center"/>
        <w:outlineLvl w:val="1"/>
        <w:rPr>
          <w:rStyle w:val="ad"/>
          <w:bCs/>
          <w:sz w:val="26"/>
          <w:szCs w:val="26"/>
        </w:rPr>
      </w:pPr>
    </w:p>
    <w:p w:rsidR="00FA3727" w:rsidRDefault="00FA3727" w:rsidP="00FA3727">
      <w:pPr>
        <w:ind w:firstLine="698"/>
        <w:jc w:val="center"/>
        <w:outlineLvl w:val="1"/>
        <w:rPr>
          <w:rStyle w:val="ad"/>
          <w:bCs/>
          <w:sz w:val="26"/>
          <w:szCs w:val="26"/>
        </w:rPr>
      </w:pPr>
    </w:p>
    <w:p w:rsidR="00FA3727" w:rsidRDefault="00FA3727" w:rsidP="00FA3727">
      <w:pPr>
        <w:ind w:firstLine="698"/>
        <w:jc w:val="center"/>
        <w:outlineLvl w:val="1"/>
        <w:rPr>
          <w:rStyle w:val="ad"/>
          <w:bCs/>
          <w:sz w:val="26"/>
          <w:szCs w:val="26"/>
        </w:rPr>
      </w:pPr>
    </w:p>
    <w:p w:rsidR="00036DB8" w:rsidRDefault="00451915" w:rsidP="00E5424F">
      <w:pPr>
        <w:ind w:firstLine="709"/>
        <w:jc w:val="both"/>
      </w:pPr>
      <w:r>
        <w:br w:type="page"/>
      </w:r>
    </w:p>
    <w:p w:rsidR="00036DB8" w:rsidRPr="00036DB8" w:rsidRDefault="00036DB8" w:rsidP="00036DB8">
      <w:pPr>
        <w:ind w:firstLine="709"/>
        <w:jc w:val="both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0142CF" w:rsidRPr="00447B20" w:rsidRDefault="000142CF" w:rsidP="00447B20">
      <w:pPr>
        <w:pStyle w:val="1"/>
        <w:jc w:val="center"/>
        <w:rPr>
          <w:rStyle w:val="ad"/>
          <w:b/>
          <w:bCs w:val="0"/>
          <w:color w:val="000000"/>
          <w:sz w:val="24"/>
          <w:szCs w:val="26"/>
        </w:rPr>
      </w:pPr>
      <w:bookmarkStart w:id="124" w:name="_Toc66456478"/>
      <w:bookmarkStart w:id="125" w:name="_Toc67388159"/>
      <w:bookmarkStart w:id="126" w:name="_Toc75863507"/>
      <w:r w:rsidRPr="00447B20">
        <w:rPr>
          <w:rStyle w:val="ad"/>
          <w:b/>
          <w:bCs w:val="0"/>
          <w:color w:val="000000"/>
          <w:sz w:val="24"/>
          <w:szCs w:val="26"/>
        </w:rPr>
        <w:t>ПРИЛОЖЕНИЯ</w:t>
      </w:r>
      <w:bookmarkEnd w:id="124"/>
      <w:bookmarkEnd w:id="125"/>
      <w:bookmarkEnd w:id="126"/>
    </w:p>
    <w:p w:rsidR="000142CF" w:rsidRPr="008F228C" w:rsidRDefault="000142CF" w:rsidP="00FD2835">
      <w:pPr>
        <w:spacing w:before="240" w:after="240"/>
        <w:jc w:val="right"/>
        <w:rPr>
          <w:b/>
          <w:color w:val="000000"/>
          <w:szCs w:val="22"/>
        </w:rPr>
      </w:pPr>
      <w:r>
        <w:rPr>
          <w:rStyle w:val="a5"/>
          <w:bCs/>
          <w:color w:val="000000"/>
          <w:sz w:val="28"/>
          <w:szCs w:val="26"/>
        </w:rPr>
        <w:br w:type="page"/>
      </w:r>
      <w:r w:rsidRPr="008F228C">
        <w:rPr>
          <w:rStyle w:val="ad"/>
          <w:bCs/>
          <w:color w:val="000000"/>
          <w:szCs w:val="22"/>
        </w:rPr>
        <w:lastRenderedPageBreak/>
        <w:t>ПРИЛОЖЕНИЕ 1</w:t>
      </w:r>
    </w:p>
    <w:p w:rsidR="00F2668F" w:rsidRPr="00F2668F" w:rsidRDefault="00F2668F" w:rsidP="00F2668F">
      <w:pPr>
        <w:pStyle w:val="s3"/>
        <w:shd w:val="clear" w:color="auto" w:fill="FFFFFF"/>
        <w:spacing w:before="0" w:beforeAutospacing="0" w:after="300" w:afterAutospacing="0"/>
        <w:jc w:val="center"/>
        <w:rPr>
          <w:color w:val="000000"/>
          <w:szCs w:val="28"/>
        </w:rPr>
      </w:pPr>
      <w:r w:rsidRPr="00F2668F">
        <w:rPr>
          <w:bCs/>
          <w:color w:val="22272F"/>
          <w:szCs w:val="28"/>
        </w:rPr>
        <w:t>КЛАССИФИКАТОР ВИДОВ РАЗРЕШЕННОГО ИСПОЛЬЗОВАНИЯ ЗЕМЕЛЬНЫХ УЧАСТКОВ</w:t>
      </w:r>
    </w:p>
    <w:tbl>
      <w:tblPr>
        <w:tblW w:w="9356" w:type="dxa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32"/>
        <w:gridCol w:w="4788"/>
        <w:gridCol w:w="2126"/>
      </w:tblGrid>
      <w:tr w:rsidR="00F2668F" w:rsidRPr="00F2668F" w:rsidTr="00DC25EC"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2668F">
              <w:rPr>
                <w:b/>
                <w:color w:val="000000"/>
                <w:sz w:val="20"/>
                <w:szCs w:val="20"/>
              </w:rPr>
              <w:t>Наименование вида ра</w:t>
            </w:r>
            <w:r w:rsidRPr="00F2668F">
              <w:rPr>
                <w:b/>
                <w:color w:val="000000"/>
                <w:sz w:val="20"/>
                <w:szCs w:val="20"/>
              </w:rPr>
              <w:t>з</w:t>
            </w:r>
            <w:r w:rsidRPr="00F2668F">
              <w:rPr>
                <w:b/>
                <w:color w:val="000000"/>
                <w:sz w:val="20"/>
                <w:szCs w:val="20"/>
              </w:rPr>
              <w:t>решенного использования земельного участка</w:t>
            </w:r>
            <w:r w:rsidRPr="00F2668F">
              <w:rPr>
                <w:b/>
                <w:color w:val="000000"/>
                <w:sz w:val="20"/>
                <w:szCs w:val="20"/>
                <w:vertAlign w:val="superscript"/>
              </w:rPr>
              <w:t> </w:t>
            </w:r>
            <w:hyperlink r:id="rId16" w:anchor="block_111" w:history="1">
              <w:r w:rsidRPr="00F2668F">
                <w:rPr>
                  <w:rStyle w:val="af4"/>
                  <w:b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4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2668F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</w:t>
            </w:r>
            <w:r w:rsidRPr="00F2668F">
              <w:rPr>
                <w:b/>
                <w:color w:val="000000"/>
                <w:sz w:val="20"/>
                <w:szCs w:val="20"/>
              </w:rPr>
              <w:t>е</w:t>
            </w:r>
            <w:r w:rsidRPr="00F2668F">
              <w:rPr>
                <w:b/>
                <w:color w:val="000000"/>
                <w:sz w:val="20"/>
                <w:szCs w:val="20"/>
              </w:rPr>
              <w:t>мельного участка</w:t>
            </w:r>
            <w:r w:rsidRPr="00F2668F">
              <w:rPr>
                <w:b/>
                <w:color w:val="000000"/>
                <w:sz w:val="20"/>
                <w:szCs w:val="20"/>
                <w:vertAlign w:val="superscript"/>
              </w:rPr>
              <w:t> </w:t>
            </w:r>
            <w:hyperlink r:id="rId17" w:anchor="block_222" w:history="1">
              <w:r w:rsidRPr="00F2668F">
                <w:rPr>
                  <w:rStyle w:val="af4"/>
                  <w:b/>
                  <w:color w:val="000000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2668F">
              <w:rPr>
                <w:b/>
                <w:color w:val="000000"/>
                <w:sz w:val="20"/>
                <w:szCs w:val="20"/>
              </w:rPr>
              <w:t>Код (числовое обозн</w:t>
            </w:r>
            <w:r w:rsidRPr="00F2668F">
              <w:rPr>
                <w:b/>
                <w:color w:val="000000"/>
                <w:sz w:val="20"/>
                <w:szCs w:val="20"/>
              </w:rPr>
              <w:t>а</w:t>
            </w:r>
            <w:r w:rsidRPr="00F2668F">
              <w:rPr>
                <w:b/>
                <w:color w:val="000000"/>
                <w:sz w:val="20"/>
                <w:szCs w:val="20"/>
              </w:rPr>
              <w:t>чение) вида разреше</w:t>
            </w:r>
            <w:r w:rsidRPr="00F2668F">
              <w:rPr>
                <w:b/>
                <w:color w:val="000000"/>
                <w:sz w:val="20"/>
                <w:szCs w:val="20"/>
              </w:rPr>
              <w:t>н</w:t>
            </w:r>
            <w:r w:rsidRPr="00F2668F">
              <w:rPr>
                <w:b/>
                <w:color w:val="000000"/>
                <w:sz w:val="20"/>
                <w:szCs w:val="20"/>
              </w:rPr>
              <w:t>ного использования земельного участка</w:t>
            </w:r>
            <w:r w:rsidRPr="00F2668F">
              <w:rPr>
                <w:b/>
                <w:color w:val="000000"/>
                <w:sz w:val="20"/>
                <w:szCs w:val="20"/>
                <w:vertAlign w:val="superscript"/>
              </w:rPr>
              <w:t> </w:t>
            </w:r>
            <w:hyperlink r:id="rId18" w:anchor="block_333" w:history="1">
              <w:r w:rsidRPr="00F2668F">
                <w:rPr>
                  <w:rStyle w:val="af4"/>
                  <w:b/>
                  <w:color w:val="000000"/>
                  <w:sz w:val="20"/>
                  <w:szCs w:val="20"/>
                  <w:vertAlign w:val="superscript"/>
                </w:rPr>
                <w:t>3</w:t>
              </w:r>
            </w:hyperlink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Сельскохозяйственное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4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block_10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1.1 - 1.20</w:t>
              </w:r>
            </w:hyperlink>
            <w:r w:rsidRPr="00F2668F">
              <w:rPr>
                <w:color w:val="000000"/>
                <w:sz w:val="20"/>
                <w:szCs w:val="20"/>
              </w:rPr>
              <w:t>, в том числе размещение зданий и сооружений, используемых для хранения и перерабо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ки сельскохозяйственной продукции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выращиванием сельскохозяйственных культур.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Содержание данного вида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включает в себя содержание видов разрешенного использования с </w:t>
            </w:r>
            <w:hyperlink r:id="rId20" w:anchor="block_1012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1.2 - 1.6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зерновых и иных сельскохозяйстве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культур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 на сел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скохозяйственных угодьях, связанной с производством зерновых, бобовых, кормовых, технических, масли</w:t>
            </w:r>
            <w:r w:rsidRPr="00F2668F">
              <w:rPr>
                <w:color w:val="000000"/>
                <w:sz w:val="20"/>
                <w:szCs w:val="20"/>
              </w:rPr>
              <w:t>ч</w:t>
            </w:r>
            <w:r w:rsidRPr="00F2668F">
              <w:rPr>
                <w:color w:val="000000"/>
                <w:sz w:val="20"/>
                <w:szCs w:val="20"/>
              </w:rPr>
              <w:t>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1.2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 на сел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скохозяйственных угодьях, связанной с производством картофеля, листовых, плодовых, луковичных и бахч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вых сельскохозяйственных культур, в том числе с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пользованием теплиц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тонизиру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щих, лекарственных, цв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точных культур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льна и кон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пли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1.6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производством продукции животноводства, в том числе сенокошение, выпас сельскохозяйственных 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вотных, разведение племенных животных, производс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во и использование племенной продукции (материала), размещение зданий, сооружений, используемых для содержания и разведения сельскохозяйственных 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вотных, производства, хранения и первичной перер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block_1018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1.8 - 1.11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22" w:anchor="block_1115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1.15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23" w:anchor="block_1119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1.19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24" w:anchor="block_1120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1.20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1.7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Скотоводство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</w:t>
            </w:r>
            <w:r w:rsidRPr="00F2668F">
              <w:rPr>
                <w:color w:val="000000"/>
                <w:sz w:val="20"/>
                <w:szCs w:val="20"/>
              </w:rPr>
              <w:t>п</w:t>
            </w:r>
            <w:r w:rsidRPr="00F2668F">
              <w:rPr>
                <w:color w:val="000000"/>
                <w:sz w:val="20"/>
                <w:szCs w:val="20"/>
              </w:rPr>
              <w:t>ного рогатого скота, овец, коз, лошадей, верблюдов, оленей);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ний, используемых для содержания и разведения сел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скохозяйственных животных;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разведение племенных животных, производство и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пользование племенной продукции (материала)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разведением в неволе ценных пушных зверей;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разведение племенных животных, производство и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пользование племенной продукции (материала)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разведением домашних пород птиц, в том числе водоплавающих;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водства;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разведение племенных животных,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производство и использование племенной продукции (материала)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1.10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Свиноводство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разведением свиней;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разведение племенных животных, производство и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пользование племенной продукции (материала)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Пчеловодство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нию, содержанию и использованию пчел и иных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лезных насекомых;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1.12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хозяйственной деятельности,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с разведением и (или) содержанием, выращиван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ем объектов рыбоводства (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1.13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Научное обеспечение сел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ского хозяйства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научной и селекционной работы, вед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сельского хозяйства для получения ценных с нау</w:t>
            </w:r>
            <w:r w:rsidRPr="00F2668F">
              <w:rPr>
                <w:color w:val="000000"/>
                <w:sz w:val="20"/>
                <w:szCs w:val="20"/>
              </w:rPr>
              <w:t>ч</w:t>
            </w:r>
            <w:r w:rsidRPr="00F2668F">
              <w:rPr>
                <w:color w:val="000000"/>
                <w:sz w:val="20"/>
                <w:szCs w:val="20"/>
              </w:rPr>
              <w:t>ной точки зрения образцов растительного и животного мира;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коллекций генетических ресурсов раст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ний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1.14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Хранение и переработка сельскохозяйственной 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дукции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ботки сельскохозяйственной продукции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Ведение личного подсобн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го хозяйства на полевых участках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1.16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и реализация подроста деревьев и ку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1.17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сельскохозя</w:t>
            </w:r>
            <w:r w:rsidRPr="00F2668F">
              <w:rPr>
                <w:color w:val="000000"/>
                <w:sz w:val="20"/>
                <w:szCs w:val="20"/>
              </w:rPr>
              <w:t>й</w:t>
            </w:r>
            <w:r w:rsidRPr="00F2668F">
              <w:rPr>
                <w:color w:val="000000"/>
                <w:sz w:val="20"/>
                <w:szCs w:val="20"/>
              </w:rPr>
              <w:t>ственного производства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1.18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1.19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Выпас сельскохозяйстве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животных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1.20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4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жилых домов различного вида и обесп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чение проживания в них. Содержание данного вида разрешенного использования включает в себя соде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жание видов разрешенного использования с </w:t>
            </w:r>
            <w:hyperlink r:id="rId25" w:anchor="block_102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2.1 - 2.3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26" w:anchor="block_1025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2.5 - 2.7.1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Для индивидуального 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лищного строительства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</w:t>
            </w:r>
            <w:r w:rsidRPr="00F2668F">
              <w:rPr>
                <w:color w:val="000000"/>
                <w:sz w:val="20"/>
                <w:szCs w:val="20"/>
              </w:rPr>
              <w:t>ы</w:t>
            </w:r>
            <w:r w:rsidRPr="00F2668F">
              <w:rPr>
                <w:color w:val="000000"/>
                <w:sz w:val="20"/>
                <w:szCs w:val="20"/>
              </w:rPr>
              <w:t>сотой не более двадцати метров, которое состоит из комнат и помещений вспомогательного использования, предназначенных для удовлетворения гражданами б</w:t>
            </w:r>
            <w:r w:rsidRPr="00F2668F">
              <w:rPr>
                <w:color w:val="000000"/>
                <w:sz w:val="20"/>
                <w:szCs w:val="20"/>
              </w:rPr>
              <w:t>ы</w:t>
            </w:r>
            <w:r w:rsidRPr="00F2668F">
              <w:rPr>
                <w:color w:val="000000"/>
                <w:sz w:val="20"/>
                <w:szCs w:val="20"/>
              </w:rPr>
              <w:t>товых и иных нужд, связанных с их проживанием в таком здании, не предназначенного для раздела на с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мостоятельные объекты недвижимости);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сельскохозяйственных культур;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гаражей для собственных нужд и хозяйс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венных построек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2.1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Малоэтажная многоква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тирная жилая застройка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спортивных и детских площадок, площ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Для ведения личного по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собного хозяйства (приус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дебный земельный участок)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 </w:t>
            </w:r>
            <w:hyperlink r:id="rId27" w:anchor="block_102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кодом 2.1</w:t>
              </w:r>
            </w:hyperlink>
            <w:r w:rsidRPr="00F2668F">
              <w:rPr>
                <w:color w:val="000000"/>
                <w:sz w:val="20"/>
                <w:szCs w:val="20"/>
              </w:rPr>
              <w:t>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гаража и иных вспомогательных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ний;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Блокированная жилая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стройка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жилого дома, имеющего одну или 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сколько общих стен с соседними жилыми домами (к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личеством этажей не более чем три, при общем кол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честве совмещенных домов не более десяти и каждый из которых предназначен для проживания одной семьи, имеет общую стену (общие стены) без проемов с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седним домом или соседними домами, расположен на отдельном земельном участке и имеет выход на терр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торию общего пользования (жилые дома блокирова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застройки);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разведение декоративных и плодовых деревьев, ово</w:t>
            </w:r>
            <w:r w:rsidRPr="00F2668F">
              <w:rPr>
                <w:color w:val="000000"/>
                <w:sz w:val="20"/>
                <w:szCs w:val="20"/>
              </w:rPr>
              <w:t>щ</w:t>
            </w:r>
            <w:r w:rsidRPr="00F2668F">
              <w:rPr>
                <w:color w:val="000000"/>
                <w:sz w:val="20"/>
                <w:szCs w:val="20"/>
              </w:rPr>
              <w:t>ных и ягодных культур;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ных и детских площадок, площадок для отдыха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пригодных к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использованию в качестве жилья (палаточные городки, кемпинги, жилые вагончики, жилые прицепы) с во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можностью подключения названных сооружений к инженерным сетям, находящимся на земельном учас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668F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жилая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стройка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благоустройство и озеленение;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размещение подземных гаражей и автостоянок;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спортивных и детских площадок, площ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док для отдыха;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тирном доме не составляет более 20% общей площади помещений дома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Многоэтажная жилая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стройка (высотная застро</w:t>
            </w:r>
            <w:r w:rsidRPr="00F2668F">
              <w:rPr>
                <w:color w:val="000000"/>
                <w:sz w:val="20"/>
                <w:szCs w:val="20"/>
              </w:rPr>
              <w:t>й</w:t>
            </w:r>
            <w:r w:rsidRPr="00F2668F">
              <w:rPr>
                <w:color w:val="000000"/>
                <w:sz w:val="20"/>
                <w:szCs w:val="20"/>
              </w:rPr>
              <w:t>ка)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многоквартирных домов этажностью 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вять этажей и выше;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благоустройство и озеленение придомовых террит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рий;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спортивных и детских площадок, хозя</w:t>
            </w:r>
            <w:r w:rsidRPr="00F2668F">
              <w:rPr>
                <w:color w:val="000000"/>
                <w:sz w:val="20"/>
                <w:szCs w:val="20"/>
              </w:rPr>
              <w:t>й</w:t>
            </w:r>
            <w:r w:rsidRPr="00F2668F">
              <w:rPr>
                <w:color w:val="000000"/>
                <w:sz w:val="20"/>
                <w:szCs w:val="20"/>
              </w:rPr>
              <w:t>ственных площадок и площадок для отдыха;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подземных гаражей и автостоянок, разм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щение объектов обслуживания жилой застройки во встроенных, пристроенных и встроенно-пристроенных помещениях многоквартирного дома в отдельных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2.6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Обслуживание жилой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стройки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шенного использования с </w:t>
            </w:r>
            <w:hyperlink r:id="rId28" w:anchor="block_103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29" w:anchor="block_1032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3.2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0" w:anchor="block_103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3.3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1" w:anchor="block_1034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3.4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2" w:anchor="block_134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3.4.1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3" w:anchor="block_135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3.5.1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4" w:anchor="block_1036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3.6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5" w:anchor="block_1037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3.7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6" w:anchor="block_1310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3.10.1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7" w:anchor="block_104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8" w:anchor="block_104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4.3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39" w:anchor="block_1044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4.4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40" w:anchor="block_1046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4.6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41" w:anchor="block_1512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5.1.2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42" w:anchor="block_151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5.1.3</w:t>
              </w:r>
            </w:hyperlink>
            <w:r w:rsidRPr="00F2668F">
              <w:rPr>
                <w:color w:val="00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отдельно стоящих и пристроенных гар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 xml:space="preserve">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машино-места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, за исключением гаражей, размещение которых предусмотрено содержанием видов разреше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ного использования с </w:t>
            </w:r>
            <w:r w:rsidRPr="00F2668F">
              <w:rPr>
                <w:sz w:val="20"/>
                <w:szCs w:val="20"/>
              </w:rPr>
              <w:t xml:space="preserve">кодами </w:t>
            </w:r>
            <w:r w:rsidRPr="00F2668F">
              <w:rPr>
                <w:sz w:val="20"/>
                <w:szCs w:val="20"/>
                <w:u w:val="single"/>
              </w:rPr>
              <w:t>2.7.2, 4.9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F2668F" w:rsidRPr="00F2668F" w:rsidTr="00DC25EC">
        <w:tc>
          <w:tcPr>
            <w:tcW w:w="2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Размещение гаражей для собственных нужд </w:t>
            </w:r>
          </w:p>
        </w:tc>
        <w:tc>
          <w:tcPr>
            <w:tcW w:w="4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нами с другими гаражами в одном ряду, имеющих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 xml:space="preserve">щие с ними крышу, фундамент и коммуникации 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2.7.2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Общественное использ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вание объектов капитал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ного строительства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альных и духовных потребностей человека. Содерж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 данного вида разрешенного использования вкл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чает в себя содержание видов разрешенного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с </w:t>
            </w:r>
            <w:hyperlink r:id="rId43" w:anchor="block_103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3.1 - 3.10.2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Коммунальное обслуж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в целях обеспеч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3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3.1.1 - 3.1.2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Предоставление комм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зопроводов, линий связи, телефонных станций, кан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лизаций, стоянок, гаражей и мастерских для обсл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живания уборочной и аварийной техники,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ний, необходимых для сбора и плавки снега)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3.1.1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Административные зд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организаций, обесп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чивающих предоставл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 коммунальных услуг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лением им коммунальных услуг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3.1.2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Социальное обслужив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block_132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3.2.1 - 3.2.4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Дома социального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домов престарелых, домов ребенка, детских 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мов, пунктов ночлега для бездомных граждан;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ленцев, лиц, признанных беженцами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Оказание социальной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мощи населению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нятости населения, пункты питания малоимущих граждан), в которых осуществляется прием граждан по вопросам оказания социальной помощи и назнач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социальных или пенсионных выплат, а также для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размещения общественных некоммерческих орган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заций: некоммерческих фондов, благотворительных организаций, клубов по интересам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3.2.2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3.2.3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Общежития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общежитий, предназначенных для проживания граждан на время их работы, службы или обучения, за исключением зданий, размещение которых пред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смотрено содержанием вида разрешенного использ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вания с </w:t>
            </w:r>
            <w:hyperlink r:id="rId46" w:anchor="block_1047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3.2.4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строительства, предназначенных для оказания нас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лению или организациям бытовых услуг (мастерские мелкого ремонта, ателье, бани, парикмахерские, пр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чечные, химчистки, похоронные бюро)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ской помощи. Содержание данного вида разрешенн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го использования включает в себя содержание видов разрешенного использования с </w:t>
            </w:r>
            <w:hyperlink r:id="rId47" w:anchor="block_134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3.4.1 - 3.4.2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Амбулаторно-поликлиническое обсл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живание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торно-поликлинической медицинской помощи (пол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клиники, фельдшерские пункты, пункты здравоохр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3.4.1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Стационарное медици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ское обслуживание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 xml:space="preserve">ской помощи в стационарах (больницы, родильные дома, диспансеры, научно-медицинские учреждения и прочие объекты, обеспечивающие оказание услуги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по лечению в стационаре);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3.4.2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Медицинские организ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ции особого назначения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 xml:space="preserve">вляющих проведение судебно-медицинской и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патол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го-анатомической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3.4.3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Образование и просвещ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35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Дошкольное, начальное и среднее общее образов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ственные, музыкальные школы, образовательные кружки и иные организации, осуществляющие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 по воспитанию, образованию и просвещ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нию), в том числе зданий, спортивных сооружений, предназначенных для занятия обучающихся физич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Среднее и высшее 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фессиональное образов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фикации специалистов и иные организации, осущес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вляющие деятельность по образованию и просвещ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нию), в том числе зданий, спортивных сооружений, предназначенных для занятия обучающихся физич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3.5.2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с </w:t>
            </w:r>
            <w:hyperlink r:id="rId49" w:anchor="block_136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3.6.1 - 3.6.3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музеев, выставочных залов, художественных г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лерей, домов культуры, библиотек, кинотеатров и к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нозалов, театров, филармоний, концертных залов, планетариев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3.6.1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Парки культуры и отдыха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3.6.2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Цирки и зверинцы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мов и осуществления сопутствующих видов деятел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ности по содержанию диких животных в неволе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3.6.3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Религиозное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религиозного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block_137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3.7.1 - 3.7.2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религ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озных обрядов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3.7.1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Религиозное управление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и образование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Размещение зданий, предназначенных для постоянн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го местонахождения духовных лиц, паломников и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слушников в связи с осуществлением ими религио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ной службы, а также для осуществления благотвор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тельной и религиозной образовательной деятельности (монастыри, скиты, дома священнослужителей, во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кресные и религиозные школы, семинарии, духовные училища)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3.7.2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Общественное управл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органов и организаций общественного управл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ния. Содержание данного вида разрешенного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включает в себя содержание видов разр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шенного использования с </w:t>
            </w:r>
            <w:hyperlink r:id="rId51" w:anchor="block_138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3.8.1 - 3.8.2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Государственное упра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для размещения государственных органов, государс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венного пенсионного фонда, органов местного сам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управления, судов, а также организаций, непосредс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венно обеспечивающих их деятельность или оказ</w:t>
            </w:r>
            <w:r w:rsidRPr="00F2668F">
              <w:rPr>
                <w:color w:val="000000"/>
                <w:sz w:val="20"/>
                <w:szCs w:val="20"/>
              </w:rPr>
              <w:t>ы</w:t>
            </w:r>
            <w:r w:rsidRPr="00F2668F">
              <w:rPr>
                <w:color w:val="000000"/>
                <w:sz w:val="20"/>
                <w:szCs w:val="20"/>
              </w:rPr>
              <w:t>вающих государственные и (или) муниципальные у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3.8.1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Представительская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зданий, предназначенных для диплом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тических представительств иностранных государств и субъектов Российской Федерации, консульских у</w:t>
            </w:r>
            <w:r w:rsidRPr="00F2668F">
              <w:rPr>
                <w:color w:val="000000"/>
                <w:sz w:val="20"/>
                <w:szCs w:val="20"/>
              </w:rPr>
              <w:t>ч</w:t>
            </w:r>
            <w:r w:rsidRPr="00F2668F">
              <w:rPr>
                <w:color w:val="000000"/>
                <w:sz w:val="20"/>
                <w:szCs w:val="20"/>
              </w:rPr>
              <w:t>реждений в Российской Федерации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3.8.2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решенного использования включает в себя содерж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 видов разрешенного использования с </w:t>
            </w:r>
            <w:hyperlink r:id="rId52" w:anchor="block_139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3.9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деятельн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сти в области гидром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теорологии и смежных с ней областях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жающей среде, определения ее гидрометеорологич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ских, агрометеорологических и гелиогеофизических характеристик, уровня загрязнения атмосферного воздуха, почв, водных объектов, в том числе по ги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робиологическим показателям, и околоземного - ко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мического пространства, зданий и сооружений,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пользуемых в области гидрометеорологии и смежных с ней областях (доплеровские метеорологические 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диолокаторы, гидрологические посты и другие)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3.9.1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Проведение научных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следований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3.9.2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Проведение научных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пытаний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разцов, для размещения организаций, осуществля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3.9.3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Ветеринарное обслуж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</w:t>
            </w:r>
            <w:r w:rsidRPr="00F2668F">
              <w:rPr>
                <w:color w:val="000000"/>
                <w:sz w:val="20"/>
                <w:szCs w:val="20"/>
              </w:rPr>
              <w:t>х</w:t>
            </w:r>
            <w:r w:rsidRPr="00F2668F">
              <w:rPr>
                <w:color w:val="000000"/>
                <w:sz w:val="20"/>
                <w:szCs w:val="20"/>
              </w:rPr>
              <w:t>ся сельскохозяйственными, под надзором человека. Содержание данного вида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ния включает в себя содержание видов разрешенного использования с </w:t>
            </w:r>
            <w:hyperlink r:id="rId53" w:anchor="block_1310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3.10.1 - 3.10.2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3.10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Амбулаторное ветер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нарное обслуживание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3.10.1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Приюты для животных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3.10.2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сти. Содержание данного вида разрешенного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включает в себя содержание видов разр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шенного использования, предусмотренных </w:t>
            </w:r>
            <w:hyperlink r:id="rId54" w:anchor="block_104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4.1 - 4.10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тельности, не связанной с государственным или м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ниципальным управлением и оказанием услуг, а та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же с целью обеспечения совершения сделок, не тр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бующих передачи товара в момент их совершения между организациями, в том числе биржевая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 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Объекты торговли (то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говые центры, торгово-развлекательные центры (комплексы)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одной или нескольких организаций, осущест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ляющих продажу товаров, и (или) оказание услуг в соответствии с содержанием видов разрешенного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пользования с </w:t>
            </w:r>
            <w:hyperlink r:id="rId55" w:anchor="block_1045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4.5 - 4.8.2</w:t>
              </w:r>
            </w:hyperlink>
            <w:r w:rsidRPr="00F2668F">
              <w:rPr>
                <w:color w:val="000000"/>
                <w:sz w:val="20"/>
                <w:szCs w:val="20"/>
              </w:rPr>
              <w:t>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зывающих банковские и страховые услуги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тораны, кафе, столовые, закусочные, бары)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Гостиничное обслужив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гостиниц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Развлечение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развлечение.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Содержание данного вида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включает в себя содержание видов разрешенного использования с </w:t>
            </w:r>
            <w:hyperlink r:id="rId56" w:anchor="block_148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Развлекательные мер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тешествий, для размещения дискотек и танцевальных площадок, ночных клубов, аквапарков, боулинга, а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тракционов и т.п., игровых автоматов (кроме игров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го оборудования, используемого для проведения азартных игр), игровых площадок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4.8.1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Проведение азартных игр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4.8.2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лов игровых автоматов, используемых для провед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азартных игр и игровых столов, а также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 гостиниц и заведений общественного питания для посетителей игорных зон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4.8.3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ности, предусмотренных видами разрешенного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пользования с </w:t>
            </w:r>
            <w:hyperlink r:id="rId57" w:anchor="block_1030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3.0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58" w:anchor="block_1040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4.0</w:t>
              </w:r>
            </w:hyperlink>
            <w:r w:rsidRPr="00F2668F">
              <w:rPr>
                <w:color w:val="000000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Объекты дорожного се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виса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дорожного серв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са. Содержание данного вида разрешенного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включает в себя содержание видов разр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шенного использования с </w:t>
            </w:r>
            <w:hyperlink r:id="rId59" w:anchor="block_149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автозаправочных станций;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магазинов сопутствующей торговли, зд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ний для организации общественного питания в кач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стве объектов дорожного сервиса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4.9.1.1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же размещение магазинов сопутствующей торговли, зданий для организации общественного питания в к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честве объектов дорожного сервиса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4.9.1.2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Автомобильные мойки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автомобильных моек, а также размещ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 магазинов сопутствующей торговли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4.9.1.3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Ремонт автомобилей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мастерских, предназначенных для 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монта и обслуживания автомобилей, и прочих объе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тов дорожного сервиса, а также размещение магаз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нов сопутствующей торговли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4.9.1.4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конгрессной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деятельности, включая деятельность, необходимую для обслужив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указанных мероприятий (застройка экспозицио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ной площади, организация питания участников мер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приятий)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4.10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Отдых (рекреация)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дыха и туризма, наблюдения за природой, пикников, охоты, рыбалки и иной деятельности;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с </w:t>
            </w:r>
            <w:hyperlink r:id="rId60" w:anchor="block_105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для занятия спо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том. Содержание данного вида разрешенного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включает в себя содержание видов разр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шенного использования с </w:t>
            </w:r>
            <w:hyperlink r:id="rId61" w:anchor="block_15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спортивно-зрелищных зданий и соор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жений, имеющих специальные места для зрителей от 500 мест (стадионов, дворцов спорта, ледовых дво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цов, ипподромов)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сов в зданиях и сооружениях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площадок для занятия спортом и фи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Оборудованные площа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ки для занятий спортом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 для занятия спортом и фи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Водный 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обходимые для организации водных видов спорта и хранения соответствующего инвентаря)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5.1.5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Авиационный 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димые для организации авиационных видов спорта и хранения соответствующего инвентаря)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5.1.6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Спортивные базы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5.1.7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баз и палаточных лагерей для провед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походов и экскурсий по ознакомлению с прир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дой, пеших и конных прогулок, устройство троп и дорожек, размещение щитов с познавательными св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дениями об окружающей природной среде;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природовосстановительных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Туристическое обслуж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пансионатов, гостиниц, кемпингов, 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мов отдыха, не оказывающих услуги по лечению; размещение детских лагерей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Охота и рыбалка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ний, необходимых для восстановления и поддерж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поголовья зверей или количества рыбы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Причалы для маломерных судов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предназначенных для пр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чаливания, хранения и обслуживания яхт, катеров, лодок и других маломерных судов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мест для игры в гольф или осущест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ления конных прогулок, в том числе осуществление необходимых земляных работ и размещения вспом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гательных сооружений;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конноспортивных манежей, не пред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сматривающих устройство трибун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5.5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Производственная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668F">
              <w:rPr>
                <w:color w:val="000000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геологических изысканий;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копаемых;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ровке и (или) промышленной переработке;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 xml:space="preserve">ний, необходимых для целей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, если добыча полезных ископаемых происходит на межс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ленной территории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Тяжелая промышле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</w:t>
            </w:r>
            <w:r w:rsidRPr="00F2668F">
              <w:rPr>
                <w:color w:val="000000"/>
                <w:sz w:val="20"/>
                <w:szCs w:val="20"/>
              </w:rPr>
              <w:t>ш</w:t>
            </w:r>
            <w:r w:rsidRPr="00F2668F">
              <w:rPr>
                <w:color w:val="000000"/>
                <w:sz w:val="20"/>
                <w:szCs w:val="20"/>
              </w:rPr>
              <w:t>ленности, а также изготовления и ремонта продукции судостроения, авиастроения, вагоностроения,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машиностроения, станкостроения, а также другие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добные промышленные предприятия, для эксплуат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ции которых предусматривается установление охра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ченных для перевозки одним или несколькими вид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ми транспорта, производства частей и принадлежн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стей автомобилей и их двигателей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Легкая промышленность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фарфоро-фаянсовой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Фармацевтическая 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мышленность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ства, в том числе объектов, в отношении которых предусматривается установление охранных или сан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тарно-защитных зон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6.3.1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Пищевая промышле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 xml:space="preserve">Размещение объектов пищевой промышленности, по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переработке сельскохозяйственной продукции спос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бом, приводящим к их переработке в иную проду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6.4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Нефтехимическая 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мышленность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Строительная промы</w:t>
            </w:r>
            <w:r w:rsidRPr="00F2668F">
              <w:rPr>
                <w:color w:val="000000"/>
                <w:sz w:val="20"/>
                <w:szCs w:val="20"/>
              </w:rPr>
              <w:t>ш</w:t>
            </w:r>
            <w:r w:rsidRPr="00F2668F">
              <w:rPr>
                <w:color w:val="000000"/>
                <w:sz w:val="20"/>
                <w:szCs w:val="20"/>
              </w:rPr>
              <w:t>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6.6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Энергетика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служивающих и вспомогательных для электроста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ций сооружений (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золоотвалов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, гидротехнических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оружений);</w:t>
            </w:r>
          </w:p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размещение объектов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хозяйства, за исключением объектов энергетики, размещение кот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рых предусмотрено содержанием вида разрешенного использования с </w:t>
            </w:r>
            <w:hyperlink r:id="rId62" w:anchor="block_103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6.7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Атомная энергетика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использования атомной эне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гии, в том числе атомных станций, ядерных устан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вок (за исключением создаваемых в научных целях), пунктов хранения ядерных материалов и радиоакти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ных веществ размещение обслуживающих и вспом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гательных для электростанций сооружений;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размещение объектов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хозяйства,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служивающих атомные электростанции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6.7.1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связи, радиовещания, телев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дения, включая воздушные радиорелейные, надзе</w:t>
            </w:r>
            <w:r w:rsidRPr="00F2668F">
              <w:rPr>
                <w:color w:val="000000"/>
                <w:sz w:val="20"/>
                <w:szCs w:val="20"/>
              </w:rPr>
              <w:t>м</w:t>
            </w:r>
            <w:r w:rsidRPr="00F2668F">
              <w:rPr>
                <w:color w:val="000000"/>
                <w:sz w:val="20"/>
                <w:szCs w:val="20"/>
              </w:rPr>
              <w:t>ные и подземные кабельные линии связи, линии 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диофикации, антенные поля, усилительные пункты на кабельных линиях связи, инфраструктуру спутник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вой связи и телерадиовещания, за исключением об</w:t>
            </w:r>
            <w:r w:rsidRPr="00F2668F">
              <w:rPr>
                <w:color w:val="000000"/>
                <w:sz w:val="20"/>
                <w:szCs w:val="20"/>
              </w:rPr>
              <w:t>ъ</w:t>
            </w:r>
            <w:r w:rsidRPr="00F2668F">
              <w:rPr>
                <w:color w:val="000000"/>
                <w:sz w:val="20"/>
                <w:szCs w:val="20"/>
              </w:rPr>
              <w:t>ектов связи, размещение которых предусмотрено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держанием видов разрешенного использования с </w:t>
            </w:r>
            <w:hyperlink r:id="rId63" w:anchor="block_13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3.1.1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64" w:anchor="block_132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3.2.3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пасов), не являющихся частями производственных комплексов, на которых был создан груз: промы</w:t>
            </w:r>
            <w:r w:rsidRPr="00F2668F">
              <w:rPr>
                <w:color w:val="000000"/>
                <w:sz w:val="20"/>
                <w:szCs w:val="20"/>
              </w:rPr>
              <w:t>ш</w:t>
            </w:r>
            <w:r w:rsidRPr="00F2668F">
              <w:rPr>
                <w:color w:val="000000"/>
                <w:sz w:val="20"/>
                <w:szCs w:val="20"/>
              </w:rPr>
              <w:t>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вольственные склады, за исключением железнод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рожных перевалочных складов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6.9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Складские площадки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Временное хранение, распределение и перевалка гр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зов (за исключением хранения стратегических зап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сов) на открытом воздухе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6.9.1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Обеспечение космич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ской деятельности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</w:t>
            </w:r>
            <w:r w:rsidRPr="00F2668F">
              <w:rPr>
                <w:color w:val="000000"/>
                <w:sz w:val="20"/>
                <w:szCs w:val="20"/>
              </w:rPr>
              <w:t>м</w:t>
            </w:r>
            <w:r w:rsidRPr="00F2668F">
              <w:rPr>
                <w:color w:val="000000"/>
                <w:sz w:val="20"/>
                <w:szCs w:val="20"/>
              </w:rPr>
              <w:t>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тов, объектов экспериментальной базы для отработки космической техники, центров и оборудования для подготовки космонавтов, других сооружений,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пользуемых при осуществлении космической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6.10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водства, производства целлюлозы, древесной массы, бумаги, картона и изделий из них, издательской и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лиграфической деятельности, тиражирования зап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санных носителей информации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6.11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Научно-производственная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технологических, промышленных, агр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 xml:space="preserve">промышленных парков,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6.12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различного рода путей сообщения и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 </w:t>
            </w:r>
            <w:hyperlink r:id="rId65" w:anchor="block_107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7.1 - 7.5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66" w:anchor="block_171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7.1.1 - 7.1.2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Железнодорожные пути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7.1.1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Обслуживание железн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дорожных перевозок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в том числе 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лезнодорожных вокзалов и станций, а также ус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ройств и объектов, необходимых для эксплуатации, содержания, строительства, реконструкции, ремонта наземных и подземных зданий, сооружений, ус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ройств и других объектов железнодорожного тран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порта; размещение погрузочно-разгрузочных площ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док, прирельсовых складов (за исключением складов горюче-смазочных материалов и автозаправочных станций любых типов, а также складов, предназн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ченных для хранения опасных веществ и материалов, не предназначенных непосредственно для обеспеч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7.1.2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Автомобильный тран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block_172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автомобил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автомобильных дорог за пределами н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селенных пунктов и технически связанных с ними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оружений, придорожных стоянок (парковок) тран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портных средств в границах городских улиц и дорог, за исключением предусмотренных видами разреше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ного использования с </w:t>
            </w:r>
            <w:hyperlink r:id="rId68" w:anchor="block_127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2.7.1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69" w:anchor="block_1049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4.9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70" w:anchor="block_172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7.2.3</w:t>
              </w:r>
            </w:hyperlink>
            <w:r w:rsidRPr="00F2668F">
              <w:rPr>
                <w:color w:val="000000"/>
                <w:sz w:val="20"/>
                <w:szCs w:val="20"/>
              </w:rPr>
              <w:t xml:space="preserve"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внутренних дел, ответственных за безопасность д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рожного движения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7.2.1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</w:t>
            </w:r>
            <w:r w:rsidRPr="00F2668F">
              <w:rPr>
                <w:color w:val="000000"/>
                <w:sz w:val="20"/>
                <w:szCs w:val="20"/>
              </w:rPr>
              <w:t>ъ</w:t>
            </w:r>
            <w:r w:rsidRPr="00F2668F">
              <w:rPr>
                <w:color w:val="000000"/>
                <w:sz w:val="20"/>
                <w:szCs w:val="20"/>
              </w:rPr>
              <w:t>ектов капитального строительства, размещение кот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рых предусмотрено содержанием вида разрешенного использования с </w:t>
            </w:r>
            <w:hyperlink r:id="rId71" w:anchor="block_1076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7.2.2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Стоянки транспорта о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щего пользования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стоянок транспортных средств, осущес</w:t>
            </w:r>
            <w:r w:rsidRPr="00F2668F">
              <w:rPr>
                <w:color w:val="000000"/>
                <w:sz w:val="20"/>
                <w:szCs w:val="20"/>
              </w:rPr>
              <w:t>т</w:t>
            </w:r>
            <w:r w:rsidRPr="00F2668F">
              <w:rPr>
                <w:color w:val="000000"/>
                <w:sz w:val="20"/>
                <w:szCs w:val="20"/>
              </w:rPr>
              <w:t>вляющих перевозки людей по установленному ма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шруту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7.2.3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обходимых для обеспечения судоходства и водных перевозок, заправки водного транспорта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технического обеспечения полетов и прочих объе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тов, необходимых для взлета и приземления (приво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же размещение объектов, необходимых для погрузки, разгрузки и хранения грузов, перемещаемых возду</w:t>
            </w:r>
            <w:r w:rsidRPr="00F2668F">
              <w:rPr>
                <w:color w:val="000000"/>
                <w:sz w:val="20"/>
                <w:szCs w:val="20"/>
              </w:rPr>
              <w:t>ш</w:t>
            </w:r>
            <w:r w:rsidRPr="00F2668F">
              <w:rPr>
                <w:color w:val="000000"/>
                <w:sz w:val="20"/>
                <w:szCs w:val="20"/>
              </w:rPr>
              <w:t>ным путем;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объектов, предназначенных для технич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ского обслуживания и ремонта воздушных судов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7.4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Трубопроводный тран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нефтепроводов, водопроводов, газопр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водов и иных трубопроводов, а также иных зданий и сооружений, необходимых для эксплуатации назва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трубопроводов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7.5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Внеуличный транспорт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сооружений, необходимых для эксплу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тации метрополитена, в том числе наземных путей метрополитена, посадочных станций, межстанцио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 xml:space="preserve">ных переходов для пассажиров,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электродепо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>, вент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ляционных шахт;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наземных сооружений иных видов вн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7.6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вой готовности Вооруженных Сил Российской Фед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рации, других войск, воинских формирований и орг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нов управлений ими (размещение военных организ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ций, внутренних войск, учреждений и других объе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тов, дислокация войск и сил флота), проведение в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инских учений и других мероприятий, направленных на обеспечение боевой готовности воинских частей;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зданий военных училищ, военных инст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тутов, военных университетов, военных академий; размещение объектов, обеспечивающих осуществл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ние таможенной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8.0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Обеспечение вооруже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сил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водства ремонта или уничтожения вооружения, те</w:t>
            </w:r>
            <w:r w:rsidRPr="00F2668F">
              <w:rPr>
                <w:color w:val="000000"/>
                <w:sz w:val="20"/>
                <w:szCs w:val="20"/>
              </w:rPr>
              <w:t>х</w:t>
            </w:r>
            <w:r w:rsidRPr="00F2668F">
              <w:rPr>
                <w:color w:val="000000"/>
                <w:sz w:val="20"/>
                <w:szCs w:val="20"/>
              </w:rPr>
              <w:t>ники военного назначения и боеприпасов;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обустройство земельных участков в качестве испыт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тельных полигонов, мест уничтожения вооружения и захоронения отходов, возникающих в связи с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зованием, производством, ремонтом или уничтож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нием вооружений или боеприпасов; размещение об</w:t>
            </w:r>
            <w:r w:rsidRPr="00F2668F">
              <w:rPr>
                <w:color w:val="000000"/>
                <w:sz w:val="20"/>
                <w:szCs w:val="20"/>
              </w:rPr>
              <w:t>ъ</w:t>
            </w:r>
            <w:r w:rsidRPr="00F2668F">
              <w:rPr>
                <w:color w:val="000000"/>
                <w:sz w:val="20"/>
                <w:szCs w:val="20"/>
              </w:rPr>
              <w:t>ектов капитального строительства, необходимых для создания и хранения запасов материальных ценн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стей в государственном и мобилизационном резервах (хранилища, склады и другие объекты);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8.1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Охрана Государственной границы Российской Ф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</w:t>
            </w:r>
            <w:r w:rsidRPr="00F2668F">
              <w:rPr>
                <w:color w:val="000000"/>
                <w:sz w:val="20"/>
                <w:szCs w:val="20"/>
              </w:rPr>
              <w:t>к</w:t>
            </w:r>
            <w:r w:rsidRPr="00F2668F">
              <w:rPr>
                <w:color w:val="000000"/>
                <w:sz w:val="20"/>
                <w:szCs w:val="20"/>
              </w:rPr>
              <w:t>тов, необходимых для обеспечения защиты и охраны Государственной границы Российской Федерации, устройство пограничных просек и контрольных п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лос, размещение зданий для размещения пограни</w:t>
            </w:r>
            <w:r w:rsidRPr="00F2668F">
              <w:rPr>
                <w:color w:val="000000"/>
                <w:sz w:val="20"/>
                <w:szCs w:val="20"/>
              </w:rPr>
              <w:t>ч</w:t>
            </w:r>
            <w:r w:rsidRPr="00F2668F">
              <w:rPr>
                <w:color w:val="000000"/>
                <w:sz w:val="20"/>
                <w:szCs w:val="20"/>
              </w:rPr>
              <w:t>ных воинских частей и органов управления ими, а также для размещения пунктов пропуска через Гос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дарственную границу Российской Федерации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8.2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 xml:space="preserve">ности органов внутренних дел,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Росгвардии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и спас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тельных служб, в которых существует военизирова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ная служба; размещение объектов гражданской об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роны, за исключением объектов гражданской обор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8.3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Обеспечение деятельн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сти по исполнению нак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заний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8.4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Деятельность по особой охране и изучению пр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роды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</w:t>
            </w:r>
            <w:r w:rsidRPr="00F2668F">
              <w:rPr>
                <w:color w:val="000000"/>
                <w:sz w:val="20"/>
                <w:szCs w:val="20"/>
              </w:rPr>
              <w:t>я</w:t>
            </w:r>
            <w:r w:rsidRPr="00F2668F">
              <w:rPr>
                <w:color w:val="000000"/>
                <w:sz w:val="20"/>
                <w:szCs w:val="20"/>
              </w:rPr>
              <w:t>тельность, кроме деятельности, связанной с охраной и изучением природы, не допускается (государстве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ные природные заповедники, национальные и пр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родные парки, памятники природы, дендрологич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ские парки, ботанические сады, оранжереи)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9.0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Охрана природных те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Сохранение отдельных естественных качеств окр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жающей природной среды путем ограничения хозя</w:t>
            </w:r>
            <w:r w:rsidRPr="00F2668F">
              <w:rPr>
                <w:color w:val="000000"/>
                <w:sz w:val="20"/>
                <w:szCs w:val="20"/>
              </w:rPr>
              <w:t>й</w:t>
            </w:r>
            <w:r w:rsidRPr="00F2668F">
              <w:rPr>
                <w:color w:val="000000"/>
                <w:sz w:val="20"/>
                <w:szCs w:val="20"/>
              </w:rPr>
              <w:t>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9.1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ных ресурсов (месторождения минеральных вод, 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 xml:space="preserve">чебные грязи, рапой лиманов и озер, особый климат и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иные природные факторы и условия, которые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зуются или могут использоваться для профилактики и лечения заболеваний человека), а также охрана 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чебных ресурсов от истощения и уничтожения в гр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ницах первой зоны округа горно-санитарной или с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нитарной охраны лечебно-оздоровительных местн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стей и курорта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9.2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санаториев, профилакториев, бальнеол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гических лечебниц, грязелечебниц, обеспечивающих оказание услуги по лечению и оздоровлению насел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ния; обустройство лечебно-оздоровительных местн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стей (пляжи, бюветы, места добычи целебной грязи);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9.2.1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Сохранение и изучение объектов культурного насл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дия народов Российской Федерации (памятников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тории и культуры), в том числе: объектов археолог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турного наследия, хозяйственная деятельность, я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9.3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лесных ресурсов, охрана и восстановление лесов и иные цели. Соде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жание данного вида разрешенного использования включает в себя содержание видов разрешенного и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пользования с </w:t>
            </w:r>
            <w:hyperlink r:id="rId72" w:anchor="block_110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10.1 - 10.4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весины, создание лесных дорог, размещение соор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жений, необходимых для обработки и хранения др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весины (лесных складов, лесопилен), охрана и во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становление лесов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10.1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Лесные плантации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Выращивание и рубка лесных насаждений, выраще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трудом человека, частичная переработка, хран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10.2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Заготовка лесных ресу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лесных ресу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кой переработки лесных ресурсов (сушилки, гриб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варни, склады), охрана лесов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Резервные леса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Водные объекты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Ледники, снежники, ручьи, реки, озера, болота, те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риториальные моря и другие поверхностные водные объекты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Общее пользование во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ными объектами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зования, осуществляемого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F2668F">
              <w:rPr>
                <w:color w:val="000000"/>
                <w:sz w:val="20"/>
                <w:szCs w:val="20"/>
              </w:rPr>
              <w:t>б</w:t>
            </w:r>
            <w:r w:rsidRPr="00F2668F">
              <w:rPr>
                <w:color w:val="000000"/>
                <w:sz w:val="20"/>
                <w:szCs w:val="20"/>
              </w:rPr>
              <w:t>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лены законодательством)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11.1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циального водопользования (забор водных ресурсов из поверхностных водных объектов, сброс сточных вод и (или) дренажных вод, проведение дноуглуб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тельных, взрывных, буровых и других работ, связа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с изменением дна и берегов водных объектов)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11.2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Гидротехнические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гидротехнических сооружений, необх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димых для эксплуатации водохранилищ (плотин, в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досбросов, водозаборных, водовыпускных и других гидротехнических сооружений, судопропускных с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 xml:space="preserve">оружений,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рыбозащитных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и рыбопропускных соор</w:t>
            </w:r>
            <w:r w:rsidRPr="00F2668F">
              <w:rPr>
                <w:color w:val="000000"/>
                <w:sz w:val="20"/>
                <w:szCs w:val="20"/>
              </w:rPr>
              <w:t>у</w:t>
            </w:r>
            <w:r w:rsidRPr="00F2668F">
              <w:rPr>
                <w:color w:val="000000"/>
                <w:sz w:val="20"/>
                <w:szCs w:val="20"/>
              </w:rPr>
              <w:t>жений, берегозащитных сооружений)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11.3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Земельные участки (те</w:t>
            </w:r>
            <w:r w:rsidRPr="00F2668F">
              <w:rPr>
                <w:color w:val="000000"/>
                <w:sz w:val="20"/>
                <w:szCs w:val="20"/>
              </w:rPr>
              <w:t>р</w:t>
            </w:r>
            <w:r w:rsidRPr="00F2668F">
              <w:rPr>
                <w:color w:val="000000"/>
                <w:sz w:val="20"/>
                <w:szCs w:val="20"/>
              </w:rPr>
              <w:t>ритории) общего польз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ния с </w:t>
            </w:r>
            <w:hyperlink r:id="rId73" w:anchor="block_1120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объектов улично-дорожной сети: авт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мобильных дорог, трамвайных путей и пешеходных тротуаров в границах населенных пунктов, пешехо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ных переходов, бульваров, площадей, проездов, вел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 xml:space="preserve">дорожек и объектов </w:t>
            </w:r>
            <w:proofErr w:type="spellStart"/>
            <w:r w:rsidRPr="00F2668F">
              <w:rPr>
                <w:color w:val="000000"/>
                <w:sz w:val="20"/>
                <w:szCs w:val="20"/>
              </w:rPr>
              <w:t>велотранспортной</w:t>
            </w:r>
            <w:proofErr w:type="spellEnd"/>
            <w:r w:rsidRPr="00F2668F">
              <w:rPr>
                <w:color w:val="000000"/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</w:t>
            </w:r>
            <w:r w:rsidRPr="00F2668F">
              <w:rPr>
                <w:color w:val="000000"/>
                <w:sz w:val="20"/>
                <w:szCs w:val="20"/>
              </w:rPr>
              <w:t>д</w:t>
            </w:r>
            <w:r w:rsidRPr="00F2668F">
              <w:rPr>
                <w:color w:val="000000"/>
                <w:sz w:val="20"/>
                <w:szCs w:val="20"/>
              </w:rPr>
              <w:t>ских улиц и дорог, за исключением предусмотренных видами разрешенного использования с </w:t>
            </w:r>
            <w:hyperlink r:id="rId74" w:anchor="block_127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кодами 2.7.1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75" w:anchor="block_1049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4.9</w:t>
              </w:r>
            </w:hyperlink>
            <w:r w:rsidRPr="00F2668F">
              <w:rPr>
                <w:color w:val="000000"/>
                <w:sz w:val="20"/>
                <w:szCs w:val="20"/>
              </w:rPr>
              <w:t>, </w:t>
            </w:r>
            <w:hyperlink r:id="rId76" w:anchor="block_1723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7.2.3</w:t>
              </w:r>
            </w:hyperlink>
            <w:r w:rsidRPr="00F2668F">
              <w:rPr>
                <w:color w:val="000000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12.0.1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Благоустройство терр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декоративных, технических, планир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вочных, конструктивных устройств, элементов озел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нения, различных видов оборудования и оформления, малых архитектурных форм, некапитальных нест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ционарных строений и сооружений, информационных щитов и указателей, применяемых как составные ча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ти благоустройства территории, общественных туал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12.0.2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кладбищ, крематориев и мест захорон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ния;</w:t>
            </w:r>
          </w:p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 соответствующих культовых сооруж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12.1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Специальная деятел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Размещение, хранение, захоронение, утилизация, н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копление, обработка, обезвреживание отходов прои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водства и потребления, медицинских отходов, биол</w:t>
            </w:r>
            <w:r w:rsidRPr="00F2668F">
              <w:rPr>
                <w:color w:val="000000"/>
                <w:sz w:val="20"/>
                <w:szCs w:val="20"/>
              </w:rPr>
              <w:t>о</w:t>
            </w:r>
            <w:r w:rsidRPr="00F2668F">
              <w:rPr>
                <w:color w:val="000000"/>
                <w:sz w:val="20"/>
                <w:szCs w:val="20"/>
              </w:rPr>
              <w:t>гических отходов, радиоактивных отходов, веществ, разрушающих озоновый слой, а также размещение объектов размещения отходов, захоронения, хран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ния, обезвреживания таких отходов (скотомогильн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ков, мусоросжигательных и мусороперерабатыва</w:t>
            </w:r>
            <w:r w:rsidRPr="00F2668F">
              <w:rPr>
                <w:color w:val="000000"/>
                <w:sz w:val="20"/>
                <w:szCs w:val="20"/>
              </w:rPr>
              <w:t>ю</w:t>
            </w:r>
            <w:r w:rsidRPr="00F2668F">
              <w:rPr>
                <w:color w:val="000000"/>
                <w:sz w:val="20"/>
                <w:szCs w:val="20"/>
              </w:rPr>
              <w:t>щих заводов, полигонов по захоронению и сортиро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 xml:space="preserve">ке бытового мусора и отходов, мест сбора вещей для </w:t>
            </w:r>
            <w:r w:rsidRPr="00F2668F">
              <w:rPr>
                <w:color w:val="000000"/>
                <w:sz w:val="20"/>
                <w:szCs w:val="20"/>
              </w:rPr>
              <w:lastRenderedPageBreak/>
              <w:t>их вторичной переработки)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12.2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lastRenderedPageBreak/>
              <w:t>Запас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12.3</w:t>
            </w:r>
          </w:p>
        </w:tc>
      </w:tr>
      <w:tr w:rsidR="00F2668F" w:rsidRPr="00F2668F" w:rsidTr="00DC25E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Земельные участки общ</w:t>
            </w:r>
            <w:r w:rsidRPr="00F2668F">
              <w:rPr>
                <w:color w:val="000000"/>
                <w:sz w:val="20"/>
                <w:szCs w:val="20"/>
              </w:rPr>
              <w:t>е</w:t>
            </w:r>
            <w:r w:rsidRPr="00F2668F">
              <w:rPr>
                <w:color w:val="000000"/>
                <w:sz w:val="20"/>
                <w:szCs w:val="20"/>
              </w:rPr>
              <w:t>го назначения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</w:t>
            </w:r>
            <w:r w:rsidRPr="00F2668F">
              <w:rPr>
                <w:color w:val="000000"/>
                <w:sz w:val="20"/>
                <w:szCs w:val="20"/>
              </w:rPr>
              <w:t>ь</w:t>
            </w:r>
            <w:r w:rsidRPr="00F2668F">
              <w:rPr>
                <w:color w:val="000000"/>
                <w:sz w:val="20"/>
                <w:szCs w:val="20"/>
              </w:rPr>
              <w:t>зования правообладателями земельных участков, ра</w:t>
            </w:r>
            <w:r w:rsidRPr="00F2668F">
              <w:rPr>
                <w:color w:val="000000"/>
                <w:sz w:val="20"/>
                <w:szCs w:val="20"/>
              </w:rPr>
              <w:t>с</w:t>
            </w:r>
            <w:r w:rsidRPr="00F2668F">
              <w:rPr>
                <w:color w:val="000000"/>
                <w:sz w:val="20"/>
                <w:szCs w:val="20"/>
              </w:rPr>
              <w:t>положенных в границах территории ведения гражд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нами садоводства или огородничества для собстве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нужд, и (или) для размещения объектов кап</w:t>
            </w:r>
            <w:r w:rsidRPr="00F2668F">
              <w:rPr>
                <w:color w:val="000000"/>
                <w:sz w:val="20"/>
                <w:szCs w:val="20"/>
              </w:rPr>
              <w:t>и</w:t>
            </w:r>
            <w:r w:rsidRPr="00F2668F">
              <w:rPr>
                <w:color w:val="000000"/>
                <w:sz w:val="20"/>
                <w:szCs w:val="20"/>
              </w:rPr>
              <w:t>тального строительства, относящихся к имуществу общего пользования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13.0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отдыха и (или) выращивания гражд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нами для собственных нужд сельскохозяйственных культур; размещение хозяйственных построек, не я</w:t>
            </w:r>
            <w:r w:rsidRPr="00F2668F">
              <w:rPr>
                <w:color w:val="000000"/>
                <w:sz w:val="20"/>
                <w:szCs w:val="20"/>
              </w:rPr>
              <w:t>в</w:t>
            </w:r>
            <w:r w:rsidRPr="00F2668F">
              <w:rPr>
                <w:color w:val="000000"/>
                <w:sz w:val="20"/>
                <w:szCs w:val="20"/>
              </w:rPr>
              <w:t>ляющихся объектами недвижимости, предназначе</w:t>
            </w:r>
            <w:r w:rsidRPr="00F2668F">
              <w:rPr>
                <w:color w:val="000000"/>
                <w:sz w:val="20"/>
                <w:szCs w:val="20"/>
              </w:rPr>
              <w:t>н</w:t>
            </w:r>
            <w:r w:rsidRPr="00F2668F">
              <w:rPr>
                <w:color w:val="000000"/>
                <w:sz w:val="20"/>
                <w:szCs w:val="20"/>
              </w:rPr>
              <w:t>ных для хранения инвентаря и урожая сельскохозя</w:t>
            </w:r>
            <w:r w:rsidRPr="00F2668F">
              <w:rPr>
                <w:color w:val="000000"/>
                <w:sz w:val="20"/>
                <w:szCs w:val="20"/>
              </w:rPr>
              <w:t>й</w:t>
            </w:r>
            <w:r w:rsidRPr="00F2668F">
              <w:rPr>
                <w:color w:val="000000"/>
                <w:sz w:val="20"/>
                <w:szCs w:val="20"/>
              </w:rPr>
              <w:t>ственных культур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F2668F" w:rsidRPr="00F2668F" w:rsidTr="00DC25EC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0" w:beforeAutospacing="0" w:after="0" w:afterAutospacing="0"/>
              <w:ind w:left="75" w:right="75"/>
              <w:jc w:val="both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Осуществление отдыха и (или) выращивания гражд</w:t>
            </w:r>
            <w:r w:rsidRPr="00F2668F">
              <w:rPr>
                <w:color w:val="000000"/>
                <w:sz w:val="20"/>
                <w:szCs w:val="20"/>
              </w:rPr>
              <w:t>а</w:t>
            </w:r>
            <w:r w:rsidRPr="00F2668F">
              <w:rPr>
                <w:color w:val="000000"/>
                <w:sz w:val="20"/>
                <w:szCs w:val="20"/>
              </w:rPr>
              <w:t>нами для собственных нужд сельскохозяйственных культур; размещение для собственных нужд садового дома, жилого дома, указанного в описании вида ра</w:t>
            </w:r>
            <w:r w:rsidRPr="00F2668F">
              <w:rPr>
                <w:color w:val="000000"/>
                <w:sz w:val="20"/>
                <w:szCs w:val="20"/>
              </w:rPr>
              <w:t>з</w:t>
            </w:r>
            <w:r w:rsidRPr="00F2668F">
              <w:rPr>
                <w:color w:val="000000"/>
                <w:sz w:val="20"/>
                <w:szCs w:val="20"/>
              </w:rPr>
              <w:t>решенного использования с </w:t>
            </w:r>
            <w:hyperlink r:id="rId77" w:anchor="block_1021" w:history="1">
              <w:r w:rsidRPr="00F2668F">
                <w:rPr>
                  <w:rStyle w:val="af4"/>
                  <w:color w:val="000000"/>
                  <w:sz w:val="20"/>
                  <w:szCs w:val="20"/>
                </w:rPr>
                <w:t>кодом 2.1</w:t>
              </w:r>
            </w:hyperlink>
            <w:r w:rsidRPr="00F2668F">
              <w:rPr>
                <w:color w:val="000000"/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668F" w:rsidRPr="00F2668F" w:rsidRDefault="00F2668F" w:rsidP="00DC25EC">
            <w:pPr>
              <w:pStyle w:val="s10"/>
              <w:spacing w:before="75" w:beforeAutospacing="0" w:after="75" w:afterAutospacing="0"/>
              <w:ind w:left="75" w:right="75"/>
              <w:jc w:val="center"/>
              <w:rPr>
                <w:color w:val="000000"/>
                <w:sz w:val="20"/>
                <w:szCs w:val="20"/>
              </w:rPr>
            </w:pPr>
            <w:r w:rsidRPr="00F2668F">
              <w:rPr>
                <w:color w:val="000000"/>
                <w:sz w:val="20"/>
                <w:szCs w:val="20"/>
              </w:rPr>
              <w:t>13.2</w:t>
            </w:r>
          </w:p>
        </w:tc>
      </w:tr>
    </w:tbl>
    <w:p w:rsidR="00F2668F" w:rsidRPr="00F2668F" w:rsidRDefault="00F2668F" w:rsidP="00F266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2668F">
        <w:rPr>
          <w:rFonts w:ascii="Times New Roman" w:hAnsi="Times New Roman" w:cs="Times New Roman"/>
          <w:color w:val="000000"/>
        </w:rPr>
        <w:t>------------------------------</w:t>
      </w:r>
    </w:p>
    <w:p w:rsidR="00F2668F" w:rsidRPr="00F2668F" w:rsidRDefault="00F2668F" w:rsidP="00F2668F">
      <w:pPr>
        <w:pStyle w:val="s9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2668F">
        <w:rPr>
          <w:color w:val="000000"/>
          <w:sz w:val="20"/>
          <w:szCs w:val="20"/>
          <w:vertAlign w:val="superscript"/>
        </w:rPr>
        <w:t>1 </w:t>
      </w:r>
      <w:r w:rsidRPr="00F2668F">
        <w:rPr>
          <w:color w:val="000000"/>
          <w:sz w:val="20"/>
          <w:szCs w:val="20"/>
        </w:rPr>
        <w:t>В скобках указаны иные равнозначные наименования.</w:t>
      </w:r>
    </w:p>
    <w:p w:rsidR="00F2668F" w:rsidRPr="00F2668F" w:rsidRDefault="00F2668F" w:rsidP="00F2668F">
      <w:pPr>
        <w:pStyle w:val="s9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2668F">
        <w:rPr>
          <w:color w:val="000000"/>
          <w:sz w:val="20"/>
          <w:szCs w:val="20"/>
          <w:vertAlign w:val="superscript"/>
        </w:rPr>
        <w:t>2</w:t>
      </w:r>
      <w:r w:rsidRPr="00F2668F">
        <w:rPr>
          <w:color w:val="000000"/>
          <w:sz w:val="20"/>
          <w:szCs w:val="20"/>
        </w:rPr>
        <w:t> 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</w:t>
      </w:r>
      <w:r w:rsidRPr="00F2668F">
        <w:rPr>
          <w:color w:val="000000"/>
          <w:sz w:val="20"/>
          <w:szCs w:val="20"/>
        </w:rPr>
        <w:t>а</w:t>
      </w:r>
      <w:r w:rsidRPr="00F2668F">
        <w:rPr>
          <w:color w:val="000000"/>
          <w:sz w:val="20"/>
          <w:szCs w:val="20"/>
        </w:rPr>
        <w:t>чения), размещение защитных сооружений (насаждений), объектов мелиорации, антенно-мачтовых соор</w:t>
      </w:r>
      <w:r w:rsidRPr="00F2668F">
        <w:rPr>
          <w:color w:val="000000"/>
          <w:sz w:val="20"/>
          <w:szCs w:val="20"/>
        </w:rPr>
        <w:t>у</w:t>
      </w:r>
      <w:r w:rsidRPr="00F2668F">
        <w:rPr>
          <w:color w:val="000000"/>
          <w:sz w:val="20"/>
          <w:szCs w:val="20"/>
        </w:rPr>
        <w:t>жений, информационных и геодезических знаков, объектов благоустройства, если федеральным законом не установлено иное.</w:t>
      </w:r>
    </w:p>
    <w:p w:rsidR="00F2668F" w:rsidRPr="00D661C3" w:rsidRDefault="00F2668F" w:rsidP="00F2668F">
      <w:pPr>
        <w:pStyle w:val="s9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2668F">
        <w:rPr>
          <w:color w:val="000000"/>
          <w:sz w:val="20"/>
          <w:szCs w:val="20"/>
          <w:vertAlign w:val="superscript"/>
        </w:rPr>
        <w:t>3</w:t>
      </w:r>
      <w:r w:rsidRPr="00F2668F">
        <w:rPr>
          <w:color w:val="000000"/>
          <w:sz w:val="20"/>
          <w:szCs w:val="20"/>
        </w:rPr>
        <w:t> Текстовое наименование вида разрешенного использования земельного участка и его код (числовое об</w:t>
      </w:r>
      <w:r w:rsidRPr="00F2668F">
        <w:rPr>
          <w:color w:val="000000"/>
          <w:sz w:val="20"/>
          <w:szCs w:val="20"/>
        </w:rPr>
        <w:t>о</w:t>
      </w:r>
      <w:r w:rsidRPr="00F2668F">
        <w:rPr>
          <w:color w:val="000000"/>
          <w:sz w:val="20"/>
          <w:szCs w:val="20"/>
        </w:rPr>
        <w:t>значение) являются равнозначными.</w:t>
      </w:r>
    </w:p>
    <w:p w:rsidR="00F2668F" w:rsidRPr="005F6ABC" w:rsidRDefault="00F2668F" w:rsidP="00F2668F">
      <w:pPr>
        <w:pStyle w:val="S0"/>
      </w:pPr>
    </w:p>
    <w:p w:rsidR="00F2668F" w:rsidRDefault="00F2668F" w:rsidP="00F2668F"/>
    <w:p w:rsidR="004C626C" w:rsidRDefault="004C626C" w:rsidP="00F2668F">
      <w:pPr>
        <w:spacing w:before="120" w:after="120"/>
        <w:jc w:val="center"/>
      </w:pPr>
    </w:p>
    <w:sectPr w:rsidR="004C626C" w:rsidSect="00636884">
      <w:pgSz w:w="11906" w:h="16838" w:code="9"/>
      <w:pgMar w:top="85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3D" w:rsidRDefault="0048273D">
      <w:r>
        <w:separator/>
      </w:r>
    </w:p>
  </w:endnote>
  <w:endnote w:type="continuationSeparator" w:id="0">
    <w:p w:rsidR="0048273D" w:rsidRDefault="0048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45" w:rsidRDefault="00A32845" w:rsidP="00A32845">
    <w:pPr>
      <w:pStyle w:val="af0"/>
      <w:pBdr>
        <w:top w:val="thinThickSmallGap" w:sz="24" w:space="1" w:color="622423"/>
      </w:pBdr>
      <w:tabs>
        <w:tab w:val="clear" w:pos="4677"/>
        <w:tab w:val="clear" w:pos="9355"/>
        <w:tab w:val="right" w:pos="10310"/>
      </w:tabs>
      <w:rPr>
        <w:rFonts w:ascii="Cambria" w:hAnsi="Cambria"/>
      </w:rPr>
    </w:pPr>
    <w:r>
      <w:rPr>
        <w:rFonts w:ascii="Cambria" w:hAnsi="Cambria"/>
      </w:rPr>
      <w:t>[Введите текст]</w:t>
    </w:r>
    <w:r>
      <w:rPr>
        <w:rFonts w:ascii="Cambria" w:hAnsi="Cambria"/>
      </w:rPr>
      <w:tab/>
      <w:t xml:space="preserve">Страница </w:t>
    </w:r>
    <w:fldSimple w:instr=" PAGE   \* MERGEFORMAT ">
      <w:r w:rsidRPr="00A32845">
        <w:rPr>
          <w:rFonts w:ascii="Cambria" w:hAnsi="Cambria"/>
          <w:noProof/>
        </w:rPr>
        <w:t>2</w:t>
      </w:r>
    </w:fldSimple>
  </w:p>
  <w:p w:rsidR="00A32845" w:rsidRDefault="00A328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6C" w:rsidRDefault="003B346C" w:rsidP="002A6E1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B346C" w:rsidRDefault="003B346C" w:rsidP="002952E6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45" w:rsidRPr="00A32845" w:rsidRDefault="00A32845" w:rsidP="00004125">
    <w:pPr>
      <w:pStyle w:val="af0"/>
      <w:pBdr>
        <w:top w:val="thinThickSmallGap" w:sz="24" w:space="1" w:color="622423"/>
      </w:pBdr>
      <w:tabs>
        <w:tab w:val="clear" w:pos="4677"/>
        <w:tab w:val="clear" w:pos="9355"/>
        <w:tab w:val="right" w:pos="14742"/>
      </w:tabs>
      <w:rPr>
        <w:rFonts w:ascii="Cambria" w:hAnsi="Cambria"/>
        <w:color w:val="7F7F7F"/>
        <w:sz w:val="22"/>
      </w:rPr>
    </w:pPr>
    <w:r w:rsidRPr="00A32845">
      <w:rPr>
        <w:rFonts w:ascii="Cambria" w:hAnsi="Cambria"/>
        <w:i/>
        <w:color w:val="7F7F7F"/>
        <w:sz w:val="22"/>
      </w:rPr>
      <w:t>ООО «Компания Земпроект»</w:t>
    </w:r>
    <w:r w:rsidRPr="00A32845">
      <w:rPr>
        <w:rFonts w:ascii="Cambria" w:hAnsi="Cambria"/>
        <w:color w:val="7F7F7F"/>
        <w:sz w:val="22"/>
      </w:rPr>
      <w:tab/>
      <w:t xml:space="preserve">Страница </w:t>
    </w:r>
    <w:r w:rsidRPr="00A32845">
      <w:rPr>
        <w:color w:val="7F7F7F"/>
        <w:sz w:val="22"/>
      </w:rPr>
      <w:fldChar w:fldCharType="begin"/>
    </w:r>
    <w:r w:rsidRPr="00A32845">
      <w:rPr>
        <w:color w:val="7F7F7F"/>
        <w:sz w:val="22"/>
      </w:rPr>
      <w:instrText xml:space="preserve"> PAGE   \* MERGEFORMAT </w:instrText>
    </w:r>
    <w:r w:rsidRPr="00A32845">
      <w:rPr>
        <w:color w:val="7F7F7F"/>
        <w:sz w:val="22"/>
      </w:rPr>
      <w:fldChar w:fldCharType="separate"/>
    </w:r>
    <w:r w:rsidR="00D37A5B" w:rsidRPr="00D37A5B">
      <w:rPr>
        <w:rFonts w:ascii="Cambria" w:hAnsi="Cambria"/>
        <w:noProof/>
        <w:color w:val="7F7F7F"/>
        <w:sz w:val="22"/>
      </w:rPr>
      <w:t>27</w:t>
    </w:r>
    <w:r w:rsidRPr="00A32845">
      <w:rPr>
        <w:color w:val="7F7F7F"/>
        <w:sz w:val="22"/>
      </w:rPr>
      <w:fldChar w:fldCharType="end"/>
    </w:r>
  </w:p>
  <w:p w:rsidR="003B346C" w:rsidRDefault="003B346C" w:rsidP="002952E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3D" w:rsidRDefault="0048273D">
      <w:r>
        <w:separator/>
      </w:r>
    </w:p>
  </w:footnote>
  <w:footnote w:type="continuationSeparator" w:id="0">
    <w:p w:rsidR="0048273D" w:rsidRDefault="0048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45" w:rsidRDefault="00A32845">
    <w:pPr>
      <w:pStyle w:val="af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32845">
      <w:rPr>
        <w:rFonts w:ascii="Cambria" w:hAnsi="Cambria"/>
        <w:i/>
        <w:color w:val="7F7F7F"/>
        <w:sz w:val="22"/>
        <w:szCs w:val="32"/>
      </w:rPr>
      <w:t xml:space="preserve">Внесение изменений в </w:t>
    </w:r>
    <w:r>
      <w:rPr>
        <w:rFonts w:ascii="Cambria" w:hAnsi="Cambria"/>
        <w:i/>
        <w:color w:val="7F7F7F"/>
        <w:sz w:val="22"/>
        <w:szCs w:val="32"/>
      </w:rPr>
      <w:t>П</w:t>
    </w:r>
    <w:r w:rsidRPr="00A32845">
      <w:rPr>
        <w:rFonts w:ascii="Cambria" w:hAnsi="Cambria"/>
        <w:i/>
        <w:color w:val="7F7F7F"/>
        <w:sz w:val="22"/>
        <w:szCs w:val="32"/>
      </w:rPr>
      <w:t>равила землепользования и застройки муниципального образования Устьянский сельсовет Бурлинского района Алтайского края</w:t>
    </w:r>
  </w:p>
  <w:p w:rsidR="00A32845" w:rsidRDefault="00A3284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9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0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DB30EA"/>
    <w:multiLevelType w:val="hybridMultilevel"/>
    <w:tmpl w:val="D85270A4"/>
    <w:lvl w:ilvl="0" w:tplc="703E6876">
      <w:start w:val="1"/>
      <w:numFmt w:val="decimal"/>
      <w:lvlText w:val="%1."/>
      <w:lvlJc w:val="left"/>
      <w:pPr>
        <w:tabs>
          <w:tab w:val="num" w:pos="947"/>
        </w:tabs>
        <w:ind w:left="9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2">
    <w:nsid w:val="04084ABB"/>
    <w:multiLevelType w:val="hybridMultilevel"/>
    <w:tmpl w:val="69F8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3325B"/>
    <w:multiLevelType w:val="hybridMultilevel"/>
    <w:tmpl w:val="081C8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3311A7"/>
    <w:multiLevelType w:val="hybridMultilevel"/>
    <w:tmpl w:val="BF9A109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D23875"/>
    <w:multiLevelType w:val="hybridMultilevel"/>
    <w:tmpl w:val="C72A5222"/>
    <w:lvl w:ilvl="0" w:tplc="79728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D67B92"/>
    <w:multiLevelType w:val="hybridMultilevel"/>
    <w:tmpl w:val="4E9077F6"/>
    <w:lvl w:ilvl="0" w:tplc="EBBE682E">
      <w:start w:val="1"/>
      <w:numFmt w:val="decimal"/>
      <w:lvlText w:val="%1)"/>
      <w:lvlJc w:val="left"/>
      <w:pPr>
        <w:ind w:left="8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9">
    <w:nsid w:val="19F803E4"/>
    <w:multiLevelType w:val="hybridMultilevel"/>
    <w:tmpl w:val="CC50C0F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4229FE"/>
    <w:multiLevelType w:val="hybridMultilevel"/>
    <w:tmpl w:val="199A6F56"/>
    <w:lvl w:ilvl="0" w:tplc="973C55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F0E78"/>
    <w:multiLevelType w:val="hybridMultilevel"/>
    <w:tmpl w:val="7910D1B8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6E5072"/>
    <w:multiLevelType w:val="hybridMultilevel"/>
    <w:tmpl w:val="6F0A76AE"/>
    <w:lvl w:ilvl="0" w:tplc="72DA83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7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CE20CD3"/>
    <w:multiLevelType w:val="hybridMultilevel"/>
    <w:tmpl w:val="4A5C123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321777"/>
    <w:multiLevelType w:val="hybridMultilevel"/>
    <w:tmpl w:val="CF547DFC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9F52889"/>
    <w:multiLevelType w:val="hybridMultilevel"/>
    <w:tmpl w:val="975E6AA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BB72456"/>
    <w:multiLevelType w:val="hybridMultilevel"/>
    <w:tmpl w:val="7FFA28F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8151F1"/>
    <w:multiLevelType w:val="hybridMultilevel"/>
    <w:tmpl w:val="A94684A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30E1FFF"/>
    <w:multiLevelType w:val="hybridMultilevel"/>
    <w:tmpl w:val="52CA66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E51B8E"/>
    <w:multiLevelType w:val="hybridMultilevel"/>
    <w:tmpl w:val="BCE661D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5B392C"/>
    <w:multiLevelType w:val="multilevel"/>
    <w:tmpl w:val="8146E818"/>
    <w:lvl w:ilvl="0">
      <w:start w:val="1"/>
      <w:numFmt w:val="upperRoman"/>
      <w:pStyle w:val="2"/>
      <w:suff w:val="space"/>
      <w:lvlText w:val="Часть 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30"/>
      <w:suff w:val="space"/>
      <w:lvlText w:val="ГЛАВА %2."/>
      <w:lvlJc w:val="left"/>
      <w:pPr>
        <w:ind w:left="141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Restart w:val="0"/>
      <w:pStyle w:val="4"/>
      <w:suff w:val="space"/>
      <w:lvlText w:val="Статья %3."/>
      <w:lvlJc w:val="left"/>
      <w:pPr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0">
    <w:nsid w:val="59FD76B6"/>
    <w:multiLevelType w:val="hybridMultilevel"/>
    <w:tmpl w:val="F29CF22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E7200B2"/>
    <w:multiLevelType w:val="hybridMultilevel"/>
    <w:tmpl w:val="9424D3E4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CB6381"/>
    <w:multiLevelType w:val="hybridMultilevel"/>
    <w:tmpl w:val="5380E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E209B0"/>
    <w:multiLevelType w:val="hybridMultilevel"/>
    <w:tmpl w:val="CC14D0A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45">
    <w:nsid w:val="6BD04ACA"/>
    <w:multiLevelType w:val="hybridMultilevel"/>
    <w:tmpl w:val="D53CF56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9A230B"/>
    <w:multiLevelType w:val="hybridMultilevel"/>
    <w:tmpl w:val="18FCBA4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D907ACA"/>
    <w:multiLevelType w:val="hybridMultilevel"/>
    <w:tmpl w:val="E736C35E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8">
    <w:nsid w:val="711466A5"/>
    <w:multiLevelType w:val="hybridMultilevel"/>
    <w:tmpl w:val="3FCE2AB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0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9"/>
  </w:num>
  <w:num w:numId="4">
    <w:abstractNumId w:val="23"/>
  </w:num>
  <w:num w:numId="5">
    <w:abstractNumId w:val="51"/>
  </w:num>
  <w:num w:numId="6">
    <w:abstractNumId w:val="45"/>
  </w:num>
  <w:num w:numId="7">
    <w:abstractNumId w:val="24"/>
  </w:num>
  <w:num w:numId="8">
    <w:abstractNumId w:val="36"/>
  </w:num>
  <w:num w:numId="9">
    <w:abstractNumId w:val="27"/>
  </w:num>
  <w:num w:numId="10">
    <w:abstractNumId w:val="26"/>
  </w:num>
  <w:num w:numId="11">
    <w:abstractNumId w:val="28"/>
  </w:num>
  <w:num w:numId="12">
    <w:abstractNumId w:val="21"/>
  </w:num>
  <w:num w:numId="13">
    <w:abstractNumId w:val="29"/>
  </w:num>
  <w:num w:numId="14">
    <w:abstractNumId w:val="15"/>
  </w:num>
  <w:num w:numId="15">
    <w:abstractNumId w:val="32"/>
  </w:num>
  <w:num w:numId="16">
    <w:abstractNumId w:val="39"/>
  </w:num>
  <w:num w:numId="17">
    <w:abstractNumId w:val="47"/>
  </w:num>
  <w:num w:numId="18">
    <w:abstractNumId w:val="33"/>
  </w:num>
  <w:num w:numId="19">
    <w:abstractNumId w:val="46"/>
  </w:num>
  <w:num w:numId="20">
    <w:abstractNumId w:val="19"/>
  </w:num>
  <w:num w:numId="21">
    <w:abstractNumId w:val="40"/>
  </w:num>
  <w:num w:numId="22">
    <w:abstractNumId w:val="43"/>
  </w:num>
  <w:num w:numId="23">
    <w:abstractNumId w:val="38"/>
  </w:num>
  <w:num w:numId="24">
    <w:abstractNumId w:val="48"/>
  </w:num>
  <w:num w:numId="25">
    <w:abstractNumId w:val="16"/>
  </w:num>
  <w:num w:numId="26">
    <w:abstractNumId w:val="34"/>
  </w:num>
  <w:num w:numId="27">
    <w:abstractNumId w:val="22"/>
  </w:num>
  <w:num w:numId="28">
    <w:abstractNumId w:val="50"/>
  </w:num>
  <w:num w:numId="29">
    <w:abstractNumId w:val="31"/>
  </w:num>
  <w:num w:numId="30">
    <w:abstractNumId w:val="41"/>
  </w:num>
  <w:num w:numId="31">
    <w:abstractNumId w:val="37"/>
  </w:num>
  <w:num w:numId="32">
    <w:abstractNumId w:val="25"/>
  </w:num>
  <w:num w:numId="33">
    <w:abstractNumId w:val="17"/>
  </w:num>
  <w:num w:numId="34">
    <w:abstractNumId w:val="20"/>
  </w:num>
  <w:num w:numId="35">
    <w:abstractNumId w:val="1"/>
  </w:num>
  <w:num w:numId="36">
    <w:abstractNumId w:val="9"/>
  </w:num>
  <w:num w:numId="37">
    <w:abstractNumId w:val="10"/>
  </w:num>
  <w:num w:numId="38">
    <w:abstractNumId w:val="0"/>
  </w:num>
  <w:num w:numId="39">
    <w:abstractNumId w:val="1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2"/>
  </w:num>
  <w:num w:numId="44">
    <w:abstractNumId w:val="13"/>
  </w:num>
  <w:num w:numId="45">
    <w:abstractNumId w:val="4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1421"/>
    <w:rsid w:val="0000081F"/>
    <w:rsid w:val="00001A78"/>
    <w:rsid w:val="00003215"/>
    <w:rsid w:val="0000329B"/>
    <w:rsid w:val="000039D8"/>
    <w:rsid w:val="00004125"/>
    <w:rsid w:val="000046B0"/>
    <w:rsid w:val="00004B98"/>
    <w:rsid w:val="0000665B"/>
    <w:rsid w:val="00011BF4"/>
    <w:rsid w:val="00012062"/>
    <w:rsid w:val="000142CF"/>
    <w:rsid w:val="00014933"/>
    <w:rsid w:val="00015B25"/>
    <w:rsid w:val="00024DA9"/>
    <w:rsid w:val="00027D97"/>
    <w:rsid w:val="00030E08"/>
    <w:rsid w:val="000335A8"/>
    <w:rsid w:val="000338E2"/>
    <w:rsid w:val="00035387"/>
    <w:rsid w:val="00035FC1"/>
    <w:rsid w:val="00036DB8"/>
    <w:rsid w:val="000375BF"/>
    <w:rsid w:val="0004035C"/>
    <w:rsid w:val="00041DB6"/>
    <w:rsid w:val="00047255"/>
    <w:rsid w:val="0004745F"/>
    <w:rsid w:val="0005129F"/>
    <w:rsid w:val="00052C8D"/>
    <w:rsid w:val="00052DA2"/>
    <w:rsid w:val="000536A7"/>
    <w:rsid w:val="00054F94"/>
    <w:rsid w:val="0006074F"/>
    <w:rsid w:val="0006382F"/>
    <w:rsid w:val="00064D15"/>
    <w:rsid w:val="00065D7C"/>
    <w:rsid w:val="000714F2"/>
    <w:rsid w:val="00074026"/>
    <w:rsid w:val="000742FF"/>
    <w:rsid w:val="000750EB"/>
    <w:rsid w:val="0007739E"/>
    <w:rsid w:val="00081500"/>
    <w:rsid w:val="00082244"/>
    <w:rsid w:val="0008376D"/>
    <w:rsid w:val="0008496E"/>
    <w:rsid w:val="00085B27"/>
    <w:rsid w:val="00086E45"/>
    <w:rsid w:val="00086FD2"/>
    <w:rsid w:val="00094B8E"/>
    <w:rsid w:val="00095F19"/>
    <w:rsid w:val="00097040"/>
    <w:rsid w:val="000A3BBF"/>
    <w:rsid w:val="000A6075"/>
    <w:rsid w:val="000A6801"/>
    <w:rsid w:val="000B2C57"/>
    <w:rsid w:val="000B5B61"/>
    <w:rsid w:val="000B5DA0"/>
    <w:rsid w:val="000B6225"/>
    <w:rsid w:val="000B6608"/>
    <w:rsid w:val="000C14AB"/>
    <w:rsid w:val="000C15BC"/>
    <w:rsid w:val="000C35B3"/>
    <w:rsid w:val="000C5D06"/>
    <w:rsid w:val="000C6337"/>
    <w:rsid w:val="000D4D65"/>
    <w:rsid w:val="000D539D"/>
    <w:rsid w:val="000D5870"/>
    <w:rsid w:val="000D58F7"/>
    <w:rsid w:val="000D5D8C"/>
    <w:rsid w:val="000D611A"/>
    <w:rsid w:val="000D6E6D"/>
    <w:rsid w:val="000D7593"/>
    <w:rsid w:val="000E1541"/>
    <w:rsid w:val="000E245B"/>
    <w:rsid w:val="000E264F"/>
    <w:rsid w:val="000E2DB9"/>
    <w:rsid w:val="000E2DCE"/>
    <w:rsid w:val="000E2F07"/>
    <w:rsid w:val="000F32ED"/>
    <w:rsid w:val="000F5CA2"/>
    <w:rsid w:val="000F6BA2"/>
    <w:rsid w:val="000F6C2D"/>
    <w:rsid w:val="0010143F"/>
    <w:rsid w:val="0011193C"/>
    <w:rsid w:val="00112ACF"/>
    <w:rsid w:val="00114047"/>
    <w:rsid w:val="001148C3"/>
    <w:rsid w:val="0011624D"/>
    <w:rsid w:val="00120139"/>
    <w:rsid w:val="001217AF"/>
    <w:rsid w:val="0012375A"/>
    <w:rsid w:val="00125581"/>
    <w:rsid w:val="001309D3"/>
    <w:rsid w:val="00133BD6"/>
    <w:rsid w:val="00134F41"/>
    <w:rsid w:val="00136222"/>
    <w:rsid w:val="00140969"/>
    <w:rsid w:val="00140D35"/>
    <w:rsid w:val="001417B0"/>
    <w:rsid w:val="00142111"/>
    <w:rsid w:val="00143084"/>
    <w:rsid w:val="00143583"/>
    <w:rsid w:val="001443B0"/>
    <w:rsid w:val="001454DC"/>
    <w:rsid w:val="001518D9"/>
    <w:rsid w:val="00153F5D"/>
    <w:rsid w:val="00155247"/>
    <w:rsid w:val="001554DC"/>
    <w:rsid w:val="001563F7"/>
    <w:rsid w:val="00161790"/>
    <w:rsid w:val="00163696"/>
    <w:rsid w:val="0016474F"/>
    <w:rsid w:val="00164EC8"/>
    <w:rsid w:val="00165410"/>
    <w:rsid w:val="00166F82"/>
    <w:rsid w:val="00167301"/>
    <w:rsid w:val="001704D3"/>
    <w:rsid w:val="00173AD5"/>
    <w:rsid w:val="00173ADF"/>
    <w:rsid w:val="001740F2"/>
    <w:rsid w:val="00174FB2"/>
    <w:rsid w:val="001758A6"/>
    <w:rsid w:val="0018105B"/>
    <w:rsid w:val="00181F0B"/>
    <w:rsid w:val="00187242"/>
    <w:rsid w:val="00190D4F"/>
    <w:rsid w:val="00192772"/>
    <w:rsid w:val="00196680"/>
    <w:rsid w:val="00196C20"/>
    <w:rsid w:val="00197CA3"/>
    <w:rsid w:val="00197DE9"/>
    <w:rsid w:val="001A49E4"/>
    <w:rsid w:val="001B089E"/>
    <w:rsid w:val="001B0DEE"/>
    <w:rsid w:val="001B0FD4"/>
    <w:rsid w:val="001B2DF6"/>
    <w:rsid w:val="001B30CE"/>
    <w:rsid w:val="001B359A"/>
    <w:rsid w:val="001C046D"/>
    <w:rsid w:val="001C48BF"/>
    <w:rsid w:val="001C544B"/>
    <w:rsid w:val="001C7295"/>
    <w:rsid w:val="001C7FEC"/>
    <w:rsid w:val="001D3EF5"/>
    <w:rsid w:val="001D529D"/>
    <w:rsid w:val="001D7EFD"/>
    <w:rsid w:val="001E0A44"/>
    <w:rsid w:val="001E13E8"/>
    <w:rsid w:val="001E2B15"/>
    <w:rsid w:val="001E3324"/>
    <w:rsid w:val="001E4E33"/>
    <w:rsid w:val="001F3B35"/>
    <w:rsid w:val="001F5F31"/>
    <w:rsid w:val="001F674D"/>
    <w:rsid w:val="001F75B2"/>
    <w:rsid w:val="00200E3E"/>
    <w:rsid w:val="00210CE7"/>
    <w:rsid w:val="002129CE"/>
    <w:rsid w:val="00212E20"/>
    <w:rsid w:val="00213323"/>
    <w:rsid w:val="00214232"/>
    <w:rsid w:val="00216EAF"/>
    <w:rsid w:val="00217F09"/>
    <w:rsid w:val="00221308"/>
    <w:rsid w:val="002214F2"/>
    <w:rsid w:val="00222DCC"/>
    <w:rsid w:val="00223149"/>
    <w:rsid w:val="00223CD1"/>
    <w:rsid w:val="0022614F"/>
    <w:rsid w:val="00227267"/>
    <w:rsid w:val="00227A81"/>
    <w:rsid w:val="00234B01"/>
    <w:rsid w:val="00236B81"/>
    <w:rsid w:val="0023701D"/>
    <w:rsid w:val="002372E6"/>
    <w:rsid w:val="002401A4"/>
    <w:rsid w:val="00242A49"/>
    <w:rsid w:val="002460FE"/>
    <w:rsid w:val="00246E29"/>
    <w:rsid w:val="0024752E"/>
    <w:rsid w:val="00251974"/>
    <w:rsid w:val="00251ABA"/>
    <w:rsid w:val="00255F0D"/>
    <w:rsid w:val="00257E9E"/>
    <w:rsid w:val="00260B53"/>
    <w:rsid w:val="002614BF"/>
    <w:rsid w:val="002631F3"/>
    <w:rsid w:val="002649F9"/>
    <w:rsid w:val="00266241"/>
    <w:rsid w:val="00266353"/>
    <w:rsid w:val="00270DFB"/>
    <w:rsid w:val="002760DC"/>
    <w:rsid w:val="002764CE"/>
    <w:rsid w:val="00277D94"/>
    <w:rsid w:val="00280627"/>
    <w:rsid w:val="00285CD3"/>
    <w:rsid w:val="00294DFA"/>
    <w:rsid w:val="002952E6"/>
    <w:rsid w:val="00296801"/>
    <w:rsid w:val="00297B0B"/>
    <w:rsid w:val="00297F83"/>
    <w:rsid w:val="002A0C1E"/>
    <w:rsid w:val="002A6E1D"/>
    <w:rsid w:val="002A7B5B"/>
    <w:rsid w:val="002A7EE5"/>
    <w:rsid w:val="002B26DC"/>
    <w:rsid w:val="002B2D2F"/>
    <w:rsid w:val="002B51D7"/>
    <w:rsid w:val="002C3654"/>
    <w:rsid w:val="002C4FC1"/>
    <w:rsid w:val="002C58EB"/>
    <w:rsid w:val="002C5916"/>
    <w:rsid w:val="002C69FF"/>
    <w:rsid w:val="002C6EE2"/>
    <w:rsid w:val="002D2349"/>
    <w:rsid w:val="002D4810"/>
    <w:rsid w:val="002D55C7"/>
    <w:rsid w:val="002D60E8"/>
    <w:rsid w:val="002E1274"/>
    <w:rsid w:val="002E1512"/>
    <w:rsid w:val="002E5FD8"/>
    <w:rsid w:val="002F0A96"/>
    <w:rsid w:val="002F0AFD"/>
    <w:rsid w:val="002F0CB5"/>
    <w:rsid w:val="002F3742"/>
    <w:rsid w:val="002F5421"/>
    <w:rsid w:val="002F5CE9"/>
    <w:rsid w:val="002F61E0"/>
    <w:rsid w:val="002F6BFF"/>
    <w:rsid w:val="003013FD"/>
    <w:rsid w:val="003054C1"/>
    <w:rsid w:val="00305683"/>
    <w:rsid w:val="00305932"/>
    <w:rsid w:val="00307E9A"/>
    <w:rsid w:val="00310536"/>
    <w:rsid w:val="00310731"/>
    <w:rsid w:val="00311E86"/>
    <w:rsid w:val="00312DF2"/>
    <w:rsid w:val="003145FA"/>
    <w:rsid w:val="00314A79"/>
    <w:rsid w:val="00316FF1"/>
    <w:rsid w:val="00317A94"/>
    <w:rsid w:val="0032235F"/>
    <w:rsid w:val="00322BA9"/>
    <w:rsid w:val="00323AEE"/>
    <w:rsid w:val="003245F7"/>
    <w:rsid w:val="00326AAE"/>
    <w:rsid w:val="003274A9"/>
    <w:rsid w:val="00331915"/>
    <w:rsid w:val="00331E5B"/>
    <w:rsid w:val="0033225B"/>
    <w:rsid w:val="00334C74"/>
    <w:rsid w:val="00335E95"/>
    <w:rsid w:val="00336E70"/>
    <w:rsid w:val="003373F3"/>
    <w:rsid w:val="003406D5"/>
    <w:rsid w:val="003460E3"/>
    <w:rsid w:val="0034697A"/>
    <w:rsid w:val="003512C1"/>
    <w:rsid w:val="0035170C"/>
    <w:rsid w:val="003519B0"/>
    <w:rsid w:val="003525CF"/>
    <w:rsid w:val="00352C73"/>
    <w:rsid w:val="003567C6"/>
    <w:rsid w:val="003612A8"/>
    <w:rsid w:val="003617C5"/>
    <w:rsid w:val="00361C5F"/>
    <w:rsid w:val="00362720"/>
    <w:rsid w:val="00366802"/>
    <w:rsid w:val="00372707"/>
    <w:rsid w:val="00384281"/>
    <w:rsid w:val="00384DF5"/>
    <w:rsid w:val="003854B8"/>
    <w:rsid w:val="00386170"/>
    <w:rsid w:val="00386FCE"/>
    <w:rsid w:val="003870A2"/>
    <w:rsid w:val="0039020A"/>
    <w:rsid w:val="00392F13"/>
    <w:rsid w:val="003961FE"/>
    <w:rsid w:val="003A184F"/>
    <w:rsid w:val="003A1BF0"/>
    <w:rsid w:val="003A1C8A"/>
    <w:rsid w:val="003A4188"/>
    <w:rsid w:val="003A470B"/>
    <w:rsid w:val="003A71DF"/>
    <w:rsid w:val="003B346C"/>
    <w:rsid w:val="003B78F0"/>
    <w:rsid w:val="003C035C"/>
    <w:rsid w:val="003C1A3F"/>
    <w:rsid w:val="003C43BC"/>
    <w:rsid w:val="003D02F1"/>
    <w:rsid w:val="003D0C8A"/>
    <w:rsid w:val="003D24B0"/>
    <w:rsid w:val="003D3F62"/>
    <w:rsid w:val="003D467D"/>
    <w:rsid w:val="003D5052"/>
    <w:rsid w:val="003D6325"/>
    <w:rsid w:val="003D63E6"/>
    <w:rsid w:val="003D7882"/>
    <w:rsid w:val="003E1159"/>
    <w:rsid w:val="003E2C04"/>
    <w:rsid w:val="003E35AA"/>
    <w:rsid w:val="003F10D0"/>
    <w:rsid w:val="003F1669"/>
    <w:rsid w:val="003F1901"/>
    <w:rsid w:val="003F2F75"/>
    <w:rsid w:val="003F4D34"/>
    <w:rsid w:val="003F56B0"/>
    <w:rsid w:val="003F6055"/>
    <w:rsid w:val="003F7D40"/>
    <w:rsid w:val="003F7F5A"/>
    <w:rsid w:val="0040118E"/>
    <w:rsid w:val="004028F1"/>
    <w:rsid w:val="00405F83"/>
    <w:rsid w:val="0040601B"/>
    <w:rsid w:val="0040626A"/>
    <w:rsid w:val="0041056B"/>
    <w:rsid w:val="00412115"/>
    <w:rsid w:val="00412790"/>
    <w:rsid w:val="004127C8"/>
    <w:rsid w:val="00412BD3"/>
    <w:rsid w:val="00413DD3"/>
    <w:rsid w:val="004148FD"/>
    <w:rsid w:val="00415BAB"/>
    <w:rsid w:val="00416F3D"/>
    <w:rsid w:val="00417133"/>
    <w:rsid w:val="00420EAD"/>
    <w:rsid w:val="00421F8C"/>
    <w:rsid w:val="00422E6C"/>
    <w:rsid w:val="0042674A"/>
    <w:rsid w:val="00427787"/>
    <w:rsid w:val="0043153F"/>
    <w:rsid w:val="004315BD"/>
    <w:rsid w:val="00432D95"/>
    <w:rsid w:val="00433B22"/>
    <w:rsid w:val="00437419"/>
    <w:rsid w:val="004377F6"/>
    <w:rsid w:val="00443C30"/>
    <w:rsid w:val="00445231"/>
    <w:rsid w:val="00445BD5"/>
    <w:rsid w:val="004468E6"/>
    <w:rsid w:val="00447B20"/>
    <w:rsid w:val="00451915"/>
    <w:rsid w:val="00451A43"/>
    <w:rsid w:val="00453B43"/>
    <w:rsid w:val="004548E1"/>
    <w:rsid w:val="00462C6D"/>
    <w:rsid w:val="00462CB6"/>
    <w:rsid w:val="00463175"/>
    <w:rsid w:val="004655F9"/>
    <w:rsid w:val="00466122"/>
    <w:rsid w:val="004663A2"/>
    <w:rsid w:val="004702CF"/>
    <w:rsid w:val="0048273D"/>
    <w:rsid w:val="00484ED1"/>
    <w:rsid w:val="004869AB"/>
    <w:rsid w:val="004915B5"/>
    <w:rsid w:val="0049195F"/>
    <w:rsid w:val="004921D2"/>
    <w:rsid w:val="00496A63"/>
    <w:rsid w:val="004A194C"/>
    <w:rsid w:val="004A1FE8"/>
    <w:rsid w:val="004A52E4"/>
    <w:rsid w:val="004B1F9B"/>
    <w:rsid w:val="004B20F1"/>
    <w:rsid w:val="004B25AC"/>
    <w:rsid w:val="004B3388"/>
    <w:rsid w:val="004B3651"/>
    <w:rsid w:val="004B50D1"/>
    <w:rsid w:val="004B5D04"/>
    <w:rsid w:val="004B5F0A"/>
    <w:rsid w:val="004B7EA4"/>
    <w:rsid w:val="004C09ED"/>
    <w:rsid w:val="004C1B07"/>
    <w:rsid w:val="004C4FE5"/>
    <w:rsid w:val="004C626C"/>
    <w:rsid w:val="004D1C34"/>
    <w:rsid w:val="004D4C2C"/>
    <w:rsid w:val="004D5170"/>
    <w:rsid w:val="004E350A"/>
    <w:rsid w:val="004E4540"/>
    <w:rsid w:val="004E72B1"/>
    <w:rsid w:val="004F0266"/>
    <w:rsid w:val="004F04BE"/>
    <w:rsid w:val="004F21BB"/>
    <w:rsid w:val="004F5248"/>
    <w:rsid w:val="0050067A"/>
    <w:rsid w:val="0050131F"/>
    <w:rsid w:val="00506826"/>
    <w:rsid w:val="00513795"/>
    <w:rsid w:val="0051413B"/>
    <w:rsid w:val="005153DC"/>
    <w:rsid w:val="00515FDA"/>
    <w:rsid w:val="005163AC"/>
    <w:rsid w:val="00516E05"/>
    <w:rsid w:val="00517948"/>
    <w:rsid w:val="005179AE"/>
    <w:rsid w:val="00520B07"/>
    <w:rsid w:val="00522B90"/>
    <w:rsid w:val="00525A66"/>
    <w:rsid w:val="00526E9F"/>
    <w:rsid w:val="00526F72"/>
    <w:rsid w:val="005271F7"/>
    <w:rsid w:val="005271FB"/>
    <w:rsid w:val="00533C99"/>
    <w:rsid w:val="00535F37"/>
    <w:rsid w:val="00537F32"/>
    <w:rsid w:val="0054025B"/>
    <w:rsid w:val="0054095B"/>
    <w:rsid w:val="0054316D"/>
    <w:rsid w:val="00545D79"/>
    <w:rsid w:val="0055181F"/>
    <w:rsid w:val="005543F0"/>
    <w:rsid w:val="00555863"/>
    <w:rsid w:val="00555AA1"/>
    <w:rsid w:val="005627FA"/>
    <w:rsid w:val="00562B41"/>
    <w:rsid w:val="005632A8"/>
    <w:rsid w:val="00563315"/>
    <w:rsid w:val="005650C9"/>
    <w:rsid w:val="00566958"/>
    <w:rsid w:val="00567604"/>
    <w:rsid w:val="005711E7"/>
    <w:rsid w:val="005715F0"/>
    <w:rsid w:val="00571B17"/>
    <w:rsid w:val="00575CD4"/>
    <w:rsid w:val="00575D5B"/>
    <w:rsid w:val="00575D6F"/>
    <w:rsid w:val="005769DA"/>
    <w:rsid w:val="00581271"/>
    <w:rsid w:val="00581E95"/>
    <w:rsid w:val="00582E0A"/>
    <w:rsid w:val="00585AA0"/>
    <w:rsid w:val="00587FA1"/>
    <w:rsid w:val="00591260"/>
    <w:rsid w:val="00592297"/>
    <w:rsid w:val="005938C8"/>
    <w:rsid w:val="005A0272"/>
    <w:rsid w:val="005A4703"/>
    <w:rsid w:val="005A4A59"/>
    <w:rsid w:val="005B1524"/>
    <w:rsid w:val="005B23F8"/>
    <w:rsid w:val="005B33B3"/>
    <w:rsid w:val="005C5888"/>
    <w:rsid w:val="005C6A8D"/>
    <w:rsid w:val="005D05CB"/>
    <w:rsid w:val="005D34B1"/>
    <w:rsid w:val="005D3BDC"/>
    <w:rsid w:val="005D53F4"/>
    <w:rsid w:val="005D6F76"/>
    <w:rsid w:val="005E38AF"/>
    <w:rsid w:val="005E5806"/>
    <w:rsid w:val="005E64D4"/>
    <w:rsid w:val="005F260B"/>
    <w:rsid w:val="005F318D"/>
    <w:rsid w:val="005F3488"/>
    <w:rsid w:val="00603BFA"/>
    <w:rsid w:val="00607B1D"/>
    <w:rsid w:val="00613C02"/>
    <w:rsid w:val="00614FEA"/>
    <w:rsid w:val="006207DE"/>
    <w:rsid w:val="006215EA"/>
    <w:rsid w:val="00624377"/>
    <w:rsid w:val="00624F51"/>
    <w:rsid w:val="0062657F"/>
    <w:rsid w:val="00626638"/>
    <w:rsid w:val="006277E5"/>
    <w:rsid w:val="00627C75"/>
    <w:rsid w:val="006301D5"/>
    <w:rsid w:val="00630E73"/>
    <w:rsid w:val="00631B64"/>
    <w:rsid w:val="00634295"/>
    <w:rsid w:val="00635327"/>
    <w:rsid w:val="006355FE"/>
    <w:rsid w:val="00636884"/>
    <w:rsid w:val="00637F9F"/>
    <w:rsid w:val="006424C3"/>
    <w:rsid w:val="00644FED"/>
    <w:rsid w:val="0064762A"/>
    <w:rsid w:val="006508F0"/>
    <w:rsid w:val="006514CC"/>
    <w:rsid w:val="00653DA2"/>
    <w:rsid w:val="00654B72"/>
    <w:rsid w:val="00655A02"/>
    <w:rsid w:val="00655D9B"/>
    <w:rsid w:val="00656806"/>
    <w:rsid w:val="00657EAC"/>
    <w:rsid w:val="00663014"/>
    <w:rsid w:val="0066372B"/>
    <w:rsid w:val="00663CFC"/>
    <w:rsid w:val="006656AA"/>
    <w:rsid w:val="0067144D"/>
    <w:rsid w:val="00671665"/>
    <w:rsid w:val="00671987"/>
    <w:rsid w:val="00674E66"/>
    <w:rsid w:val="00674FE3"/>
    <w:rsid w:val="00677C48"/>
    <w:rsid w:val="00681493"/>
    <w:rsid w:val="00683EEC"/>
    <w:rsid w:val="006852E5"/>
    <w:rsid w:val="006859DD"/>
    <w:rsid w:val="0068737C"/>
    <w:rsid w:val="00694E63"/>
    <w:rsid w:val="00695B7B"/>
    <w:rsid w:val="00696117"/>
    <w:rsid w:val="006A2602"/>
    <w:rsid w:val="006B1FFC"/>
    <w:rsid w:val="006B2BC9"/>
    <w:rsid w:val="006B36E0"/>
    <w:rsid w:val="006B457D"/>
    <w:rsid w:val="006B4C03"/>
    <w:rsid w:val="006C0FBF"/>
    <w:rsid w:val="006C2055"/>
    <w:rsid w:val="006D10E4"/>
    <w:rsid w:val="006D13EA"/>
    <w:rsid w:val="006D14E4"/>
    <w:rsid w:val="006D1B9E"/>
    <w:rsid w:val="006D4BD2"/>
    <w:rsid w:val="006D5208"/>
    <w:rsid w:val="006D5291"/>
    <w:rsid w:val="006D58B1"/>
    <w:rsid w:val="006E71A7"/>
    <w:rsid w:val="006E7D66"/>
    <w:rsid w:val="006F549D"/>
    <w:rsid w:val="006F683D"/>
    <w:rsid w:val="00701C2D"/>
    <w:rsid w:val="007041E1"/>
    <w:rsid w:val="0070476D"/>
    <w:rsid w:val="00704D05"/>
    <w:rsid w:val="00704D98"/>
    <w:rsid w:val="00705079"/>
    <w:rsid w:val="00706904"/>
    <w:rsid w:val="007105D5"/>
    <w:rsid w:val="0071170B"/>
    <w:rsid w:val="007118DC"/>
    <w:rsid w:val="00714736"/>
    <w:rsid w:val="00714F96"/>
    <w:rsid w:val="007178E6"/>
    <w:rsid w:val="0072084F"/>
    <w:rsid w:val="007218F5"/>
    <w:rsid w:val="00722454"/>
    <w:rsid w:val="00724E8F"/>
    <w:rsid w:val="007266AB"/>
    <w:rsid w:val="00731ED9"/>
    <w:rsid w:val="007328C6"/>
    <w:rsid w:val="00734BF4"/>
    <w:rsid w:val="0073538D"/>
    <w:rsid w:val="0074291E"/>
    <w:rsid w:val="00743248"/>
    <w:rsid w:val="00743D60"/>
    <w:rsid w:val="0074420C"/>
    <w:rsid w:val="00755102"/>
    <w:rsid w:val="00761740"/>
    <w:rsid w:val="0077094B"/>
    <w:rsid w:val="007761D6"/>
    <w:rsid w:val="00777A3E"/>
    <w:rsid w:val="00780812"/>
    <w:rsid w:val="007847C6"/>
    <w:rsid w:val="00784E24"/>
    <w:rsid w:val="007852C0"/>
    <w:rsid w:val="00785655"/>
    <w:rsid w:val="00787423"/>
    <w:rsid w:val="0079187E"/>
    <w:rsid w:val="00792A78"/>
    <w:rsid w:val="00793A0C"/>
    <w:rsid w:val="00796E1F"/>
    <w:rsid w:val="007A10AF"/>
    <w:rsid w:val="007A258F"/>
    <w:rsid w:val="007A3A8D"/>
    <w:rsid w:val="007A3DBD"/>
    <w:rsid w:val="007A3EF9"/>
    <w:rsid w:val="007A492A"/>
    <w:rsid w:val="007A5FD7"/>
    <w:rsid w:val="007B57A5"/>
    <w:rsid w:val="007B5ADF"/>
    <w:rsid w:val="007B5FD2"/>
    <w:rsid w:val="007B61CD"/>
    <w:rsid w:val="007B63FF"/>
    <w:rsid w:val="007B684E"/>
    <w:rsid w:val="007C0FFB"/>
    <w:rsid w:val="007C48D2"/>
    <w:rsid w:val="007C4BCA"/>
    <w:rsid w:val="007C63F6"/>
    <w:rsid w:val="007C78D2"/>
    <w:rsid w:val="007D4D58"/>
    <w:rsid w:val="007D7D20"/>
    <w:rsid w:val="007D7F5A"/>
    <w:rsid w:val="007E0E94"/>
    <w:rsid w:val="007E5256"/>
    <w:rsid w:val="007F057F"/>
    <w:rsid w:val="007F0C59"/>
    <w:rsid w:val="007F2921"/>
    <w:rsid w:val="007F5BA4"/>
    <w:rsid w:val="007F6926"/>
    <w:rsid w:val="00800B56"/>
    <w:rsid w:val="0080130B"/>
    <w:rsid w:val="00801C94"/>
    <w:rsid w:val="008059F6"/>
    <w:rsid w:val="00806A71"/>
    <w:rsid w:val="00806A8D"/>
    <w:rsid w:val="00810AA6"/>
    <w:rsid w:val="00810E03"/>
    <w:rsid w:val="0081230F"/>
    <w:rsid w:val="008150EA"/>
    <w:rsid w:val="0082150C"/>
    <w:rsid w:val="00824EDA"/>
    <w:rsid w:val="0082796C"/>
    <w:rsid w:val="008301B8"/>
    <w:rsid w:val="008435CB"/>
    <w:rsid w:val="00845635"/>
    <w:rsid w:val="00845BBD"/>
    <w:rsid w:val="00845FC6"/>
    <w:rsid w:val="00851F49"/>
    <w:rsid w:val="008538DB"/>
    <w:rsid w:val="00854E2C"/>
    <w:rsid w:val="008578C2"/>
    <w:rsid w:val="00857A1D"/>
    <w:rsid w:val="008604FF"/>
    <w:rsid w:val="008613D9"/>
    <w:rsid w:val="00863CF0"/>
    <w:rsid w:val="00864035"/>
    <w:rsid w:val="008644ED"/>
    <w:rsid w:val="00866E64"/>
    <w:rsid w:val="0086706C"/>
    <w:rsid w:val="008673B4"/>
    <w:rsid w:val="00870368"/>
    <w:rsid w:val="00873426"/>
    <w:rsid w:val="00874177"/>
    <w:rsid w:val="00874415"/>
    <w:rsid w:val="008772ED"/>
    <w:rsid w:val="008803AC"/>
    <w:rsid w:val="0088085B"/>
    <w:rsid w:val="0088373E"/>
    <w:rsid w:val="00890140"/>
    <w:rsid w:val="00891A97"/>
    <w:rsid w:val="008924C5"/>
    <w:rsid w:val="00895861"/>
    <w:rsid w:val="00895B81"/>
    <w:rsid w:val="0089614C"/>
    <w:rsid w:val="008A489C"/>
    <w:rsid w:val="008A5527"/>
    <w:rsid w:val="008A5A71"/>
    <w:rsid w:val="008A6AA1"/>
    <w:rsid w:val="008A6E6C"/>
    <w:rsid w:val="008A7077"/>
    <w:rsid w:val="008B18FB"/>
    <w:rsid w:val="008B1DFC"/>
    <w:rsid w:val="008B2E4A"/>
    <w:rsid w:val="008B471A"/>
    <w:rsid w:val="008B50EF"/>
    <w:rsid w:val="008B792E"/>
    <w:rsid w:val="008C147A"/>
    <w:rsid w:val="008C2621"/>
    <w:rsid w:val="008C35D8"/>
    <w:rsid w:val="008C41B3"/>
    <w:rsid w:val="008D3475"/>
    <w:rsid w:val="008D3C66"/>
    <w:rsid w:val="008D3EDD"/>
    <w:rsid w:val="008D3F4B"/>
    <w:rsid w:val="008D425A"/>
    <w:rsid w:val="008D6581"/>
    <w:rsid w:val="008D6A07"/>
    <w:rsid w:val="008E1AD7"/>
    <w:rsid w:val="008E1F99"/>
    <w:rsid w:val="008E2240"/>
    <w:rsid w:val="008E6FD2"/>
    <w:rsid w:val="008E7545"/>
    <w:rsid w:val="008F25BB"/>
    <w:rsid w:val="008F3B90"/>
    <w:rsid w:val="008F5881"/>
    <w:rsid w:val="00900895"/>
    <w:rsid w:val="0090277C"/>
    <w:rsid w:val="00904DF7"/>
    <w:rsid w:val="00904E98"/>
    <w:rsid w:val="00910ED1"/>
    <w:rsid w:val="009202BA"/>
    <w:rsid w:val="00920F4B"/>
    <w:rsid w:val="009259D8"/>
    <w:rsid w:val="009265C4"/>
    <w:rsid w:val="009316A4"/>
    <w:rsid w:val="009316C7"/>
    <w:rsid w:val="00932388"/>
    <w:rsid w:val="00941A05"/>
    <w:rsid w:val="00943474"/>
    <w:rsid w:val="009454F8"/>
    <w:rsid w:val="0094757E"/>
    <w:rsid w:val="00950293"/>
    <w:rsid w:val="009508D3"/>
    <w:rsid w:val="00950FD2"/>
    <w:rsid w:val="009526C9"/>
    <w:rsid w:val="00952702"/>
    <w:rsid w:val="0095397B"/>
    <w:rsid w:val="00960B0F"/>
    <w:rsid w:val="00965BBB"/>
    <w:rsid w:val="00967248"/>
    <w:rsid w:val="00971C99"/>
    <w:rsid w:val="00975216"/>
    <w:rsid w:val="00975E9D"/>
    <w:rsid w:val="0097764B"/>
    <w:rsid w:val="009802AB"/>
    <w:rsid w:val="0098033B"/>
    <w:rsid w:val="00983208"/>
    <w:rsid w:val="0098356B"/>
    <w:rsid w:val="00984C44"/>
    <w:rsid w:val="00985739"/>
    <w:rsid w:val="00990EE5"/>
    <w:rsid w:val="00990F5B"/>
    <w:rsid w:val="009951E3"/>
    <w:rsid w:val="00995A24"/>
    <w:rsid w:val="009A28AD"/>
    <w:rsid w:val="009A39B7"/>
    <w:rsid w:val="009A44F4"/>
    <w:rsid w:val="009A6531"/>
    <w:rsid w:val="009A7943"/>
    <w:rsid w:val="009B2D5C"/>
    <w:rsid w:val="009B5874"/>
    <w:rsid w:val="009B5B12"/>
    <w:rsid w:val="009C33DA"/>
    <w:rsid w:val="009C458C"/>
    <w:rsid w:val="009C719E"/>
    <w:rsid w:val="009D0756"/>
    <w:rsid w:val="009D22CD"/>
    <w:rsid w:val="009D414F"/>
    <w:rsid w:val="009D49C0"/>
    <w:rsid w:val="009D5478"/>
    <w:rsid w:val="009D6033"/>
    <w:rsid w:val="009D6E7B"/>
    <w:rsid w:val="009E0BA8"/>
    <w:rsid w:val="009E0ECC"/>
    <w:rsid w:val="009E2005"/>
    <w:rsid w:val="009E23E6"/>
    <w:rsid w:val="009E35F2"/>
    <w:rsid w:val="009E4ACF"/>
    <w:rsid w:val="009E61D5"/>
    <w:rsid w:val="009E78E8"/>
    <w:rsid w:val="009F678C"/>
    <w:rsid w:val="009F698D"/>
    <w:rsid w:val="009F7F97"/>
    <w:rsid w:val="00A01863"/>
    <w:rsid w:val="00A018D0"/>
    <w:rsid w:val="00A0489C"/>
    <w:rsid w:val="00A05093"/>
    <w:rsid w:val="00A0792C"/>
    <w:rsid w:val="00A110B1"/>
    <w:rsid w:val="00A11BF5"/>
    <w:rsid w:val="00A11C3E"/>
    <w:rsid w:val="00A12A40"/>
    <w:rsid w:val="00A12C0D"/>
    <w:rsid w:val="00A2269A"/>
    <w:rsid w:val="00A26D04"/>
    <w:rsid w:val="00A31079"/>
    <w:rsid w:val="00A32845"/>
    <w:rsid w:val="00A32CC7"/>
    <w:rsid w:val="00A33D0F"/>
    <w:rsid w:val="00A37013"/>
    <w:rsid w:val="00A42090"/>
    <w:rsid w:val="00A422BE"/>
    <w:rsid w:val="00A422BF"/>
    <w:rsid w:val="00A44387"/>
    <w:rsid w:val="00A460ED"/>
    <w:rsid w:val="00A46465"/>
    <w:rsid w:val="00A47FF6"/>
    <w:rsid w:val="00A511BD"/>
    <w:rsid w:val="00A5290D"/>
    <w:rsid w:val="00A55CBC"/>
    <w:rsid w:val="00A57D04"/>
    <w:rsid w:val="00A604C7"/>
    <w:rsid w:val="00A60AA5"/>
    <w:rsid w:val="00A612E1"/>
    <w:rsid w:val="00A62D9A"/>
    <w:rsid w:val="00A651E5"/>
    <w:rsid w:val="00A6688C"/>
    <w:rsid w:val="00A7271D"/>
    <w:rsid w:val="00A80028"/>
    <w:rsid w:val="00A804CA"/>
    <w:rsid w:val="00A80B9A"/>
    <w:rsid w:val="00A8607C"/>
    <w:rsid w:val="00A913E8"/>
    <w:rsid w:val="00A9195A"/>
    <w:rsid w:val="00A9344D"/>
    <w:rsid w:val="00A942B7"/>
    <w:rsid w:val="00A9520A"/>
    <w:rsid w:val="00A9528B"/>
    <w:rsid w:val="00A95BBE"/>
    <w:rsid w:val="00AA053B"/>
    <w:rsid w:val="00AA2C2D"/>
    <w:rsid w:val="00AA5E29"/>
    <w:rsid w:val="00AA5FB6"/>
    <w:rsid w:val="00AA7D89"/>
    <w:rsid w:val="00AB3350"/>
    <w:rsid w:val="00AB35DF"/>
    <w:rsid w:val="00AB5AB0"/>
    <w:rsid w:val="00AC252A"/>
    <w:rsid w:val="00AC28FB"/>
    <w:rsid w:val="00AC4328"/>
    <w:rsid w:val="00AC53FA"/>
    <w:rsid w:val="00AC6127"/>
    <w:rsid w:val="00AD21BB"/>
    <w:rsid w:val="00AD29BE"/>
    <w:rsid w:val="00AD2BF7"/>
    <w:rsid w:val="00AD61A5"/>
    <w:rsid w:val="00AD66EA"/>
    <w:rsid w:val="00AD6F4D"/>
    <w:rsid w:val="00AE09F8"/>
    <w:rsid w:val="00AE0B0E"/>
    <w:rsid w:val="00AE2637"/>
    <w:rsid w:val="00AE2CFF"/>
    <w:rsid w:val="00AE31F4"/>
    <w:rsid w:val="00AE7BA8"/>
    <w:rsid w:val="00AE7E0E"/>
    <w:rsid w:val="00AF1180"/>
    <w:rsid w:val="00AF3B1B"/>
    <w:rsid w:val="00AF67B7"/>
    <w:rsid w:val="00AF6B69"/>
    <w:rsid w:val="00AF7CC6"/>
    <w:rsid w:val="00B020E0"/>
    <w:rsid w:val="00B0400F"/>
    <w:rsid w:val="00B0633C"/>
    <w:rsid w:val="00B06512"/>
    <w:rsid w:val="00B111B7"/>
    <w:rsid w:val="00B13980"/>
    <w:rsid w:val="00B139CF"/>
    <w:rsid w:val="00B13F3B"/>
    <w:rsid w:val="00B2057E"/>
    <w:rsid w:val="00B20E84"/>
    <w:rsid w:val="00B241D3"/>
    <w:rsid w:val="00B24BF1"/>
    <w:rsid w:val="00B2536D"/>
    <w:rsid w:val="00B257C2"/>
    <w:rsid w:val="00B258EC"/>
    <w:rsid w:val="00B301B6"/>
    <w:rsid w:val="00B304F3"/>
    <w:rsid w:val="00B305EE"/>
    <w:rsid w:val="00B32D56"/>
    <w:rsid w:val="00B348D7"/>
    <w:rsid w:val="00B36FD1"/>
    <w:rsid w:val="00B3730C"/>
    <w:rsid w:val="00B37F59"/>
    <w:rsid w:val="00B403E8"/>
    <w:rsid w:val="00B407A0"/>
    <w:rsid w:val="00B41F26"/>
    <w:rsid w:val="00B426AD"/>
    <w:rsid w:val="00B42BD2"/>
    <w:rsid w:val="00B42C79"/>
    <w:rsid w:val="00B453AF"/>
    <w:rsid w:val="00B4607D"/>
    <w:rsid w:val="00B5064C"/>
    <w:rsid w:val="00B5073D"/>
    <w:rsid w:val="00B53F5D"/>
    <w:rsid w:val="00B567C4"/>
    <w:rsid w:val="00B56C65"/>
    <w:rsid w:val="00B600AC"/>
    <w:rsid w:val="00B60AFD"/>
    <w:rsid w:val="00B615C2"/>
    <w:rsid w:val="00B65FB8"/>
    <w:rsid w:val="00B6622F"/>
    <w:rsid w:val="00B679F1"/>
    <w:rsid w:val="00B728C5"/>
    <w:rsid w:val="00B72E6B"/>
    <w:rsid w:val="00B80327"/>
    <w:rsid w:val="00B81D7A"/>
    <w:rsid w:val="00B82CCC"/>
    <w:rsid w:val="00B83D95"/>
    <w:rsid w:val="00B86366"/>
    <w:rsid w:val="00B86A7D"/>
    <w:rsid w:val="00B86EF6"/>
    <w:rsid w:val="00B871F4"/>
    <w:rsid w:val="00B9258C"/>
    <w:rsid w:val="00B92B3B"/>
    <w:rsid w:val="00B92B90"/>
    <w:rsid w:val="00B937E1"/>
    <w:rsid w:val="00B945A3"/>
    <w:rsid w:val="00B94D50"/>
    <w:rsid w:val="00B950AB"/>
    <w:rsid w:val="00B96499"/>
    <w:rsid w:val="00B965F8"/>
    <w:rsid w:val="00BA2EB5"/>
    <w:rsid w:val="00BA3E22"/>
    <w:rsid w:val="00BA54EE"/>
    <w:rsid w:val="00BA6998"/>
    <w:rsid w:val="00BA7D50"/>
    <w:rsid w:val="00BB1263"/>
    <w:rsid w:val="00BB4978"/>
    <w:rsid w:val="00BB62F3"/>
    <w:rsid w:val="00BB7740"/>
    <w:rsid w:val="00BC1984"/>
    <w:rsid w:val="00BC2215"/>
    <w:rsid w:val="00BC23FA"/>
    <w:rsid w:val="00BC2670"/>
    <w:rsid w:val="00BC58E7"/>
    <w:rsid w:val="00BC5C8C"/>
    <w:rsid w:val="00BC62B0"/>
    <w:rsid w:val="00BC66EC"/>
    <w:rsid w:val="00BC78FD"/>
    <w:rsid w:val="00BD05A3"/>
    <w:rsid w:val="00BD0C9B"/>
    <w:rsid w:val="00BD0CA5"/>
    <w:rsid w:val="00BD2D78"/>
    <w:rsid w:val="00BD3245"/>
    <w:rsid w:val="00BD3F87"/>
    <w:rsid w:val="00BD57C5"/>
    <w:rsid w:val="00BD5F96"/>
    <w:rsid w:val="00BE17A2"/>
    <w:rsid w:val="00BE1CDB"/>
    <w:rsid w:val="00BE3D02"/>
    <w:rsid w:val="00BE408C"/>
    <w:rsid w:val="00BE430C"/>
    <w:rsid w:val="00BE4CB6"/>
    <w:rsid w:val="00BE7568"/>
    <w:rsid w:val="00BE762E"/>
    <w:rsid w:val="00BE78FE"/>
    <w:rsid w:val="00BF2515"/>
    <w:rsid w:val="00BF32AF"/>
    <w:rsid w:val="00BF3338"/>
    <w:rsid w:val="00BF4691"/>
    <w:rsid w:val="00BF53FB"/>
    <w:rsid w:val="00BF57BD"/>
    <w:rsid w:val="00BF6430"/>
    <w:rsid w:val="00C00A86"/>
    <w:rsid w:val="00C018A5"/>
    <w:rsid w:val="00C0522A"/>
    <w:rsid w:val="00C059FF"/>
    <w:rsid w:val="00C06414"/>
    <w:rsid w:val="00C064A7"/>
    <w:rsid w:val="00C06AF0"/>
    <w:rsid w:val="00C1473B"/>
    <w:rsid w:val="00C24856"/>
    <w:rsid w:val="00C249DC"/>
    <w:rsid w:val="00C25643"/>
    <w:rsid w:val="00C27405"/>
    <w:rsid w:val="00C310AB"/>
    <w:rsid w:val="00C313B2"/>
    <w:rsid w:val="00C32CFB"/>
    <w:rsid w:val="00C3394D"/>
    <w:rsid w:val="00C3470F"/>
    <w:rsid w:val="00C3623A"/>
    <w:rsid w:val="00C36F1A"/>
    <w:rsid w:val="00C36FDD"/>
    <w:rsid w:val="00C40CA4"/>
    <w:rsid w:val="00C42E94"/>
    <w:rsid w:val="00C43E2D"/>
    <w:rsid w:val="00C47357"/>
    <w:rsid w:val="00C50A4A"/>
    <w:rsid w:val="00C51D21"/>
    <w:rsid w:val="00C526B9"/>
    <w:rsid w:val="00C53D41"/>
    <w:rsid w:val="00C551C8"/>
    <w:rsid w:val="00C60813"/>
    <w:rsid w:val="00C64CF4"/>
    <w:rsid w:val="00C656D0"/>
    <w:rsid w:val="00C657EC"/>
    <w:rsid w:val="00C6670E"/>
    <w:rsid w:val="00C82008"/>
    <w:rsid w:val="00C825AA"/>
    <w:rsid w:val="00C83291"/>
    <w:rsid w:val="00C83427"/>
    <w:rsid w:val="00C83ACF"/>
    <w:rsid w:val="00C84862"/>
    <w:rsid w:val="00C84CF9"/>
    <w:rsid w:val="00C8713D"/>
    <w:rsid w:val="00C87380"/>
    <w:rsid w:val="00C93F6C"/>
    <w:rsid w:val="00C9686D"/>
    <w:rsid w:val="00CA0C8C"/>
    <w:rsid w:val="00CA33F1"/>
    <w:rsid w:val="00CA3AE1"/>
    <w:rsid w:val="00CA4304"/>
    <w:rsid w:val="00CA7A13"/>
    <w:rsid w:val="00CB0738"/>
    <w:rsid w:val="00CB0A9E"/>
    <w:rsid w:val="00CB3C73"/>
    <w:rsid w:val="00CB4549"/>
    <w:rsid w:val="00CB6956"/>
    <w:rsid w:val="00CB6F0F"/>
    <w:rsid w:val="00CC03D7"/>
    <w:rsid w:val="00CC4818"/>
    <w:rsid w:val="00CC6DF6"/>
    <w:rsid w:val="00CC7236"/>
    <w:rsid w:val="00CC7345"/>
    <w:rsid w:val="00CD3451"/>
    <w:rsid w:val="00CD3688"/>
    <w:rsid w:val="00CD5A7B"/>
    <w:rsid w:val="00CD7984"/>
    <w:rsid w:val="00CE0522"/>
    <w:rsid w:val="00CE2821"/>
    <w:rsid w:val="00CE5D40"/>
    <w:rsid w:val="00CE5DC0"/>
    <w:rsid w:val="00CE6283"/>
    <w:rsid w:val="00CE7DFF"/>
    <w:rsid w:val="00CF0E1B"/>
    <w:rsid w:val="00CF3406"/>
    <w:rsid w:val="00CF3690"/>
    <w:rsid w:val="00CF6141"/>
    <w:rsid w:val="00D00238"/>
    <w:rsid w:val="00D009AF"/>
    <w:rsid w:val="00D0348F"/>
    <w:rsid w:val="00D059A0"/>
    <w:rsid w:val="00D06367"/>
    <w:rsid w:val="00D07FE5"/>
    <w:rsid w:val="00D10545"/>
    <w:rsid w:val="00D11631"/>
    <w:rsid w:val="00D11BCA"/>
    <w:rsid w:val="00D11FEF"/>
    <w:rsid w:val="00D14588"/>
    <w:rsid w:val="00D1598E"/>
    <w:rsid w:val="00D1610A"/>
    <w:rsid w:val="00D23F0F"/>
    <w:rsid w:val="00D24701"/>
    <w:rsid w:val="00D24AC6"/>
    <w:rsid w:val="00D25CD7"/>
    <w:rsid w:val="00D270B1"/>
    <w:rsid w:val="00D369A9"/>
    <w:rsid w:val="00D369C5"/>
    <w:rsid w:val="00D37A5B"/>
    <w:rsid w:val="00D43236"/>
    <w:rsid w:val="00D433E7"/>
    <w:rsid w:val="00D462B1"/>
    <w:rsid w:val="00D505F8"/>
    <w:rsid w:val="00D514FC"/>
    <w:rsid w:val="00D56757"/>
    <w:rsid w:val="00D56E5C"/>
    <w:rsid w:val="00D61904"/>
    <w:rsid w:val="00D62AEB"/>
    <w:rsid w:val="00D62C71"/>
    <w:rsid w:val="00D64CCA"/>
    <w:rsid w:val="00D65F3C"/>
    <w:rsid w:val="00D67C54"/>
    <w:rsid w:val="00D743B2"/>
    <w:rsid w:val="00D7529C"/>
    <w:rsid w:val="00D76008"/>
    <w:rsid w:val="00D7795B"/>
    <w:rsid w:val="00D84910"/>
    <w:rsid w:val="00D84EA6"/>
    <w:rsid w:val="00D87D5B"/>
    <w:rsid w:val="00D92337"/>
    <w:rsid w:val="00D92A7B"/>
    <w:rsid w:val="00D9346B"/>
    <w:rsid w:val="00D94914"/>
    <w:rsid w:val="00D970A2"/>
    <w:rsid w:val="00DA0227"/>
    <w:rsid w:val="00DA22FF"/>
    <w:rsid w:val="00DA3B79"/>
    <w:rsid w:val="00DA4FF2"/>
    <w:rsid w:val="00DA7F65"/>
    <w:rsid w:val="00DB0702"/>
    <w:rsid w:val="00DB0B14"/>
    <w:rsid w:val="00DB1C76"/>
    <w:rsid w:val="00DB3F42"/>
    <w:rsid w:val="00DB415F"/>
    <w:rsid w:val="00DB5D0B"/>
    <w:rsid w:val="00DB61DC"/>
    <w:rsid w:val="00DB6823"/>
    <w:rsid w:val="00DC13BE"/>
    <w:rsid w:val="00DC1776"/>
    <w:rsid w:val="00DC25EC"/>
    <w:rsid w:val="00DC450D"/>
    <w:rsid w:val="00DC4F43"/>
    <w:rsid w:val="00DC6A22"/>
    <w:rsid w:val="00DC6C4C"/>
    <w:rsid w:val="00DC78B8"/>
    <w:rsid w:val="00DD01C3"/>
    <w:rsid w:val="00DD3D79"/>
    <w:rsid w:val="00DD4616"/>
    <w:rsid w:val="00DD52F8"/>
    <w:rsid w:val="00DD69F6"/>
    <w:rsid w:val="00DE5E39"/>
    <w:rsid w:val="00DE5F5A"/>
    <w:rsid w:val="00DE649B"/>
    <w:rsid w:val="00DE7EB0"/>
    <w:rsid w:val="00DF0F9B"/>
    <w:rsid w:val="00DF2E30"/>
    <w:rsid w:val="00DF30DD"/>
    <w:rsid w:val="00E0070A"/>
    <w:rsid w:val="00E11207"/>
    <w:rsid w:val="00E14F3A"/>
    <w:rsid w:val="00E2015A"/>
    <w:rsid w:val="00E23990"/>
    <w:rsid w:val="00E24A80"/>
    <w:rsid w:val="00E259EE"/>
    <w:rsid w:val="00E31E4B"/>
    <w:rsid w:val="00E325E9"/>
    <w:rsid w:val="00E34335"/>
    <w:rsid w:val="00E37053"/>
    <w:rsid w:val="00E37A1C"/>
    <w:rsid w:val="00E37B48"/>
    <w:rsid w:val="00E45C4E"/>
    <w:rsid w:val="00E5424F"/>
    <w:rsid w:val="00E5433F"/>
    <w:rsid w:val="00E5536B"/>
    <w:rsid w:val="00E55CEF"/>
    <w:rsid w:val="00E56666"/>
    <w:rsid w:val="00E567A3"/>
    <w:rsid w:val="00E567E7"/>
    <w:rsid w:val="00E57BC6"/>
    <w:rsid w:val="00E57CEC"/>
    <w:rsid w:val="00E67604"/>
    <w:rsid w:val="00E70871"/>
    <w:rsid w:val="00E73B85"/>
    <w:rsid w:val="00E75228"/>
    <w:rsid w:val="00E7567C"/>
    <w:rsid w:val="00E76F20"/>
    <w:rsid w:val="00E80EE0"/>
    <w:rsid w:val="00E82566"/>
    <w:rsid w:val="00E849A3"/>
    <w:rsid w:val="00E862D2"/>
    <w:rsid w:val="00E869D8"/>
    <w:rsid w:val="00E912CE"/>
    <w:rsid w:val="00E916CA"/>
    <w:rsid w:val="00E91A08"/>
    <w:rsid w:val="00E92B61"/>
    <w:rsid w:val="00EA055C"/>
    <w:rsid w:val="00EA0EEB"/>
    <w:rsid w:val="00EA4D6E"/>
    <w:rsid w:val="00EA4FA8"/>
    <w:rsid w:val="00EA79D4"/>
    <w:rsid w:val="00EB0957"/>
    <w:rsid w:val="00EB4611"/>
    <w:rsid w:val="00EB4FB0"/>
    <w:rsid w:val="00EB68CA"/>
    <w:rsid w:val="00EB7027"/>
    <w:rsid w:val="00EC0182"/>
    <w:rsid w:val="00EC032D"/>
    <w:rsid w:val="00EC6053"/>
    <w:rsid w:val="00EC7FAD"/>
    <w:rsid w:val="00ED00DD"/>
    <w:rsid w:val="00ED0352"/>
    <w:rsid w:val="00ED0F11"/>
    <w:rsid w:val="00ED14A3"/>
    <w:rsid w:val="00ED5BB5"/>
    <w:rsid w:val="00ED647A"/>
    <w:rsid w:val="00ED6880"/>
    <w:rsid w:val="00EE2030"/>
    <w:rsid w:val="00EE2658"/>
    <w:rsid w:val="00EE2F3C"/>
    <w:rsid w:val="00EE48FF"/>
    <w:rsid w:val="00EE4D75"/>
    <w:rsid w:val="00EE57F2"/>
    <w:rsid w:val="00EF0B5A"/>
    <w:rsid w:val="00EF1421"/>
    <w:rsid w:val="00EF3134"/>
    <w:rsid w:val="00F008C3"/>
    <w:rsid w:val="00F01BA1"/>
    <w:rsid w:val="00F047B4"/>
    <w:rsid w:val="00F0793C"/>
    <w:rsid w:val="00F11A59"/>
    <w:rsid w:val="00F1441B"/>
    <w:rsid w:val="00F17BA1"/>
    <w:rsid w:val="00F23539"/>
    <w:rsid w:val="00F2668F"/>
    <w:rsid w:val="00F2672F"/>
    <w:rsid w:val="00F314A9"/>
    <w:rsid w:val="00F3296B"/>
    <w:rsid w:val="00F33069"/>
    <w:rsid w:val="00F331A3"/>
    <w:rsid w:val="00F33CBF"/>
    <w:rsid w:val="00F34460"/>
    <w:rsid w:val="00F4296D"/>
    <w:rsid w:val="00F44159"/>
    <w:rsid w:val="00F45033"/>
    <w:rsid w:val="00F45A6C"/>
    <w:rsid w:val="00F4761C"/>
    <w:rsid w:val="00F5080C"/>
    <w:rsid w:val="00F50A9B"/>
    <w:rsid w:val="00F52DEF"/>
    <w:rsid w:val="00F53F51"/>
    <w:rsid w:val="00F54803"/>
    <w:rsid w:val="00F55A47"/>
    <w:rsid w:val="00F57F76"/>
    <w:rsid w:val="00F62AA5"/>
    <w:rsid w:val="00F62DDF"/>
    <w:rsid w:val="00F63204"/>
    <w:rsid w:val="00F661FA"/>
    <w:rsid w:val="00F731EC"/>
    <w:rsid w:val="00F7321E"/>
    <w:rsid w:val="00F740AC"/>
    <w:rsid w:val="00F75796"/>
    <w:rsid w:val="00F814F9"/>
    <w:rsid w:val="00F81F40"/>
    <w:rsid w:val="00F8254F"/>
    <w:rsid w:val="00F8347E"/>
    <w:rsid w:val="00F85D42"/>
    <w:rsid w:val="00F867A6"/>
    <w:rsid w:val="00F87536"/>
    <w:rsid w:val="00F92BD4"/>
    <w:rsid w:val="00F92DE0"/>
    <w:rsid w:val="00F95DB5"/>
    <w:rsid w:val="00FA3727"/>
    <w:rsid w:val="00FA5334"/>
    <w:rsid w:val="00FA5A52"/>
    <w:rsid w:val="00FB7C1A"/>
    <w:rsid w:val="00FC1601"/>
    <w:rsid w:val="00FC48C0"/>
    <w:rsid w:val="00FC6117"/>
    <w:rsid w:val="00FC6E86"/>
    <w:rsid w:val="00FD0E0C"/>
    <w:rsid w:val="00FD2835"/>
    <w:rsid w:val="00FD45A5"/>
    <w:rsid w:val="00FD6761"/>
    <w:rsid w:val="00FD7438"/>
    <w:rsid w:val="00FE1C38"/>
    <w:rsid w:val="00FE2D0B"/>
    <w:rsid w:val="00FE3FE3"/>
    <w:rsid w:val="00FE457C"/>
    <w:rsid w:val="00FE4C2B"/>
    <w:rsid w:val="00FE52B1"/>
    <w:rsid w:val="00FE7E72"/>
    <w:rsid w:val="00FF0196"/>
    <w:rsid w:val="00FF072B"/>
    <w:rsid w:val="00FF0960"/>
    <w:rsid w:val="00FF0ACE"/>
    <w:rsid w:val="00FF1499"/>
    <w:rsid w:val="00FF57E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5D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6823"/>
    <w:pPr>
      <w:keepNext/>
      <w:spacing w:before="200" w:after="200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6D58B1"/>
    <w:pPr>
      <w:widowControl w:val="0"/>
      <w:numPr>
        <w:numId w:val="16"/>
      </w:numPr>
      <w:spacing w:before="160" w:after="160"/>
      <w:jc w:val="both"/>
      <w:outlineLvl w:val="1"/>
    </w:pPr>
    <w:rPr>
      <w:b/>
      <w:bCs/>
      <w:iCs/>
      <w:caps/>
      <w:color w:val="000000"/>
      <w:sz w:val="28"/>
      <w:szCs w:val="28"/>
    </w:rPr>
  </w:style>
  <w:style w:type="paragraph" w:styleId="30">
    <w:name w:val="heading 3"/>
    <w:basedOn w:val="a0"/>
    <w:next w:val="a0"/>
    <w:link w:val="31"/>
    <w:qFormat/>
    <w:rsid w:val="006D58B1"/>
    <w:pPr>
      <w:widowControl w:val="0"/>
      <w:numPr>
        <w:ilvl w:val="1"/>
        <w:numId w:val="16"/>
      </w:numPr>
      <w:spacing w:before="160" w:after="160"/>
      <w:jc w:val="both"/>
      <w:outlineLvl w:val="2"/>
    </w:pPr>
    <w:rPr>
      <w:b/>
      <w:bCs/>
      <w:smallCaps/>
      <w:sz w:val="28"/>
      <w:szCs w:val="28"/>
    </w:rPr>
  </w:style>
  <w:style w:type="paragraph" w:styleId="4">
    <w:name w:val="heading 4"/>
    <w:basedOn w:val="a0"/>
    <w:next w:val="a0"/>
    <w:link w:val="40"/>
    <w:qFormat/>
    <w:rsid w:val="006D58B1"/>
    <w:pPr>
      <w:widowControl w:val="0"/>
      <w:numPr>
        <w:ilvl w:val="2"/>
        <w:numId w:val="16"/>
      </w:numPr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rsid w:val="008A6AA1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nhideWhenUsed/>
    <w:qFormat/>
    <w:rsid w:val="008A6AA1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8A6AA1"/>
    <w:pPr>
      <w:numPr>
        <w:ilvl w:val="6"/>
        <w:numId w:val="16"/>
      </w:num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8A6AA1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8A6AA1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Web)1"/>
    <w:basedOn w:val="a0"/>
    <w:link w:val="a5"/>
    <w:uiPriority w:val="99"/>
    <w:rsid w:val="00555AA1"/>
    <w:rPr>
      <w:lang/>
    </w:rPr>
  </w:style>
  <w:style w:type="paragraph" w:styleId="a6">
    <w:name w:val="Body Text"/>
    <w:basedOn w:val="a0"/>
    <w:link w:val="21"/>
    <w:uiPriority w:val="99"/>
    <w:rsid w:val="00555AA1"/>
    <w:pPr>
      <w:spacing w:after="120"/>
    </w:pPr>
  </w:style>
  <w:style w:type="paragraph" w:styleId="HTML">
    <w:name w:val="HTML Preformatted"/>
    <w:basedOn w:val="a0"/>
    <w:link w:val="HTML0"/>
    <w:uiPriority w:val="99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0"/>
    <w:link w:val="11"/>
    <w:rsid w:val="0051413B"/>
    <w:pPr>
      <w:spacing w:after="120"/>
      <w:ind w:left="283"/>
    </w:pPr>
  </w:style>
  <w:style w:type="paragraph" w:customStyle="1" w:styleId="ConsNormal">
    <w:name w:val="ConsNormal"/>
    <w:link w:val="ConsNormal0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9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a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b">
    <w:name w:val="Plain Text"/>
    <w:aliases w:val="Знак11, Знак11"/>
    <w:basedOn w:val="a0"/>
    <w:link w:val="ac"/>
    <w:rsid w:val="00B600A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d">
    <w:name w:val="Цветовое выделение"/>
    <w:rsid w:val="00F314A9"/>
    <w:rPr>
      <w:b/>
      <w:color w:val="000080"/>
    </w:rPr>
  </w:style>
  <w:style w:type="character" w:customStyle="1" w:styleId="ae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f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footer"/>
    <w:basedOn w:val="a0"/>
    <w:link w:val="af1"/>
    <w:uiPriority w:val="99"/>
    <w:rsid w:val="002952E6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2952E6"/>
  </w:style>
  <w:style w:type="paragraph" w:customStyle="1" w:styleId="af3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2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4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5">
    <w:name w:val="Title"/>
    <w:basedOn w:val="a0"/>
    <w:link w:val="af6"/>
    <w:qFormat/>
    <w:rsid w:val="009E2005"/>
    <w:pPr>
      <w:jc w:val="center"/>
    </w:pPr>
    <w:rPr>
      <w:sz w:val="28"/>
      <w:szCs w:val="28"/>
    </w:rPr>
  </w:style>
  <w:style w:type="paragraph" w:customStyle="1" w:styleId="af7">
    <w:name w:val="Раздел"/>
    <w:basedOn w:val="a0"/>
    <w:rsid w:val="009E2005"/>
    <w:pPr>
      <w:ind w:left="720"/>
    </w:pPr>
    <w:rPr>
      <w:b/>
    </w:rPr>
  </w:style>
  <w:style w:type="character" w:customStyle="1" w:styleId="100">
    <w:name w:val="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8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9">
    <w:name w:val="Table Grid"/>
    <w:basedOn w:val="a2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rsid w:val="00BD3245"/>
    <w:pPr>
      <w:tabs>
        <w:tab w:val="center" w:pos="4677"/>
        <w:tab w:val="right" w:pos="9355"/>
      </w:tabs>
    </w:pPr>
  </w:style>
  <w:style w:type="paragraph" w:styleId="13">
    <w:name w:val="toc 1"/>
    <w:basedOn w:val="a0"/>
    <w:next w:val="a0"/>
    <w:autoRedefine/>
    <w:uiPriority w:val="39"/>
    <w:rsid w:val="00FD2835"/>
    <w:pPr>
      <w:tabs>
        <w:tab w:val="left" w:pos="1418"/>
        <w:tab w:val="left" w:pos="1560"/>
        <w:tab w:val="right" w:leader="dot" w:pos="9628"/>
      </w:tabs>
      <w:jc w:val="both"/>
    </w:pPr>
    <w:rPr>
      <w:b/>
      <w:caps/>
    </w:rPr>
  </w:style>
  <w:style w:type="paragraph" w:styleId="22">
    <w:name w:val="toc 2"/>
    <w:basedOn w:val="a0"/>
    <w:next w:val="a0"/>
    <w:autoRedefine/>
    <w:uiPriority w:val="39"/>
    <w:rsid w:val="00D743B2"/>
    <w:pPr>
      <w:tabs>
        <w:tab w:val="left" w:pos="284"/>
        <w:tab w:val="left" w:pos="993"/>
        <w:tab w:val="right" w:leader="dot" w:pos="9628"/>
      </w:tabs>
      <w:ind w:left="284"/>
      <w:jc w:val="both"/>
    </w:pPr>
    <w:rPr>
      <w:smallCaps/>
    </w:rPr>
  </w:style>
  <w:style w:type="paragraph" w:styleId="32">
    <w:name w:val="toc 3"/>
    <w:basedOn w:val="a0"/>
    <w:next w:val="a0"/>
    <w:autoRedefine/>
    <w:uiPriority w:val="39"/>
    <w:rsid w:val="00D743B2"/>
    <w:pPr>
      <w:tabs>
        <w:tab w:val="left" w:pos="567"/>
        <w:tab w:val="right" w:leader="dot" w:pos="9628"/>
      </w:tabs>
      <w:ind w:left="567"/>
      <w:jc w:val="both"/>
    </w:pPr>
    <w:rPr>
      <w:noProof/>
    </w:rPr>
  </w:style>
  <w:style w:type="paragraph" w:styleId="41">
    <w:name w:val="toc 4"/>
    <w:basedOn w:val="a0"/>
    <w:next w:val="a0"/>
    <w:autoRedefine/>
    <w:rsid w:val="007852C0"/>
    <w:pPr>
      <w:ind w:left="567"/>
      <w:jc w:val="both"/>
    </w:pPr>
    <w:rPr>
      <w:i/>
      <w:sz w:val="22"/>
    </w:rPr>
  </w:style>
  <w:style w:type="paragraph" w:styleId="afc">
    <w:name w:val="Balloon Text"/>
    <w:basedOn w:val="a0"/>
    <w:link w:val="afd"/>
    <w:rsid w:val="00C24856"/>
    <w:rPr>
      <w:rFonts w:ascii="Tahoma" w:hAnsi="Tahoma" w:cs="Tahoma"/>
      <w:sz w:val="16"/>
      <w:szCs w:val="16"/>
    </w:rPr>
  </w:style>
  <w:style w:type="paragraph" w:customStyle="1" w:styleId="81">
    <w:name w:val="Стиль8"/>
    <w:basedOn w:val="a0"/>
    <w:qFormat/>
    <w:rsid w:val="00BA3E22"/>
    <w:pPr>
      <w:ind w:firstLine="567"/>
      <w:jc w:val="both"/>
    </w:pPr>
    <w:rPr>
      <w:rFonts w:ascii="Calibri" w:hAnsi="Calibri"/>
    </w:rPr>
  </w:style>
  <w:style w:type="paragraph" w:customStyle="1" w:styleId="S0">
    <w:name w:val="S_Обычный"/>
    <w:basedOn w:val="a0"/>
    <w:link w:val="S1"/>
    <w:qFormat/>
    <w:rsid w:val="00785655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785655"/>
    <w:rPr>
      <w:sz w:val="24"/>
      <w:szCs w:val="24"/>
      <w:lang w:val="ru-RU" w:eastAsia="ru-RU" w:bidi="ar-SA"/>
    </w:rPr>
  </w:style>
  <w:style w:type="paragraph" w:styleId="afe">
    <w:name w:val="No Spacing"/>
    <w:link w:val="aff"/>
    <w:qFormat/>
    <w:rsid w:val="00983208"/>
    <w:rPr>
      <w:rFonts w:eastAsia="Calibri"/>
      <w:sz w:val="24"/>
      <w:lang w:eastAsia="en-US"/>
    </w:rPr>
  </w:style>
  <w:style w:type="character" w:customStyle="1" w:styleId="aff">
    <w:name w:val="Без интервала Знак"/>
    <w:link w:val="afe"/>
    <w:rsid w:val="00983208"/>
    <w:rPr>
      <w:rFonts w:eastAsia="Calibri"/>
      <w:sz w:val="24"/>
      <w:lang w:eastAsia="en-US" w:bidi="ar-SA"/>
    </w:rPr>
  </w:style>
  <w:style w:type="character" w:customStyle="1" w:styleId="50">
    <w:name w:val="Заголовок 5 Знак"/>
    <w:link w:val="5"/>
    <w:rsid w:val="008A6AA1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8A6AA1"/>
    <w:rPr>
      <w:rFonts w:ascii="Calibri" w:hAnsi="Calibri"/>
      <w:b/>
      <w:bCs/>
      <w:sz w:val="22"/>
      <w:szCs w:val="22"/>
      <w:lang/>
    </w:rPr>
  </w:style>
  <w:style w:type="character" w:customStyle="1" w:styleId="70">
    <w:name w:val="Заголовок 7 Знак"/>
    <w:link w:val="7"/>
    <w:semiHidden/>
    <w:rsid w:val="008A6AA1"/>
    <w:rPr>
      <w:rFonts w:ascii="Calibri" w:hAnsi="Calibri"/>
      <w:sz w:val="24"/>
      <w:szCs w:val="24"/>
      <w:lang/>
    </w:rPr>
  </w:style>
  <w:style w:type="character" w:customStyle="1" w:styleId="80">
    <w:name w:val="Заголовок 8 Знак"/>
    <w:link w:val="8"/>
    <w:semiHidden/>
    <w:rsid w:val="008A6AA1"/>
    <w:rPr>
      <w:rFonts w:ascii="Calibri" w:hAnsi="Calibri"/>
      <w:i/>
      <w:iCs/>
      <w:sz w:val="24"/>
      <w:szCs w:val="24"/>
      <w:lang/>
    </w:rPr>
  </w:style>
  <w:style w:type="character" w:customStyle="1" w:styleId="90">
    <w:name w:val="Заголовок 9 Знак"/>
    <w:link w:val="9"/>
    <w:semiHidden/>
    <w:rsid w:val="008A6AA1"/>
    <w:rPr>
      <w:rFonts w:ascii="Cambria" w:hAnsi="Cambria"/>
      <w:sz w:val="22"/>
      <w:szCs w:val="22"/>
      <w:lang/>
    </w:rPr>
  </w:style>
  <w:style w:type="paragraph" w:customStyle="1" w:styleId="aff0">
    <w:name w:val="Заголовок"/>
    <w:basedOn w:val="30"/>
    <w:qFormat/>
    <w:rsid w:val="00975216"/>
  </w:style>
  <w:style w:type="character" w:customStyle="1" w:styleId="apple-converted-space">
    <w:name w:val="apple-converted-space"/>
    <w:basedOn w:val="a1"/>
    <w:rsid w:val="00223149"/>
  </w:style>
  <w:style w:type="paragraph" w:customStyle="1" w:styleId="ConsPlusTitle">
    <w:name w:val="ConsPlusTitle"/>
    <w:rsid w:val="00030E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rsid w:val="008B18FB"/>
    <w:rPr>
      <w:sz w:val="24"/>
      <w:szCs w:val="24"/>
    </w:rPr>
  </w:style>
  <w:style w:type="character" w:customStyle="1" w:styleId="14">
    <w:name w:val="Основной текст Знак1"/>
    <w:basedOn w:val="a1"/>
    <w:uiPriority w:val="99"/>
    <w:rsid w:val="008B18FB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_"/>
    <w:basedOn w:val="a1"/>
    <w:link w:val="43"/>
    <w:locked/>
    <w:rsid w:val="008B18FB"/>
    <w:rPr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B18FB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formattexttopleveltext">
    <w:name w:val="formattext topleveltext"/>
    <w:basedOn w:val="a0"/>
    <w:rsid w:val="00671665"/>
    <w:pPr>
      <w:spacing w:before="100" w:beforeAutospacing="1" w:after="100" w:afterAutospacing="1"/>
    </w:pPr>
  </w:style>
  <w:style w:type="paragraph" w:customStyle="1" w:styleId="Default">
    <w:name w:val="Default"/>
    <w:rsid w:val="006716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1">
    <w:name w:val="List Paragraph"/>
    <w:basedOn w:val="a0"/>
    <w:qFormat/>
    <w:rsid w:val="00E5424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2C69FF"/>
    <w:rPr>
      <w:rFonts w:ascii="Arial" w:hAnsi="Arial" w:cs="Arial"/>
      <w:lang w:val="ru-RU" w:eastAsia="ru-RU" w:bidi="ar-SA"/>
    </w:rPr>
  </w:style>
  <w:style w:type="character" w:styleId="aff2">
    <w:name w:val="Emphasis"/>
    <w:basedOn w:val="a1"/>
    <w:qFormat/>
    <w:rsid w:val="0004745F"/>
    <w:rPr>
      <w:i/>
      <w:iCs/>
    </w:rPr>
  </w:style>
  <w:style w:type="character" w:customStyle="1" w:styleId="15">
    <w:name w:val="Текст Знак1"/>
    <w:aliases w:val="Знак11 Знак1, Знак11 Знак"/>
    <w:rsid w:val="000142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basedOn w:val="a1"/>
    <w:uiPriority w:val="99"/>
    <w:rsid w:val="000142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4">
    <w:name w:val="Основной текст с отступом Знак"/>
    <w:basedOn w:val="a1"/>
    <w:rsid w:val="000142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basedOn w:val="a1"/>
    <w:link w:val="afa"/>
    <w:uiPriority w:val="99"/>
    <w:rsid w:val="000142CF"/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0142CF"/>
    <w:rPr>
      <w:sz w:val="24"/>
      <w:szCs w:val="24"/>
    </w:rPr>
  </w:style>
  <w:style w:type="character" w:customStyle="1" w:styleId="afd">
    <w:name w:val="Текст выноски Знак"/>
    <w:basedOn w:val="a1"/>
    <w:link w:val="afc"/>
    <w:rsid w:val="00014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142CF"/>
    <w:rPr>
      <w:rFonts w:cs="Arial"/>
      <w:b/>
      <w:bCs/>
      <w:caps/>
      <w:kern w:val="32"/>
      <w:sz w:val="28"/>
      <w:szCs w:val="32"/>
    </w:rPr>
  </w:style>
  <w:style w:type="paragraph" w:styleId="aff5">
    <w:name w:val="TOC Heading"/>
    <w:basedOn w:val="1"/>
    <w:next w:val="a0"/>
    <w:uiPriority w:val="39"/>
    <w:unhideWhenUsed/>
    <w:qFormat/>
    <w:rsid w:val="000142C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eastAsia="en-US"/>
    </w:rPr>
  </w:style>
  <w:style w:type="paragraph" w:customStyle="1" w:styleId="aff6">
    <w:name w:val="Абзац"/>
    <w:basedOn w:val="a0"/>
    <w:link w:val="aff7"/>
    <w:qFormat/>
    <w:rsid w:val="000142CF"/>
    <w:pPr>
      <w:spacing w:before="120" w:after="60"/>
      <w:ind w:firstLine="567"/>
      <w:jc w:val="both"/>
    </w:pPr>
    <w:rPr>
      <w:lang/>
    </w:rPr>
  </w:style>
  <w:style w:type="character" w:customStyle="1" w:styleId="aff7">
    <w:name w:val="Абзац Знак"/>
    <w:link w:val="aff6"/>
    <w:rsid w:val="000142C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0142CF"/>
    <w:rPr>
      <w:b/>
      <w:bCs/>
      <w:iCs/>
      <w:caps/>
      <w:color w:val="000000"/>
      <w:sz w:val="28"/>
      <w:szCs w:val="28"/>
    </w:rPr>
  </w:style>
  <w:style w:type="character" w:customStyle="1" w:styleId="31">
    <w:name w:val="Заголовок 3 Знак"/>
    <w:basedOn w:val="a1"/>
    <w:link w:val="30"/>
    <w:rsid w:val="000142CF"/>
    <w:rPr>
      <w:b/>
      <w:bCs/>
      <w:smallCaps/>
      <w:sz w:val="28"/>
      <w:szCs w:val="28"/>
    </w:rPr>
  </w:style>
  <w:style w:type="character" w:customStyle="1" w:styleId="40">
    <w:name w:val="Заголовок 4 Знак"/>
    <w:basedOn w:val="a1"/>
    <w:link w:val="4"/>
    <w:rsid w:val="000142CF"/>
    <w:rPr>
      <w:b/>
      <w:bCs/>
      <w:sz w:val="24"/>
      <w:szCs w:val="24"/>
    </w:rPr>
  </w:style>
  <w:style w:type="character" w:customStyle="1" w:styleId="WW8Num1z0">
    <w:name w:val="WW8Num1z0"/>
    <w:rsid w:val="000142CF"/>
    <w:rPr>
      <w:rFonts w:ascii="Times New Roman" w:hAnsi="Times New Roman" w:cs="Times New Roman"/>
    </w:rPr>
  </w:style>
  <w:style w:type="character" w:customStyle="1" w:styleId="WW8Num1z1">
    <w:name w:val="WW8Num1z1"/>
    <w:rsid w:val="000142CF"/>
    <w:rPr>
      <w:rFonts w:ascii="Symbol" w:hAnsi="Symbol" w:cs="Symbol"/>
    </w:rPr>
  </w:style>
  <w:style w:type="character" w:customStyle="1" w:styleId="WW8Num1z2">
    <w:name w:val="WW8Num1z2"/>
    <w:rsid w:val="000142CF"/>
    <w:rPr>
      <w:rFonts w:ascii="Wingdings" w:hAnsi="Wingdings" w:cs="Wingdings"/>
    </w:rPr>
  </w:style>
  <w:style w:type="character" w:customStyle="1" w:styleId="WW8Num1z4">
    <w:name w:val="WW8Num1z4"/>
    <w:rsid w:val="000142CF"/>
    <w:rPr>
      <w:rFonts w:ascii="Courier New" w:hAnsi="Courier New" w:cs="Courier New"/>
    </w:rPr>
  </w:style>
  <w:style w:type="character" w:customStyle="1" w:styleId="WW8Num2z0">
    <w:name w:val="WW8Num2z0"/>
    <w:rsid w:val="000142CF"/>
    <w:rPr>
      <w:rFonts w:ascii="Symbol" w:hAnsi="Symbol" w:cs="Symbol"/>
    </w:rPr>
  </w:style>
  <w:style w:type="character" w:customStyle="1" w:styleId="WW8Num3z0">
    <w:name w:val="WW8Num3z0"/>
    <w:rsid w:val="000142CF"/>
    <w:rPr>
      <w:rFonts w:ascii="Symbol" w:hAnsi="Symbol" w:cs="Symbol"/>
    </w:rPr>
  </w:style>
  <w:style w:type="character" w:customStyle="1" w:styleId="WW8Num4z0">
    <w:name w:val="WW8Num4z0"/>
    <w:rsid w:val="000142CF"/>
    <w:rPr>
      <w:rFonts w:ascii="Times New Roman" w:hAnsi="Times New Roman" w:cs="Times New Roman"/>
    </w:rPr>
  </w:style>
  <w:style w:type="character" w:customStyle="1" w:styleId="WW8Num4z1">
    <w:name w:val="WW8Num4z1"/>
    <w:rsid w:val="000142CF"/>
    <w:rPr>
      <w:rFonts w:ascii="Symbol" w:hAnsi="Symbol" w:cs="Symbol"/>
    </w:rPr>
  </w:style>
  <w:style w:type="character" w:customStyle="1" w:styleId="WW8Num4z2">
    <w:name w:val="WW8Num4z2"/>
    <w:rsid w:val="000142CF"/>
    <w:rPr>
      <w:rFonts w:ascii="Wingdings" w:hAnsi="Wingdings" w:cs="Wingdings"/>
    </w:rPr>
  </w:style>
  <w:style w:type="character" w:customStyle="1" w:styleId="WW8Num4z4">
    <w:name w:val="WW8Num4z4"/>
    <w:rsid w:val="000142CF"/>
    <w:rPr>
      <w:rFonts w:ascii="Courier New" w:hAnsi="Courier New" w:cs="Courier New"/>
    </w:rPr>
  </w:style>
  <w:style w:type="character" w:customStyle="1" w:styleId="WW8Num5z0">
    <w:name w:val="WW8Num5z0"/>
    <w:rsid w:val="000142CF"/>
    <w:rPr>
      <w:rFonts w:ascii="Symbol" w:hAnsi="Symbol" w:cs="Symbol"/>
    </w:rPr>
  </w:style>
  <w:style w:type="character" w:customStyle="1" w:styleId="WW8Num5z2">
    <w:name w:val="WW8Num5z2"/>
    <w:rsid w:val="000142CF"/>
    <w:rPr>
      <w:rFonts w:ascii="Wingdings" w:hAnsi="Wingdings" w:cs="Wingdings"/>
    </w:rPr>
  </w:style>
  <w:style w:type="character" w:customStyle="1" w:styleId="WW8Num5z4">
    <w:name w:val="WW8Num5z4"/>
    <w:rsid w:val="000142CF"/>
    <w:rPr>
      <w:rFonts w:ascii="Courier New" w:hAnsi="Courier New" w:cs="Courier New"/>
    </w:rPr>
  </w:style>
  <w:style w:type="character" w:customStyle="1" w:styleId="WW8Num6z0">
    <w:name w:val="WW8Num6z0"/>
    <w:rsid w:val="000142CF"/>
    <w:rPr>
      <w:rFonts w:ascii="Symbol" w:hAnsi="Symbol" w:cs="Symbol"/>
    </w:rPr>
  </w:style>
  <w:style w:type="character" w:customStyle="1" w:styleId="WW8Num6z2">
    <w:name w:val="WW8Num6z2"/>
    <w:rsid w:val="000142CF"/>
    <w:rPr>
      <w:rFonts w:ascii="Wingdings" w:hAnsi="Wingdings" w:cs="Wingdings"/>
    </w:rPr>
  </w:style>
  <w:style w:type="character" w:customStyle="1" w:styleId="WW8Num6z4">
    <w:name w:val="WW8Num6z4"/>
    <w:rsid w:val="000142CF"/>
    <w:rPr>
      <w:rFonts w:ascii="Courier New" w:hAnsi="Courier New" w:cs="Courier New"/>
    </w:rPr>
  </w:style>
  <w:style w:type="character" w:customStyle="1" w:styleId="WW8Num7z0">
    <w:name w:val="WW8Num7z0"/>
    <w:rsid w:val="000142CF"/>
    <w:rPr>
      <w:rFonts w:ascii="Times New Roman" w:hAnsi="Times New Roman" w:cs="Times New Roman"/>
    </w:rPr>
  </w:style>
  <w:style w:type="character" w:customStyle="1" w:styleId="WW8Num7z1">
    <w:name w:val="WW8Num7z1"/>
    <w:rsid w:val="000142CF"/>
    <w:rPr>
      <w:rFonts w:ascii="Symbol" w:hAnsi="Symbol" w:cs="Symbol"/>
    </w:rPr>
  </w:style>
  <w:style w:type="character" w:customStyle="1" w:styleId="WW8Num7z2">
    <w:name w:val="WW8Num7z2"/>
    <w:rsid w:val="000142CF"/>
    <w:rPr>
      <w:rFonts w:ascii="Wingdings" w:hAnsi="Wingdings" w:cs="Wingdings"/>
    </w:rPr>
  </w:style>
  <w:style w:type="character" w:customStyle="1" w:styleId="WW8Num7z4">
    <w:name w:val="WW8Num7z4"/>
    <w:rsid w:val="000142CF"/>
    <w:rPr>
      <w:rFonts w:ascii="Courier New" w:hAnsi="Courier New" w:cs="Courier New"/>
    </w:rPr>
  </w:style>
  <w:style w:type="character" w:customStyle="1" w:styleId="WW8Num8z0">
    <w:name w:val="WW8Num8z0"/>
    <w:rsid w:val="000142CF"/>
    <w:rPr>
      <w:rFonts w:ascii="StarSymbol" w:hAnsi="StarSymbol" w:cs="StarSymbol"/>
    </w:rPr>
  </w:style>
  <w:style w:type="character" w:customStyle="1" w:styleId="WW8Num9z0">
    <w:name w:val="WW8Num9z0"/>
    <w:rsid w:val="000142CF"/>
    <w:rPr>
      <w:rFonts w:ascii="StarSymbol" w:hAnsi="StarSymbol" w:cs="StarSymbol"/>
    </w:rPr>
  </w:style>
  <w:style w:type="character" w:customStyle="1" w:styleId="WW8Num10z0">
    <w:name w:val="WW8Num10z0"/>
    <w:rsid w:val="000142CF"/>
    <w:rPr>
      <w:b/>
    </w:rPr>
  </w:style>
  <w:style w:type="character" w:customStyle="1" w:styleId="WW8Num10ztrue">
    <w:name w:val="WW8Num10ztrue"/>
    <w:rsid w:val="000142CF"/>
  </w:style>
  <w:style w:type="character" w:customStyle="1" w:styleId="WW8Num11z0">
    <w:name w:val="WW8Num11z0"/>
    <w:rsid w:val="000142CF"/>
    <w:rPr>
      <w:rFonts w:ascii="Symbol" w:eastAsia="Times New Roman" w:hAnsi="Symbol" w:cs="Times New Roman"/>
    </w:rPr>
  </w:style>
  <w:style w:type="character" w:customStyle="1" w:styleId="WW8Num11z1">
    <w:name w:val="WW8Num11z1"/>
    <w:rsid w:val="000142CF"/>
    <w:rPr>
      <w:rFonts w:ascii="Courier New" w:hAnsi="Courier New" w:cs="Courier New"/>
    </w:rPr>
  </w:style>
  <w:style w:type="character" w:customStyle="1" w:styleId="WW8Num11z2">
    <w:name w:val="WW8Num11z2"/>
    <w:rsid w:val="000142CF"/>
    <w:rPr>
      <w:rFonts w:ascii="Wingdings" w:hAnsi="Wingdings" w:cs="Wingdings"/>
    </w:rPr>
  </w:style>
  <w:style w:type="character" w:customStyle="1" w:styleId="WW8Num11z3">
    <w:name w:val="WW8Num11z3"/>
    <w:rsid w:val="000142CF"/>
    <w:rPr>
      <w:rFonts w:ascii="Symbol" w:hAnsi="Symbol" w:cs="Symbol"/>
    </w:rPr>
  </w:style>
  <w:style w:type="character" w:customStyle="1" w:styleId="WW8Num12z0">
    <w:name w:val="WW8Num12z0"/>
    <w:rsid w:val="000142CF"/>
    <w:rPr>
      <w:rFonts w:ascii="Symbol" w:eastAsia="Times New Roman" w:hAnsi="Symbol" w:cs="Times New Roman"/>
    </w:rPr>
  </w:style>
  <w:style w:type="character" w:customStyle="1" w:styleId="WW8Num12z1">
    <w:name w:val="WW8Num12z1"/>
    <w:rsid w:val="000142CF"/>
    <w:rPr>
      <w:rFonts w:ascii="Courier New" w:hAnsi="Courier New" w:cs="Courier New"/>
    </w:rPr>
  </w:style>
  <w:style w:type="character" w:customStyle="1" w:styleId="WW8Num12z2">
    <w:name w:val="WW8Num12z2"/>
    <w:rsid w:val="000142CF"/>
    <w:rPr>
      <w:rFonts w:ascii="Wingdings" w:hAnsi="Wingdings" w:cs="Wingdings"/>
    </w:rPr>
  </w:style>
  <w:style w:type="character" w:customStyle="1" w:styleId="WW8Num12z3">
    <w:name w:val="WW8Num12z3"/>
    <w:rsid w:val="000142CF"/>
    <w:rPr>
      <w:rFonts w:ascii="Symbol" w:hAnsi="Symbol" w:cs="Symbol"/>
    </w:rPr>
  </w:style>
  <w:style w:type="character" w:customStyle="1" w:styleId="WW8Num13z0">
    <w:name w:val="WW8Num13z0"/>
    <w:rsid w:val="000142CF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0142CF"/>
    <w:rPr>
      <w:rFonts w:ascii="Courier New" w:hAnsi="Courier New" w:cs="Courier New"/>
    </w:rPr>
  </w:style>
  <w:style w:type="character" w:customStyle="1" w:styleId="WW8Num13z2">
    <w:name w:val="WW8Num13z2"/>
    <w:rsid w:val="000142CF"/>
    <w:rPr>
      <w:rFonts w:ascii="Wingdings" w:hAnsi="Wingdings" w:cs="Wingdings"/>
    </w:rPr>
  </w:style>
  <w:style w:type="character" w:customStyle="1" w:styleId="WW8Num13z3">
    <w:name w:val="WW8Num13z3"/>
    <w:rsid w:val="000142CF"/>
    <w:rPr>
      <w:rFonts w:ascii="Symbol" w:hAnsi="Symbol" w:cs="Symbol"/>
    </w:rPr>
  </w:style>
  <w:style w:type="character" w:customStyle="1" w:styleId="WW8Num14z0">
    <w:name w:val="WW8Num14z0"/>
    <w:rsid w:val="000142CF"/>
    <w:rPr>
      <w:rFonts w:ascii="Times New Roman" w:hAnsi="Times New Roman" w:cs="Times New Roman"/>
    </w:rPr>
  </w:style>
  <w:style w:type="character" w:customStyle="1" w:styleId="WW8Num15z0">
    <w:name w:val="WW8Num15z0"/>
    <w:rsid w:val="000142CF"/>
    <w:rPr>
      <w:rFonts w:ascii="Symbol" w:eastAsia="Times New Roman" w:hAnsi="Symbol" w:cs="Times New Roman"/>
    </w:rPr>
  </w:style>
  <w:style w:type="character" w:customStyle="1" w:styleId="WW8Num15z1">
    <w:name w:val="WW8Num15z1"/>
    <w:rsid w:val="000142CF"/>
    <w:rPr>
      <w:rFonts w:ascii="Courier New" w:hAnsi="Courier New" w:cs="Courier New"/>
    </w:rPr>
  </w:style>
  <w:style w:type="character" w:customStyle="1" w:styleId="WW8Num15z2">
    <w:name w:val="WW8Num15z2"/>
    <w:rsid w:val="000142CF"/>
    <w:rPr>
      <w:rFonts w:ascii="Wingdings" w:hAnsi="Wingdings" w:cs="Wingdings"/>
    </w:rPr>
  </w:style>
  <w:style w:type="character" w:customStyle="1" w:styleId="WW8Num15z3">
    <w:name w:val="WW8Num15z3"/>
    <w:rsid w:val="000142CF"/>
    <w:rPr>
      <w:rFonts w:ascii="Symbol" w:hAnsi="Symbol" w:cs="Symbol"/>
    </w:rPr>
  </w:style>
  <w:style w:type="character" w:customStyle="1" w:styleId="WW8Num16z0">
    <w:name w:val="WW8Num16z0"/>
    <w:rsid w:val="000142CF"/>
    <w:rPr>
      <w:rFonts w:ascii="Symbol" w:hAnsi="Symbol" w:cs="Symbol"/>
    </w:rPr>
  </w:style>
  <w:style w:type="character" w:customStyle="1" w:styleId="WW8Num16ztrue">
    <w:name w:val="WW8Num16ztrue"/>
    <w:rsid w:val="000142CF"/>
  </w:style>
  <w:style w:type="character" w:customStyle="1" w:styleId="WW8Num17zfalse">
    <w:name w:val="WW8Num17zfalse"/>
    <w:rsid w:val="000142CF"/>
  </w:style>
  <w:style w:type="character" w:customStyle="1" w:styleId="WW8Num17ztrue">
    <w:name w:val="WW8Num17ztrue"/>
    <w:rsid w:val="000142CF"/>
  </w:style>
  <w:style w:type="character" w:customStyle="1" w:styleId="WW8Num18z0">
    <w:name w:val="WW8Num18z0"/>
    <w:rsid w:val="000142CF"/>
    <w:rPr>
      <w:rFonts w:ascii="Times New Roman" w:hAnsi="Times New Roman" w:cs="Times New Roman"/>
    </w:rPr>
  </w:style>
  <w:style w:type="character" w:customStyle="1" w:styleId="WW8Num19z0">
    <w:name w:val="WW8Num19z0"/>
    <w:rsid w:val="000142CF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0142CF"/>
  </w:style>
  <w:style w:type="character" w:customStyle="1" w:styleId="WW8Num20z0">
    <w:name w:val="WW8Num20z0"/>
    <w:rsid w:val="000142CF"/>
    <w:rPr>
      <w:rFonts w:ascii="Symbol" w:eastAsia="Times New Roman" w:hAnsi="Symbol" w:cs="Times New Roman"/>
    </w:rPr>
  </w:style>
  <w:style w:type="character" w:customStyle="1" w:styleId="WW8Num20z1">
    <w:name w:val="WW8Num20z1"/>
    <w:rsid w:val="000142CF"/>
    <w:rPr>
      <w:rFonts w:ascii="Courier New" w:hAnsi="Courier New" w:cs="Courier New"/>
    </w:rPr>
  </w:style>
  <w:style w:type="character" w:customStyle="1" w:styleId="WW8Num20z2">
    <w:name w:val="WW8Num20z2"/>
    <w:rsid w:val="000142CF"/>
    <w:rPr>
      <w:rFonts w:ascii="Wingdings" w:hAnsi="Wingdings" w:cs="Wingdings"/>
    </w:rPr>
  </w:style>
  <w:style w:type="character" w:customStyle="1" w:styleId="WW8Num20z3">
    <w:name w:val="WW8Num20z3"/>
    <w:rsid w:val="000142CF"/>
    <w:rPr>
      <w:rFonts w:ascii="Symbol" w:hAnsi="Symbol" w:cs="Symbol"/>
    </w:rPr>
  </w:style>
  <w:style w:type="character" w:customStyle="1" w:styleId="WW8Num21z0">
    <w:name w:val="WW8Num21z0"/>
    <w:rsid w:val="000142CF"/>
    <w:rPr>
      <w:rFonts w:ascii="Symbol" w:eastAsia="Times New Roman" w:hAnsi="Symbol" w:cs="Times New Roman"/>
    </w:rPr>
  </w:style>
  <w:style w:type="character" w:customStyle="1" w:styleId="WW8Num21z1">
    <w:name w:val="WW8Num21z1"/>
    <w:rsid w:val="000142CF"/>
    <w:rPr>
      <w:rFonts w:ascii="Courier New" w:hAnsi="Courier New" w:cs="Courier New"/>
    </w:rPr>
  </w:style>
  <w:style w:type="character" w:customStyle="1" w:styleId="WW8Num21z2">
    <w:name w:val="WW8Num21z2"/>
    <w:rsid w:val="000142CF"/>
    <w:rPr>
      <w:rFonts w:ascii="Wingdings" w:hAnsi="Wingdings" w:cs="Wingdings"/>
    </w:rPr>
  </w:style>
  <w:style w:type="character" w:customStyle="1" w:styleId="WW8Num21z3">
    <w:name w:val="WW8Num21z3"/>
    <w:rsid w:val="000142CF"/>
    <w:rPr>
      <w:rFonts w:ascii="Symbol" w:hAnsi="Symbol" w:cs="Symbol"/>
    </w:rPr>
  </w:style>
  <w:style w:type="character" w:customStyle="1" w:styleId="WW8Num22z0">
    <w:name w:val="WW8Num22z0"/>
    <w:rsid w:val="000142CF"/>
    <w:rPr>
      <w:rFonts w:ascii="Symbol" w:hAnsi="Symbol" w:cs="Symbol"/>
    </w:rPr>
  </w:style>
  <w:style w:type="character" w:customStyle="1" w:styleId="WW8Num22ztrue">
    <w:name w:val="WW8Num22ztrue"/>
    <w:rsid w:val="000142CF"/>
  </w:style>
  <w:style w:type="character" w:customStyle="1" w:styleId="WW8Num23z0">
    <w:name w:val="WW8Num23z0"/>
    <w:rsid w:val="000142CF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0142CF"/>
    <w:rPr>
      <w:rFonts w:ascii="Courier New" w:hAnsi="Courier New" w:cs="Courier New"/>
    </w:rPr>
  </w:style>
  <w:style w:type="character" w:customStyle="1" w:styleId="WW8Num23z2">
    <w:name w:val="WW8Num23z2"/>
    <w:rsid w:val="000142CF"/>
    <w:rPr>
      <w:rFonts w:ascii="Wingdings" w:hAnsi="Wingdings" w:cs="Wingdings"/>
    </w:rPr>
  </w:style>
  <w:style w:type="character" w:customStyle="1" w:styleId="WW8Num23z3">
    <w:name w:val="WW8Num23z3"/>
    <w:rsid w:val="000142CF"/>
    <w:rPr>
      <w:rFonts w:ascii="Symbol" w:hAnsi="Symbol" w:cs="Symbol"/>
    </w:rPr>
  </w:style>
  <w:style w:type="character" w:customStyle="1" w:styleId="WW8Num24z0">
    <w:name w:val="WW8Num24z0"/>
    <w:rsid w:val="000142CF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0142CF"/>
    <w:rPr>
      <w:rFonts w:ascii="Courier New" w:hAnsi="Courier New" w:cs="Courier New"/>
    </w:rPr>
  </w:style>
  <w:style w:type="character" w:customStyle="1" w:styleId="WW8Num24z2">
    <w:name w:val="WW8Num24z2"/>
    <w:rsid w:val="000142CF"/>
    <w:rPr>
      <w:rFonts w:ascii="Wingdings" w:hAnsi="Wingdings" w:cs="Wingdings"/>
    </w:rPr>
  </w:style>
  <w:style w:type="character" w:customStyle="1" w:styleId="WW8Num24z3">
    <w:name w:val="WW8Num24z3"/>
    <w:rsid w:val="000142CF"/>
    <w:rPr>
      <w:rFonts w:ascii="Symbol" w:hAnsi="Symbol" w:cs="Symbol"/>
    </w:rPr>
  </w:style>
  <w:style w:type="character" w:customStyle="1" w:styleId="WW8Num25z0">
    <w:name w:val="WW8Num25z0"/>
    <w:rsid w:val="000142CF"/>
    <w:rPr>
      <w:rFonts w:ascii="Symbol" w:eastAsia="Times New Roman" w:hAnsi="Symbol" w:cs="Times New Roman"/>
    </w:rPr>
  </w:style>
  <w:style w:type="character" w:customStyle="1" w:styleId="WW8Num25z2">
    <w:name w:val="WW8Num25z2"/>
    <w:rsid w:val="000142CF"/>
    <w:rPr>
      <w:rFonts w:ascii="Wingdings" w:hAnsi="Wingdings" w:cs="Wingdings"/>
    </w:rPr>
  </w:style>
  <w:style w:type="character" w:customStyle="1" w:styleId="WW8Num25z3">
    <w:name w:val="WW8Num25z3"/>
    <w:rsid w:val="000142CF"/>
    <w:rPr>
      <w:rFonts w:ascii="Symbol" w:hAnsi="Symbol" w:cs="Symbol"/>
    </w:rPr>
  </w:style>
  <w:style w:type="character" w:customStyle="1" w:styleId="WW8Num25z4">
    <w:name w:val="WW8Num25z4"/>
    <w:rsid w:val="000142CF"/>
    <w:rPr>
      <w:rFonts w:ascii="Courier New" w:hAnsi="Courier New" w:cs="Courier New"/>
    </w:rPr>
  </w:style>
  <w:style w:type="character" w:customStyle="1" w:styleId="WW8Num26z0">
    <w:name w:val="WW8Num26z0"/>
    <w:rsid w:val="000142CF"/>
    <w:rPr>
      <w:rFonts w:ascii="Symbol" w:eastAsia="Times New Roman" w:hAnsi="Symbol" w:cs="Times New Roman"/>
    </w:rPr>
  </w:style>
  <w:style w:type="character" w:customStyle="1" w:styleId="WW8Num26z1">
    <w:name w:val="WW8Num26z1"/>
    <w:rsid w:val="000142CF"/>
    <w:rPr>
      <w:rFonts w:ascii="Courier New" w:hAnsi="Courier New" w:cs="Courier New"/>
    </w:rPr>
  </w:style>
  <w:style w:type="character" w:customStyle="1" w:styleId="WW8Num26z2">
    <w:name w:val="WW8Num26z2"/>
    <w:rsid w:val="000142CF"/>
    <w:rPr>
      <w:rFonts w:ascii="Wingdings" w:hAnsi="Wingdings" w:cs="Wingdings"/>
    </w:rPr>
  </w:style>
  <w:style w:type="character" w:customStyle="1" w:styleId="WW8Num26z3">
    <w:name w:val="WW8Num26z3"/>
    <w:rsid w:val="000142CF"/>
    <w:rPr>
      <w:rFonts w:ascii="Symbol" w:hAnsi="Symbol" w:cs="Symbol"/>
    </w:rPr>
  </w:style>
  <w:style w:type="character" w:customStyle="1" w:styleId="WW8Num27z0">
    <w:name w:val="WW8Num27z0"/>
    <w:rsid w:val="000142CF"/>
    <w:rPr>
      <w:rFonts w:ascii="Symbol" w:eastAsia="Times New Roman" w:hAnsi="Symbol" w:cs="Times New Roman"/>
    </w:rPr>
  </w:style>
  <w:style w:type="character" w:customStyle="1" w:styleId="WW8Num27z1">
    <w:name w:val="WW8Num27z1"/>
    <w:rsid w:val="000142CF"/>
    <w:rPr>
      <w:rFonts w:ascii="Courier New" w:hAnsi="Courier New" w:cs="Courier New"/>
    </w:rPr>
  </w:style>
  <w:style w:type="character" w:customStyle="1" w:styleId="WW8Num27z2">
    <w:name w:val="WW8Num27z2"/>
    <w:rsid w:val="000142CF"/>
    <w:rPr>
      <w:rFonts w:ascii="Wingdings" w:hAnsi="Wingdings" w:cs="Wingdings"/>
    </w:rPr>
  </w:style>
  <w:style w:type="character" w:customStyle="1" w:styleId="WW8Num27z3">
    <w:name w:val="WW8Num27z3"/>
    <w:rsid w:val="000142CF"/>
    <w:rPr>
      <w:rFonts w:ascii="Symbol" w:hAnsi="Symbol" w:cs="Symbol"/>
    </w:rPr>
  </w:style>
  <w:style w:type="character" w:customStyle="1" w:styleId="WW8Num28z0">
    <w:name w:val="WW8Num28z0"/>
    <w:rsid w:val="000142CF"/>
    <w:rPr>
      <w:rFonts w:ascii="Symbol" w:eastAsia="Times New Roman" w:hAnsi="Symbol" w:cs="Times New Roman"/>
    </w:rPr>
  </w:style>
  <w:style w:type="character" w:customStyle="1" w:styleId="WW8Num28z2">
    <w:name w:val="WW8Num28z2"/>
    <w:rsid w:val="000142CF"/>
    <w:rPr>
      <w:rFonts w:ascii="Wingdings" w:hAnsi="Wingdings" w:cs="Wingdings"/>
    </w:rPr>
  </w:style>
  <w:style w:type="character" w:customStyle="1" w:styleId="WW8Num28z3">
    <w:name w:val="WW8Num28z3"/>
    <w:rsid w:val="000142CF"/>
    <w:rPr>
      <w:rFonts w:ascii="Symbol" w:hAnsi="Symbol" w:cs="Symbol"/>
    </w:rPr>
  </w:style>
  <w:style w:type="character" w:customStyle="1" w:styleId="WW8Num28z4">
    <w:name w:val="WW8Num28z4"/>
    <w:rsid w:val="000142CF"/>
    <w:rPr>
      <w:rFonts w:ascii="Courier New" w:hAnsi="Courier New" w:cs="Courier New"/>
    </w:rPr>
  </w:style>
  <w:style w:type="character" w:customStyle="1" w:styleId="WW8Num29z0">
    <w:name w:val="WW8Num29z0"/>
    <w:rsid w:val="000142CF"/>
    <w:rPr>
      <w:rFonts w:ascii="Symbol" w:eastAsia="Times New Roman" w:hAnsi="Symbol" w:cs="Times New Roman"/>
    </w:rPr>
  </w:style>
  <w:style w:type="character" w:customStyle="1" w:styleId="WW8Num29z1">
    <w:name w:val="WW8Num29z1"/>
    <w:rsid w:val="000142CF"/>
    <w:rPr>
      <w:rFonts w:ascii="Courier New" w:hAnsi="Courier New" w:cs="Courier New"/>
    </w:rPr>
  </w:style>
  <w:style w:type="character" w:customStyle="1" w:styleId="WW8Num29z2">
    <w:name w:val="WW8Num29z2"/>
    <w:rsid w:val="000142CF"/>
    <w:rPr>
      <w:rFonts w:ascii="Wingdings" w:hAnsi="Wingdings" w:cs="Wingdings"/>
    </w:rPr>
  </w:style>
  <w:style w:type="character" w:customStyle="1" w:styleId="WW8Num29z3">
    <w:name w:val="WW8Num29z3"/>
    <w:rsid w:val="000142CF"/>
    <w:rPr>
      <w:rFonts w:ascii="Symbol" w:hAnsi="Symbol" w:cs="Symbol"/>
    </w:rPr>
  </w:style>
  <w:style w:type="character" w:customStyle="1" w:styleId="WW8Num30z0">
    <w:name w:val="WW8Num30z0"/>
    <w:rsid w:val="000142CF"/>
    <w:rPr>
      <w:rFonts w:ascii="Symbol" w:eastAsia="Times New Roman" w:hAnsi="Symbol" w:cs="Times New Roman"/>
    </w:rPr>
  </w:style>
  <w:style w:type="character" w:customStyle="1" w:styleId="WW8Num30z1">
    <w:name w:val="WW8Num30z1"/>
    <w:rsid w:val="000142CF"/>
    <w:rPr>
      <w:rFonts w:ascii="Courier New" w:hAnsi="Courier New" w:cs="Courier New"/>
    </w:rPr>
  </w:style>
  <w:style w:type="character" w:customStyle="1" w:styleId="WW8Num30z2">
    <w:name w:val="WW8Num30z2"/>
    <w:rsid w:val="000142CF"/>
    <w:rPr>
      <w:rFonts w:ascii="Wingdings" w:hAnsi="Wingdings" w:cs="Wingdings"/>
    </w:rPr>
  </w:style>
  <w:style w:type="character" w:customStyle="1" w:styleId="WW8Num30z3">
    <w:name w:val="WW8Num30z3"/>
    <w:rsid w:val="000142CF"/>
    <w:rPr>
      <w:rFonts w:ascii="Symbol" w:hAnsi="Symbol" w:cs="Symbol"/>
    </w:rPr>
  </w:style>
  <w:style w:type="character" w:customStyle="1" w:styleId="WW8Num31z0">
    <w:name w:val="WW8Num31z0"/>
    <w:rsid w:val="000142CF"/>
    <w:rPr>
      <w:rFonts w:ascii="Symbol" w:eastAsia="Times New Roman" w:hAnsi="Symbol" w:cs="Times New Roman"/>
    </w:rPr>
  </w:style>
  <w:style w:type="character" w:customStyle="1" w:styleId="WW8Num31z1">
    <w:name w:val="WW8Num31z1"/>
    <w:rsid w:val="000142CF"/>
    <w:rPr>
      <w:rFonts w:ascii="Courier New" w:hAnsi="Courier New" w:cs="Courier New"/>
    </w:rPr>
  </w:style>
  <w:style w:type="character" w:customStyle="1" w:styleId="WW8Num31z2">
    <w:name w:val="WW8Num31z2"/>
    <w:rsid w:val="000142CF"/>
    <w:rPr>
      <w:rFonts w:ascii="Wingdings" w:hAnsi="Wingdings" w:cs="Wingdings"/>
    </w:rPr>
  </w:style>
  <w:style w:type="character" w:customStyle="1" w:styleId="WW8Num31z3">
    <w:name w:val="WW8Num31z3"/>
    <w:rsid w:val="000142CF"/>
    <w:rPr>
      <w:rFonts w:ascii="Symbol" w:hAnsi="Symbol" w:cs="Symbol"/>
    </w:rPr>
  </w:style>
  <w:style w:type="character" w:customStyle="1" w:styleId="WW8Num32z0">
    <w:name w:val="WW8Num32z0"/>
    <w:rsid w:val="000142CF"/>
    <w:rPr>
      <w:b/>
    </w:rPr>
  </w:style>
  <w:style w:type="character" w:customStyle="1" w:styleId="WW8Num32z1">
    <w:name w:val="WW8Num32z1"/>
    <w:rsid w:val="000142CF"/>
    <w:rPr>
      <w:color w:val="auto"/>
      <w:u w:val="single"/>
    </w:rPr>
  </w:style>
  <w:style w:type="character" w:customStyle="1" w:styleId="WW8Num32ztrue">
    <w:name w:val="WW8Num32ztrue"/>
    <w:rsid w:val="000142CF"/>
  </w:style>
  <w:style w:type="character" w:customStyle="1" w:styleId="WW8Num33z0">
    <w:name w:val="WW8Num33z0"/>
    <w:rsid w:val="000142CF"/>
    <w:rPr>
      <w:rFonts w:ascii="Symbol" w:eastAsia="Times New Roman" w:hAnsi="Symbol" w:cs="Times New Roman"/>
    </w:rPr>
  </w:style>
  <w:style w:type="character" w:customStyle="1" w:styleId="WW8Num33z1">
    <w:name w:val="WW8Num33z1"/>
    <w:rsid w:val="000142CF"/>
    <w:rPr>
      <w:rFonts w:ascii="Courier New" w:hAnsi="Courier New" w:cs="Courier New"/>
    </w:rPr>
  </w:style>
  <w:style w:type="character" w:customStyle="1" w:styleId="WW8Num33z2">
    <w:name w:val="WW8Num33z2"/>
    <w:rsid w:val="000142CF"/>
    <w:rPr>
      <w:rFonts w:ascii="Wingdings" w:hAnsi="Wingdings" w:cs="Wingdings"/>
    </w:rPr>
  </w:style>
  <w:style w:type="character" w:customStyle="1" w:styleId="WW8Num33z3">
    <w:name w:val="WW8Num33z3"/>
    <w:rsid w:val="000142CF"/>
    <w:rPr>
      <w:rFonts w:ascii="Symbol" w:hAnsi="Symbol" w:cs="Symbol"/>
    </w:rPr>
  </w:style>
  <w:style w:type="character" w:customStyle="1" w:styleId="WW8Num34z0">
    <w:name w:val="WW8Num34z0"/>
    <w:rsid w:val="000142CF"/>
    <w:rPr>
      <w:rFonts w:ascii="Symbol" w:eastAsia="Times New Roman" w:hAnsi="Symbol" w:cs="Times New Roman"/>
    </w:rPr>
  </w:style>
  <w:style w:type="character" w:customStyle="1" w:styleId="WW8Num34z2">
    <w:name w:val="WW8Num34z2"/>
    <w:rsid w:val="000142CF"/>
    <w:rPr>
      <w:rFonts w:ascii="Wingdings" w:hAnsi="Wingdings" w:cs="Wingdings"/>
    </w:rPr>
  </w:style>
  <w:style w:type="character" w:customStyle="1" w:styleId="WW8Num34z3">
    <w:name w:val="WW8Num34z3"/>
    <w:rsid w:val="000142CF"/>
    <w:rPr>
      <w:rFonts w:ascii="Symbol" w:hAnsi="Symbol" w:cs="Symbol"/>
    </w:rPr>
  </w:style>
  <w:style w:type="character" w:customStyle="1" w:styleId="WW8Num34z4">
    <w:name w:val="WW8Num34z4"/>
    <w:rsid w:val="000142CF"/>
    <w:rPr>
      <w:rFonts w:ascii="Courier New" w:hAnsi="Courier New" w:cs="Courier New"/>
    </w:rPr>
  </w:style>
  <w:style w:type="character" w:customStyle="1" w:styleId="WW8Num35z0">
    <w:name w:val="WW8Num35z0"/>
    <w:rsid w:val="000142CF"/>
    <w:rPr>
      <w:rFonts w:ascii="Times New Roman" w:hAnsi="Times New Roman" w:cs="Times New Roman"/>
    </w:rPr>
  </w:style>
  <w:style w:type="character" w:customStyle="1" w:styleId="WW8Num35z1">
    <w:name w:val="WW8Num35z1"/>
    <w:rsid w:val="000142CF"/>
    <w:rPr>
      <w:rFonts w:ascii="Courier New" w:hAnsi="Courier New" w:cs="Courier New"/>
    </w:rPr>
  </w:style>
  <w:style w:type="character" w:customStyle="1" w:styleId="WW8Num35z2">
    <w:name w:val="WW8Num35z2"/>
    <w:rsid w:val="000142CF"/>
    <w:rPr>
      <w:rFonts w:ascii="Wingdings" w:hAnsi="Wingdings" w:cs="Wingdings"/>
    </w:rPr>
  </w:style>
  <w:style w:type="character" w:customStyle="1" w:styleId="WW8Num35z3">
    <w:name w:val="WW8Num35z3"/>
    <w:rsid w:val="000142CF"/>
    <w:rPr>
      <w:rFonts w:ascii="Symbol" w:hAnsi="Symbol" w:cs="Symbol"/>
    </w:rPr>
  </w:style>
  <w:style w:type="character" w:customStyle="1" w:styleId="WW8Num36z0">
    <w:name w:val="WW8Num36z0"/>
    <w:rsid w:val="000142CF"/>
    <w:rPr>
      <w:rFonts w:ascii="Symbol" w:eastAsia="Times New Roman" w:hAnsi="Symbol" w:cs="Times New Roman"/>
    </w:rPr>
  </w:style>
  <w:style w:type="character" w:customStyle="1" w:styleId="WW8Num36z1">
    <w:name w:val="WW8Num36z1"/>
    <w:rsid w:val="000142CF"/>
    <w:rPr>
      <w:rFonts w:ascii="Courier New" w:hAnsi="Courier New" w:cs="Courier New"/>
    </w:rPr>
  </w:style>
  <w:style w:type="character" w:customStyle="1" w:styleId="WW8Num36z2">
    <w:name w:val="WW8Num36z2"/>
    <w:rsid w:val="000142CF"/>
    <w:rPr>
      <w:rFonts w:ascii="Wingdings" w:hAnsi="Wingdings" w:cs="Wingdings"/>
    </w:rPr>
  </w:style>
  <w:style w:type="character" w:customStyle="1" w:styleId="WW8Num36z3">
    <w:name w:val="WW8Num36z3"/>
    <w:rsid w:val="000142CF"/>
    <w:rPr>
      <w:rFonts w:ascii="Symbol" w:hAnsi="Symbol" w:cs="Symbol"/>
    </w:rPr>
  </w:style>
  <w:style w:type="character" w:customStyle="1" w:styleId="WW8Num37z0">
    <w:name w:val="WW8Num37z0"/>
    <w:rsid w:val="000142CF"/>
    <w:rPr>
      <w:b/>
      <w:bCs/>
      <w:color w:val="000000"/>
    </w:rPr>
  </w:style>
  <w:style w:type="character" w:customStyle="1" w:styleId="WW8Num37ztrue">
    <w:name w:val="WW8Num37ztrue"/>
    <w:rsid w:val="000142CF"/>
  </w:style>
  <w:style w:type="character" w:customStyle="1" w:styleId="WW8Num38z0">
    <w:name w:val="WW8Num38z0"/>
    <w:rsid w:val="000142CF"/>
    <w:rPr>
      <w:rFonts w:ascii="Symbol" w:eastAsia="Times New Roman" w:hAnsi="Symbol" w:cs="Times New Roman"/>
    </w:rPr>
  </w:style>
  <w:style w:type="character" w:customStyle="1" w:styleId="WW8Num38z1">
    <w:name w:val="WW8Num38z1"/>
    <w:rsid w:val="000142CF"/>
    <w:rPr>
      <w:rFonts w:ascii="Courier New" w:hAnsi="Courier New" w:cs="Courier New"/>
    </w:rPr>
  </w:style>
  <w:style w:type="character" w:customStyle="1" w:styleId="WW8Num38z2">
    <w:name w:val="WW8Num38z2"/>
    <w:rsid w:val="000142CF"/>
    <w:rPr>
      <w:rFonts w:ascii="Wingdings" w:hAnsi="Wingdings" w:cs="Wingdings"/>
    </w:rPr>
  </w:style>
  <w:style w:type="character" w:customStyle="1" w:styleId="WW8Num38z3">
    <w:name w:val="WW8Num38z3"/>
    <w:rsid w:val="000142CF"/>
    <w:rPr>
      <w:rFonts w:ascii="Symbol" w:hAnsi="Symbol" w:cs="Symbol"/>
    </w:rPr>
  </w:style>
  <w:style w:type="character" w:customStyle="1" w:styleId="WW8Num39z0">
    <w:name w:val="WW8Num39z0"/>
    <w:rsid w:val="000142CF"/>
    <w:rPr>
      <w:rFonts w:ascii="Symbol" w:eastAsia="Times New Roman" w:hAnsi="Symbol" w:cs="Times New Roman"/>
    </w:rPr>
  </w:style>
  <w:style w:type="character" w:customStyle="1" w:styleId="WW8Num39z1">
    <w:name w:val="WW8Num39z1"/>
    <w:rsid w:val="000142CF"/>
    <w:rPr>
      <w:rFonts w:ascii="Courier New" w:hAnsi="Courier New" w:cs="Courier New"/>
    </w:rPr>
  </w:style>
  <w:style w:type="character" w:customStyle="1" w:styleId="WW8Num39z2">
    <w:name w:val="WW8Num39z2"/>
    <w:rsid w:val="000142CF"/>
    <w:rPr>
      <w:rFonts w:ascii="Wingdings" w:hAnsi="Wingdings" w:cs="Wingdings"/>
    </w:rPr>
  </w:style>
  <w:style w:type="character" w:customStyle="1" w:styleId="WW8Num39z3">
    <w:name w:val="WW8Num39z3"/>
    <w:rsid w:val="000142CF"/>
    <w:rPr>
      <w:rFonts w:ascii="Symbol" w:hAnsi="Symbol" w:cs="Symbol"/>
    </w:rPr>
  </w:style>
  <w:style w:type="character" w:customStyle="1" w:styleId="WW8Num40z0">
    <w:name w:val="WW8Num40z0"/>
    <w:rsid w:val="000142CF"/>
    <w:rPr>
      <w:rFonts w:ascii="Symbol" w:eastAsia="Times New Roman" w:hAnsi="Symbol" w:cs="Times New Roman"/>
    </w:rPr>
  </w:style>
  <w:style w:type="character" w:customStyle="1" w:styleId="WW8Num40z1">
    <w:name w:val="WW8Num40z1"/>
    <w:rsid w:val="000142CF"/>
    <w:rPr>
      <w:rFonts w:ascii="Courier New" w:hAnsi="Courier New" w:cs="Courier New"/>
    </w:rPr>
  </w:style>
  <w:style w:type="character" w:customStyle="1" w:styleId="WW8Num40z2">
    <w:name w:val="WW8Num40z2"/>
    <w:rsid w:val="000142CF"/>
    <w:rPr>
      <w:rFonts w:ascii="Wingdings" w:hAnsi="Wingdings" w:cs="Wingdings"/>
    </w:rPr>
  </w:style>
  <w:style w:type="character" w:customStyle="1" w:styleId="WW8Num40z3">
    <w:name w:val="WW8Num40z3"/>
    <w:rsid w:val="000142CF"/>
    <w:rPr>
      <w:rFonts w:ascii="Symbol" w:hAnsi="Symbol" w:cs="Symbol"/>
    </w:rPr>
  </w:style>
  <w:style w:type="character" w:customStyle="1" w:styleId="WW8Num41zfalse">
    <w:name w:val="WW8Num41zfalse"/>
    <w:rsid w:val="000142CF"/>
  </w:style>
  <w:style w:type="character" w:customStyle="1" w:styleId="WW8Num41ztrue">
    <w:name w:val="WW8Num41ztrue"/>
    <w:rsid w:val="000142CF"/>
  </w:style>
  <w:style w:type="character" w:customStyle="1" w:styleId="WW8Num42z0">
    <w:name w:val="WW8Num42z0"/>
    <w:rsid w:val="000142CF"/>
    <w:rPr>
      <w:rFonts w:ascii="Symbol" w:eastAsia="Times New Roman" w:hAnsi="Symbol" w:cs="Times New Roman"/>
    </w:rPr>
  </w:style>
  <w:style w:type="character" w:customStyle="1" w:styleId="WW8Num42z1">
    <w:name w:val="WW8Num42z1"/>
    <w:rsid w:val="000142CF"/>
    <w:rPr>
      <w:rFonts w:ascii="Courier New" w:hAnsi="Courier New" w:cs="Courier New"/>
    </w:rPr>
  </w:style>
  <w:style w:type="character" w:customStyle="1" w:styleId="WW8Num42z2">
    <w:name w:val="WW8Num42z2"/>
    <w:rsid w:val="000142CF"/>
    <w:rPr>
      <w:rFonts w:ascii="Wingdings" w:hAnsi="Wingdings" w:cs="Wingdings"/>
    </w:rPr>
  </w:style>
  <w:style w:type="character" w:customStyle="1" w:styleId="WW8Num42z3">
    <w:name w:val="WW8Num42z3"/>
    <w:rsid w:val="000142CF"/>
    <w:rPr>
      <w:rFonts w:ascii="Symbol" w:hAnsi="Symbol" w:cs="Symbol"/>
    </w:rPr>
  </w:style>
  <w:style w:type="character" w:customStyle="1" w:styleId="WW8Num43z0">
    <w:name w:val="WW8Num43z0"/>
    <w:rsid w:val="000142CF"/>
    <w:rPr>
      <w:rFonts w:ascii="Symbol" w:eastAsia="Times New Roman" w:hAnsi="Symbol" w:cs="Times New Roman"/>
    </w:rPr>
  </w:style>
  <w:style w:type="character" w:customStyle="1" w:styleId="WW8Num43z1">
    <w:name w:val="WW8Num43z1"/>
    <w:rsid w:val="000142CF"/>
    <w:rPr>
      <w:rFonts w:ascii="Courier New" w:hAnsi="Courier New" w:cs="Courier New"/>
    </w:rPr>
  </w:style>
  <w:style w:type="character" w:customStyle="1" w:styleId="WW8Num43z2">
    <w:name w:val="WW8Num43z2"/>
    <w:rsid w:val="000142CF"/>
    <w:rPr>
      <w:rFonts w:ascii="Wingdings" w:hAnsi="Wingdings" w:cs="Wingdings"/>
    </w:rPr>
  </w:style>
  <w:style w:type="character" w:customStyle="1" w:styleId="WW8Num43z3">
    <w:name w:val="WW8Num43z3"/>
    <w:rsid w:val="000142CF"/>
    <w:rPr>
      <w:rFonts w:ascii="Symbol" w:hAnsi="Symbol" w:cs="Symbol"/>
    </w:rPr>
  </w:style>
  <w:style w:type="character" w:customStyle="1" w:styleId="WW8Num44z0">
    <w:name w:val="WW8Num44z0"/>
    <w:rsid w:val="000142CF"/>
    <w:rPr>
      <w:rFonts w:ascii="Symbol" w:eastAsia="Times New Roman" w:hAnsi="Symbol" w:cs="Times New Roman"/>
    </w:rPr>
  </w:style>
  <w:style w:type="character" w:customStyle="1" w:styleId="WW8Num44z1">
    <w:name w:val="WW8Num44z1"/>
    <w:rsid w:val="000142CF"/>
    <w:rPr>
      <w:rFonts w:ascii="Courier New" w:hAnsi="Courier New" w:cs="Courier New"/>
    </w:rPr>
  </w:style>
  <w:style w:type="character" w:customStyle="1" w:styleId="WW8Num44z2">
    <w:name w:val="WW8Num44z2"/>
    <w:rsid w:val="000142CF"/>
    <w:rPr>
      <w:rFonts w:ascii="Wingdings" w:hAnsi="Wingdings" w:cs="Wingdings"/>
    </w:rPr>
  </w:style>
  <w:style w:type="character" w:customStyle="1" w:styleId="WW8Num44z3">
    <w:name w:val="WW8Num44z3"/>
    <w:rsid w:val="000142CF"/>
    <w:rPr>
      <w:rFonts w:ascii="Symbol" w:hAnsi="Symbol" w:cs="Symbol"/>
    </w:rPr>
  </w:style>
  <w:style w:type="character" w:customStyle="1" w:styleId="WW8Num45z0">
    <w:name w:val="WW8Num45z0"/>
    <w:rsid w:val="000142CF"/>
    <w:rPr>
      <w:rFonts w:ascii="Symbol" w:eastAsia="Times New Roman" w:hAnsi="Symbol" w:cs="Times New Roman"/>
    </w:rPr>
  </w:style>
  <w:style w:type="character" w:customStyle="1" w:styleId="WW8Num45z1">
    <w:name w:val="WW8Num45z1"/>
    <w:rsid w:val="000142CF"/>
    <w:rPr>
      <w:rFonts w:ascii="Courier New" w:hAnsi="Courier New" w:cs="Courier New"/>
    </w:rPr>
  </w:style>
  <w:style w:type="character" w:customStyle="1" w:styleId="WW8Num45z2">
    <w:name w:val="WW8Num45z2"/>
    <w:rsid w:val="000142CF"/>
    <w:rPr>
      <w:rFonts w:ascii="Wingdings" w:hAnsi="Wingdings" w:cs="Wingdings"/>
    </w:rPr>
  </w:style>
  <w:style w:type="character" w:customStyle="1" w:styleId="WW8Num45z3">
    <w:name w:val="WW8Num45z3"/>
    <w:rsid w:val="000142CF"/>
    <w:rPr>
      <w:rFonts w:ascii="Symbol" w:hAnsi="Symbol" w:cs="Symbol"/>
    </w:rPr>
  </w:style>
  <w:style w:type="character" w:customStyle="1" w:styleId="WW8Num46z0">
    <w:name w:val="WW8Num46z0"/>
    <w:rsid w:val="000142CF"/>
    <w:rPr>
      <w:rFonts w:ascii="Times New Roman" w:hAnsi="Times New Roman" w:cs="Times New Roman"/>
    </w:rPr>
  </w:style>
  <w:style w:type="character" w:customStyle="1" w:styleId="WW8Num47z0">
    <w:name w:val="WW8Num47z0"/>
    <w:rsid w:val="000142CF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0142CF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0142CF"/>
    <w:rPr>
      <w:rFonts w:ascii="Symbol" w:hAnsi="Symbol" w:cs="Symbol"/>
    </w:rPr>
  </w:style>
  <w:style w:type="character" w:customStyle="1" w:styleId="WW8Num47z4">
    <w:name w:val="WW8Num47z4"/>
    <w:rsid w:val="000142CF"/>
    <w:rPr>
      <w:rFonts w:ascii="Courier New" w:hAnsi="Courier New" w:cs="Courier New"/>
    </w:rPr>
  </w:style>
  <w:style w:type="character" w:customStyle="1" w:styleId="WW8Num47z5">
    <w:name w:val="WW8Num47z5"/>
    <w:rsid w:val="000142CF"/>
    <w:rPr>
      <w:rFonts w:ascii="Wingdings" w:hAnsi="Wingdings" w:cs="Wingdings"/>
    </w:rPr>
  </w:style>
  <w:style w:type="character" w:customStyle="1" w:styleId="WW8Num48z0">
    <w:name w:val="WW8Num48z0"/>
    <w:rsid w:val="000142CF"/>
    <w:rPr>
      <w:rFonts w:ascii="Symbol" w:hAnsi="Symbol" w:cs="Symbol"/>
    </w:rPr>
  </w:style>
  <w:style w:type="character" w:customStyle="1" w:styleId="WW8Num48z1">
    <w:name w:val="WW8Num48z1"/>
    <w:rsid w:val="000142CF"/>
    <w:rPr>
      <w:rFonts w:ascii="Courier New" w:hAnsi="Courier New" w:cs="Courier New"/>
    </w:rPr>
  </w:style>
  <w:style w:type="character" w:customStyle="1" w:styleId="WW8Num48z2">
    <w:name w:val="WW8Num48z2"/>
    <w:rsid w:val="000142CF"/>
    <w:rPr>
      <w:rFonts w:ascii="Wingdings" w:hAnsi="Wingdings" w:cs="Wingdings"/>
    </w:rPr>
  </w:style>
  <w:style w:type="character" w:customStyle="1" w:styleId="16">
    <w:name w:val="Основной шрифт абзаца1"/>
    <w:rsid w:val="000142CF"/>
  </w:style>
  <w:style w:type="character" w:customStyle="1" w:styleId="23">
    <w:name w:val="Основной текст с отступом 2 Знак"/>
    <w:link w:val="24"/>
    <w:rsid w:val="000142CF"/>
    <w:rPr>
      <w:sz w:val="24"/>
      <w:szCs w:val="24"/>
    </w:rPr>
  </w:style>
  <w:style w:type="character" w:customStyle="1" w:styleId="aff8">
    <w:name w:val="Текст сноски Знак"/>
    <w:basedOn w:val="16"/>
    <w:rsid w:val="000142CF"/>
  </w:style>
  <w:style w:type="character" w:customStyle="1" w:styleId="aff9">
    <w:name w:val="Символ сноски"/>
    <w:rsid w:val="000142CF"/>
    <w:rPr>
      <w:vertAlign w:val="superscript"/>
    </w:rPr>
  </w:style>
  <w:style w:type="character" w:styleId="affa">
    <w:name w:val="Strong"/>
    <w:basedOn w:val="16"/>
    <w:qFormat/>
    <w:rsid w:val="000142CF"/>
    <w:rPr>
      <w:b/>
      <w:bCs/>
    </w:rPr>
  </w:style>
  <w:style w:type="character" w:styleId="affb">
    <w:name w:val="footnote reference"/>
    <w:rsid w:val="000142CF"/>
    <w:rPr>
      <w:vertAlign w:val="superscript"/>
    </w:rPr>
  </w:style>
  <w:style w:type="character" w:customStyle="1" w:styleId="affc">
    <w:name w:val="Ссылка указателя"/>
    <w:rsid w:val="000142CF"/>
  </w:style>
  <w:style w:type="character" w:styleId="affd">
    <w:name w:val="endnote reference"/>
    <w:rsid w:val="000142CF"/>
    <w:rPr>
      <w:vertAlign w:val="superscript"/>
    </w:rPr>
  </w:style>
  <w:style w:type="character" w:customStyle="1" w:styleId="affe">
    <w:name w:val="Символы концевой сноски"/>
    <w:rsid w:val="000142CF"/>
  </w:style>
  <w:style w:type="paragraph" w:styleId="afff">
    <w:name w:val="List"/>
    <w:basedOn w:val="a6"/>
    <w:rsid w:val="000142CF"/>
    <w:rPr>
      <w:rFonts w:cs="Mangal"/>
      <w:lang w:eastAsia="zh-CN"/>
    </w:rPr>
  </w:style>
  <w:style w:type="paragraph" w:styleId="afff0">
    <w:name w:val="caption"/>
    <w:basedOn w:val="a0"/>
    <w:qFormat/>
    <w:rsid w:val="000142C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7">
    <w:name w:val="Указатель1"/>
    <w:basedOn w:val="a0"/>
    <w:rsid w:val="000142CF"/>
    <w:pPr>
      <w:suppressLineNumbers/>
    </w:pPr>
    <w:rPr>
      <w:rFonts w:cs="Mangal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0142CF"/>
    <w:rPr>
      <w:rFonts w:ascii="Courier New" w:hAnsi="Courier New" w:cs="Courier New"/>
    </w:rPr>
  </w:style>
  <w:style w:type="paragraph" w:customStyle="1" w:styleId="18">
    <w:name w:val="Текст1"/>
    <w:basedOn w:val="a0"/>
    <w:rsid w:val="000142CF"/>
    <w:rPr>
      <w:rFonts w:ascii="Courier New" w:hAnsi="Courier New" w:cs="Courier New"/>
      <w:sz w:val="20"/>
      <w:szCs w:val="20"/>
      <w:lang w:eastAsia="zh-CN"/>
    </w:rPr>
  </w:style>
  <w:style w:type="paragraph" w:customStyle="1" w:styleId="180">
    <w:name w:val="Знак18"/>
    <w:basedOn w:val="a0"/>
    <w:rsid w:val="000142C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0"/>
    <w:rsid w:val="000142CF"/>
    <w:pPr>
      <w:spacing w:after="120" w:line="480" w:lineRule="auto"/>
      <w:ind w:left="283"/>
    </w:pPr>
    <w:rPr>
      <w:lang w:eastAsia="zh-CN"/>
    </w:rPr>
  </w:style>
  <w:style w:type="paragraph" w:styleId="afff1">
    <w:name w:val="footnote text"/>
    <w:basedOn w:val="a0"/>
    <w:link w:val="19"/>
    <w:rsid w:val="000142CF"/>
    <w:rPr>
      <w:sz w:val="20"/>
      <w:szCs w:val="20"/>
      <w:lang w:eastAsia="zh-CN"/>
    </w:rPr>
  </w:style>
  <w:style w:type="character" w:customStyle="1" w:styleId="19">
    <w:name w:val="Текст сноски Знак1"/>
    <w:basedOn w:val="a1"/>
    <w:link w:val="afff1"/>
    <w:rsid w:val="000142CF"/>
    <w:rPr>
      <w:lang w:eastAsia="zh-CN"/>
    </w:rPr>
  </w:style>
  <w:style w:type="paragraph" w:customStyle="1" w:styleId="0">
    <w:name w:val="Основной текст 0"/>
    <w:basedOn w:val="a0"/>
    <w:rsid w:val="000142CF"/>
    <w:pPr>
      <w:ind w:firstLine="539"/>
      <w:jc w:val="both"/>
    </w:pPr>
    <w:rPr>
      <w:rFonts w:eastAsia="Calibri"/>
      <w:color w:val="000000"/>
      <w:kern w:val="1"/>
      <w:lang w:eastAsia="zh-CN"/>
    </w:rPr>
  </w:style>
  <w:style w:type="paragraph" w:customStyle="1" w:styleId="afff2">
    <w:name w:val="Содержимое врезки"/>
    <w:basedOn w:val="a6"/>
    <w:rsid w:val="000142CF"/>
    <w:rPr>
      <w:lang w:eastAsia="zh-CN"/>
    </w:rPr>
  </w:style>
  <w:style w:type="paragraph" w:customStyle="1" w:styleId="afff3">
    <w:name w:val="Содержимое таблицы"/>
    <w:basedOn w:val="a0"/>
    <w:rsid w:val="000142CF"/>
    <w:pPr>
      <w:suppressLineNumbers/>
    </w:pPr>
    <w:rPr>
      <w:lang w:eastAsia="zh-CN"/>
    </w:rPr>
  </w:style>
  <w:style w:type="paragraph" w:customStyle="1" w:styleId="afff4">
    <w:name w:val="Заголовок таблицы"/>
    <w:basedOn w:val="afff3"/>
    <w:rsid w:val="000142CF"/>
    <w:pPr>
      <w:jc w:val="center"/>
    </w:pPr>
    <w:rPr>
      <w:b/>
      <w:bCs/>
    </w:rPr>
  </w:style>
  <w:style w:type="paragraph" w:styleId="51">
    <w:name w:val="toc 5"/>
    <w:basedOn w:val="17"/>
    <w:rsid w:val="000142CF"/>
    <w:pPr>
      <w:tabs>
        <w:tab w:val="right" w:leader="dot" w:pos="8506"/>
      </w:tabs>
      <w:ind w:left="1132"/>
    </w:pPr>
  </w:style>
  <w:style w:type="paragraph" w:styleId="61">
    <w:name w:val="toc 6"/>
    <w:basedOn w:val="17"/>
    <w:rsid w:val="000142CF"/>
    <w:pPr>
      <w:tabs>
        <w:tab w:val="right" w:leader="dot" w:pos="8223"/>
      </w:tabs>
      <w:ind w:left="1415"/>
    </w:pPr>
  </w:style>
  <w:style w:type="paragraph" w:styleId="71">
    <w:name w:val="toc 7"/>
    <w:basedOn w:val="17"/>
    <w:rsid w:val="000142CF"/>
    <w:pPr>
      <w:tabs>
        <w:tab w:val="right" w:leader="dot" w:pos="7940"/>
      </w:tabs>
      <w:ind w:left="1698"/>
    </w:pPr>
  </w:style>
  <w:style w:type="paragraph" w:styleId="82">
    <w:name w:val="toc 8"/>
    <w:basedOn w:val="17"/>
    <w:rsid w:val="000142CF"/>
    <w:pPr>
      <w:tabs>
        <w:tab w:val="right" w:leader="dot" w:pos="7657"/>
      </w:tabs>
      <w:ind w:left="1981"/>
    </w:pPr>
  </w:style>
  <w:style w:type="paragraph" w:styleId="91">
    <w:name w:val="toc 9"/>
    <w:basedOn w:val="17"/>
    <w:rsid w:val="000142CF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0142CF"/>
    <w:pPr>
      <w:tabs>
        <w:tab w:val="right" w:leader="dot" w:pos="7091"/>
      </w:tabs>
      <w:ind w:left="2547"/>
    </w:pPr>
  </w:style>
  <w:style w:type="paragraph" w:customStyle="1" w:styleId="afff5">
    <w:name w:val="Знак Знак Знак Знак Знак Знак Знак"/>
    <w:basedOn w:val="a0"/>
    <w:rsid w:val="00014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basedOn w:val="a1"/>
    <w:link w:val="ConsNormal"/>
    <w:rsid w:val="000142CF"/>
    <w:rPr>
      <w:rFonts w:ascii="Arial" w:hAnsi="Arial" w:cs="Arial"/>
      <w:lang w:val="ru-RU" w:eastAsia="ru-RU" w:bidi="ar-SA"/>
    </w:rPr>
  </w:style>
  <w:style w:type="paragraph" w:styleId="24">
    <w:name w:val="Body Text Indent 2"/>
    <w:basedOn w:val="a0"/>
    <w:link w:val="23"/>
    <w:rsid w:val="000142CF"/>
    <w:pPr>
      <w:spacing w:after="120" w:line="480" w:lineRule="auto"/>
      <w:ind w:left="283"/>
    </w:pPr>
    <w:rPr>
      <w:lang/>
    </w:rPr>
  </w:style>
  <w:style w:type="character" w:customStyle="1" w:styleId="211">
    <w:name w:val="Основной текст с отступом 2 Знак1"/>
    <w:basedOn w:val="a1"/>
    <w:link w:val="24"/>
    <w:uiPriority w:val="99"/>
    <w:rsid w:val="000142CF"/>
    <w:rPr>
      <w:sz w:val="24"/>
      <w:szCs w:val="24"/>
    </w:rPr>
  </w:style>
  <w:style w:type="paragraph" w:styleId="33">
    <w:name w:val="Body Text Indent 3"/>
    <w:basedOn w:val="a0"/>
    <w:link w:val="34"/>
    <w:uiPriority w:val="99"/>
    <w:unhideWhenUsed/>
    <w:rsid w:val="000142CF"/>
    <w:pPr>
      <w:spacing w:after="120"/>
      <w:ind w:left="283"/>
    </w:pPr>
    <w:rPr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142CF"/>
    <w:rPr>
      <w:sz w:val="16"/>
      <w:szCs w:val="16"/>
      <w:lang w:eastAsia="zh-CN"/>
    </w:rPr>
  </w:style>
  <w:style w:type="paragraph" w:customStyle="1" w:styleId="3">
    <w:name w:val="Стиль Заголовок 3 + подчеркивание"/>
    <w:basedOn w:val="30"/>
    <w:rsid w:val="000142CF"/>
    <w:pPr>
      <w:keepNext/>
      <w:widowControl/>
      <w:numPr>
        <w:ilvl w:val="0"/>
        <w:numId w:val="38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eastAsia="SimSun"/>
      <w:b w:val="0"/>
      <w:smallCaps w:val="0"/>
      <w:sz w:val="24"/>
      <w:szCs w:val="24"/>
      <w:u w:val="single"/>
      <w:lang w:eastAsia="zh-CN"/>
    </w:rPr>
  </w:style>
  <w:style w:type="paragraph" w:styleId="afff6">
    <w:name w:val="Document Map"/>
    <w:basedOn w:val="a0"/>
    <w:link w:val="afff7"/>
    <w:rsid w:val="000142CF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character" w:customStyle="1" w:styleId="afff7">
    <w:name w:val="Схема документа Знак"/>
    <w:basedOn w:val="a1"/>
    <w:link w:val="afff6"/>
    <w:rsid w:val="000142CF"/>
    <w:rPr>
      <w:rFonts w:ascii="Tahoma" w:hAnsi="Tahoma" w:cs="Tahoma"/>
      <w:shd w:val="clear" w:color="auto" w:fill="000080"/>
      <w:lang w:eastAsia="zh-CN"/>
    </w:rPr>
  </w:style>
  <w:style w:type="paragraph" w:customStyle="1" w:styleId="1a">
    <w:name w:val="Абзац списка1"/>
    <w:basedOn w:val="a0"/>
    <w:rsid w:val="000142CF"/>
    <w:pPr>
      <w:ind w:left="720"/>
    </w:pPr>
    <w:rPr>
      <w:rFonts w:eastAsia="Calibri"/>
    </w:rPr>
  </w:style>
  <w:style w:type="paragraph" w:customStyle="1" w:styleId="s13">
    <w:name w:val="s_13"/>
    <w:basedOn w:val="a0"/>
    <w:rsid w:val="000142CF"/>
    <w:pPr>
      <w:ind w:firstLine="720"/>
    </w:pPr>
  </w:style>
  <w:style w:type="paragraph" w:customStyle="1" w:styleId="s10">
    <w:name w:val="s_1"/>
    <w:basedOn w:val="a0"/>
    <w:rsid w:val="000142CF"/>
    <w:pPr>
      <w:spacing w:before="100" w:beforeAutospacing="1" w:after="100" w:afterAutospacing="1"/>
    </w:pPr>
  </w:style>
  <w:style w:type="character" w:customStyle="1" w:styleId="comment">
    <w:name w:val="comment"/>
    <w:basedOn w:val="a1"/>
    <w:rsid w:val="000142CF"/>
  </w:style>
  <w:style w:type="character" w:customStyle="1" w:styleId="blk3">
    <w:name w:val="blk3"/>
    <w:basedOn w:val="a1"/>
    <w:rsid w:val="000142CF"/>
    <w:rPr>
      <w:vanish w:val="0"/>
      <w:webHidden w:val="0"/>
      <w:specVanish w:val="0"/>
    </w:rPr>
  </w:style>
  <w:style w:type="character" w:customStyle="1" w:styleId="44">
    <w:name w:val="Основной текст (4) + Не курсив"/>
    <w:basedOn w:val="42"/>
    <w:rsid w:val="000142CF"/>
    <w:rPr>
      <w:rFonts w:ascii="Times New Roman" w:hAnsi="Times New Roman" w:cs="Times New Roman"/>
      <w:i/>
      <w:iCs/>
      <w:u w:val="none"/>
    </w:rPr>
  </w:style>
  <w:style w:type="character" w:customStyle="1" w:styleId="25">
    <w:name w:val="Заголовок №2_"/>
    <w:basedOn w:val="a1"/>
    <w:link w:val="212"/>
    <w:locked/>
    <w:rsid w:val="000142CF"/>
    <w:rPr>
      <w:b/>
      <w:bCs/>
      <w:sz w:val="23"/>
      <w:szCs w:val="23"/>
      <w:shd w:val="clear" w:color="auto" w:fill="FFFFFF"/>
    </w:rPr>
  </w:style>
  <w:style w:type="paragraph" w:customStyle="1" w:styleId="212">
    <w:name w:val="Заголовок №21"/>
    <w:basedOn w:val="a0"/>
    <w:link w:val="25"/>
    <w:rsid w:val="000142CF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basedOn w:val="a1"/>
    <w:rsid w:val="000142CF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0"/>
    <w:link w:val="1c"/>
    <w:qFormat/>
    <w:rsid w:val="000142CF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0142CF"/>
    <w:rPr>
      <w:sz w:val="24"/>
      <w:lang w:eastAsia="en-US"/>
    </w:rPr>
  </w:style>
  <w:style w:type="character" w:styleId="afff8">
    <w:name w:val="FollowedHyperlink"/>
    <w:basedOn w:val="a1"/>
    <w:uiPriority w:val="99"/>
    <w:rsid w:val="000142CF"/>
    <w:rPr>
      <w:color w:val="800080"/>
      <w:u w:val="single"/>
    </w:rPr>
  </w:style>
  <w:style w:type="character" w:customStyle="1" w:styleId="PlainTextChar1">
    <w:name w:val="Plain Text Char1"/>
    <w:aliases w:val="Знак11 Char1"/>
    <w:basedOn w:val="a1"/>
    <w:locked/>
    <w:rsid w:val="000142CF"/>
    <w:rPr>
      <w:rFonts w:ascii="Courier New" w:hAnsi="Courier New" w:cs="Courier New"/>
    </w:rPr>
  </w:style>
  <w:style w:type="paragraph" w:styleId="26">
    <w:name w:val="List 2"/>
    <w:basedOn w:val="a0"/>
    <w:rsid w:val="000142CF"/>
    <w:pPr>
      <w:ind w:left="566" w:hanging="283"/>
    </w:pPr>
    <w:rPr>
      <w:lang w:eastAsia="zh-CN"/>
    </w:rPr>
  </w:style>
  <w:style w:type="paragraph" w:styleId="35">
    <w:name w:val="List 3"/>
    <w:basedOn w:val="a0"/>
    <w:rsid w:val="000142CF"/>
    <w:pPr>
      <w:ind w:left="849" w:hanging="283"/>
    </w:pPr>
    <w:rPr>
      <w:lang w:eastAsia="zh-CN"/>
    </w:rPr>
  </w:style>
  <w:style w:type="paragraph" w:styleId="27">
    <w:name w:val="List Continue 2"/>
    <w:basedOn w:val="a0"/>
    <w:rsid w:val="000142CF"/>
    <w:pPr>
      <w:spacing w:after="120"/>
      <w:ind w:left="566"/>
    </w:pPr>
    <w:rPr>
      <w:lang w:eastAsia="zh-CN"/>
    </w:rPr>
  </w:style>
  <w:style w:type="character" w:customStyle="1" w:styleId="af6">
    <w:name w:val="Название Знак"/>
    <w:basedOn w:val="a1"/>
    <w:link w:val="af5"/>
    <w:rsid w:val="000142CF"/>
    <w:rPr>
      <w:sz w:val="28"/>
      <w:szCs w:val="28"/>
    </w:rPr>
  </w:style>
  <w:style w:type="paragraph" w:styleId="afff9">
    <w:name w:val="Subtitle"/>
    <w:basedOn w:val="a0"/>
    <w:link w:val="afffa"/>
    <w:qFormat/>
    <w:rsid w:val="000142CF"/>
    <w:pPr>
      <w:spacing w:after="60"/>
      <w:jc w:val="center"/>
      <w:outlineLvl w:val="1"/>
    </w:pPr>
    <w:rPr>
      <w:rFonts w:ascii="Arial" w:hAnsi="Arial" w:cs="Arial"/>
      <w:lang w:eastAsia="zh-CN"/>
    </w:rPr>
  </w:style>
  <w:style w:type="character" w:customStyle="1" w:styleId="afffa">
    <w:name w:val="Подзаголовок Знак"/>
    <w:basedOn w:val="a1"/>
    <w:link w:val="afff9"/>
    <w:rsid w:val="000142CF"/>
    <w:rPr>
      <w:rFonts w:ascii="Arial" w:hAnsi="Arial" w:cs="Arial"/>
      <w:sz w:val="24"/>
      <w:szCs w:val="24"/>
      <w:lang w:eastAsia="zh-CN"/>
    </w:rPr>
  </w:style>
  <w:style w:type="paragraph" w:styleId="afffb">
    <w:name w:val="Body Text First Indent"/>
    <w:basedOn w:val="a6"/>
    <w:link w:val="afffc"/>
    <w:rsid w:val="000142CF"/>
    <w:pPr>
      <w:ind w:firstLine="210"/>
    </w:pPr>
    <w:rPr>
      <w:lang w:eastAsia="zh-CN"/>
    </w:rPr>
  </w:style>
  <w:style w:type="character" w:customStyle="1" w:styleId="21">
    <w:name w:val="Основной текст Знак2"/>
    <w:basedOn w:val="a1"/>
    <w:link w:val="a6"/>
    <w:uiPriority w:val="99"/>
    <w:rsid w:val="000142CF"/>
    <w:rPr>
      <w:sz w:val="24"/>
      <w:szCs w:val="24"/>
    </w:rPr>
  </w:style>
  <w:style w:type="character" w:customStyle="1" w:styleId="afffc">
    <w:name w:val="Красная строка Знак"/>
    <w:basedOn w:val="21"/>
    <w:link w:val="afffb"/>
    <w:rsid w:val="000142CF"/>
    <w:rPr>
      <w:lang w:eastAsia="zh-CN"/>
    </w:rPr>
  </w:style>
  <w:style w:type="paragraph" w:styleId="28">
    <w:name w:val="Body Text First Indent 2"/>
    <w:basedOn w:val="a7"/>
    <w:link w:val="29"/>
    <w:rsid w:val="000142CF"/>
    <w:pPr>
      <w:ind w:firstLine="210"/>
    </w:pPr>
    <w:rPr>
      <w:lang w:eastAsia="zh-CN"/>
    </w:rPr>
  </w:style>
  <w:style w:type="character" w:customStyle="1" w:styleId="11">
    <w:name w:val="Основной текст с отступом Знак1"/>
    <w:basedOn w:val="a1"/>
    <w:link w:val="a7"/>
    <w:rsid w:val="000142CF"/>
    <w:rPr>
      <w:sz w:val="24"/>
      <w:szCs w:val="24"/>
    </w:rPr>
  </w:style>
  <w:style w:type="character" w:customStyle="1" w:styleId="29">
    <w:name w:val="Красная строка 2 Знак"/>
    <w:basedOn w:val="11"/>
    <w:link w:val="28"/>
    <w:rsid w:val="000142CF"/>
    <w:rPr>
      <w:lang w:eastAsia="zh-CN"/>
    </w:rPr>
  </w:style>
  <w:style w:type="character" w:customStyle="1" w:styleId="blk">
    <w:name w:val="blk"/>
    <w:basedOn w:val="a1"/>
    <w:rsid w:val="000142CF"/>
  </w:style>
  <w:style w:type="character" w:customStyle="1" w:styleId="hl">
    <w:name w:val="hl"/>
    <w:basedOn w:val="a1"/>
    <w:rsid w:val="000142CF"/>
  </w:style>
  <w:style w:type="paragraph" w:customStyle="1" w:styleId="afffd">
    <w:name w:val="работа"/>
    <w:basedOn w:val="a0"/>
    <w:link w:val="afffe"/>
    <w:qFormat/>
    <w:rsid w:val="000142CF"/>
    <w:pPr>
      <w:ind w:firstLine="709"/>
      <w:jc w:val="both"/>
    </w:pPr>
    <w:rPr>
      <w:rFonts w:eastAsia="Calibri"/>
      <w:lang w:eastAsia="en-US"/>
    </w:rPr>
  </w:style>
  <w:style w:type="character" w:customStyle="1" w:styleId="afffe">
    <w:name w:val="работа Знак"/>
    <w:link w:val="afffd"/>
    <w:rsid w:val="000142CF"/>
    <w:rPr>
      <w:rFonts w:eastAsia="Calibri"/>
      <w:sz w:val="24"/>
      <w:szCs w:val="24"/>
      <w:lang w:eastAsia="en-US"/>
    </w:rPr>
  </w:style>
  <w:style w:type="character" w:customStyle="1" w:styleId="112">
    <w:name w:val="Знак11 Знак2"/>
    <w:aliases w:val=" Знак11 Знак Знак2"/>
    <w:locked/>
    <w:rsid w:val="000142CF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0"/>
    <w:link w:val="Main0"/>
    <w:qFormat/>
    <w:rsid w:val="000142CF"/>
    <w:pPr>
      <w:ind w:firstLine="709"/>
      <w:jc w:val="both"/>
    </w:pPr>
    <w:rPr>
      <w:rFonts w:eastAsia="Calibri"/>
      <w:sz w:val="28"/>
      <w:szCs w:val="28"/>
      <w:lang/>
    </w:rPr>
  </w:style>
  <w:style w:type="character" w:customStyle="1" w:styleId="Main0">
    <w:name w:val="Main Знак"/>
    <w:link w:val="Main"/>
    <w:rsid w:val="000142CF"/>
    <w:rPr>
      <w:rFonts w:eastAsia="Calibri"/>
      <w:sz w:val="28"/>
      <w:szCs w:val="28"/>
    </w:rPr>
  </w:style>
  <w:style w:type="paragraph" w:customStyle="1" w:styleId="affff">
    <w:name w:val="Статьи"/>
    <w:basedOn w:val="a0"/>
    <w:link w:val="affff0"/>
    <w:qFormat/>
    <w:rsid w:val="000142CF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/>
    </w:rPr>
  </w:style>
  <w:style w:type="character" w:customStyle="1" w:styleId="affff0">
    <w:name w:val="Статьи Знак"/>
    <w:link w:val="affff"/>
    <w:rsid w:val="000142CF"/>
    <w:rPr>
      <w:rFonts w:eastAsia="Calibri"/>
      <w:b/>
      <w:bCs/>
      <w:sz w:val="28"/>
      <w:szCs w:val="28"/>
      <w:shd w:val="clear" w:color="auto" w:fill="FFFFFF"/>
    </w:rPr>
  </w:style>
  <w:style w:type="character" w:customStyle="1" w:styleId="affff1">
    <w:name w:val="Основной текст + Полужирный"/>
    <w:rsid w:val="000142C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0142CF"/>
    <w:rPr>
      <w:b/>
      <w:bCs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"/>
    <w:rsid w:val="000142C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0"/>
    <w:link w:val="52"/>
    <w:rsid w:val="000142CF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  <w:lang/>
    </w:rPr>
  </w:style>
  <w:style w:type="character" w:customStyle="1" w:styleId="2a">
    <w:name w:val="Заголовок №2"/>
    <w:rsid w:val="000142CF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0142C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f2">
    <w:name w:val="Мясо Знак"/>
    <w:basedOn w:val="a0"/>
    <w:rsid w:val="000142C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f3">
    <w:name w:val="Нормальный (таблица)"/>
    <w:basedOn w:val="a0"/>
    <w:next w:val="a0"/>
    <w:rsid w:val="000142CF"/>
    <w:pPr>
      <w:widowControl w:val="0"/>
      <w:autoSpaceDE w:val="0"/>
      <w:autoSpaceDN w:val="0"/>
      <w:adjustRightInd w:val="0"/>
      <w:jc w:val="both"/>
    </w:pPr>
  </w:style>
  <w:style w:type="paragraph" w:customStyle="1" w:styleId="62">
    <w:name w:val="Знак6 Знак Знак Знак"/>
    <w:basedOn w:val="a0"/>
    <w:rsid w:val="000142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0142CF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affff4">
    <w:name w:val="Центрированный (таблица)"/>
    <w:basedOn w:val="affff3"/>
    <w:next w:val="a0"/>
    <w:rsid w:val="000142CF"/>
    <w:pPr>
      <w:jc w:val="center"/>
    </w:pPr>
  </w:style>
  <w:style w:type="paragraph" w:customStyle="1" w:styleId="s16">
    <w:name w:val="s_16"/>
    <w:basedOn w:val="a0"/>
    <w:rsid w:val="000142CF"/>
    <w:pPr>
      <w:spacing w:before="100" w:beforeAutospacing="1" w:after="100" w:afterAutospacing="1"/>
    </w:pPr>
  </w:style>
  <w:style w:type="paragraph" w:customStyle="1" w:styleId="s9">
    <w:name w:val="s_9"/>
    <w:basedOn w:val="a0"/>
    <w:rsid w:val="000142CF"/>
    <w:pPr>
      <w:spacing w:before="100" w:beforeAutospacing="1" w:after="100" w:afterAutospacing="1"/>
    </w:pPr>
  </w:style>
  <w:style w:type="paragraph" w:styleId="affff5">
    <w:name w:val="endnote text"/>
    <w:basedOn w:val="a0"/>
    <w:link w:val="affff6"/>
    <w:rsid w:val="00336E70"/>
    <w:rPr>
      <w:sz w:val="20"/>
      <w:szCs w:val="20"/>
    </w:rPr>
  </w:style>
  <w:style w:type="character" w:customStyle="1" w:styleId="affff6">
    <w:name w:val="Текст концевой сноски Знак"/>
    <w:basedOn w:val="a1"/>
    <w:link w:val="affff5"/>
    <w:rsid w:val="00336E70"/>
  </w:style>
  <w:style w:type="paragraph" w:customStyle="1" w:styleId="s3">
    <w:name w:val="s_3"/>
    <w:basedOn w:val="a0"/>
    <w:rsid w:val="00F2668F"/>
    <w:pPr>
      <w:spacing w:before="100" w:beforeAutospacing="1" w:after="100" w:afterAutospacing="1"/>
    </w:pPr>
  </w:style>
  <w:style w:type="paragraph" w:customStyle="1" w:styleId="s91">
    <w:name w:val="s_91"/>
    <w:basedOn w:val="a0"/>
    <w:rsid w:val="00F266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50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7424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744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137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13984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2792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FBF3D4D8C91B25397154896C5602E63F453E05C2363E35211208B726259EE4CFADAE7C5F3ED28jEsBH" TargetMode="External"/><Relationship Id="rId18" Type="http://schemas.openxmlformats.org/officeDocument/2006/relationships/hyperlink" Target="https://base.garant.ru/75062082/53f89421bbdaf741eb2d1ecc4ddb4c33/" TargetMode="External"/><Relationship Id="rId26" Type="http://schemas.openxmlformats.org/officeDocument/2006/relationships/hyperlink" Target="https://base.garant.ru/75062082/53f89421bbdaf741eb2d1ecc4ddb4c33/" TargetMode="External"/><Relationship Id="rId39" Type="http://schemas.openxmlformats.org/officeDocument/2006/relationships/hyperlink" Target="https://base.garant.ru/75062082/53f89421bbdaf741eb2d1ecc4ddb4c33/" TargetMode="External"/><Relationship Id="rId21" Type="http://schemas.openxmlformats.org/officeDocument/2006/relationships/hyperlink" Target="https://base.garant.ru/75062082/53f89421bbdaf741eb2d1ecc4ddb4c33/" TargetMode="External"/><Relationship Id="rId34" Type="http://schemas.openxmlformats.org/officeDocument/2006/relationships/hyperlink" Target="https://base.garant.ru/75062082/53f89421bbdaf741eb2d1ecc4ddb4c33/" TargetMode="External"/><Relationship Id="rId42" Type="http://schemas.openxmlformats.org/officeDocument/2006/relationships/hyperlink" Target="https://base.garant.ru/75062082/53f89421bbdaf741eb2d1ecc4ddb4c33/" TargetMode="External"/><Relationship Id="rId47" Type="http://schemas.openxmlformats.org/officeDocument/2006/relationships/hyperlink" Target="https://base.garant.ru/75062082/53f89421bbdaf741eb2d1ecc4ddb4c33/" TargetMode="External"/><Relationship Id="rId50" Type="http://schemas.openxmlformats.org/officeDocument/2006/relationships/hyperlink" Target="https://base.garant.ru/75062082/53f89421bbdaf741eb2d1ecc4ddb4c33/" TargetMode="External"/><Relationship Id="rId55" Type="http://schemas.openxmlformats.org/officeDocument/2006/relationships/hyperlink" Target="https://base.garant.ru/75062082/53f89421bbdaf741eb2d1ecc4ddb4c33/" TargetMode="External"/><Relationship Id="rId63" Type="http://schemas.openxmlformats.org/officeDocument/2006/relationships/hyperlink" Target="https://base.garant.ru/75062082/53f89421bbdaf741eb2d1ecc4ddb4c33/" TargetMode="External"/><Relationship Id="rId68" Type="http://schemas.openxmlformats.org/officeDocument/2006/relationships/hyperlink" Target="https://base.garant.ru/75062082/53f89421bbdaf741eb2d1ecc4ddb4c33/" TargetMode="External"/><Relationship Id="rId76" Type="http://schemas.openxmlformats.org/officeDocument/2006/relationships/hyperlink" Target="https://base.garant.ru/75062082/53f89421bbdaf741eb2d1ecc4ddb4c33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5062082/53f89421bbdaf741eb2d1ecc4ddb4c33/" TargetMode="External"/><Relationship Id="rId29" Type="http://schemas.openxmlformats.org/officeDocument/2006/relationships/hyperlink" Target="https://base.garant.ru/75062082/53f89421bbdaf741eb2d1ecc4ddb4c33/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base.garant.ru/75062082/53f89421bbdaf741eb2d1ecc4ddb4c33/" TargetMode="External"/><Relationship Id="rId32" Type="http://schemas.openxmlformats.org/officeDocument/2006/relationships/hyperlink" Target="https://base.garant.ru/75062082/53f89421bbdaf741eb2d1ecc4ddb4c33/" TargetMode="External"/><Relationship Id="rId37" Type="http://schemas.openxmlformats.org/officeDocument/2006/relationships/hyperlink" Target="https://base.garant.ru/75062082/53f89421bbdaf741eb2d1ecc4ddb4c33/" TargetMode="External"/><Relationship Id="rId40" Type="http://schemas.openxmlformats.org/officeDocument/2006/relationships/hyperlink" Target="https://base.garant.ru/75062082/53f89421bbdaf741eb2d1ecc4ddb4c33/" TargetMode="External"/><Relationship Id="rId45" Type="http://schemas.openxmlformats.org/officeDocument/2006/relationships/hyperlink" Target="https://base.garant.ru/75062082/53f89421bbdaf741eb2d1ecc4ddb4c33/" TargetMode="External"/><Relationship Id="rId53" Type="http://schemas.openxmlformats.org/officeDocument/2006/relationships/hyperlink" Target="https://base.garant.ru/75062082/53f89421bbdaf741eb2d1ecc4ddb4c33/" TargetMode="External"/><Relationship Id="rId58" Type="http://schemas.openxmlformats.org/officeDocument/2006/relationships/hyperlink" Target="https://base.garant.ru/75062082/53f89421bbdaf741eb2d1ecc4ddb4c33/" TargetMode="External"/><Relationship Id="rId66" Type="http://schemas.openxmlformats.org/officeDocument/2006/relationships/hyperlink" Target="https://base.garant.ru/75062082/53f89421bbdaf741eb2d1ecc4ddb4c33/" TargetMode="External"/><Relationship Id="rId74" Type="http://schemas.openxmlformats.org/officeDocument/2006/relationships/hyperlink" Target="https://base.garant.ru/75062082/53f89421bbdaf741eb2d1ecc4ddb4c33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base.garant.ru/75062082/53f89421bbdaf741eb2d1ecc4ddb4c33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ase.garant.ru/75062082/53f89421bbdaf741eb2d1ecc4ddb4c33/" TargetMode="External"/><Relationship Id="rId31" Type="http://schemas.openxmlformats.org/officeDocument/2006/relationships/hyperlink" Target="https://base.garant.ru/75062082/53f89421bbdaf741eb2d1ecc4ddb4c33/" TargetMode="External"/><Relationship Id="rId44" Type="http://schemas.openxmlformats.org/officeDocument/2006/relationships/hyperlink" Target="https://base.garant.ru/75062082/53f89421bbdaf741eb2d1ecc4ddb4c33/" TargetMode="External"/><Relationship Id="rId52" Type="http://schemas.openxmlformats.org/officeDocument/2006/relationships/hyperlink" Target="https://base.garant.ru/75062082/53f89421bbdaf741eb2d1ecc4ddb4c33/" TargetMode="External"/><Relationship Id="rId60" Type="http://schemas.openxmlformats.org/officeDocument/2006/relationships/hyperlink" Target="https://base.garant.ru/75062082/53f89421bbdaf741eb2d1ecc4ddb4c33/" TargetMode="External"/><Relationship Id="rId65" Type="http://schemas.openxmlformats.org/officeDocument/2006/relationships/hyperlink" Target="https://base.garant.ru/75062082/53f89421bbdaf741eb2d1ecc4ddb4c33/" TargetMode="External"/><Relationship Id="rId73" Type="http://schemas.openxmlformats.org/officeDocument/2006/relationships/hyperlink" Target="https://base.garant.ru/75062082/53f89421bbdaf741eb2d1ecc4ddb4c33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DCFBF3D4D8C91B25397154896C5602E63F453E05C2363E35211208B726259EE4CFADAE7C5F3ED2AjEsEH" TargetMode="External"/><Relationship Id="rId22" Type="http://schemas.openxmlformats.org/officeDocument/2006/relationships/hyperlink" Target="https://base.garant.ru/75062082/53f89421bbdaf741eb2d1ecc4ddb4c33/" TargetMode="External"/><Relationship Id="rId27" Type="http://schemas.openxmlformats.org/officeDocument/2006/relationships/hyperlink" Target="https://base.garant.ru/75062082/53f89421bbdaf741eb2d1ecc4ddb4c33/" TargetMode="External"/><Relationship Id="rId30" Type="http://schemas.openxmlformats.org/officeDocument/2006/relationships/hyperlink" Target="https://base.garant.ru/75062082/53f89421bbdaf741eb2d1ecc4ddb4c33/" TargetMode="External"/><Relationship Id="rId35" Type="http://schemas.openxmlformats.org/officeDocument/2006/relationships/hyperlink" Target="https://base.garant.ru/75062082/53f89421bbdaf741eb2d1ecc4ddb4c33/" TargetMode="External"/><Relationship Id="rId43" Type="http://schemas.openxmlformats.org/officeDocument/2006/relationships/hyperlink" Target="https://base.garant.ru/75062082/53f89421bbdaf741eb2d1ecc4ddb4c33/" TargetMode="External"/><Relationship Id="rId48" Type="http://schemas.openxmlformats.org/officeDocument/2006/relationships/hyperlink" Target="https://base.garant.ru/75062082/53f89421bbdaf741eb2d1ecc4ddb4c33/" TargetMode="External"/><Relationship Id="rId56" Type="http://schemas.openxmlformats.org/officeDocument/2006/relationships/hyperlink" Target="https://base.garant.ru/75062082/53f89421bbdaf741eb2d1ecc4ddb4c33/" TargetMode="External"/><Relationship Id="rId64" Type="http://schemas.openxmlformats.org/officeDocument/2006/relationships/hyperlink" Target="https://base.garant.ru/75062082/53f89421bbdaf741eb2d1ecc4ddb4c33/" TargetMode="External"/><Relationship Id="rId69" Type="http://schemas.openxmlformats.org/officeDocument/2006/relationships/hyperlink" Target="https://base.garant.ru/75062082/53f89421bbdaf741eb2d1ecc4ddb4c33/" TargetMode="External"/><Relationship Id="rId77" Type="http://schemas.openxmlformats.org/officeDocument/2006/relationships/hyperlink" Target="https://base.garant.ru/75062082/53f89421bbdaf741eb2d1ecc4ddb4c33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ase.garant.ru/75062082/53f89421bbdaf741eb2d1ecc4ddb4c33/" TargetMode="External"/><Relationship Id="rId72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CFBF3D4D8C91B25397154896C5602E63F554E2572363E35211208B726259EE4CFADAE7C5F3ED2AjEsEH" TargetMode="External"/><Relationship Id="rId17" Type="http://schemas.openxmlformats.org/officeDocument/2006/relationships/hyperlink" Target="https://base.garant.ru/75062082/53f89421bbdaf741eb2d1ecc4ddb4c33/" TargetMode="External"/><Relationship Id="rId25" Type="http://schemas.openxmlformats.org/officeDocument/2006/relationships/hyperlink" Target="https://base.garant.ru/75062082/53f89421bbdaf741eb2d1ecc4ddb4c33/" TargetMode="External"/><Relationship Id="rId33" Type="http://schemas.openxmlformats.org/officeDocument/2006/relationships/hyperlink" Target="https://base.garant.ru/75062082/53f89421bbdaf741eb2d1ecc4ddb4c33/" TargetMode="External"/><Relationship Id="rId38" Type="http://schemas.openxmlformats.org/officeDocument/2006/relationships/hyperlink" Target="https://base.garant.ru/75062082/53f89421bbdaf741eb2d1ecc4ddb4c33/" TargetMode="External"/><Relationship Id="rId46" Type="http://schemas.openxmlformats.org/officeDocument/2006/relationships/hyperlink" Target="https://base.garant.ru/75062082/53f89421bbdaf741eb2d1ecc4ddb4c33/" TargetMode="External"/><Relationship Id="rId59" Type="http://schemas.openxmlformats.org/officeDocument/2006/relationships/hyperlink" Target="https://base.garant.ru/75062082/53f89421bbdaf741eb2d1ecc4ddb4c33/" TargetMode="External"/><Relationship Id="rId67" Type="http://schemas.openxmlformats.org/officeDocument/2006/relationships/hyperlink" Target="https://base.garant.ru/75062082/53f89421bbdaf741eb2d1ecc4ddb4c33/" TargetMode="External"/><Relationship Id="rId20" Type="http://schemas.openxmlformats.org/officeDocument/2006/relationships/hyperlink" Target="https://base.garant.ru/75062082/53f89421bbdaf741eb2d1ecc4ddb4c33/" TargetMode="External"/><Relationship Id="rId41" Type="http://schemas.openxmlformats.org/officeDocument/2006/relationships/hyperlink" Target="https://base.garant.ru/75062082/53f89421bbdaf741eb2d1ecc4ddb4c33/" TargetMode="External"/><Relationship Id="rId54" Type="http://schemas.openxmlformats.org/officeDocument/2006/relationships/hyperlink" Target="https://base.garant.ru/75062082/53f89421bbdaf741eb2d1ecc4ddb4c33/" TargetMode="External"/><Relationship Id="rId62" Type="http://schemas.openxmlformats.org/officeDocument/2006/relationships/hyperlink" Target="https://base.garant.ru/75062082/53f89421bbdaf741eb2d1ecc4ddb4c33/" TargetMode="External"/><Relationship Id="rId70" Type="http://schemas.openxmlformats.org/officeDocument/2006/relationships/hyperlink" Target="https://base.garant.ru/75062082/53f89421bbdaf741eb2d1ecc4ddb4c33/" TargetMode="External"/><Relationship Id="rId75" Type="http://schemas.openxmlformats.org/officeDocument/2006/relationships/hyperlink" Target="https://base.garant.ru/75062082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iles.stroyinf.ru/data2/1/4293801/4293801594.htm" TargetMode="External"/><Relationship Id="rId23" Type="http://schemas.openxmlformats.org/officeDocument/2006/relationships/hyperlink" Target="https://base.garant.ru/75062082/53f89421bbdaf741eb2d1ecc4ddb4c33/" TargetMode="External"/><Relationship Id="rId28" Type="http://schemas.openxmlformats.org/officeDocument/2006/relationships/hyperlink" Target="https://base.garant.ru/75062082/53f89421bbdaf741eb2d1ecc4ddb4c33/" TargetMode="External"/><Relationship Id="rId36" Type="http://schemas.openxmlformats.org/officeDocument/2006/relationships/hyperlink" Target="https://base.garant.ru/75062082/53f89421bbdaf741eb2d1ecc4ddb4c33/" TargetMode="External"/><Relationship Id="rId49" Type="http://schemas.openxmlformats.org/officeDocument/2006/relationships/hyperlink" Target="https://base.garant.ru/75062082/53f89421bbdaf741eb2d1ecc4ddb4c33/" TargetMode="External"/><Relationship Id="rId57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39061</Words>
  <Characters>222653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в Правила землепользования и застройки муниципального образования Устьянский сельсовет Бурлинского района Алтайского края</vt:lpstr>
    </vt:vector>
  </TitlesOfParts>
  <Company/>
  <LinksUpToDate>false</LinksUpToDate>
  <CharactersWithSpaces>261192</CharactersWithSpaces>
  <SharedDoc>false</SharedDoc>
  <HLinks>
    <vt:vector size="750" baseType="variant">
      <vt:variant>
        <vt:i4>1769580</vt:i4>
      </vt:variant>
      <vt:variant>
        <vt:i4>534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block_1021</vt:lpwstr>
      </vt:variant>
      <vt:variant>
        <vt:i4>1966188</vt:i4>
      </vt:variant>
      <vt:variant>
        <vt:i4>531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block_1723</vt:lpwstr>
      </vt:variant>
      <vt:variant>
        <vt:i4>1245290</vt:i4>
      </vt:variant>
      <vt:variant>
        <vt:i4>528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block_1049</vt:lpwstr>
      </vt:variant>
      <vt:variant>
        <vt:i4>1638505</vt:i4>
      </vt:variant>
      <vt:variant>
        <vt:i4>525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block_1271</vt:lpwstr>
      </vt:variant>
      <vt:variant>
        <vt:i4>1769580</vt:i4>
      </vt:variant>
      <vt:variant>
        <vt:i4>522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block_11201</vt:lpwstr>
      </vt:variant>
      <vt:variant>
        <vt:i4>1704046</vt:i4>
      </vt:variant>
      <vt:variant>
        <vt:i4>519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block_1101</vt:lpwstr>
      </vt:variant>
      <vt:variant>
        <vt:i4>1835113</vt:i4>
      </vt:variant>
      <vt:variant>
        <vt:i4>516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block_1076</vt:lpwstr>
      </vt:variant>
      <vt:variant>
        <vt:i4>1966188</vt:i4>
      </vt:variant>
      <vt:variant>
        <vt:i4>513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block_1723</vt:lpwstr>
      </vt:variant>
      <vt:variant>
        <vt:i4>1245290</vt:i4>
      </vt:variant>
      <vt:variant>
        <vt:i4>510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block_1049</vt:lpwstr>
      </vt:variant>
      <vt:variant>
        <vt:i4>1638505</vt:i4>
      </vt:variant>
      <vt:variant>
        <vt:i4>507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block_1271</vt:lpwstr>
      </vt:variant>
      <vt:variant>
        <vt:i4>1835116</vt:i4>
      </vt:variant>
      <vt:variant>
        <vt:i4>504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block_1721</vt:lpwstr>
      </vt:variant>
      <vt:variant>
        <vt:i4>1835119</vt:i4>
      </vt:variant>
      <vt:variant>
        <vt:i4>501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block_1711</vt:lpwstr>
      </vt:variant>
      <vt:variant>
        <vt:i4>1769577</vt:i4>
      </vt:variant>
      <vt:variant>
        <vt:i4>498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block_1071</vt:lpwstr>
      </vt:variant>
      <vt:variant>
        <vt:i4>1704044</vt:i4>
      </vt:variant>
      <vt:variant>
        <vt:i4>495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block_1323</vt:lpwstr>
      </vt:variant>
      <vt:variant>
        <vt:i4>1572975</vt:i4>
      </vt:variant>
      <vt:variant>
        <vt:i4>492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block_1311</vt:lpwstr>
      </vt:variant>
      <vt:variant>
        <vt:i4>1769581</vt:i4>
      </vt:variant>
      <vt:variant>
        <vt:i4>489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block_1031</vt:lpwstr>
      </vt:variant>
      <vt:variant>
        <vt:i4>1966191</vt:i4>
      </vt:variant>
      <vt:variant>
        <vt:i4>486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block_1511</vt:lpwstr>
      </vt:variant>
      <vt:variant>
        <vt:i4>1769579</vt:i4>
      </vt:variant>
      <vt:variant>
        <vt:i4>483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block_1051</vt:lpwstr>
      </vt:variant>
      <vt:variant>
        <vt:i4>2031719</vt:i4>
      </vt:variant>
      <vt:variant>
        <vt:i4>480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block_14911</vt:lpwstr>
      </vt:variant>
      <vt:variant>
        <vt:i4>1704042</vt:i4>
      </vt:variant>
      <vt:variant>
        <vt:i4>477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block_1040</vt:lpwstr>
      </vt:variant>
      <vt:variant>
        <vt:i4>1704045</vt:i4>
      </vt:variant>
      <vt:variant>
        <vt:i4>474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block_1030</vt:lpwstr>
      </vt:variant>
      <vt:variant>
        <vt:i4>2031718</vt:i4>
      </vt:variant>
      <vt:variant>
        <vt:i4>471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block_1481</vt:lpwstr>
      </vt:variant>
      <vt:variant>
        <vt:i4>2031722</vt:i4>
      </vt:variant>
      <vt:variant>
        <vt:i4>468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block_1045</vt:lpwstr>
      </vt:variant>
      <vt:variant>
        <vt:i4>1769578</vt:i4>
      </vt:variant>
      <vt:variant>
        <vt:i4>465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block_1041</vt:lpwstr>
      </vt:variant>
      <vt:variant>
        <vt:i4>1638511</vt:i4>
      </vt:variant>
      <vt:variant>
        <vt:i4>462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block_13101</vt:lpwstr>
      </vt:variant>
      <vt:variant>
        <vt:i4>1572967</vt:i4>
      </vt:variant>
      <vt:variant>
        <vt:i4>459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block_1391</vt:lpwstr>
      </vt:variant>
      <vt:variant>
        <vt:i4>1572966</vt:i4>
      </vt:variant>
      <vt:variant>
        <vt:i4>456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block_1381</vt:lpwstr>
      </vt:variant>
      <vt:variant>
        <vt:i4>1572969</vt:i4>
      </vt:variant>
      <vt:variant>
        <vt:i4>453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block_1371</vt:lpwstr>
      </vt:variant>
      <vt:variant>
        <vt:i4>1572968</vt:i4>
      </vt:variant>
      <vt:variant>
        <vt:i4>450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block_1361</vt:lpwstr>
      </vt:variant>
      <vt:variant>
        <vt:i4>1572971</vt:i4>
      </vt:variant>
      <vt:variant>
        <vt:i4>447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block_1351</vt:lpwstr>
      </vt:variant>
      <vt:variant>
        <vt:i4>1572970</vt:i4>
      </vt:variant>
      <vt:variant>
        <vt:i4>444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block_1341</vt:lpwstr>
      </vt:variant>
      <vt:variant>
        <vt:i4>1900650</vt:i4>
      </vt:variant>
      <vt:variant>
        <vt:i4>441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block_1047</vt:lpwstr>
      </vt:variant>
      <vt:variant>
        <vt:i4>1572972</vt:i4>
      </vt:variant>
      <vt:variant>
        <vt:i4>438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block_1321</vt:lpwstr>
      </vt:variant>
      <vt:variant>
        <vt:i4>1572975</vt:i4>
      </vt:variant>
      <vt:variant>
        <vt:i4>435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block_1311</vt:lpwstr>
      </vt:variant>
      <vt:variant>
        <vt:i4>1769581</vt:i4>
      </vt:variant>
      <vt:variant>
        <vt:i4>432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block_1031</vt:lpwstr>
      </vt:variant>
      <vt:variant>
        <vt:i4>1835119</vt:i4>
      </vt:variant>
      <vt:variant>
        <vt:i4>429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block_1513</vt:lpwstr>
      </vt:variant>
      <vt:variant>
        <vt:i4>1900655</vt:i4>
      </vt:variant>
      <vt:variant>
        <vt:i4>426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block_1512</vt:lpwstr>
      </vt:variant>
      <vt:variant>
        <vt:i4>1835114</vt:i4>
      </vt:variant>
      <vt:variant>
        <vt:i4>423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block_1046</vt:lpwstr>
      </vt:variant>
      <vt:variant>
        <vt:i4>1966186</vt:i4>
      </vt:variant>
      <vt:variant>
        <vt:i4>420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block_1044</vt:lpwstr>
      </vt:variant>
      <vt:variant>
        <vt:i4>1638506</vt:i4>
      </vt:variant>
      <vt:variant>
        <vt:i4>417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block_1043</vt:lpwstr>
      </vt:variant>
      <vt:variant>
        <vt:i4>1769578</vt:i4>
      </vt:variant>
      <vt:variant>
        <vt:i4>414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block_1041</vt:lpwstr>
      </vt:variant>
      <vt:variant>
        <vt:i4>1638511</vt:i4>
      </vt:variant>
      <vt:variant>
        <vt:i4>411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block_13101</vt:lpwstr>
      </vt:variant>
      <vt:variant>
        <vt:i4>1900653</vt:i4>
      </vt:variant>
      <vt:variant>
        <vt:i4>408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block_1037</vt:lpwstr>
      </vt:variant>
      <vt:variant>
        <vt:i4>1835117</vt:i4>
      </vt:variant>
      <vt:variant>
        <vt:i4>405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block_1036</vt:lpwstr>
      </vt:variant>
      <vt:variant>
        <vt:i4>1572971</vt:i4>
      </vt:variant>
      <vt:variant>
        <vt:i4>402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block_1351</vt:lpwstr>
      </vt:variant>
      <vt:variant>
        <vt:i4>1572970</vt:i4>
      </vt:variant>
      <vt:variant>
        <vt:i4>399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block_1341</vt:lpwstr>
      </vt:variant>
      <vt:variant>
        <vt:i4>1966189</vt:i4>
      </vt:variant>
      <vt:variant>
        <vt:i4>396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block_1034</vt:lpwstr>
      </vt:variant>
      <vt:variant>
        <vt:i4>1638509</vt:i4>
      </vt:variant>
      <vt:variant>
        <vt:i4>393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block_1033</vt:lpwstr>
      </vt:variant>
      <vt:variant>
        <vt:i4>1572973</vt:i4>
      </vt:variant>
      <vt:variant>
        <vt:i4>390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block_1032</vt:lpwstr>
      </vt:variant>
      <vt:variant>
        <vt:i4>1769581</vt:i4>
      </vt:variant>
      <vt:variant>
        <vt:i4>387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block_1031</vt:lpwstr>
      </vt:variant>
      <vt:variant>
        <vt:i4>1769580</vt:i4>
      </vt:variant>
      <vt:variant>
        <vt:i4>384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block_1021</vt:lpwstr>
      </vt:variant>
      <vt:variant>
        <vt:i4>2031724</vt:i4>
      </vt:variant>
      <vt:variant>
        <vt:i4>381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block_1025</vt:lpwstr>
      </vt:variant>
      <vt:variant>
        <vt:i4>1769580</vt:i4>
      </vt:variant>
      <vt:variant>
        <vt:i4>378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block_1021</vt:lpwstr>
      </vt:variant>
      <vt:variant>
        <vt:i4>1769580</vt:i4>
      </vt:variant>
      <vt:variant>
        <vt:i4>375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block_1120</vt:lpwstr>
      </vt:variant>
      <vt:variant>
        <vt:i4>1179759</vt:i4>
      </vt:variant>
      <vt:variant>
        <vt:i4>372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block_1119</vt:lpwstr>
      </vt:variant>
      <vt:variant>
        <vt:i4>1966191</vt:i4>
      </vt:variant>
      <vt:variant>
        <vt:i4>369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block_1115</vt:lpwstr>
      </vt:variant>
      <vt:variant>
        <vt:i4>1179759</vt:i4>
      </vt:variant>
      <vt:variant>
        <vt:i4>366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block_1018</vt:lpwstr>
      </vt:variant>
      <vt:variant>
        <vt:i4>1572975</vt:i4>
      </vt:variant>
      <vt:variant>
        <vt:i4>363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block_1012</vt:lpwstr>
      </vt:variant>
      <vt:variant>
        <vt:i4>1769583</vt:i4>
      </vt:variant>
      <vt:variant>
        <vt:i4>360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block_1011</vt:lpwstr>
      </vt:variant>
      <vt:variant>
        <vt:i4>2687068</vt:i4>
      </vt:variant>
      <vt:variant>
        <vt:i4>357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block_333</vt:lpwstr>
      </vt:variant>
      <vt:variant>
        <vt:i4>2621533</vt:i4>
      </vt:variant>
      <vt:variant>
        <vt:i4>354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block_222</vt:lpwstr>
      </vt:variant>
      <vt:variant>
        <vt:i4>2818142</vt:i4>
      </vt:variant>
      <vt:variant>
        <vt:i4>351</vt:i4>
      </vt:variant>
      <vt:variant>
        <vt:i4>0</vt:i4>
      </vt:variant>
      <vt:variant>
        <vt:i4>5</vt:i4>
      </vt:variant>
      <vt:variant>
        <vt:lpwstr>https://base.garant.ru/75062082/53f89421bbdaf741eb2d1ecc4ddb4c33/</vt:lpwstr>
      </vt:variant>
      <vt:variant>
        <vt:lpwstr>block_111</vt:lpwstr>
      </vt:variant>
      <vt:variant>
        <vt:i4>7274532</vt:i4>
      </vt:variant>
      <vt:variant>
        <vt:i4>348</vt:i4>
      </vt:variant>
      <vt:variant>
        <vt:i4>0</vt:i4>
      </vt:variant>
      <vt:variant>
        <vt:i4>5</vt:i4>
      </vt:variant>
      <vt:variant>
        <vt:lpwstr>http://files.stroyinf.ru/data2/1/4293801/4293801594.htm</vt:lpwstr>
      </vt:variant>
      <vt:variant>
        <vt:lpwstr/>
      </vt:variant>
      <vt:variant>
        <vt:i4>1703968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4128820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consultantplus://offline/ref=2DCFBF3D4D8C91B25397154896C5602E63F453E05C2363E35211208B726259EE4CFADAE7C5F3ED2AjEsEH</vt:lpwstr>
      </vt:variant>
      <vt:variant>
        <vt:lpwstr/>
      </vt:variant>
      <vt:variant>
        <vt:i4>4128874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consultantplus://offline/ref=2DCFBF3D4D8C91B25397154896C5602E63F453E05C2363E35211208B726259EE4CFADAE7C5F3ED28jEsBH</vt:lpwstr>
      </vt:variant>
      <vt:variant>
        <vt:lpwstr/>
      </vt:variant>
      <vt:variant>
        <vt:i4>4128868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consultantplus://offline/ref=2DCFBF3D4D8C91B25397154896C5602E63F554E2572363E35211208B726259EE4CFADAE7C5F3ED2AjEsEH</vt:lpwstr>
      </vt:variant>
      <vt:variant>
        <vt:lpwstr/>
      </vt:variant>
      <vt:variant>
        <vt:i4>3014673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589888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_Toc75863507</vt:lpwstr>
      </vt:variant>
      <vt:variant>
        <vt:i4>1507388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_Toc75863506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_Toc75863505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_Toc75863504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_Toc75863503</vt:lpwstr>
      </vt:variant>
      <vt:variant>
        <vt:i4>1245244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_Toc75863502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_Toc75863501</vt:lpwstr>
      </vt:variant>
      <vt:variant>
        <vt:i4>1114172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_Toc75863500</vt:lpwstr>
      </vt:variant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_Toc75863499</vt:lpwstr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_Toc75863498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_Toc75863497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_Toc75863496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_Toc75863495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_Toc75863494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_Toc75863493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_Toc75863492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_Toc75863491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_Toc75863490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_Toc75863489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_Toc75863488</vt:lpwstr>
      </vt:variant>
      <vt:variant>
        <vt:i4>1507380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_Toc75863487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_Toc75863486</vt:lpwstr>
      </vt:variant>
      <vt:variant>
        <vt:i4>1376308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_Toc75863485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_Toc75863484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_Toc75863483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_Toc75863482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_Toc75863481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_Toc75863480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_Toc75863479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_Toc75863478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_Toc75863477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_Toc75863476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_Toc75863475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_Toc75863474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_Toc75863473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_Toc75863472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_Toc75863471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_Toc75863470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_Toc75863469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_Toc75863468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_Toc75863467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_Toc75863466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_Toc75863465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_Toc75863464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_Toc75863463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_Toc75863462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_Toc75863461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_Toc75863460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_Toc75863459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_Toc75863458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_Toc75863457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_Toc75863456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_Toc75863455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Правила землепользования и застройки муниципального образования Устьянский сельсовет Бурлинского района Алтайского края</dc:title>
  <dc:subject/>
  <dc:creator>NK</dc:creator>
  <cp:keywords/>
  <dc:description/>
  <cp:lastModifiedBy>ТТВ</cp:lastModifiedBy>
  <cp:revision>2</cp:revision>
  <cp:lastPrinted>2018-04-30T08:49:00Z</cp:lastPrinted>
  <dcterms:created xsi:type="dcterms:W3CDTF">2022-05-16T08:22:00Z</dcterms:created>
  <dcterms:modified xsi:type="dcterms:W3CDTF">2022-05-16T08:22:00Z</dcterms:modified>
</cp:coreProperties>
</file>