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DE7" w:rsidRDefault="008B2DE7" w:rsidP="0056315F">
      <w:pPr>
        <w:shd w:val="clear" w:color="auto" w:fill="FFFFFF"/>
        <w:spacing w:after="0" w:line="240" w:lineRule="auto"/>
        <w:ind w:left="1416" w:firstLine="708"/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</w:pPr>
    </w:p>
    <w:p w:rsidR="00637322" w:rsidRPr="0056315F" w:rsidRDefault="00637322" w:rsidP="0056315F">
      <w:pPr>
        <w:shd w:val="clear" w:color="auto" w:fill="FFFFFF"/>
        <w:spacing w:after="0" w:line="240" w:lineRule="auto"/>
        <w:ind w:left="1416" w:firstLine="708"/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</w:pPr>
      <w:r w:rsidRPr="0056315F"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  <w:t>БУДЬ ЧЕСТЕН С СОБОЙ!</w:t>
      </w:r>
      <w:r w:rsidR="00795CAE" w:rsidRPr="0056315F"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  <w:t xml:space="preserve"> </w:t>
      </w:r>
    </w:p>
    <w:p w:rsidR="00637322" w:rsidRPr="008E2F8F" w:rsidRDefault="00637322" w:rsidP="0056315F">
      <w:pPr>
        <w:shd w:val="clear" w:color="auto" w:fill="FFFFFF"/>
        <w:spacing w:after="0" w:line="240" w:lineRule="auto"/>
        <w:ind w:left="4956"/>
        <w:rPr>
          <w:rFonts w:ascii="Century Gothic" w:hAnsi="Century Gothic"/>
          <w:b/>
          <w:noProof/>
          <w:color w:val="C00000"/>
          <w:sz w:val="52"/>
          <w:szCs w:val="52"/>
          <w:lang w:eastAsia="ru-RU"/>
        </w:rPr>
      </w:pPr>
      <w:r w:rsidRPr="008E2F8F">
        <w:rPr>
          <w:rFonts w:ascii="Century Gothic" w:hAnsi="Century Gothic"/>
          <w:b/>
          <w:noProof/>
          <w:color w:val="C00000"/>
          <w:sz w:val="52"/>
          <w:szCs w:val="52"/>
          <w:lang w:eastAsia="ru-RU"/>
        </w:rPr>
        <w:t>ЗАРАБАТЫВАЙ ОФИЦИАЛЬНО!</w:t>
      </w:r>
    </w:p>
    <w:p w:rsidR="00637322" w:rsidRPr="0056315F" w:rsidRDefault="00637322" w:rsidP="009229D1">
      <w:pPr>
        <w:shd w:val="clear" w:color="auto" w:fill="FFFFFF"/>
        <w:spacing w:after="0" w:line="240" w:lineRule="auto"/>
        <w:ind w:right="535"/>
        <w:jc w:val="right"/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</w:pPr>
      <w:r w:rsidRPr="0056315F">
        <w:rPr>
          <w:rFonts w:ascii="Century Gothic" w:hAnsi="Century Gothic"/>
          <w:b/>
          <w:noProof/>
          <w:color w:val="0F243E"/>
          <w:sz w:val="52"/>
          <w:szCs w:val="52"/>
          <w:lang w:eastAsia="ru-RU"/>
        </w:rPr>
        <w:t>СТАНЬ САМОЗАНЯТЫМ!</w:t>
      </w:r>
    </w:p>
    <w:p w:rsidR="00582D38" w:rsidRPr="008E2F8F" w:rsidRDefault="00582D38" w:rsidP="0056315F">
      <w:pPr>
        <w:shd w:val="clear" w:color="auto" w:fill="FFFFFF"/>
        <w:spacing w:after="0" w:line="240" w:lineRule="auto"/>
        <w:jc w:val="center"/>
        <w:rPr>
          <w:b/>
          <w:noProof/>
          <w:color w:val="C00000"/>
          <w:sz w:val="20"/>
          <w:szCs w:val="20"/>
          <w:lang w:eastAsia="ru-RU"/>
        </w:rPr>
      </w:pPr>
    </w:p>
    <w:p w:rsidR="00A66B68" w:rsidRPr="008E2F8F" w:rsidRDefault="008B0A47" w:rsidP="0056315F">
      <w:pPr>
        <w:shd w:val="clear" w:color="auto" w:fill="FFFFFF"/>
        <w:spacing w:after="0" w:line="240" w:lineRule="auto"/>
        <w:ind w:firstLine="1276"/>
        <w:jc w:val="center"/>
        <w:rPr>
          <w:rFonts w:ascii="Century Gothic" w:hAnsi="Century Gothic"/>
          <w:b/>
          <w:color w:val="0F243E"/>
          <w:sz w:val="26"/>
          <w:szCs w:val="26"/>
        </w:rPr>
      </w:pPr>
      <w:proofErr w:type="spellStart"/>
      <w:r w:rsidRPr="008E2F8F">
        <w:rPr>
          <w:rFonts w:ascii="Century Gothic" w:hAnsi="Century Gothic"/>
          <w:b/>
          <w:color w:val="0F243E"/>
          <w:sz w:val="28"/>
          <w:szCs w:val="28"/>
        </w:rPr>
        <w:t>Самозанятые</w:t>
      </w:r>
      <w:proofErr w:type="spellEnd"/>
      <w:r w:rsidRPr="008E2F8F">
        <w:rPr>
          <w:rFonts w:ascii="Century Gothic" w:hAnsi="Century Gothic"/>
          <w:b/>
          <w:color w:val="0F243E"/>
          <w:sz w:val="28"/>
          <w:szCs w:val="28"/>
        </w:rPr>
        <w:t xml:space="preserve"> </w:t>
      </w:r>
      <w:r w:rsidR="00E22930">
        <w:rPr>
          <w:rFonts w:ascii="Century Gothic" w:hAnsi="Century Gothic"/>
          <w:b/>
          <w:color w:val="0F243E"/>
          <w:sz w:val="32"/>
          <w:szCs w:val="32"/>
        </w:rPr>
        <w:t>–</w:t>
      </w:r>
      <w:r w:rsidRPr="008E2F8F">
        <w:rPr>
          <w:rFonts w:ascii="Century Gothic" w:hAnsi="Century Gothic"/>
          <w:b/>
          <w:color w:val="0F243E"/>
          <w:sz w:val="32"/>
          <w:szCs w:val="32"/>
        </w:rPr>
        <w:t xml:space="preserve"> </w:t>
      </w:r>
      <w:r w:rsidRPr="008E2F8F">
        <w:rPr>
          <w:rFonts w:ascii="Century Gothic" w:hAnsi="Century Gothic"/>
          <w:b/>
          <w:color w:val="0F243E"/>
          <w:sz w:val="26"/>
          <w:szCs w:val="26"/>
        </w:rPr>
        <w:t>физические лица, получающие доходы от трудовой деятельности,</w:t>
      </w:r>
      <w:r w:rsidR="00A66B68" w:rsidRPr="008E2F8F">
        <w:rPr>
          <w:rFonts w:ascii="Century Gothic" w:hAnsi="Century Gothic"/>
          <w:b/>
          <w:color w:val="0F243E"/>
          <w:sz w:val="26"/>
          <w:szCs w:val="26"/>
        </w:rPr>
        <w:t xml:space="preserve"> </w:t>
      </w:r>
    </w:p>
    <w:p w:rsidR="00A66B68" w:rsidRPr="008E2F8F" w:rsidRDefault="008B0A47" w:rsidP="0056315F">
      <w:pPr>
        <w:shd w:val="clear" w:color="auto" w:fill="FFFFFF"/>
        <w:spacing w:after="0" w:line="240" w:lineRule="auto"/>
        <w:ind w:firstLine="1276"/>
        <w:jc w:val="center"/>
        <w:rPr>
          <w:rFonts w:ascii="Century Gothic" w:hAnsi="Century Gothic"/>
          <w:b/>
          <w:color w:val="0F243E"/>
          <w:sz w:val="26"/>
          <w:szCs w:val="26"/>
        </w:rPr>
      </w:pPr>
      <w:r w:rsidRPr="008E2F8F">
        <w:rPr>
          <w:rFonts w:ascii="Century Gothic" w:hAnsi="Century Gothic"/>
          <w:b/>
          <w:color w:val="0F243E"/>
          <w:sz w:val="26"/>
          <w:szCs w:val="26"/>
        </w:rPr>
        <w:t xml:space="preserve">при </w:t>
      </w:r>
      <w:r w:rsidR="00582D38" w:rsidRPr="008E2F8F">
        <w:rPr>
          <w:rFonts w:ascii="Century Gothic" w:hAnsi="Century Gothic"/>
          <w:b/>
          <w:color w:val="0F243E"/>
          <w:sz w:val="26"/>
          <w:szCs w:val="26"/>
        </w:rPr>
        <w:t>этом у них нет</w:t>
      </w:r>
      <w:r w:rsidRPr="008E2F8F">
        <w:rPr>
          <w:rFonts w:ascii="Century Gothic" w:hAnsi="Century Gothic"/>
          <w:b/>
          <w:color w:val="0F243E"/>
          <w:sz w:val="26"/>
          <w:szCs w:val="26"/>
        </w:rPr>
        <w:t xml:space="preserve"> работодателя, </w:t>
      </w:r>
      <w:r w:rsidR="00582D38" w:rsidRPr="008E2F8F">
        <w:rPr>
          <w:rFonts w:ascii="Century Gothic" w:hAnsi="Century Gothic"/>
          <w:b/>
          <w:color w:val="0F243E"/>
          <w:sz w:val="26"/>
          <w:szCs w:val="26"/>
        </w:rPr>
        <w:t xml:space="preserve">они </w:t>
      </w:r>
      <w:r w:rsidRPr="008E2F8F">
        <w:rPr>
          <w:rFonts w:ascii="Century Gothic" w:hAnsi="Century Gothic"/>
          <w:b/>
          <w:color w:val="0F243E"/>
          <w:sz w:val="26"/>
          <w:szCs w:val="26"/>
        </w:rPr>
        <w:t>не привлекают наемных работников</w:t>
      </w:r>
      <w:r w:rsidR="00582D38" w:rsidRPr="008E2F8F">
        <w:rPr>
          <w:rFonts w:ascii="Century Gothic" w:hAnsi="Century Gothic"/>
          <w:b/>
          <w:color w:val="0F243E"/>
          <w:sz w:val="26"/>
          <w:szCs w:val="26"/>
        </w:rPr>
        <w:t>,</w:t>
      </w:r>
      <w:r w:rsidR="00A66B68" w:rsidRPr="008E2F8F">
        <w:rPr>
          <w:rFonts w:ascii="Century Gothic" w:hAnsi="Century Gothic"/>
          <w:b/>
          <w:color w:val="0F243E"/>
          <w:sz w:val="26"/>
          <w:szCs w:val="26"/>
        </w:rPr>
        <w:t xml:space="preserve"> </w:t>
      </w:r>
      <w:r w:rsidRPr="008E2F8F">
        <w:rPr>
          <w:rFonts w:ascii="Century Gothic" w:hAnsi="Century Gothic"/>
          <w:b/>
          <w:color w:val="0F243E"/>
          <w:sz w:val="26"/>
          <w:szCs w:val="26"/>
        </w:rPr>
        <w:t>и применяю</w:t>
      </w:r>
      <w:r w:rsidR="00582D38" w:rsidRPr="008E2F8F">
        <w:rPr>
          <w:rFonts w:ascii="Century Gothic" w:hAnsi="Century Gothic"/>
          <w:b/>
          <w:color w:val="0F243E"/>
          <w:sz w:val="26"/>
          <w:szCs w:val="26"/>
        </w:rPr>
        <w:t xml:space="preserve">т </w:t>
      </w:r>
    </w:p>
    <w:p w:rsidR="008B0A47" w:rsidRPr="008E2F8F" w:rsidRDefault="008B0A47" w:rsidP="0056315F">
      <w:pPr>
        <w:shd w:val="clear" w:color="auto" w:fill="FFFFFF"/>
        <w:spacing w:after="0" w:line="240" w:lineRule="auto"/>
        <w:ind w:firstLine="1276"/>
        <w:jc w:val="center"/>
        <w:rPr>
          <w:rFonts w:ascii="Century Gothic" w:hAnsi="Century Gothic"/>
          <w:b/>
          <w:color w:val="0F243E"/>
          <w:sz w:val="26"/>
          <w:szCs w:val="26"/>
        </w:rPr>
      </w:pPr>
      <w:r w:rsidRPr="008E2F8F">
        <w:rPr>
          <w:rFonts w:ascii="Century Gothic" w:hAnsi="Century Gothic"/>
          <w:b/>
          <w:color w:val="0F243E"/>
          <w:sz w:val="26"/>
          <w:szCs w:val="26"/>
        </w:rPr>
        <w:t>специальный налоговый режим</w:t>
      </w:r>
      <w:r w:rsidR="00A66B68" w:rsidRPr="008E2F8F">
        <w:rPr>
          <w:rFonts w:ascii="Century Gothic" w:hAnsi="Century Gothic"/>
          <w:b/>
          <w:color w:val="0F243E"/>
          <w:sz w:val="26"/>
          <w:szCs w:val="26"/>
        </w:rPr>
        <w:t xml:space="preserve"> </w:t>
      </w:r>
      <w:r w:rsidRPr="008E2F8F">
        <w:rPr>
          <w:rFonts w:ascii="Century Gothic" w:hAnsi="Century Gothic"/>
          <w:b/>
          <w:color w:val="0F243E"/>
          <w:sz w:val="26"/>
          <w:szCs w:val="26"/>
        </w:rPr>
        <w:t xml:space="preserve"> «Налог на профессиональный доход» </w:t>
      </w:r>
    </w:p>
    <w:p w:rsidR="007938BF" w:rsidRPr="008E2F8F" w:rsidRDefault="007938BF" w:rsidP="0056315F">
      <w:pPr>
        <w:shd w:val="clear" w:color="auto" w:fill="FFFFFF"/>
        <w:spacing w:after="0" w:line="240" w:lineRule="auto"/>
        <w:ind w:firstLine="1276"/>
        <w:jc w:val="center"/>
        <w:rPr>
          <w:rFonts w:ascii="Century Gothic" w:hAnsi="Century Gothic"/>
          <w:b/>
          <w:noProof/>
          <w:color w:val="0F243E"/>
          <w:sz w:val="2"/>
          <w:szCs w:val="2"/>
          <w:lang w:eastAsia="ru-RU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7639"/>
        <w:gridCol w:w="7640"/>
      </w:tblGrid>
      <w:tr w:rsidR="00106EFA" w:rsidRPr="008B61C4" w:rsidTr="008B2DE7">
        <w:trPr>
          <w:trHeight w:val="6928"/>
        </w:trPr>
        <w:tc>
          <w:tcPr>
            <w:tcW w:w="7639" w:type="dxa"/>
            <w:shd w:val="clear" w:color="auto" w:fill="auto"/>
            <w:vAlign w:val="center"/>
          </w:tcPr>
          <w:p w:rsidR="007938BF" w:rsidRPr="008E2F8F" w:rsidRDefault="007938BF" w:rsidP="0056315F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  <w:p w:rsidR="00774386" w:rsidRPr="008E2F8F" w:rsidRDefault="00106EFA" w:rsidP="0056315F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 xml:space="preserve">БЫТЬ САМОЗАНЯТЫМ </w:t>
            </w:r>
            <w:r w:rsidR="00AD0339"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ПРОСТО</w:t>
            </w:r>
            <w:r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:</w:t>
            </w:r>
          </w:p>
          <w:p w:rsidR="00A66B68" w:rsidRPr="008E2F8F" w:rsidRDefault="00A66B68" w:rsidP="0056315F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"/>
                <w:szCs w:val="2"/>
              </w:rPr>
            </w:pPr>
          </w:p>
          <w:p w:rsidR="00463519" w:rsidRPr="008E2F8F" w:rsidRDefault="00822D0C" w:rsidP="005631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  <w:r w:rsidRPr="008E2F8F">
              <w:rPr>
                <w:noProof/>
                <w:lang w:eastAsia="ru-RU"/>
              </w:rPr>
              <w:t xml:space="preserve"> </w:t>
            </w:r>
            <w:r w:rsidR="00AA1949">
              <w:rPr>
                <w:noProof/>
                <w:lang w:eastAsia="ru-RU"/>
              </w:rPr>
              <w:drawing>
                <wp:inline distT="0" distB="0" distL="0" distR="0">
                  <wp:extent cx="285750" cy="390525"/>
                  <wp:effectExtent l="19050" t="0" r="0" b="0"/>
                  <wp:docPr id="3" name="Рисунок 21" descr="Рука держит мобильный телефон – Бесплатные иконки: Инструменты и пос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Рука держит мобильный телефон – Бесплатные иконки: Инструменты и пос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F8F">
              <w:rPr>
                <w:noProof/>
                <w:lang w:eastAsia="ru-RU"/>
              </w:rPr>
              <w:t xml:space="preserve"> </w:t>
            </w:r>
            <w:proofErr w:type="spellStart"/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онлайн</w:t>
            </w:r>
            <w:proofErr w:type="spellEnd"/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 регистрация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/>
                <w:b/>
                <w:color w:val="0F243E"/>
                <w:sz w:val="4"/>
                <w:szCs w:val="4"/>
              </w:rPr>
            </w:pPr>
          </w:p>
          <w:p w:rsidR="00463519" w:rsidRPr="008E2F8F" w:rsidRDefault="00AA1949" w:rsidP="005631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4" name="Рисунок 18" descr="Отчет – Бесплатные иконки: файлы и пап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тчет – Бесплатные иконки: файлы и пап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2D0C" w:rsidRPr="008E2F8F">
              <w:rPr>
                <w:noProof/>
                <w:lang w:eastAsia="ru-RU"/>
              </w:rPr>
              <w:t xml:space="preserve">  </w:t>
            </w:r>
            <w:r w:rsidR="00A66B68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не нужно</w:t>
            </w:r>
            <w:r w:rsidR="00A66B68" w:rsidRPr="008E2F8F">
              <w:rPr>
                <w:rFonts w:ascii="Century Gothic" w:hAnsi="Century Gothic"/>
                <w:noProof/>
                <w:sz w:val="32"/>
                <w:szCs w:val="32"/>
                <w:lang w:eastAsia="ru-RU"/>
              </w:rPr>
              <w:t xml:space="preserve"> </w:t>
            </w:r>
            <w:r w:rsidR="00A66B68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предоставл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я</w:t>
            </w:r>
            <w:r w:rsidR="00A66B68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ть отчетность и 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упла</w:t>
            </w:r>
            <w:r w:rsidR="00A66B68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чивать 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страховы</w:t>
            </w:r>
            <w:r w:rsidR="00DB25C4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е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 взнос</w:t>
            </w:r>
            <w:r w:rsidR="00DB25C4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ы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/>
                <w:b/>
                <w:color w:val="0F243E"/>
                <w:sz w:val="4"/>
                <w:szCs w:val="4"/>
              </w:rPr>
            </w:pPr>
          </w:p>
          <w:p w:rsidR="00463519" w:rsidRPr="008E2F8F" w:rsidRDefault="00AA1949" w:rsidP="005631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375" cy="361950"/>
                  <wp:effectExtent l="19050" t="0" r="9525" b="0"/>
                  <wp:docPr id="5" name="Рисунок 20" descr="Кассовый Аппарат Стоковый Вектор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ассовый Аппарат Стоковый Вектор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2D0C" w:rsidRPr="008E2F8F">
              <w:rPr>
                <w:noProof/>
                <w:lang w:eastAsia="ru-RU"/>
              </w:rPr>
              <w:t xml:space="preserve">  </w:t>
            </w:r>
            <w:r w:rsidR="00A66B68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работа 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без кассового аппарата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/>
                <w:b/>
                <w:color w:val="0F243E"/>
                <w:sz w:val="12"/>
                <w:szCs w:val="12"/>
              </w:rPr>
            </w:pPr>
          </w:p>
          <w:p w:rsidR="00463519" w:rsidRPr="008E2F8F" w:rsidRDefault="00AA1949" w:rsidP="0056315F">
            <w:pPr>
              <w:shd w:val="clear" w:color="auto" w:fill="FFFFFF"/>
              <w:spacing w:after="0" w:line="240" w:lineRule="auto"/>
              <w:ind w:left="360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0F243E"/>
                <w:sz w:val="32"/>
                <w:szCs w:val="32"/>
                <w:lang w:eastAsia="ru-RU"/>
              </w:rPr>
              <w:drawing>
                <wp:inline distT="0" distB="0" distL="0" distR="0">
                  <wp:extent cx="339090" cy="339090"/>
                  <wp:effectExtent l="1905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автоматическое формирование чеков</w:t>
            </w:r>
            <w:r w:rsidR="00991DAA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 и справок о полученных доходах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/>
                <w:b/>
                <w:color w:val="0F243E"/>
                <w:sz w:val="12"/>
                <w:szCs w:val="12"/>
              </w:rPr>
            </w:pPr>
          </w:p>
          <w:p w:rsidR="006E1E6D" w:rsidRPr="008E2F8F" w:rsidRDefault="006E1E6D" w:rsidP="005631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color w:val="0F243E"/>
                <w:sz w:val="8"/>
                <w:szCs w:val="8"/>
              </w:rPr>
            </w:pPr>
          </w:p>
          <w:p w:rsidR="006E1E6D" w:rsidRPr="008E2F8F" w:rsidRDefault="00AA1949" w:rsidP="0056315F">
            <w:pPr>
              <w:shd w:val="clear" w:color="auto" w:fill="FFFFFF"/>
              <w:spacing w:after="0" w:line="240" w:lineRule="auto"/>
              <w:ind w:left="360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0F243E"/>
                <w:sz w:val="32"/>
                <w:szCs w:val="32"/>
                <w:lang w:eastAsia="ru-RU"/>
              </w:rPr>
              <w:drawing>
                <wp:inline distT="0" distB="0" distL="0" distR="0">
                  <wp:extent cx="339090" cy="339090"/>
                  <wp:effectExtent l="1905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1E6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расчет и оплата налогов осуществл</w:t>
            </w:r>
            <w:r w:rsidR="006E1E6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я</w:t>
            </w:r>
            <w:r w:rsidR="006E1E6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ется через мобильное приложение</w:t>
            </w:r>
          </w:p>
          <w:p w:rsidR="006E1E6D" w:rsidRPr="008E2F8F" w:rsidRDefault="006E1E6D" w:rsidP="0056315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7640" w:type="dxa"/>
            <w:shd w:val="clear" w:color="auto" w:fill="FFFFFF"/>
          </w:tcPr>
          <w:p w:rsidR="00463519" w:rsidRPr="008E2F8F" w:rsidRDefault="00463519" w:rsidP="005631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  <w:p w:rsidR="00463519" w:rsidRPr="008E2F8F" w:rsidRDefault="00A0323B" w:rsidP="0056315F">
            <w:pPr>
              <w:shd w:val="clear" w:color="auto" w:fill="FFFFFF"/>
              <w:spacing w:before="240" w:after="0" w:line="24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1pt;margin-top:2.7pt;width:0;height:315.6pt;z-index:251656704" o:connectortype="straight" strokecolor="#1f497d" strokeweight="1.75pt">
                  <v:stroke dashstyle="dash"/>
                  <v:shadow type="perspective" color="#243f60" opacity=".5" offset="1pt" offset2="-1pt"/>
                </v:shape>
              </w:pict>
            </w:r>
            <w:r w:rsidR="001842B2"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 xml:space="preserve">САМОЗАНЯТЫЙ ДОЛЖЕН </w:t>
            </w:r>
            <w:r w:rsidR="00774386"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ЗНАТЬ</w:t>
            </w:r>
            <w:r w:rsidR="001842B2" w:rsidRPr="008E2F8F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:</w:t>
            </w:r>
          </w:p>
          <w:p w:rsidR="00AC6C0E" w:rsidRPr="008E2F8F" w:rsidRDefault="00AC6C0E" w:rsidP="0056315F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/>
                <w:color w:val="C00000"/>
                <w:sz w:val="2"/>
                <w:szCs w:val="2"/>
              </w:rPr>
            </w:pPr>
          </w:p>
          <w:p w:rsidR="00463519" w:rsidRPr="008E2F8F" w:rsidRDefault="005C590D" w:rsidP="0056315F">
            <w:pPr>
              <w:numPr>
                <w:ilvl w:val="0"/>
                <w:numId w:val="4"/>
              </w:numPr>
              <w:shd w:val="clear" w:color="auto" w:fill="FFFFFF"/>
              <w:spacing w:after="40" w:line="240" w:lineRule="auto"/>
              <w:ind w:left="403" w:hanging="74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д</w:t>
            </w:r>
            <w:r w:rsidR="007938BF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оход н</w:t>
            </w:r>
            <w:r w:rsidR="00463519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е должен превышать 200 тыс. рублей в месяц или 2,4 млн. рублей в год</w:t>
            </w:r>
          </w:p>
          <w:p w:rsidR="00A66B68" w:rsidRPr="008E2F8F" w:rsidRDefault="00A66B68" w:rsidP="0056315F">
            <w:pPr>
              <w:numPr>
                <w:ilvl w:val="0"/>
                <w:numId w:val="4"/>
              </w:numPr>
              <w:shd w:val="clear" w:color="auto" w:fill="FFFFFF"/>
              <w:spacing w:after="40" w:line="240" w:lineRule="auto"/>
              <w:ind w:left="403" w:firstLine="0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налог в размере 4 % вз</w:t>
            </w:r>
            <w:r w:rsidR="005C590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и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мается с до</w:t>
            </w:r>
            <w:r w:rsidR="00A20F5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х</w:t>
            </w:r>
            <w:r w:rsidR="00A20F5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о</w:t>
            </w:r>
            <w:r w:rsidR="00A20F5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дов от 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физических лиц</w:t>
            </w:r>
          </w:p>
          <w:p w:rsidR="00A66B68" w:rsidRPr="008E2F8F" w:rsidRDefault="00A66B68" w:rsidP="0056315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spacing w:after="0" w:line="240" w:lineRule="auto"/>
              <w:ind w:left="404" w:firstLine="0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налог в размере 6 % </w:t>
            </w:r>
            <w:r w:rsidR="005C590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взимается 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при р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а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боте с</w:t>
            </w:r>
            <w:r w:rsidR="005C590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 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юридическими лицами и ИП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262"/>
              <w:jc w:val="both"/>
              <w:rPr>
                <w:rFonts w:ascii="Century Gothic" w:hAnsi="Century Gothic"/>
                <w:b/>
                <w:color w:val="0F243E"/>
                <w:sz w:val="4"/>
                <w:szCs w:val="4"/>
              </w:rPr>
            </w:pPr>
          </w:p>
          <w:p w:rsidR="00463519" w:rsidRPr="008E2F8F" w:rsidRDefault="00463519" w:rsidP="005631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4" w:firstLine="0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налог </w:t>
            </w:r>
            <w:r w:rsidR="005C590D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уплачивается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 каждый месяц до 25 числа</w:t>
            </w:r>
          </w:p>
          <w:p w:rsidR="007938BF" w:rsidRPr="008E2F8F" w:rsidRDefault="007938BF" w:rsidP="005631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4" w:firstLine="0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уведомление о сумме оплаты приходит до 12 числа через приложение «Мой н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а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лог»</w:t>
            </w:r>
          </w:p>
          <w:p w:rsidR="00463519" w:rsidRPr="008E2F8F" w:rsidRDefault="00463519" w:rsidP="0056315F">
            <w:pPr>
              <w:shd w:val="clear" w:color="auto" w:fill="FFFFFF"/>
              <w:spacing w:after="0" w:line="240" w:lineRule="auto"/>
              <w:ind w:firstLine="262"/>
              <w:jc w:val="both"/>
              <w:rPr>
                <w:rFonts w:ascii="Century Gothic" w:hAnsi="Century Gothic"/>
                <w:color w:val="C00000"/>
                <w:sz w:val="4"/>
                <w:szCs w:val="4"/>
              </w:rPr>
            </w:pPr>
          </w:p>
          <w:p w:rsidR="00463519" w:rsidRPr="008E2F8F" w:rsidRDefault="00463519" w:rsidP="0056315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04" w:firstLine="0"/>
              <w:jc w:val="both"/>
              <w:rPr>
                <w:rFonts w:ascii="Century Gothic" w:hAnsi="Century Gothic"/>
                <w:b/>
                <w:color w:val="0F243E"/>
                <w:sz w:val="32"/>
                <w:szCs w:val="32"/>
              </w:rPr>
            </w:pP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если сумма </w:t>
            </w:r>
            <w:r w:rsidR="007938BF"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 xml:space="preserve">окажется 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ниже 100 рублей, выплата налога переносится на следу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ю</w:t>
            </w:r>
            <w:r w:rsidRPr="008E2F8F">
              <w:rPr>
                <w:rFonts w:ascii="Century Gothic" w:hAnsi="Century Gothic"/>
                <w:b/>
                <w:color w:val="0F243E"/>
                <w:sz w:val="32"/>
                <w:szCs w:val="32"/>
              </w:rPr>
              <w:t>щий месяц</w:t>
            </w:r>
          </w:p>
          <w:p w:rsidR="00463519" w:rsidRPr="008B61C4" w:rsidRDefault="00463519" w:rsidP="005631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32"/>
                <w:szCs w:val="32"/>
              </w:rPr>
            </w:pPr>
          </w:p>
        </w:tc>
      </w:tr>
    </w:tbl>
    <w:p w:rsidR="00637322" w:rsidRPr="008B61C4" w:rsidRDefault="00637322" w:rsidP="007938BF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sectPr w:rsidR="00637322" w:rsidRPr="008B61C4" w:rsidSect="0056315F">
      <w:pgSz w:w="16838" w:h="11906" w:orient="landscape"/>
      <w:pgMar w:top="238" w:right="284" w:bottom="244" w:left="284" w:header="709" w:footer="709" w:gutter="0"/>
      <w:pgBorders w:offsetFrom="page">
        <w:top w:val="dashed" w:sz="12" w:space="24" w:color="1F497D"/>
        <w:left w:val="dashed" w:sz="12" w:space="24" w:color="1F497D"/>
        <w:bottom w:val="dashed" w:sz="12" w:space="24" w:color="1F497D"/>
        <w:right w:val="dashed" w:sz="12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29A7"/>
    <w:multiLevelType w:val="hybridMultilevel"/>
    <w:tmpl w:val="7174D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3DA5"/>
    <w:multiLevelType w:val="hybridMultilevel"/>
    <w:tmpl w:val="48E4B854"/>
    <w:lvl w:ilvl="0" w:tplc="ED66F70C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7519021B"/>
    <w:multiLevelType w:val="hybridMultilevel"/>
    <w:tmpl w:val="0A5AA0A8"/>
    <w:lvl w:ilvl="0" w:tplc="BFB61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21BB0"/>
    <w:multiLevelType w:val="hybridMultilevel"/>
    <w:tmpl w:val="B7D4B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997606"/>
    <w:rsid w:val="00027C64"/>
    <w:rsid w:val="00027D04"/>
    <w:rsid w:val="0006001A"/>
    <w:rsid w:val="00065225"/>
    <w:rsid w:val="000B1CAB"/>
    <w:rsid w:val="00106EFA"/>
    <w:rsid w:val="00157676"/>
    <w:rsid w:val="00180D97"/>
    <w:rsid w:val="001842B2"/>
    <w:rsid w:val="001E34FE"/>
    <w:rsid w:val="001F4F24"/>
    <w:rsid w:val="002429D4"/>
    <w:rsid w:val="00257171"/>
    <w:rsid w:val="00261A47"/>
    <w:rsid w:val="00272807"/>
    <w:rsid w:val="00272AF7"/>
    <w:rsid w:val="002F3D85"/>
    <w:rsid w:val="00337AB4"/>
    <w:rsid w:val="00363745"/>
    <w:rsid w:val="0039479D"/>
    <w:rsid w:val="003B7E0B"/>
    <w:rsid w:val="00463519"/>
    <w:rsid w:val="00474946"/>
    <w:rsid w:val="004A2FA3"/>
    <w:rsid w:val="004F5CF3"/>
    <w:rsid w:val="00536345"/>
    <w:rsid w:val="0056315F"/>
    <w:rsid w:val="00582D38"/>
    <w:rsid w:val="005C590D"/>
    <w:rsid w:val="00637322"/>
    <w:rsid w:val="00637C4B"/>
    <w:rsid w:val="006E1E6D"/>
    <w:rsid w:val="006F0B11"/>
    <w:rsid w:val="006F14AE"/>
    <w:rsid w:val="0074063A"/>
    <w:rsid w:val="007550AA"/>
    <w:rsid w:val="00774386"/>
    <w:rsid w:val="0078161D"/>
    <w:rsid w:val="007938BF"/>
    <w:rsid w:val="00795CAE"/>
    <w:rsid w:val="007F613E"/>
    <w:rsid w:val="008222C5"/>
    <w:rsid w:val="00822D0C"/>
    <w:rsid w:val="008411C7"/>
    <w:rsid w:val="008B0A47"/>
    <w:rsid w:val="008B2DE7"/>
    <w:rsid w:val="008B61C4"/>
    <w:rsid w:val="008E2F8F"/>
    <w:rsid w:val="009229D1"/>
    <w:rsid w:val="00966998"/>
    <w:rsid w:val="00972501"/>
    <w:rsid w:val="00990CBC"/>
    <w:rsid w:val="00991DAA"/>
    <w:rsid w:val="00997606"/>
    <w:rsid w:val="009A50B9"/>
    <w:rsid w:val="009C4C9C"/>
    <w:rsid w:val="009D5868"/>
    <w:rsid w:val="00A0323B"/>
    <w:rsid w:val="00A13767"/>
    <w:rsid w:val="00A20F5D"/>
    <w:rsid w:val="00A66B68"/>
    <w:rsid w:val="00AA1949"/>
    <w:rsid w:val="00AA6429"/>
    <w:rsid w:val="00AC6C0E"/>
    <w:rsid w:val="00AD0339"/>
    <w:rsid w:val="00B671FE"/>
    <w:rsid w:val="00C520BB"/>
    <w:rsid w:val="00D035D1"/>
    <w:rsid w:val="00D1247C"/>
    <w:rsid w:val="00D510FE"/>
    <w:rsid w:val="00DA31BF"/>
    <w:rsid w:val="00DB25C4"/>
    <w:rsid w:val="00DD2820"/>
    <w:rsid w:val="00E22930"/>
    <w:rsid w:val="00E30730"/>
    <w:rsid w:val="00E5320A"/>
    <w:rsid w:val="00EC170F"/>
    <w:rsid w:val="00F21049"/>
    <w:rsid w:val="00F57A8A"/>
    <w:rsid w:val="00FA0DD7"/>
    <w:rsid w:val="00FC72C2"/>
    <w:rsid w:val="00FE2B3A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51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EC5-016F-4508-88CA-7FC8D8E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Долбешко Василина Сергеевна</dc:creator>
  <cp:keywords/>
  <cp:lastModifiedBy>Admin</cp:lastModifiedBy>
  <cp:revision>3</cp:revision>
  <cp:lastPrinted>2022-11-03T05:37:00Z</cp:lastPrinted>
  <dcterms:created xsi:type="dcterms:W3CDTF">2022-11-18T04:41:00Z</dcterms:created>
  <dcterms:modified xsi:type="dcterms:W3CDTF">2022-11-18T04:46:00Z</dcterms:modified>
</cp:coreProperties>
</file>