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D" w:rsidRPr="000A34BD" w:rsidRDefault="000A34BD" w:rsidP="000A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4B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A34BD" w:rsidRPr="000A34BD" w:rsidRDefault="000A34BD" w:rsidP="000A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4BD">
        <w:rPr>
          <w:rFonts w:ascii="Times New Roman" w:hAnsi="Times New Roman" w:cs="Times New Roman"/>
          <w:b/>
          <w:bCs/>
          <w:sz w:val="24"/>
          <w:szCs w:val="24"/>
        </w:rPr>
        <w:t>АДМИНИСТРАЦИЯ МИХАЙЛОВСКОГО СЕЛЬСОВЕТА</w:t>
      </w:r>
    </w:p>
    <w:p w:rsidR="000A34BD" w:rsidRPr="000A34BD" w:rsidRDefault="000A34BD" w:rsidP="000A3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4BD">
        <w:rPr>
          <w:rFonts w:ascii="Times New Roman" w:hAnsi="Times New Roman" w:cs="Times New Roman"/>
          <w:b/>
          <w:bCs/>
          <w:sz w:val="24"/>
          <w:szCs w:val="24"/>
        </w:rPr>
        <w:t>БУРЛИНСКОГО РАЙОНА  АЛТАЙСКОГО КРАЯ</w:t>
      </w:r>
    </w:p>
    <w:p w:rsidR="000A34BD" w:rsidRDefault="000A34BD" w:rsidP="000A34BD">
      <w:pPr>
        <w:spacing w:after="0"/>
      </w:pPr>
    </w:p>
    <w:p w:rsidR="000A34BD" w:rsidRDefault="000A34BD" w:rsidP="000A34BD">
      <w:pPr>
        <w:jc w:val="center"/>
      </w:pPr>
    </w:p>
    <w:p w:rsidR="000A34BD" w:rsidRPr="009C60FC" w:rsidRDefault="000A34BD" w:rsidP="000A34BD">
      <w:pPr>
        <w:pStyle w:val="1"/>
        <w:rPr>
          <w:b/>
          <w:bCs/>
          <w:sz w:val="26"/>
          <w:szCs w:val="26"/>
        </w:rPr>
      </w:pPr>
      <w:proofErr w:type="gramStart"/>
      <w:r w:rsidRPr="009C60FC">
        <w:rPr>
          <w:b/>
          <w:bCs/>
          <w:sz w:val="26"/>
          <w:szCs w:val="26"/>
        </w:rPr>
        <w:t>П</w:t>
      </w:r>
      <w:proofErr w:type="gramEnd"/>
      <w:r w:rsidRPr="009C60FC">
        <w:rPr>
          <w:b/>
          <w:bCs/>
          <w:sz w:val="26"/>
          <w:szCs w:val="26"/>
        </w:rPr>
        <w:t xml:space="preserve"> О С Т А Н О В Л Е Н И Е</w:t>
      </w:r>
    </w:p>
    <w:p w:rsidR="006008F1" w:rsidRPr="006008F1" w:rsidRDefault="006008F1" w:rsidP="000A34BD">
      <w:pPr>
        <w:rPr>
          <w:rFonts w:ascii="Times New Roman" w:hAnsi="Times New Roman" w:cs="Times New Roman"/>
          <w:sz w:val="26"/>
          <w:szCs w:val="26"/>
        </w:rPr>
      </w:pPr>
    </w:p>
    <w:p w:rsidR="000A34BD" w:rsidRPr="000A34BD" w:rsidRDefault="00022AD9" w:rsidP="000A34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0A34BD" w:rsidRPr="000A34B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0A34BD" w:rsidRPr="000A34BD">
        <w:rPr>
          <w:rFonts w:ascii="Times New Roman" w:hAnsi="Times New Roman" w:cs="Times New Roman"/>
          <w:sz w:val="26"/>
          <w:szCs w:val="26"/>
        </w:rPr>
        <w:t xml:space="preserve">.2022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</w:t>
      </w:r>
      <w:r w:rsidR="001F744F">
        <w:rPr>
          <w:rFonts w:ascii="Times New Roman" w:hAnsi="Times New Roman" w:cs="Times New Roman"/>
          <w:sz w:val="26"/>
          <w:szCs w:val="26"/>
        </w:rPr>
        <w:t>6</w:t>
      </w:r>
    </w:p>
    <w:p w:rsidR="000A34BD" w:rsidRPr="009C60FC" w:rsidRDefault="000A34BD" w:rsidP="000A34BD">
      <w:pPr>
        <w:jc w:val="center"/>
        <w:rPr>
          <w:rFonts w:ascii="Times New Roman" w:hAnsi="Times New Roman" w:cs="Times New Roman"/>
        </w:rPr>
      </w:pPr>
      <w:r w:rsidRPr="009C60FC">
        <w:rPr>
          <w:rFonts w:ascii="Times New Roman" w:hAnsi="Times New Roman" w:cs="Times New Roman"/>
        </w:rPr>
        <w:t>с</w:t>
      </w:r>
      <w:proofErr w:type="gramStart"/>
      <w:r w:rsidRPr="009C60FC">
        <w:rPr>
          <w:rFonts w:ascii="Times New Roman" w:hAnsi="Times New Roman" w:cs="Times New Roman"/>
        </w:rPr>
        <w:t>.М</w:t>
      </w:r>
      <w:proofErr w:type="gramEnd"/>
      <w:r w:rsidRPr="009C60FC">
        <w:rPr>
          <w:rFonts w:ascii="Times New Roman" w:hAnsi="Times New Roman" w:cs="Times New Roman"/>
        </w:rPr>
        <w:t>ихайловка</w:t>
      </w:r>
    </w:p>
    <w:p w:rsidR="000A34BD" w:rsidRPr="000A34BD" w:rsidRDefault="000A34BD" w:rsidP="000A34BD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рамках  муниципального контроля в сфере благоустройства на  территории муниципального образования </w:t>
      </w:r>
      <w:r w:rsidR="009C60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Михайловский сельсовет </w:t>
      </w:r>
      <w:r w:rsidR="009C60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Бурлинского района Алтайского края на 202</w:t>
      </w:r>
      <w:r w:rsidR="00022A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год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A34BD" w:rsidRPr="000A34BD" w:rsidRDefault="000A34BD" w:rsidP="006008F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В соответствии со статьей 44 Федерального закона от 31.07.2020 № 248 – ФЗ </w:t>
      </w:r>
      <w:r w:rsidRPr="000A34BD">
        <w:rPr>
          <w:rFonts w:ascii="Times New Roman" w:hAnsi="Times New Roman" w:cs="Times New Roman"/>
          <w:sz w:val="26"/>
          <w:szCs w:val="26"/>
        </w:rPr>
        <w:t>«О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государственном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контроле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(надзоре)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и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муниципальном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контроле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в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</w:t>
      </w:r>
      <w:r w:rsidR="006008F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0A34BD">
        <w:rPr>
          <w:rFonts w:ascii="Times New Roman" w:hAnsi="Times New Roman" w:cs="Times New Roman"/>
          <w:sz w:val="26"/>
          <w:szCs w:val="26"/>
        </w:rPr>
        <w:t>», </w:t>
      </w:r>
      <w:r w:rsidR="009C60F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Pr="000A34BD">
          <w:rPr>
            <w:rFonts w:ascii="Times New Roman" w:hAnsi="Times New Roman" w:cs="Times New Roman"/>
            <w:sz w:val="26"/>
            <w:szCs w:val="26"/>
          </w:rPr>
          <w:t xml:space="preserve">Постановлением Правительства Российской Федерации от 25.06.2021 № </w:t>
        </w:r>
        <w:r>
          <w:rPr>
            <w:rFonts w:ascii="Times New Roman" w:hAnsi="Times New Roman" w:cs="Times New Roman"/>
            <w:sz w:val="26"/>
            <w:szCs w:val="26"/>
          </w:rPr>
          <w:t>9</w:t>
        </w:r>
        <w:r w:rsidRPr="000A34BD">
          <w:rPr>
            <w:rFonts w:ascii="Times New Roman" w:hAnsi="Times New Roman" w:cs="Times New Roman"/>
            <w:sz w:val="26"/>
            <w:szCs w:val="26"/>
          </w:rPr>
          <w:t>90</w:t>
        </w:r>
      </w:hyperlink>
      <w:r w:rsidRPr="000A34BD">
        <w:rPr>
          <w:rFonts w:ascii="Times New Roman" w:hAnsi="Times New Roman" w:cs="Times New Roman"/>
          <w:sz w:val="26"/>
          <w:szCs w:val="26"/>
        </w:rPr>
        <w:t>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«Об утверждении Правил разработки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и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утверждения </w:t>
      </w:r>
      <w:r w:rsidR="00F338B6">
        <w:rPr>
          <w:rFonts w:ascii="Times New Roman" w:hAnsi="Times New Roman" w:cs="Times New Roman"/>
          <w:sz w:val="26"/>
          <w:szCs w:val="26"/>
        </w:rPr>
        <w:t xml:space="preserve"> к</w:t>
      </w:r>
      <w:r w:rsidRPr="000A34BD">
        <w:rPr>
          <w:rFonts w:ascii="Times New Roman" w:hAnsi="Times New Roman" w:cs="Times New Roman"/>
          <w:sz w:val="26"/>
          <w:szCs w:val="26"/>
        </w:rPr>
        <w:t>онтрольными</w:t>
      </w:r>
      <w:r w:rsidR="00F338B6">
        <w:rPr>
          <w:rFonts w:ascii="Times New Roman" w:hAnsi="Times New Roman" w:cs="Times New Roman"/>
          <w:sz w:val="26"/>
          <w:szCs w:val="26"/>
        </w:rPr>
        <w:t xml:space="preserve"> (надзорными) орган</w:t>
      </w:r>
      <w:r w:rsidRPr="000A34BD">
        <w:rPr>
          <w:rFonts w:ascii="Times New Roman" w:hAnsi="Times New Roman" w:cs="Times New Roman"/>
          <w:sz w:val="26"/>
          <w:szCs w:val="26"/>
        </w:rPr>
        <w:t>ами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программы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профилактики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рисков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причинения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вреда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(ущерба)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="006008F1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»,</w:t>
      </w:r>
    </w:p>
    <w:p w:rsidR="000A34BD" w:rsidRPr="000A34BD" w:rsidRDefault="000A34BD" w:rsidP="000A34BD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0A34BD" w:rsidRPr="000A34BD" w:rsidRDefault="000A34BD" w:rsidP="000A34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1. Утвердить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Программу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профилактики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рисков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причинения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вреда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>(ущерба) охраняемым законом ценностям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 рамках муниципального контроля в сфере благоустройства на территории муниципального образования Михайловский сельсовет Бурлинского района Алтайского края на 202</w:t>
      </w:r>
      <w:r w:rsidR="00022AD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год  согласно Приложению.</w:t>
      </w:r>
    </w:p>
    <w:p w:rsidR="000A34BD" w:rsidRPr="000A34BD" w:rsidRDefault="000A34BD" w:rsidP="000A34BD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4BD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на информационных стендах Администрации Михайловского сельсовета и разместить на официальном сайте Бурлинского района в сети «Интернет».</w:t>
      </w:r>
    </w:p>
    <w:p w:rsidR="000A34BD" w:rsidRPr="000A34BD" w:rsidRDefault="000A34BD" w:rsidP="000A34BD">
      <w:pPr>
        <w:suppressAutoHyphens/>
        <w:ind w:firstLine="708"/>
        <w:jc w:val="both"/>
        <w:rPr>
          <w:rFonts w:ascii="Times New Roman" w:hAnsi="Times New Roman" w:cs="Times New Roman"/>
          <w:bCs/>
          <w:iCs/>
          <w:spacing w:val="5"/>
          <w:sz w:val="26"/>
          <w:szCs w:val="26"/>
          <w:lang w:eastAsia="ar-SA"/>
        </w:rPr>
      </w:pPr>
      <w:r w:rsidRPr="000A34BD">
        <w:rPr>
          <w:rFonts w:ascii="Times New Roman" w:hAnsi="Times New Roman" w:cs="Times New Roman"/>
          <w:bCs/>
          <w:iCs/>
          <w:spacing w:val="5"/>
          <w:sz w:val="26"/>
          <w:szCs w:val="26"/>
          <w:lang w:eastAsia="ar-SA"/>
        </w:rPr>
        <w:t xml:space="preserve">3. </w:t>
      </w:r>
      <w:r w:rsidRPr="000A34BD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0A34BD" w:rsidRDefault="000A34BD" w:rsidP="000A34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34BD" w:rsidRPr="000A34BD" w:rsidRDefault="000A34BD" w:rsidP="000A34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И.о. главы сельсовета                                                                            </w:t>
      </w:r>
      <w:r w:rsidR="00022AD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    М.А. </w:t>
      </w:r>
      <w:proofErr w:type="spell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Гельмель</w:t>
      </w:r>
      <w:proofErr w:type="spellEnd"/>
    </w:p>
    <w:p w:rsidR="000A34BD" w:rsidRDefault="000A34BD" w:rsidP="000A34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6008F1" w:rsidRDefault="006008F1" w:rsidP="000A34BD">
      <w:pPr>
        <w:jc w:val="both"/>
        <w:rPr>
          <w:color w:val="000000"/>
        </w:rPr>
      </w:pPr>
    </w:p>
    <w:p w:rsidR="000A34BD" w:rsidRPr="000A34BD" w:rsidRDefault="00F338B6" w:rsidP="000A34BD">
      <w:pPr>
        <w:shd w:val="clear" w:color="auto" w:fill="FFFFFF"/>
        <w:spacing w:after="0"/>
        <w:ind w:left="142" w:firstLine="52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</w:t>
      </w:r>
      <w:r w:rsidR="000A34BD" w:rsidRPr="000A34BD">
        <w:rPr>
          <w:rFonts w:ascii="Times New Roman" w:hAnsi="Times New Roman" w:cs="Times New Roman"/>
          <w:color w:val="000000"/>
        </w:rPr>
        <w:t>Приложение</w:t>
      </w:r>
    </w:p>
    <w:p w:rsidR="000A34BD" w:rsidRPr="000A34BD" w:rsidRDefault="00F338B6" w:rsidP="000A34BD">
      <w:pPr>
        <w:shd w:val="clear" w:color="auto" w:fill="FFFFFF"/>
        <w:spacing w:after="0"/>
        <w:ind w:left="142" w:firstLine="52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0A34BD" w:rsidRPr="000A34BD">
        <w:rPr>
          <w:rFonts w:ascii="Times New Roman" w:hAnsi="Times New Roman" w:cs="Times New Roman"/>
          <w:color w:val="000000"/>
        </w:rPr>
        <w:t>к постановлению Администрации</w:t>
      </w:r>
    </w:p>
    <w:p w:rsidR="000A34BD" w:rsidRPr="000A34BD" w:rsidRDefault="00F338B6" w:rsidP="000A34BD">
      <w:pPr>
        <w:shd w:val="clear" w:color="auto" w:fill="FFFFFF"/>
        <w:spacing w:after="0"/>
        <w:ind w:left="142" w:firstLine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0A34BD" w:rsidRPr="000A34BD">
        <w:rPr>
          <w:rFonts w:ascii="Times New Roman" w:hAnsi="Times New Roman" w:cs="Times New Roman"/>
          <w:color w:val="000000"/>
        </w:rPr>
        <w:t>Михайловского сельсовета Бурлинского</w:t>
      </w:r>
    </w:p>
    <w:p w:rsidR="000A34BD" w:rsidRPr="000A34BD" w:rsidRDefault="00F338B6" w:rsidP="000A34BD">
      <w:pPr>
        <w:shd w:val="clear" w:color="auto" w:fill="FFFFFF"/>
        <w:spacing w:after="0"/>
        <w:ind w:left="142" w:firstLine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0A34BD" w:rsidRPr="000A34BD">
        <w:rPr>
          <w:rFonts w:ascii="Times New Roman" w:hAnsi="Times New Roman" w:cs="Times New Roman"/>
          <w:color w:val="000000"/>
        </w:rPr>
        <w:t>района Алтайского края    </w:t>
      </w:r>
    </w:p>
    <w:p w:rsidR="000A34BD" w:rsidRPr="000A34BD" w:rsidRDefault="00F338B6" w:rsidP="000A34BD">
      <w:pPr>
        <w:shd w:val="clear" w:color="auto" w:fill="FFFFFF"/>
        <w:spacing w:after="0"/>
        <w:ind w:left="142" w:firstLine="52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0A34BD" w:rsidRPr="000A34BD">
        <w:rPr>
          <w:rFonts w:ascii="Times New Roman" w:hAnsi="Times New Roman" w:cs="Times New Roman"/>
          <w:color w:val="000000"/>
        </w:rPr>
        <w:t>№</w:t>
      </w:r>
      <w:r w:rsidR="00022AD9">
        <w:rPr>
          <w:rFonts w:ascii="Times New Roman" w:hAnsi="Times New Roman" w:cs="Times New Roman"/>
          <w:color w:val="000000"/>
        </w:rPr>
        <w:t>3</w:t>
      </w:r>
      <w:r w:rsidR="001F744F">
        <w:rPr>
          <w:rFonts w:ascii="Times New Roman" w:hAnsi="Times New Roman" w:cs="Times New Roman"/>
          <w:color w:val="000000"/>
        </w:rPr>
        <w:t>6</w:t>
      </w:r>
      <w:r w:rsidR="000A34BD" w:rsidRPr="000A34BD">
        <w:rPr>
          <w:rFonts w:ascii="Times New Roman" w:hAnsi="Times New Roman" w:cs="Times New Roman"/>
          <w:color w:val="000000"/>
        </w:rPr>
        <w:t> от </w:t>
      </w:r>
      <w:r w:rsidR="00022AD9">
        <w:rPr>
          <w:rFonts w:ascii="Times New Roman" w:hAnsi="Times New Roman" w:cs="Times New Roman"/>
          <w:color w:val="000000"/>
        </w:rPr>
        <w:t>26</w:t>
      </w:r>
      <w:r w:rsidR="000A34BD" w:rsidRPr="000A34BD">
        <w:rPr>
          <w:rFonts w:ascii="Times New Roman" w:hAnsi="Times New Roman" w:cs="Times New Roman"/>
          <w:color w:val="000000"/>
        </w:rPr>
        <w:t>.</w:t>
      </w:r>
      <w:r w:rsidR="00022AD9">
        <w:rPr>
          <w:rFonts w:ascii="Times New Roman" w:hAnsi="Times New Roman" w:cs="Times New Roman"/>
          <w:color w:val="000000"/>
        </w:rPr>
        <w:t>12</w:t>
      </w:r>
      <w:r w:rsidR="000A34BD" w:rsidRPr="000A34BD">
        <w:rPr>
          <w:rFonts w:ascii="Times New Roman" w:hAnsi="Times New Roman" w:cs="Times New Roman"/>
          <w:color w:val="000000"/>
        </w:rPr>
        <w:t>.2022</w:t>
      </w:r>
    </w:p>
    <w:p w:rsidR="000A34BD" w:rsidRPr="00055A43" w:rsidRDefault="000A34BD" w:rsidP="000A34BD">
      <w:pPr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055A43">
        <w:rPr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профилактики рисков причинения вреда (ущерба) охраняемым законом 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ценностям в рамках муниципального контроля в сфере благоустройства 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 территории муниципального образования Михайловский сельсовет 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Бурлинского района Алтайского края на 202</w:t>
      </w:r>
      <w:r w:rsidR="00022A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год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(далее – Программа профилактики)</w:t>
      </w:r>
    </w:p>
    <w:p w:rsidR="000A34BD" w:rsidRPr="00055A43" w:rsidRDefault="000A34BD" w:rsidP="000A34BD">
      <w:pPr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055A43">
        <w:rPr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bookmark4"/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профилактики рисков причинения вреда (ущерба) охраняемым законом ценностям в рамках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муниципального контроля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благоустройства на территории муниципального образования Михайловский сельсовет Бурлинского района Алтайского края на 202</w:t>
      </w:r>
      <w:r w:rsidR="00022AD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год (далее – Программа профилактики) разработана в целях стимулирования добросовестного соблюдения обязательных требований организациями и гражданами, 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>) охраняемым законом ценностям, создания условий для доведения обязательных требований до контролируемых лиц, повышение информированности о способах их соблюдения.</w:t>
      </w:r>
      <w:bookmarkEnd w:id="0"/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разработана в рамках реализации положений ст. 44 Федерального закона </w:t>
      </w:r>
      <w:hyperlink r:id="rId6" w:tgtFrame="Logical" w:history="1">
        <w:r w:rsidRPr="000A34BD">
          <w:rPr>
            <w:rFonts w:ascii="Times New Roman" w:hAnsi="Times New Roman" w:cs="Times New Roman"/>
            <w:sz w:val="26"/>
            <w:szCs w:val="26"/>
          </w:rPr>
          <w:t>от 31.07.2020 № 248-ФЗ</w:t>
        </w:r>
      </w:hyperlink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 "О государственном контроле (надзоре) и муниципальном контроле в Российской Федерации", Положения о муниципальном контроле в сфере благоустройства на территории муниципального образования Михайловский сельсовет Бурлинского района Алтайского края, утвержденного Решением Сельского Собрания депутатов Михайловского сельсовета Бурлинского района Алтайского </w:t>
      </w:r>
      <w:r w:rsidRPr="000A34BD">
        <w:rPr>
          <w:rFonts w:ascii="Times New Roman" w:hAnsi="Times New Roman" w:cs="Times New Roman"/>
          <w:sz w:val="26"/>
          <w:szCs w:val="26"/>
        </w:rPr>
        <w:t>края  </w:t>
      </w:r>
      <w:hyperlink r:id="rId7" w:tgtFrame="Logical" w:history="1">
        <w:r w:rsidRPr="000A34BD">
          <w:rPr>
            <w:rFonts w:ascii="Times New Roman" w:hAnsi="Times New Roman" w:cs="Times New Roman"/>
            <w:sz w:val="26"/>
            <w:szCs w:val="26"/>
          </w:rPr>
          <w:t>от 23.12.2021 г. №</w:t>
        </w:r>
      </w:hyperlink>
      <w:r w:rsidRPr="000A34BD">
        <w:rPr>
          <w:rFonts w:ascii="Times New Roman" w:hAnsi="Times New Roman" w:cs="Times New Roman"/>
          <w:sz w:val="26"/>
          <w:szCs w:val="26"/>
        </w:rPr>
        <w:t>30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и подлежит исполнению Администрацией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Михайловский сельсовет Бурлинского района Алтайского края  (далее по тексту – Администрация). </w:t>
      </w:r>
    </w:p>
    <w:p w:rsidR="000A34BD" w:rsidRPr="000A34BD" w:rsidRDefault="000A34BD" w:rsidP="000A34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color w:val="000000"/>
          <w:sz w:val="26"/>
          <w:szCs w:val="26"/>
        </w:rPr>
        <w:t>1. Анализ текущего состояния осуществления муниципального контроля, описание текущего развития профилактической деятельности</w:t>
      </w:r>
    </w:p>
    <w:p w:rsidR="000A34BD" w:rsidRPr="000A34BD" w:rsidRDefault="000A34BD" w:rsidP="000A34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контрольного органа, характеристика проблем, на решение которых направлена Программа профилактики</w:t>
      </w:r>
    </w:p>
    <w:p w:rsidR="000A34BD" w:rsidRPr="007F2DDE" w:rsidRDefault="000A34BD" w:rsidP="000A34BD">
      <w:pPr>
        <w:spacing w:after="0"/>
        <w:ind w:firstLine="709"/>
        <w:jc w:val="center"/>
        <w:rPr>
          <w:color w:val="000000"/>
          <w:sz w:val="26"/>
          <w:szCs w:val="26"/>
        </w:rPr>
      </w:pPr>
      <w:r w:rsidRPr="007F2DDE">
        <w:rPr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1.1. Вид муниципального контроля: муниципальный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контроль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сфере благоустройства на территории муниципального образования Михайловский сельсовет Бурлинского района Алтайского края.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1.2. Предметом муниципального контроля является: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соблюдение организациями и гражданами (далее – контролируемые лица) обязательных требований, установленных 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равилами благоустройства 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территории  муниципального образования Михайловский сельсовет Бурлинского района Алтайского края, утвержденных решением Сельского Собрания депутатов муниципального образования Михайловский сельсовет Бурлинского района Алтайского края от 16.01.2019 №02  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муниципального образования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Михайловский сельсовет, в соответствии с Правилами; исполнение решений, принимаемых по результатам контрольных мероприятий.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A34BD" w:rsidRPr="000A34BD" w:rsidRDefault="000A34BD" w:rsidP="000A34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 профилактики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2.1. Целями профилактической работы являются: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4) предупреждение </w:t>
      </w: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нарушений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5) снижение административной нагрузки на контролируемых лиц;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6) снижение размера ущерба, причиняемого охраняемым законом ценностям.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2.2. Задачами профилактической работы являются: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1) Укрепление </w:t>
      </w: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2) Повышение 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3) Оценка 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4) Выявление 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Оценка 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34BD" w:rsidRPr="000A34BD" w:rsidRDefault="000A34BD" w:rsidP="000A34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3.1. При осуществлении муниципального контроля могут проводиться следующие виды профилактических мероприятий: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1) информирование;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2) обобщение правоприменительной практики;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3) объявление предостережения;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4) консультирование;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5) профилактический визит.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3.2. Перечень профилактических мероприятий, сроки (периодичность)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>их проведения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представлены в 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65"/>
        <w:gridCol w:w="2706"/>
        <w:gridCol w:w="2499"/>
      </w:tblGrid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 контролируемых и иных лиц по вопросам соблюдения обязательных требований, посредством размещения сведений на официальном сайте Администрации сельсовета</w:t>
            </w: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по осуществлению муниципального контроля</w:t>
            </w: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Ежегодно, не позднее 30 января года, следующего за годом обобщения правоприменительной практики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Объявление предостережения.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мере появления оснований, предусмотренным законодательством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65" w:type="dxa"/>
          </w:tcPr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 xml:space="preserve">Консультирование. Консультирование осуществляется в устной или письменной форме по телефону, посредством </w:t>
            </w:r>
            <w:proofErr w:type="spellStart"/>
            <w:r w:rsidRPr="000A34BD">
              <w:rPr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A34BD">
              <w:rPr>
                <w:color w:val="000000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 Консультирование производится по вопросам:</w:t>
            </w:r>
          </w:p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1)порядка проведения контрольных мероприятий;</w:t>
            </w:r>
          </w:p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4)порядка обжалования решений Контрольного органа.</w:t>
            </w:r>
          </w:p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визит.</w:t>
            </w:r>
          </w:p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Продолжительность профилактического визита составляет не более двух часов в течение рабочего дня</w:t>
            </w:r>
          </w:p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 - август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34BD" w:rsidRPr="000A34BD" w:rsidRDefault="000A34BD" w:rsidP="000A34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 Показатели результативности и эффективности Программы профилактики</w:t>
      </w:r>
    </w:p>
    <w:p w:rsidR="000A34BD" w:rsidRPr="000A34BD" w:rsidRDefault="000A34BD" w:rsidP="000A34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4.1. Показатели результативности Программы профилактики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определяются в соответствии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со следующей таблицей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5545"/>
        <w:gridCol w:w="3702"/>
      </w:tblGrid>
      <w:tr w:rsidR="000A34BD" w:rsidRPr="000A34BD" w:rsidTr="000A34BD">
        <w:tc>
          <w:tcPr>
            <w:tcW w:w="926" w:type="dxa"/>
          </w:tcPr>
          <w:p w:rsidR="000A34BD" w:rsidRPr="000A34BD" w:rsidRDefault="000A34BD" w:rsidP="000A34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45" w:type="dxa"/>
          </w:tcPr>
          <w:p w:rsidR="000A34BD" w:rsidRPr="000A34BD" w:rsidRDefault="000A34BD" w:rsidP="000A34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702" w:type="dxa"/>
          </w:tcPr>
          <w:p w:rsidR="000A34BD" w:rsidRPr="000A34BD" w:rsidRDefault="000A34BD" w:rsidP="000A34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Величина</w:t>
            </w:r>
          </w:p>
        </w:tc>
      </w:tr>
      <w:tr w:rsidR="000A34BD" w:rsidRPr="000A34BD" w:rsidTr="000A34BD">
        <w:tc>
          <w:tcPr>
            <w:tcW w:w="926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545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 </w:t>
            </w:r>
            <w:hyperlink r:id="rId8" w:tgtFrame="Logical" w:history="1">
              <w:r w:rsidRPr="000A34BD">
                <w:rPr>
                  <w:rStyle w:val="hyperlink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от 31 июля 2021 г. № 248-ФЗ</w:t>
              </w:r>
            </w:hyperlink>
            <w:r w:rsidRPr="000A34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«О государственном контроле (надзоре) и муниципальном к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онтроле в Российской Федерации»</w:t>
            </w:r>
          </w:p>
        </w:tc>
        <w:tc>
          <w:tcPr>
            <w:tcW w:w="3702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0A34BD" w:rsidRPr="000A34BD" w:rsidTr="000A34BD">
        <w:tc>
          <w:tcPr>
            <w:tcW w:w="926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545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Утверждение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702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Исполнено</w:t>
            </w:r>
            <w:proofErr w:type="gram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/ Н</w:t>
            </w:r>
            <w:proofErr w:type="gramEnd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 исполнено</w:t>
            </w:r>
          </w:p>
        </w:tc>
      </w:tr>
      <w:tr w:rsidR="000A34BD" w:rsidRPr="000A34BD" w:rsidTr="000A34BD">
        <w:tc>
          <w:tcPr>
            <w:tcW w:w="926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545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Доля выданных предостережений по результатам рассмотрения обращений с подтвердившимися сведениями о готовящихся нарушениях обязательных требований или признаках нарушений обязательных требований и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3702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20% и более</w:t>
            </w:r>
          </w:p>
        </w:tc>
      </w:tr>
      <w:tr w:rsidR="000A34BD" w:rsidRPr="000A34BD" w:rsidTr="000A34BD">
        <w:tc>
          <w:tcPr>
            <w:tcW w:w="926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545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702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4.2. Под оценкой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эффективности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Программы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профилактики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понимается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оценка изменения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количества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нарушений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обязательных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требований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по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итогам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проведенных профилактических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мероприятий.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4.3.Текущая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(ежеквартальная)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оценка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результативности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эффективности Программы 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профилактики осуществляется главой  сельсовета.</w:t>
      </w:r>
    </w:p>
    <w:p w:rsidR="000A34BD" w:rsidRPr="000A34BD" w:rsidRDefault="000A34BD" w:rsidP="006008F1">
      <w:pPr>
        <w:spacing w:after="0"/>
        <w:ind w:right="-14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4.4. Ежегодная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оценка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результативности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эффективности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>Программы профилактики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осуществляется главой сельсовета.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4.5. </w:t>
      </w: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Для осуществления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ежегодной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оценки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результативности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эффективности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 профилактики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Администрацией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не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позднее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1 июля 202</w:t>
      </w:r>
      <w:r w:rsidR="00022AD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года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(года, следующего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за отчетным)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 Сельско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 муниципального образования Михайловский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сельсовет Бурлинского района Алтайского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края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представляется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информация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о степени достижения предусмотренных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настоящим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разделом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показателей результативности Программы профилактики, а также информация об изменении количества нарушений обязательных требований.</w:t>
      </w:r>
      <w:proofErr w:type="gramEnd"/>
    </w:p>
    <w:p w:rsidR="00337006" w:rsidRDefault="00337006" w:rsidP="000A34BD">
      <w:pPr>
        <w:spacing w:after="0"/>
      </w:pPr>
    </w:p>
    <w:sectPr w:rsidR="00337006" w:rsidSect="000A34B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4BD"/>
    <w:rsid w:val="00022AD9"/>
    <w:rsid w:val="000A34BD"/>
    <w:rsid w:val="001F744F"/>
    <w:rsid w:val="00337006"/>
    <w:rsid w:val="00561B82"/>
    <w:rsid w:val="006008F1"/>
    <w:rsid w:val="0085666B"/>
    <w:rsid w:val="009C60FC"/>
    <w:rsid w:val="00F338B6"/>
    <w:rsid w:val="00F6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6B"/>
  </w:style>
  <w:style w:type="paragraph" w:styleId="1">
    <w:name w:val="heading 1"/>
    <w:basedOn w:val="a"/>
    <w:next w:val="a"/>
    <w:link w:val="10"/>
    <w:qFormat/>
    <w:rsid w:val="000A34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BD"/>
    <w:rPr>
      <w:rFonts w:ascii="Times New Roman" w:eastAsia="Times New Roman" w:hAnsi="Times New Roman" w:cs="Times New Roman"/>
      <w:sz w:val="28"/>
      <w:szCs w:val="24"/>
    </w:rPr>
  </w:style>
  <w:style w:type="character" w:customStyle="1" w:styleId="hyperlink">
    <w:name w:val="hyperlink"/>
    <w:basedOn w:val="a0"/>
    <w:rsid w:val="000A34BD"/>
  </w:style>
  <w:style w:type="paragraph" w:customStyle="1" w:styleId="consplusnormal">
    <w:name w:val="consplusnormal"/>
    <w:basedOn w:val="a"/>
    <w:rsid w:val="000A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cf1f5643-3aeb-4438-9333-2e47f2a9d0e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30.0.28:8080/content/act/9d5109d7-7181-46d2-a60a-d203ff954d3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cf1f5643-3aeb-4438-9333-2e47f2a9d0e7.html" TargetMode="External"/><Relationship Id="rId5" Type="http://schemas.openxmlformats.org/officeDocument/2006/relationships/hyperlink" Target="https://pravo-search.minjust.ru/bigs/showDocument.html?id=1F3D4B1F-89FD-47D9-A957-F38073D47EE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B29E-4E00-47C8-B2B9-3C04CF1D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dcterms:created xsi:type="dcterms:W3CDTF">2022-09-05T01:26:00Z</dcterms:created>
  <dcterms:modified xsi:type="dcterms:W3CDTF">2022-12-26T02:29:00Z</dcterms:modified>
</cp:coreProperties>
</file>