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0B7" w:rsidRPr="00BB20B6" w:rsidRDefault="00A400B7" w:rsidP="00A400B7">
      <w:pPr>
        <w:snapToGrid w:val="0"/>
        <w:spacing w:line="240" w:lineRule="auto"/>
        <w:jc w:val="center"/>
        <w:rPr>
          <w:b/>
          <w:sz w:val="24"/>
          <w:szCs w:val="24"/>
        </w:rPr>
      </w:pPr>
      <w:r w:rsidRPr="00BB20B6">
        <w:rPr>
          <w:b/>
          <w:sz w:val="24"/>
          <w:szCs w:val="24"/>
        </w:rPr>
        <w:t>РОССИЙСКАЯ ФЕДЕРАЦИЯ</w:t>
      </w:r>
    </w:p>
    <w:p w:rsidR="00A400B7" w:rsidRPr="00BB20B6" w:rsidRDefault="006F3C3B" w:rsidP="00A400B7">
      <w:pPr>
        <w:snapToGrid w:val="0"/>
        <w:spacing w:line="240" w:lineRule="auto"/>
        <w:jc w:val="center"/>
        <w:rPr>
          <w:b/>
          <w:sz w:val="24"/>
          <w:szCs w:val="24"/>
        </w:rPr>
      </w:pPr>
      <w:r>
        <w:rPr>
          <w:b/>
          <w:sz w:val="24"/>
          <w:szCs w:val="24"/>
        </w:rPr>
        <w:t xml:space="preserve">СЕЛЬСКОЕ СОБРАНИЕ </w:t>
      </w:r>
      <w:r w:rsidR="00B53DFD">
        <w:rPr>
          <w:b/>
          <w:sz w:val="24"/>
          <w:szCs w:val="24"/>
        </w:rPr>
        <w:t xml:space="preserve">ДЕПУТАТОВ УСТЬЯНСКОГО </w:t>
      </w:r>
      <w:r w:rsidR="00A400B7" w:rsidRPr="00BB20B6">
        <w:rPr>
          <w:b/>
          <w:sz w:val="24"/>
          <w:szCs w:val="24"/>
        </w:rPr>
        <w:t>СЕЛЬСОВЕТА</w:t>
      </w:r>
    </w:p>
    <w:p w:rsidR="00A400B7" w:rsidRPr="00BB20B6" w:rsidRDefault="006F3C3B" w:rsidP="00A400B7">
      <w:pPr>
        <w:snapToGrid w:val="0"/>
        <w:spacing w:line="240" w:lineRule="auto"/>
        <w:jc w:val="center"/>
        <w:rPr>
          <w:b/>
          <w:sz w:val="24"/>
          <w:szCs w:val="24"/>
        </w:rPr>
      </w:pPr>
      <w:r>
        <w:rPr>
          <w:b/>
          <w:sz w:val="24"/>
          <w:szCs w:val="24"/>
        </w:rPr>
        <w:t xml:space="preserve">БУРЛИНСКОГО РАЙОНА </w:t>
      </w:r>
      <w:r w:rsidR="00A400B7" w:rsidRPr="00BB20B6">
        <w:rPr>
          <w:b/>
          <w:sz w:val="24"/>
          <w:szCs w:val="24"/>
        </w:rPr>
        <w:t>АЛТАЙСКОГО КРАЯ</w:t>
      </w:r>
    </w:p>
    <w:p w:rsidR="00A400B7" w:rsidRPr="008D0ECF" w:rsidRDefault="00A400B7" w:rsidP="00A400B7">
      <w:pPr>
        <w:snapToGrid w:val="0"/>
        <w:spacing w:line="240" w:lineRule="auto"/>
        <w:rPr>
          <w:sz w:val="26"/>
          <w:szCs w:val="26"/>
        </w:rPr>
      </w:pPr>
    </w:p>
    <w:p w:rsidR="00A400B7" w:rsidRPr="008D0ECF" w:rsidRDefault="00A400B7" w:rsidP="00A400B7">
      <w:pPr>
        <w:snapToGrid w:val="0"/>
        <w:spacing w:line="240" w:lineRule="auto"/>
        <w:rPr>
          <w:sz w:val="26"/>
          <w:szCs w:val="26"/>
        </w:rPr>
      </w:pPr>
    </w:p>
    <w:p w:rsidR="00A400B7" w:rsidRPr="008D0ECF" w:rsidRDefault="00A400B7" w:rsidP="00A400B7">
      <w:pPr>
        <w:snapToGrid w:val="0"/>
        <w:spacing w:line="240" w:lineRule="auto"/>
        <w:jc w:val="center"/>
        <w:rPr>
          <w:b/>
          <w:sz w:val="26"/>
          <w:szCs w:val="26"/>
        </w:rPr>
      </w:pPr>
      <w:r w:rsidRPr="008D0ECF">
        <w:rPr>
          <w:b/>
          <w:sz w:val="26"/>
          <w:szCs w:val="26"/>
        </w:rPr>
        <w:t>Р Е Ш Е Н И Е</w:t>
      </w:r>
    </w:p>
    <w:p w:rsidR="00A400B7" w:rsidRPr="008D0ECF" w:rsidRDefault="00A400B7" w:rsidP="00A400B7">
      <w:pPr>
        <w:snapToGrid w:val="0"/>
        <w:spacing w:line="240" w:lineRule="auto"/>
        <w:jc w:val="center"/>
        <w:rPr>
          <w:b/>
          <w:sz w:val="26"/>
          <w:szCs w:val="26"/>
        </w:rPr>
      </w:pPr>
    </w:p>
    <w:p w:rsidR="00A400B7" w:rsidRPr="008D0ECF" w:rsidRDefault="00A400B7" w:rsidP="00A400B7">
      <w:pPr>
        <w:snapToGrid w:val="0"/>
        <w:spacing w:line="240" w:lineRule="auto"/>
        <w:jc w:val="center"/>
        <w:rPr>
          <w:b/>
          <w:sz w:val="26"/>
          <w:szCs w:val="26"/>
        </w:rPr>
      </w:pPr>
    </w:p>
    <w:p w:rsidR="00A400B7" w:rsidRPr="008D0ECF" w:rsidRDefault="00D0552F" w:rsidP="00A400B7">
      <w:pPr>
        <w:snapToGrid w:val="0"/>
        <w:spacing w:line="240" w:lineRule="auto"/>
        <w:ind w:left="630" w:hanging="630"/>
        <w:rPr>
          <w:sz w:val="26"/>
          <w:szCs w:val="26"/>
        </w:rPr>
      </w:pPr>
      <w:r>
        <w:rPr>
          <w:sz w:val="26"/>
          <w:szCs w:val="26"/>
        </w:rPr>
        <w:t>17</w:t>
      </w:r>
      <w:r w:rsidR="00A400B7" w:rsidRPr="008D0ECF">
        <w:rPr>
          <w:sz w:val="26"/>
          <w:szCs w:val="26"/>
        </w:rPr>
        <w:t xml:space="preserve"> </w:t>
      </w:r>
      <w:r>
        <w:rPr>
          <w:sz w:val="26"/>
          <w:szCs w:val="26"/>
        </w:rPr>
        <w:t>ноября  2022</w:t>
      </w:r>
      <w:r w:rsidR="008770C6">
        <w:rPr>
          <w:sz w:val="26"/>
          <w:szCs w:val="26"/>
          <w:lang w:val="en-US"/>
        </w:rPr>
        <w:t xml:space="preserve"> </w:t>
      </w:r>
      <w:r w:rsidR="00A400B7" w:rsidRPr="008D0ECF">
        <w:rPr>
          <w:sz w:val="26"/>
          <w:szCs w:val="26"/>
        </w:rPr>
        <w:t xml:space="preserve">г.                                                                                                               № </w:t>
      </w:r>
      <w:r w:rsidR="00390906">
        <w:rPr>
          <w:sz w:val="26"/>
          <w:szCs w:val="26"/>
        </w:rPr>
        <w:t>11</w:t>
      </w:r>
    </w:p>
    <w:p w:rsidR="00A400B7" w:rsidRPr="000C3515" w:rsidRDefault="00A400B7" w:rsidP="00A400B7">
      <w:pPr>
        <w:snapToGrid w:val="0"/>
        <w:spacing w:line="240" w:lineRule="auto"/>
        <w:rPr>
          <w:b/>
          <w:sz w:val="24"/>
          <w:szCs w:val="24"/>
        </w:rPr>
      </w:pPr>
    </w:p>
    <w:p w:rsidR="00A400B7" w:rsidRPr="000C3515" w:rsidRDefault="00A400B7" w:rsidP="00A400B7">
      <w:pPr>
        <w:snapToGrid w:val="0"/>
        <w:spacing w:line="240" w:lineRule="auto"/>
        <w:rPr>
          <w:rFonts w:eastAsia="맑은 고딕"/>
          <w:b/>
          <w:sz w:val="24"/>
          <w:szCs w:val="24"/>
        </w:rPr>
      </w:pPr>
      <w:r w:rsidRPr="000C3515">
        <w:rPr>
          <w:rFonts w:eastAsia="맑은 고딕"/>
          <w:b/>
          <w:sz w:val="24"/>
          <w:szCs w:val="24"/>
        </w:rPr>
        <w:t xml:space="preserve">О передаче контрольно-счетному органу </w:t>
      </w:r>
    </w:p>
    <w:p w:rsidR="00A400B7" w:rsidRPr="000C3515" w:rsidRDefault="00A400B7" w:rsidP="00A400B7">
      <w:pPr>
        <w:spacing w:line="240" w:lineRule="auto"/>
        <w:rPr>
          <w:rFonts w:eastAsia="맑은 고딕"/>
          <w:b/>
          <w:sz w:val="24"/>
          <w:szCs w:val="24"/>
        </w:rPr>
      </w:pPr>
      <w:r w:rsidRPr="000C3515">
        <w:rPr>
          <w:rFonts w:eastAsia="맑은 고딕"/>
          <w:b/>
          <w:sz w:val="24"/>
          <w:szCs w:val="24"/>
        </w:rPr>
        <w:t>Бурлинского района Алтайского края</w:t>
      </w:r>
    </w:p>
    <w:p w:rsidR="00A400B7" w:rsidRPr="000C3515" w:rsidRDefault="00A400B7" w:rsidP="00A400B7">
      <w:pPr>
        <w:spacing w:line="240" w:lineRule="auto"/>
        <w:rPr>
          <w:rFonts w:eastAsia="맑은 고딕"/>
          <w:b/>
          <w:sz w:val="24"/>
          <w:szCs w:val="24"/>
        </w:rPr>
      </w:pPr>
      <w:r w:rsidRPr="000C3515">
        <w:rPr>
          <w:rFonts w:eastAsia="맑은 고딕"/>
          <w:b/>
          <w:sz w:val="24"/>
          <w:szCs w:val="24"/>
        </w:rPr>
        <w:t>полномочий контрольно-счетного органа</w:t>
      </w:r>
    </w:p>
    <w:p w:rsidR="00A400B7" w:rsidRPr="000C3515" w:rsidRDefault="00A400B7" w:rsidP="00A400B7">
      <w:pPr>
        <w:spacing w:line="240" w:lineRule="auto"/>
        <w:rPr>
          <w:rFonts w:eastAsia="맑은 고딕"/>
          <w:b/>
          <w:sz w:val="24"/>
          <w:szCs w:val="24"/>
        </w:rPr>
      </w:pPr>
      <w:r w:rsidRPr="000C3515">
        <w:rPr>
          <w:rFonts w:eastAsia="맑은 고딕"/>
          <w:b/>
          <w:sz w:val="24"/>
          <w:szCs w:val="24"/>
        </w:rPr>
        <w:t xml:space="preserve">поселения по осуществлению внешнего </w:t>
      </w:r>
    </w:p>
    <w:p w:rsidR="00A400B7" w:rsidRPr="000C3515" w:rsidRDefault="00A400B7" w:rsidP="00A400B7">
      <w:pPr>
        <w:spacing w:line="240" w:lineRule="auto"/>
        <w:rPr>
          <w:rFonts w:eastAsia="맑은 고딕"/>
          <w:b/>
          <w:sz w:val="24"/>
          <w:szCs w:val="24"/>
        </w:rPr>
      </w:pPr>
      <w:r w:rsidRPr="000C3515">
        <w:rPr>
          <w:rFonts w:eastAsia="맑은 고딕"/>
          <w:b/>
          <w:sz w:val="24"/>
          <w:szCs w:val="24"/>
        </w:rPr>
        <w:t>муниципального финансового контроля</w:t>
      </w:r>
    </w:p>
    <w:p w:rsidR="00A400B7" w:rsidRPr="000C3515" w:rsidRDefault="00A400B7" w:rsidP="00A400B7">
      <w:pPr>
        <w:spacing w:line="240" w:lineRule="auto"/>
        <w:rPr>
          <w:rFonts w:eastAsia="맑은 고딕"/>
          <w:b/>
          <w:sz w:val="24"/>
          <w:szCs w:val="24"/>
        </w:rPr>
      </w:pPr>
      <w:r w:rsidRPr="000C3515">
        <w:rPr>
          <w:rFonts w:eastAsia="맑은 고딕"/>
          <w:b/>
          <w:sz w:val="24"/>
          <w:szCs w:val="24"/>
        </w:rPr>
        <w:t>в муници</w:t>
      </w:r>
      <w:r w:rsidR="00B53DFD" w:rsidRPr="000C3515">
        <w:rPr>
          <w:rFonts w:eastAsia="맑은 고딕"/>
          <w:b/>
          <w:sz w:val="24"/>
          <w:szCs w:val="24"/>
        </w:rPr>
        <w:t>пальном образовании Устьянский</w:t>
      </w:r>
      <w:r w:rsidRPr="000C3515">
        <w:rPr>
          <w:rFonts w:eastAsia="맑은 고딕"/>
          <w:b/>
          <w:sz w:val="24"/>
          <w:szCs w:val="24"/>
        </w:rPr>
        <w:t xml:space="preserve"> </w:t>
      </w:r>
    </w:p>
    <w:p w:rsidR="00A400B7" w:rsidRPr="000C3515" w:rsidRDefault="00A400B7" w:rsidP="00A400B7">
      <w:pPr>
        <w:spacing w:line="240" w:lineRule="auto"/>
        <w:rPr>
          <w:b/>
          <w:sz w:val="24"/>
          <w:szCs w:val="24"/>
        </w:rPr>
      </w:pPr>
      <w:r w:rsidRPr="000C3515">
        <w:rPr>
          <w:rFonts w:eastAsia="맑은 고딕"/>
          <w:b/>
          <w:sz w:val="24"/>
          <w:szCs w:val="24"/>
        </w:rPr>
        <w:t>сельсовет Бурлинского района Алтайского края</w:t>
      </w:r>
    </w:p>
    <w:p w:rsidR="00A400B7" w:rsidRPr="000C3515" w:rsidRDefault="00A400B7" w:rsidP="00A400B7">
      <w:pPr>
        <w:snapToGrid w:val="0"/>
        <w:spacing w:line="240" w:lineRule="auto"/>
        <w:rPr>
          <w:b/>
          <w:sz w:val="24"/>
          <w:szCs w:val="24"/>
        </w:rPr>
      </w:pPr>
    </w:p>
    <w:p w:rsidR="00A400B7" w:rsidRPr="008D0ECF" w:rsidRDefault="00A400B7" w:rsidP="00A03453">
      <w:pPr>
        <w:snapToGrid w:val="0"/>
        <w:spacing w:line="240" w:lineRule="auto"/>
        <w:ind w:firstLine="709"/>
        <w:rPr>
          <w:sz w:val="26"/>
          <w:szCs w:val="26"/>
        </w:rPr>
      </w:pPr>
      <w:r w:rsidRPr="000C3515">
        <w:rPr>
          <w:sz w:val="24"/>
          <w:szCs w:val="24"/>
        </w:rPr>
        <w:t>Руководствуясь Бюджетным кодексом Российской</w:t>
      </w:r>
      <w:r w:rsidRPr="008D0ECF">
        <w:rPr>
          <w:sz w:val="26"/>
          <w:szCs w:val="26"/>
        </w:rPr>
        <w:t xml:space="preserve"> Федерации, частью 11 статьи 3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w:t>
      </w:r>
      <w:r w:rsidR="00B53DFD">
        <w:rPr>
          <w:sz w:val="26"/>
          <w:szCs w:val="26"/>
        </w:rPr>
        <w:t>ального образования Устьянский</w:t>
      </w:r>
      <w:r w:rsidRPr="008D0ECF">
        <w:rPr>
          <w:sz w:val="26"/>
          <w:szCs w:val="26"/>
        </w:rPr>
        <w:t xml:space="preserve"> сельсовет Бурли</w:t>
      </w:r>
      <w:r w:rsidR="00B53DFD">
        <w:rPr>
          <w:sz w:val="26"/>
          <w:szCs w:val="26"/>
        </w:rPr>
        <w:t>нского района Алтайского края, Сельское  Собрание</w:t>
      </w:r>
      <w:r w:rsidRPr="008D0ECF">
        <w:rPr>
          <w:sz w:val="26"/>
          <w:szCs w:val="26"/>
        </w:rPr>
        <w:t xml:space="preserve"> депутатов  </w:t>
      </w:r>
    </w:p>
    <w:p w:rsidR="00A400B7" w:rsidRPr="008D0ECF" w:rsidRDefault="00A400B7" w:rsidP="00C81A7E">
      <w:pPr>
        <w:snapToGrid w:val="0"/>
        <w:spacing w:line="240" w:lineRule="auto"/>
        <w:jc w:val="center"/>
        <w:rPr>
          <w:sz w:val="26"/>
          <w:szCs w:val="26"/>
        </w:rPr>
      </w:pPr>
      <w:r w:rsidRPr="008D0ECF">
        <w:rPr>
          <w:sz w:val="26"/>
          <w:szCs w:val="26"/>
        </w:rPr>
        <w:t>Р Е Ш И Л</w:t>
      </w:r>
      <w:r w:rsidR="00B53DFD">
        <w:rPr>
          <w:sz w:val="26"/>
          <w:szCs w:val="26"/>
        </w:rPr>
        <w:t xml:space="preserve"> О</w:t>
      </w:r>
      <w:r w:rsidRPr="008D0ECF">
        <w:rPr>
          <w:sz w:val="26"/>
          <w:szCs w:val="26"/>
        </w:rPr>
        <w:t>:</w:t>
      </w:r>
    </w:p>
    <w:p w:rsidR="00A400B7" w:rsidRPr="008D0ECF" w:rsidRDefault="00A400B7" w:rsidP="00A400B7">
      <w:pPr>
        <w:spacing w:line="240" w:lineRule="auto"/>
        <w:ind w:firstLine="709"/>
        <w:rPr>
          <w:sz w:val="26"/>
          <w:szCs w:val="26"/>
        </w:rPr>
      </w:pPr>
      <w:r w:rsidRPr="008D0ECF">
        <w:rPr>
          <w:sz w:val="26"/>
          <w:szCs w:val="26"/>
        </w:rPr>
        <w:t xml:space="preserve">1. Передать контрольно-счетному органу Бурлинского района Алтайского края полномочия контрольно-счетного органа поселения по осуществлению внешнего муниципального финансового контроля в муниципальном образовании </w:t>
      </w:r>
      <w:r w:rsidR="00B53DFD">
        <w:rPr>
          <w:sz w:val="26"/>
          <w:szCs w:val="26"/>
        </w:rPr>
        <w:t>Устьянский</w:t>
      </w:r>
      <w:r w:rsidRPr="008D0ECF">
        <w:rPr>
          <w:sz w:val="26"/>
          <w:szCs w:val="26"/>
        </w:rPr>
        <w:t xml:space="preserve"> сельсовет Бурлинского района Алтайского края.</w:t>
      </w:r>
    </w:p>
    <w:p w:rsidR="00C81A7E" w:rsidRDefault="00A400B7" w:rsidP="00C81A7E">
      <w:pPr>
        <w:tabs>
          <w:tab w:val="left" w:pos="851"/>
        </w:tabs>
        <w:spacing w:line="240" w:lineRule="auto"/>
        <w:ind w:firstLine="709"/>
        <w:rPr>
          <w:sz w:val="26"/>
          <w:szCs w:val="26"/>
        </w:rPr>
      </w:pPr>
      <w:r w:rsidRPr="008D0ECF">
        <w:rPr>
          <w:sz w:val="26"/>
          <w:szCs w:val="26"/>
        </w:rPr>
        <w:t xml:space="preserve">2. Заключить соглашение с Бурлинским районным Советом народных депутатов Алтайского края «О передаче контрольно-счетному органу Бурлинского района Алтайского края полномочий контрольно-счетного органа поселения по осуществлению внешнего муниципального финансового контроля в муниципальном образовании </w:t>
      </w:r>
      <w:r w:rsidR="00B53DFD">
        <w:rPr>
          <w:sz w:val="26"/>
          <w:szCs w:val="26"/>
        </w:rPr>
        <w:t>Устьянский</w:t>
      </w:r>
      <w:r w:rsidRPr="008D0ECF">
        <w:rPr>
          <w:sz w:val="26"/>
          <w:szCs w:val="26"/>
        </w:rPr>
        <w:t xml:space="preserve"> сельсовет Бурлинского района Алтайского края на период с 0</w:t>
      </w:r>
      <w:r w:rsidR="00BA059F">
        <w:rPr>
          <w:sz w:val="26"/>
          <w:szCs w:val="26"/>
        </w:rPr>
        <w:t>1</w:t>
      </w:r>
      <w:r w:rsidRPr="008D0ECF">
        <w:rPr>
          <w:sz w:val="26"/>
          <w:szCs w:val="26"/>
        </w:rPr>
        <w:t xml:space="preserve"> </w:t>
      </w:r>
      <w:r w:rsidR="00BA059F">
        <w:rPr>
          <w:sz w:val="26"/>
          <w:szCs w:val="26"/>
        </w:rPr>
        <w:t>января</w:t>
      </w:r>
      <w:r w:rsidRPr="008D0ECF">
        <w:rPr>
          <w:sz w:val="26"/>
          <w:szCs w:val="26"/>
        </w:rPr>
        <w:t xml:space="preserve"> 202</w:t>
      </w:r>
      <w:r w:rsidR="00722B66">
        <w:rPr>
          <w:sz w:val="26"/>
          <w:szCs w:val="26"/>
        </w:rPr>
        <w:t>3</w:t>
      </w:r>
      <w:r w:rsidRPr="008D0ECF">
        <w:rPr>
          <w:sz w:val="26"/>
          <w:szCs w:val="26"/>
        </w:rPr>
        <w:t xml:space="preserve"> года по 31 декабря 202</w:t>
      </w:r>
      <w:r w:rsidR="00722B66">
        <w:rPr>
          <w:sz w:val="26"/>
          <w:szCs w:val="26"/>
        </w:rPr>
        <w:t>3</w:t>
      </w:r>
      <w:r w:rsidRPr="008D0ECF">
        <w:rPr>
          <w:sz w:val="26"/>
          <w:szCs w:val="26"/>
        </w:rPr>
        <w:t xml:space="preserve"> года» (прилагается).</w:t>
      </w:r>
    </w:p>
    <w:p w:rsidR="00C81A7E" w:rsidRDefault="00FC0872" w:rsidP="00C81A7E">
      <w:pPr>
        <w:tabs>
          <w:tab w:val="left" w:pos="851"/>
        </w:tabs>
        <w:spacing w:line="240" w:lineRule="auto"/>
        <w:ind w:firstLine="709"/>
        <w:rPr>
          <w:sz w:val="26"/>
          <w:szCs w:val="26"/>
        </w:rPr>
      </w:pPr>
      <w:r>
        <w:rPr>
          <w:sz w:val="26"/>
          <w:szCs w:val="26"/>
        </w:rPr>
        <w:t>3</w:t>
      </w:r>
      <w:r w:rsidRPr="00B53DFD">
        <w:rPr>
          <w:color w:val="FF0000"/>
          <w:sz w:val="26"/>
          <w:szCs w:val="26"/>
        </w:rPr>
        <w:t xml:space="preserve">. </w:t>
      </w:r>
      <w:r w:rsidR="00BF2058" w:rsidRPr="009D0391">
        <w:rPr>
          <w:color w:val="000000"/>
          <w:sz w:val="26"/>
          <w:szCs w:val="26"/>
        </w:rPr>
        <w:t xml:space="preserve">Решение </w:t>
      </w:r>
      <w:r w:rsidR="006B3040" w:rsidRPr="009D0391">
        <w:rPr>
          <w:color w:val="000000"/>
          <w:sz w:val="26"/>
          <w:szCs w:val="26"/>
        </w:rPr>
        <w:t>Сельское Собрание</w:t>
      </w:r>
      <w:r w:rsidR="00BF2058" w:rsidRPr="009D0391">
        <w:rPr>
          <w:color w:val="000000"/>
          <w:sz w:val="26"/>
          <w:szCs w:val="26"/>
        </w:rPr>
        <w:t xml:space="preserve"> депутатов </w:t>
      </w:r>
      <w:r w:rsidR="00B53DFD" w:rsidRPr="009D0391">
        <w:rPr>
          <w:color w:val="000000"/>
          <w:sz w:val="26"/>
          <w:szCs w:val="26"/>
        </w:rPr>
        <w:t>Устьянского</w:t>
      </w:r>
      <w:r w:rsidR="00BF2058" w:rsidRPr="009D0391">
        <w:rPr>
          <w:color w:val="000000"/>
          <w:sz w:val="26"/>
          <w:szCs w:val="26"/>
        </w:rPr>
        <w:t xml:space="preserve"> сельсовета Бурлинского</w:t>
      </w:r>
      <w:r w:rsidR="00722B66">
        <w:rPr>
          <w:color w:val="000000"/>
          <w:sz w:val="26"/>
          <w:szCs w:val="26"/>
        </w:rPr>
        <w:t xml:space="preserve"> района Алтайского края от 28.12</w:t>
      </w:r>
      <w:r w:rsidR="00BF2058" w:rsidRPr="009D0391">
        <w:rPr>
          <w:color w:val="000000"/>
          <w:sz w:val="26"/>
          <w:szCs w:val="26"/>
        </w:rPr>
        <w:t xml:space="preserve">.2021 № </w:t>
      </w:r>
      <w:r w:rsidR="00722B66">
        <w:rPr>
          <w:color w:val="000000"/>
          <w:sz w:val="26"/>
          <w:szCs w:val="26"/>
        </w:rPr>
        <w:t>20</w:t>
      </w:r>
      <w:r w:rsidRPr="009D0391">
        <w:rPr>
          <w:color w:val="000000"/>
          <w:sz w:val="26"/>
          <w:szCs w:val="26"/>
        </w:rPr>
        <w:t xml:space="preserve"> «</w:t>
      </w:r>
      <w:r w:rsidRPr="009D0391">
        <w:rPr>
          <w:rFonts w:eastAsia="맑은 고딕"/>
          <w:color w:val="000000"/>
          <w:sz w:val="26"/>
          <w:szCs w:val="26"/>
        </w:rPr>
        <w:t>О передаче контрольно-счетному органу</w:t>
      </w:r>
      <w:r w:rsidR="003F1A85" w:rsidRPr="009D0391">
        <w:rPr>
          <w:rFonts w:eastAsia="맑은 고딕"/>
          <w:color w:val="000000"/>
          <w:sz w:val="26"/>
          <w:szCs w:val="26"/>
        </w:rPr>
        <w:t xml:space="preserve"> </w:t>
      </w:r>
      <w:r w:rsidRPr="009D0391">
        <w:rPr>
          <w:rFonts w:eastAsia="맑은 고딕"/>
          <w:color w:val="000000"/>
          <w:sz w:val="26"/>
          <w:szCs w:val="26"/>
        </w:rPr>
        <w:t xml:space="preserve">Бурлинского района Алтайского края полномочий контрольно-счетного органа поселения по осуществлению внешнего муниципального финансового контроля в муниципальном образовании </w:t>
      </w:r>
      <w:r w:rsidR="00B53DFD" w:rsidRPr="009D0391">
        <w:rPr>
          <w:rFonts w:eastAsia="맑은 고딕"/>
          <w:color w:val="000000"/>
          <w:sz w:val="26"/>
          <w:szCs w:val="26"/>
        </w:rPr>
        <w:t>Устьянский</w:t>
      </w:r>
      <w:r w:rsidRPr="009D0391">
        <w:rPr>
          <w:rFonts w:eastAsia="맑은 고딕"/>
          <w:color w:val="000000"/>
          <w:sz w:val="26"/>
          <w:szCs w:val="26"/>
        </w:rPr>
        <w:t xml:space="preserve"> сельсовет Бурлинского района Алтайского края</w:t>
      </w:r>
      <w:r w:rsidRPr="009D0391">
        <w:rPr>
          <w:color w:val="000000"/>
          <w:sz w:val="26"/>
          <w:szCs w:val="26"/>
        </w:rPr>
        <w:t>» считать утратившим силу.</w:t>
      </w:r>
    </w:p>
    <w:p w:rsidR="000C3515" w:rsidRPr="00C81A7E" w:rsidRDefault="000C3515" w:rsidP="00C81A7E">
      <w:pPr>
        <w:tabs>
          <w:tab w:val="left" w:pos="851"/>
        </w:tabs>
        <w:spacing w:line="240" w:lineRule="auto"/>
        <w:ind w:firstLine="709"/>
        <w:rPr>
          <w:sz w:val="26"/>
          <w:szCs w:val="26"/>
        </w:rPr>
      </w:pPr>
      <w:r>
        <w:rPr>
          <w:color w:val="000000"/>
          <w:sz w:val="26"/>
          <w:szCs w:val="26"/>
        </w:rPr>
        <w:t>4. Направить данн</w:t>
      </w:r>
      <w:r w:rsidR="00F721C1">
        <w:rPr>
          <w:color w:val="000000"/>
          <w:sz w:val="26"/>
          <w:szCs w:val="26"/>
        </w:rPr>
        <w:t>ое решение и</w:t>
      </w:r>
      <w:r>
        <w:rPr>
          <w:color w:val="000000"/>
          <w:sz w:val="26"/>
          <w:szCs w:val="26"/>
        </w:rPr>
        <w:t>.о.главы сельсовета для подписания и обнародования в установленном порядке.</w:t>
      </w:r>
    </w:p>
    <w:p w:rsidR="00A400B7" w:rsidRPr="008D0ECF" w:rsidRDefault="00A400B7" w:rsidP="000C3515">
      <w:pPr>
        <w:tabs>
          <w:tab w:val="left" w:pos="851"/>
        </w:tabs>
        <w:spacing w:line="240" w:lineRule="auto"/>
        <w:rPr>
          <w:sz w:val="26"/>
          <w:szCs w:val="26"/>
        </w:rPr>
      </w:pPr>
    </w:p>
    <w:p w:rsidR="00A400B7" w:rsidRPr="008D0ECF" w:rsidRDefault="00A400B7" w:rsidP="00A400B7">
      <w:pPr>
        <w:snapToGrid w:val="0"/>
        <w:spacing w:line="240" w:lineRule="auto"/>
        <w:rPr>
          <w:sz w:val="26"/>
          <w:szCs w:val="26"/>
        </w:rPr>
      </w:pPr>
    </w:p>
    <w:p w:rsidR="000B6BED" w:rsidRDefault="00B53DFD" w:rsidP="000B6BED">
      <w:pPr>
        <w:widowControl/>
        <w:snapToGrid w:val="0"/>
        <w:spacing w:line="240" w:lineRule="auto"/>
        <w:rPr>
          <w:sz w:val="26"/>
        </w:rPr>
      </w:pPr>
      <w:r>
        <w:rPr>
          <w:sz w:val="26"/>
        </w:rPr>
        <w:t>Председатель</w:t>
      </w:r>
    </w:p>
    <w:p w:rsidR="00B53DFD" w:rsidRDefault="00B53DFD" w:rsidP="000B6BED">
      <w:pPr>
        <w:widowControl/>
        <w:snapToGrid w:val="0"/>
        <w:spacing w:line="240" w:lineRule="auto"/>
        <w:rPr>
          <w:b/>
          <w:sz w:val="26"/>
        </w:rPr>
      </w:pPr>
      <w:r>
        <w:rPr>
          <w:sz w:val="26"/>
        </w:rPr>
        <w:t>Сельского Собрания депутатов                                                            Н.В.Бурмистрова</w:t>
      </w:r>
    </w:p>
    <w:p w:rsidR="00A400B7" w:rsidRPr="008D0ECF" w:rsidRDefault="00A400B7" w:rsidP="00A400B7">
      <w:pPr>
        <w:snapToGrid w:val="0"/>
        <w:spacing w:line="240" w:lineRule="auto"/>
        <w:rPr>
          <w:sz w:val="26"/>
          <w:szCs w:val="26"/>
        </w:rPr>
      </w:pPr>
    </w:p>
    <w:p w:rsidR="008A5CB0" w:rsidRDefault="008A5CB0">
      <w:pPr>
        <w:widowControl/>
        <w:adjustRightInd/>
        <w:spacing w:line="240" w:lineRule="auto"/>
        <w:jc w:val="left"/>
        <w:textAlignment w:val="auto"/>
        <w:rPr>
          <w:sz w:val="26"/>
        </w:rPr>
      </w:pPr>
      <w:r>
        <w:rPr>
          <w:sz w:val="26"/>
        </w:rPr>
        <w:br w:type="page"/>
      </w:r>
    </w:p>
    <w:p w:rsidR="00637B68" w:rsidRPr="005677C8" w:rsidRDefault="00637B68" w:rsidP="00637B68">
      <w:pPr>
        <w:spacing w:line="240" w:lineRule="auto"/>
        <w:jc w:val="center"/>
        <w:rPr>
          <w:b/>
          <w:sz w:val="24"/>
          <w:szCs w:val="24"/>
        </w:rPr>
      </w:pPr>
      <w:r w:rsidRPr="005677C8">
        <w:rPr>
          <w:b/>
          <w:sz w:val="24"/>
          <w:szCs w:val="24"/>
        </w:rPr>
        <w:lastRenderedPageBreak/>
        <w:t>РОССИЙСКАЯ  ФЕДЕРАЦИЯ</w:t>
      </w:r>
    </w:p>
    <w:p w:rsidR="00637B68" w:rsidRPr="005677C8" w:rsidRDefault="00637B68" w:rsidP="00637B68">
      <w:pPr>
        <w:spacing w:line="240" w:lineRule="auto"/>
        <w:jc w:val="center"/>
        <w:rPr>
          <w:b/>
          <w:sz w:val="24"/>
          <w:szCs w:val="24"/>
        </w:rPr>
      </w:pPr>
      <w:r>
        <w:rPr>
          <w:b/>
          <w:sz w:val="24"/>
          <w:szCs w:val="24"/>
        </w:rPr>
        <w:t>СЕЛЬСКО</w:t>
      </w:r>
      <w:r w:rsidR="008A5CB0">
        <w:rPr>
          <w:b/>
          <w:sz w:val="24"/>
          <w:szCs w:val="24"/>
        </w:rPr>
        <w:t>Е СОБРАНИЕ</w:t>
      </w:r>
      <w:r w:rsidRPr="005677C8">
        <w:rPr>
          <w:b/>
          <w:sz w:val="24"/>
          <w:szCs w:val="24"/>
        </w:rPr>
        <w:t xml:space="preserve"> ДЕПУТАТОВ </w:t>
      </w:r>
      <w:r>
        <w:rPr>
          <w:b/>
          <w:sz w:val="24"/>
          <w:szCs w:val="24"/>
        </w:rPr>
        <w:t>УСТЬЯНСКОГО</w:t>
      </w:r>
      <w:r w:rsidRPr="005677C8">
        <w:rPr>
          <w:b/>
          <w:sz w:val="24"/>
          <w:szCs w:val="24"/>
        </w:rPr>
        <w:t xml:space="preserve"> СЕЛЬСОВЕТА</w:t>
      </w:r>
    </w:p>
    <w:p w:rsidR="00637B68" w:rsidRPr="005677C8" w:rsidRDefault="00637B68" w:rsidP="00637B68">
      <w:pPr>
        <w:spacing w:line="240" w:lineRule="auto"/>
        <w:jc w:val="center"/>
        <w:rPr>
          <w:b/>
          <w:sz w:val="24"/>
          <w:szCs w:val="24"/>
        </w:rPr>
      </w:pPr>
      <w:r w:rsidRPr="005677C8">
        <w:rPr>
          <w:b/>
          <w:sz w:val="24"/>
          <w:szCs w:val="24"/>
        </w:rPr>
        <w:t>БУРЛИНСКОГО РАЙОНА  АЛТАЙСКОГО КРАЯ</w:t>
      </w:r>
    </w:p>
    <w:p w:rsidR="00637B68" w:rsidRPr="001879FE" w:rsidRDefault="00637B68" w:rsidP="00637B68">
      <w:pPr>
        <w:pStyle w:val="2"/>
        <w:spacing w:before="0" w:after="0" w:line="240" w:lineRule="auto"/>
        <w:rPr>
          <w:rFonts w:ascii="Times New Roman" w:hAnsi="Times New Roman"/>
          <w:sz w:val="26"/>
          <w:szCs w:val="26"/>
        </w:rPr>
      </w:pPr>
    </w:p>
    <w:p w:rsidR="00637B68" w:rsidRPr="001879FE" w:rsidRDefault="00637B68" w:rsidP="00637B68">
      <w:pPr>
        <w:spacing w:line="240" w:lineRule="auto"/>
        <w:rPr>
          <w:sz w:val="26"/>
          <w:szCs w:val="26"/>
        </w:rPr>
      </w:pPr>
    </w:p>
    <w:p w:rsidR="00637B68" w:rsidRPr="005677C8" w:rsidRDefault="00637B68" w:rsidP="00637B68">
      <w:pPr>
        <w:pStyle w:val="2"/>
        <w:spacing w:before="0" w:after="0" w:line="240" w:lineRule="auto"/>
        <w:jc w:val="center"/>
        <w:rPr>
          <w:rFonts w:ascii="Times New Roman" w:hAnsi="Times New Roman"/>
          <w:i w:val="0"/>
          <w:sz w:val="26"/>
          <w:szCs w:val="26"/>
        </w:rPr>
      </w:pPr>
      <w:r w:rsidRPr="005677C8">
        <w:rPr>
          <w:rFonts w:ascii="Times New Roman" w:hAnsi="Times New Roman"/>
          <w:i w:val="0"/>
          <w:sz w:val="26"/>
          <w:szCs w:val="26"/>
        </w:rPr>
        <w:t>Р Е Ш Е Н И Е</w:t>
      </w:r>
    </w:p>
    <w:p w:rsidR="00637B68" w:rsidRPr="00637B68" w:rsidRDefault="00637B68" w:rsidP="00637B68">
      <w:pPr>
        <w:pStyle w:val="a4"/>
        <w:spacing w:line="240" w:lineRule="auto"/>
        <w:rPr>
          <w:b w:val="0"/>
          <w:sz w:val="24"/>
          <w:szCs w:val="24"/>
        </w:rPr>
      </w:pPr>
    </w:p>
    <w:p w:rsidR="00637B68" w:rsidRPr="00637B68" w:rsidRDefault="00637B68" w:rsidP="00637B68">
      <w:pPr>
        <w:spacing w:line="240" w:lineRule="auto"/>
        <w:jc w:val="center"/>
        <w:rPr>
          <w:b/>
          <w:sz w:val="24"/>
          <w:szCs w:val="24"/>
        </w:rPr>
      </w:pPr>
      <w:r w:rsidRPr="00637B68">
        <w:rPr>
          <w:b/>
          <w:sz w:val="24"/>
          <w:szCs w:val="24"/>
        </w:rPr>
        <w:t>Об утверждении Соглашения о передаче отдельных полномочий по решению вопросов местного значения между Администрацией Бурлинского района Алтайского края и Администрацией Устьянского сельсовета Бурлинского района Алтайского края</w:t>
      </w:r>
    </w:p>
    <w:p w:rsidR="00637B68" w:rsidRPr="00637B68" w:rsidRDefault="00637B68" w:rsidP="00053BFE">
      <w:pPr>
        <w:spacing w:line="240" w:lineRule="auto"/>
        <w:ind w:firstLine="709"/>
        <w:rPr>
          <w:sz w:val="24"/>
          <w:szCs w:val="24"/>
        </w:rPr>
      </w:pPr>
    </w:p>
    <w:p w:rsidR="00515965" w:rsidRPr="00515965" w:rsidRDefault="00515965" w:rsidP="00053BFE">
      <w:pPr>
        <w:spacing w:line="240" w:lineRule="auto"/>
        <w:ind w:firstLine="709"/>
        <w:rPr>
          <w:sz w:val="24"/>
          <w:szCs w:val="24"/>
        </w:rPr>
      </w:pPr>
      <w:r w:rsidRPr="00515965">
        <w:rPr>
          <w:b/>
          <w:sz w:val="24"/>
          <w:szCs w:val="24"/>
        </w:rPr>
        <w:t>1</w:t>
      </w:r>
      <w:r w:rsidRPr="00515965">
        <w:rPr>
          <w:sz w:val="24"/>
          <w:szCs w:val="24"/>
        </w:rPr>
        <w:t>.Передать контрольно-счетному органу Бурлинского района Алтайского края полномочия контрольно-счетного органа поселения по осуществлению внешнего муниципального финансового контроля в муниципальном образовании  Устьянский  сельсовет Бурлинского района Алтайского края.</w:t>
      </w:r>
    </w:p>
    <w:p w:rsidR="00515965" w:rsidRPr="00515965" w:rsidRDefault="00515965" w:rsidP="00053BFE">
      <w:pPr>
        <w:spacing w:line="240" w:lineRule="auto"/>
        <w:ind w:firstLine="709"/>
        <w:rPr>
          <w:sz w:val="24"/>
          <w:szCs w:val="24"/>
        </w:rPr>
      </w:pPr>
      <w:r w:rsidRPr="00515965">
        <w:rPr>
          <w:b/>
          <w:sz w:val="24"/>
          <w:szCs w:val="24"/>
        </w:rPr>
        <w:t>2</w:t>
      </w:r>
      <w:r w:rsidRPr="00515965">
        <w:rPr>
          <w:sz w:val="24"/>
          <w:szCs w:val="24"/>
        </w:rPr>
        <w:t>.Заключить соглашение  с  Бурлинским районным Советом народных депутатов Алтайского края «О передаче контрольно-счетному органу Бурлинского района Алтайского края полномочий контрольно-счетного органа поселения по осуществлению внешнего муниципального финансового контроля в муниципальном образовании Устьянский  сельсовет Бурлинского района Алтайского края на период с 01 января 2023 года по 31 декабря 2023 года» (прилагается).</w:t>
      </w:r>
    </w:p>
    <w:p w:rsidR="00637B68" w:rsidRPr="00515965" w:rsidRDefault="00515965" w:rsidP="00053BFE">
      <w:pPr>
        <w:pStyle w:val="a4"/>
        <w:spacing w:line="240" w:lineRule="auto"/>
        <w:ind w:firstLine="709"/>
        <w:jc w:val="both"/>
        <w:rPr>
          <w:b w:val="0"/>
          <w:sz w:val="24"/>
          <w:szCs w:val="24"/>
        </w:rPr>
      </w:pPr>
      <w:r w:rsidRPr="00515965">
        <w:rPr>
          <w:sz w:val="24"/>
          <w:szCs w:val="24"/>
        </w:rPr>
        <w:t>3</w:t>
      </w:r>
      <w:r w:rsidR="00637B68" w:rsidRPr="00515965">
        <w:rPr>
          <w:b w:val="0"/>
          <w:sz w:val="24"/>
          <w:szCs w:val="24"/>
        </w:rPr>
        <w:t>. Обнародовать данное решение в установленном порядке и разместить на официальном сайте Администрации Бурлинского района в сети «Интернет».</w:t>
      </w:r>
    </w:p>
    <w:p w:rsidR="00637B68" w:rsidRPr="00515965" w:rsidRDefault="00515965" w:rsidP="00053BFE">
      <w:pPr>
        <w:pStyle w:val="af0"/>
        <w:spacing w:after="0" w:line="240" w:lineRule="auto"/>
        <w:ind w:firstLine="709"/>
        <w:rPr>
          <w:rFonts w:ascii="Times New Roman" w:hAnsi="Times New Roman" w:cs="Times New Roman"/>
          <w:sz w:val="24"/>
        </w:rPr>
      </w:pPr>
      <w:r w:rsidRPr="00515965">
        <w:rPr>
          <w:rFonts w:ascii="Times New Roman" w:hAnsi="Times New Roman" w:cs="Times New Roman"/>
          <w:b/>
          <w:sz w:val="24"/>
        </w:rPr>
        <w:t>4</w:t>
      </w:r>
      <w:r w:rsidR="00637B68" w:rsidRPr="00515965">
        <w:rPr>
          <w:rFonts w:ascii="Times New Roman" w:hAnsi="Times New Roman" w:cs="Times New Roman"/>
          <w:sz w:val="24"/>
        </w:rPr>
        <w:t>. Настоящее решение вступает в силу после официального  обнародования и распространяет свое действие на правоотноше</w:t>
      </w:r>
      <w:r w:rsidRPr="00515965">
        <w:rPr>
          <w:rFonts w:ascii="Times New Roman" w:hAnsi="Times New Roman" w:cs="Times New Roman"/>
          <w:sz w:val="24"/>
        </w:rPr>
        <w:t>ния, возникающие с 1 января 2023</w:t>
      </w:r>
      <w:r w:rsidR="00637B68" w:rsidRPr="00515965">
        <w:rPr>
          <w:rFonts w:ascii="Times New Roman" w:hAnsi="Times New Roman" w:cs="Times New Roman"/>
          <w:sz w:val="24"/>
        </w:rPr>
        <w:t xml:space="preserve"> года.</w:t>
      </w:r>
    </w:p>
    <w:p w:rsidR="00637B68" w:rsidRPr="001879FE" w:rsidRDefault="00637B68" w:rsidP="00515965">
      <w:pPr>
        <w:pStyle w:val="23"/>
        <w:spacing w:after="0" w:line="240" w:lineRule="auto"/>
        <w:jc w:val="center"/>
        <w:rPr>
          <w:sz w:val="26"/>
          <w:szCs w:val="26"/>
        </w:rPr>
      </w:pPr>
    </w:p>
    <w:p w:rsidR="00637B68" w:rsidRPr="001879FE" w:rsidRDefault="00637B68" w:rsidP="00515965">
      <w:pPr>
        <w:pStyle w:val="23"/>
        <w:spacing w:after="0" w:line="240" w:lineRule="auto"/>
        <w:jc w:val="left"/>
        <w:rPr>
          <w:sz w:val="26"/>
          <w:szCs w:val="26"/>
        </w:rPr>
      </w:pPr>
    </w:p>
    <w:p w:rsidR="00637B68" w:rsidRPr="001879FE" w:rsidRDefault="00D3251B" w:rsidP="00637B68">
      <w:pPr>
        <w:spacing w:line="240" w:lineRule="auto"/>
        <w:rPr>
          <w:sz w:val="26"/>
          <w:szCs w:val="26"/>
        </w:rPr>
      </w:pPr>
      <w:r>
        <w:rPr>
          <w:sz w:val="26"/>
          <w:szCs w:val="26"/>
        </w:rPr>
        <w:t>И.о.главы сельсовета                                                                                        Е.Н.Прилипко</w:t>
      </w:r>
    </w:p>
    <w:p w:rsidR="00637B68" w:rsidRPr="001879FE" w:rsidRDefault="00637B68" w:rsidP="00637B68">
      <w:pPr>
        <w:spacing w:line="240" w:lineRule="auto"/>
        <w:rPr>
          <w:sz w:val="26"/>
          <w:szCs w:val="26"/>
        </w:rPr>
      </w:pPr>
    </w:p>
    <w:p w:rsidR="00637B68" w:rsidRPr="001879FE" w:rsidRDefault="00637B68" w:rsidP="00637B68">
      <w:pPr>
        <w:spacing w:line="240" w:lineRule="auto"/>
        <w:rPr>
          <w:sz w:val="26"/>
          <w:szCs w:val="26"/>
        </w:rPr>
      </w:pPr>
      <w:r>
        <w:rPr>
          <w:sz w:val="26"/>
          <w:szCs w:val="26"/>
        </w:rPr>
        <w:t>с. Устьянка</w:t>
      </w:r>
    </w:p>
    <w:p w:rsidR="00637B68" w:rsidRPr="001879FE" w:rsidRDefault="00D3251B" w:rsidP="00637B68">
      <w:pPr>
        <w:spacing w:line="240" w:lineRule="auto"/>
        <w:rPr>
          <w:sz w:val="26"/>
          <w:szCs w:val="26"/>
        </w:rPr>
      </w:pPr>
      <w:r>
        <w:rPr>
          <w:sz w:val="26"/>
          <w:szCs w:val="26"/>
        </w:rPr>
        <w:t>17</w:t>
      </w:r>
      <w:r w:rsidR="00637B68" w:rsidRPr="001879FE">
        <w:rPr>
          <w:sz w:val="26"/>
          <w:szCs w:val="26"/>
        </w:rPr>
        <w:t xml:space="preserve"> </w:t>
      </w:r>
      <w:r w:rsidR="00F036DD">
        <w:rPr>
          <w:sz w:val="26"/>
          <w:szCs w:val="26"/>
        </w:rPr>
        <w:t xml:space="preserve">ноября </w:t>
      </w:r>
      <w:r w:rsidR="00637B68" w:rsidRPr="001879FE">
        <w:rPr>
          <w:sz w:val="26"/>
          <w:szCs w:val="26"/>
        </w:rPr>
        <w:t xml:space="preserve"> 20</w:t>
      </w:r>
      <w:r w:rsidR="00637B68">
        <w:rPr>
          <w:sz w:val="26"/>
          <w:szCs w:val="26"/>
        </w:rPr>
        <w:t>2</w:t>
      </w:r>
      <w:r w:rsidR="00F036DD">
        <w:rPr>
          <w:sz w:val="26"/>
          <w:szCs w:val="26"/>
        </w:rPr>
        <w:t>2</w:t>
      </w:r>
      <w:r w:rsidR="00637B68" w:rsidRPr="001879FE">
        <w:rPr>
          <w:sz w:val="26"/>
          <w:szCs w:val="26"/>
        </w:rPr>
        <w:t xml:space="preserve"> г. </w:t>
      </w:r>
    </w:p>
    <w:p w:rsidR="008F556B" w:rsidRDefault="00637B68" w:rsidP="00637B68">
      <w:pPr>
        <w:spacing w:line="240" w:lineRule="auto"/>
        <w:rPr>
          <w:sz w:val="26"/>
          <w:szCs w:val="26"/>
        </w:rPr>
      </w:pPr>
      <w:r w:rsidRPr="001879FE">
        <w:rPr>
          <w:sz w:val="26"/>
          <w:szCs w:val="26"/>
        </w:rPr>
        <w:t xml:space="preserve">№ - </w:t>
      </w:r>
      <w:r w:rsidR="00D3251B">
        <w:rPr>
          <w:sz w:val="26"/>
          <w:szCs w:val="26"/>
        </w:rPr>
        <w:t xml:space="preserve"> </w:t>
      </w:r>
      <w:r w:rsidR="00390906">
        <w:rPr>
          <w:sz w:val="26"/>
          <w:szCs w:val="26"/>
        </w:rPr>
        <w:t>07</w:t>
      </w:r>
      <w:r w:rsidR="00D3251B">
        <w:rPr>
          <w:sz w:val="26"/>
          <w:szCs w:val="26"/>
        </w:rPr>
        <w:t xml:space="preserve">   </w:t>
      </w:r>
      <w:r>
        <w:rPr>
          <w:sz w:val="26"/>
          <w:szCs w:val="26"/>
        </w:rPr>
        <w:t xml:space="preserve"> </w:t>
      </w:r>
      <w:r w:rsidRPr="001879FE">
        <w:rPr>
          <w:sz w:val="26"/>
          <w:szCs w:val="26"/>
        </w:rPr>
        <w:t>ссд</w:t>
      </w:r>
    </w:p>
    <w:p w:rsidR="008F556B" w:rsidRDefault="008F556B">
      <w:pPr>
        <w:widowControl/>
        <w:adjustRightInd/>
        <w:spacing w:line="240" w:lineRule="auto"/>
        <w:jc w:val="left"/>
        <w:textAlignment w:val="auto"/>
        <w:rPr>
          <w:sz w:val="26"/>
          <w:szCs w:val="26"/>
        </w:rPr>
      </w:pPr>
      <w:r>
        <w:rPr>
          <w:sz w:val="26"/>
          <w:szCs w:val="26"/>
        </w:rPr>
        <w:br w:type="page"/>
      </w:r>
    </w:p>
    <w:p w:rsidR="008F556B" w:rsidRPr="008F556B" w:rsidRDefault="008F556B" w:rsidP="008F556B">
      <w:pPr>
        <w:widowControl/>
        <w:autoSpaceDE w:val="0"/>
        <w:autoSpaceDN w:val="0"/>
        <w:spacing w:line="240" w:lineRule="auto"/>
        <w:ind w:firstLine="709"/>
        <w:jc w:val="center"/>
        <w:textAlignment w:val="auto"/>
        <w:rPr>
          <w:b/>
          <w:bCs/>
          <w:sz w:val="25"/>
          <w:szCs w:val="25"/>
        </w:rPr>
      </w:pPr>
      <w:r w:rsidRPr="008F556B">
        <w:rPr>
          <w:b/>
          <w:bCs/>
          <w:sz w:val="25"/>
          <w:szCs w:val="25"/>
        </w:rPr>
        <w:lastRenderedPageBreak/>
        <w:t>СОГЛАШЕНИЕ</w:t>
      </w:r>
    </w:p>
    <w:p w:rsidR="008F556B" w:rsidRPr="008F556B" w:rsidRDefault="008F556B" w:rsidP="008F556B">
      <w:pPr>
        <w:widowControl/>
        <w:autoSpaceDE w:val="0"/>
        <w:autoSpaceDN w:val="0"/>
        <w:spacing w:line="240" w:lineRule="auto"/>
        <w:ind w:firstLine="709"/>
        <w:jc w:val="center"/>
        <w:textAlignment w:val="auto"/>
        <w:rPr>
          <w:b/>
          <w:bCs/>
          <w:sz w:val="23"/>
          <w:szCs w:val="23"/>
        </w:rPr>
      </w:pPr>
      <w:r w:rsidRPr="008F556B">
        <w:rPr>
          <w:b/>
          <w:bCs/>
          <w:sz w:val="23"/>
          <w:szCs w:val="23"/>
        </w:rPr>
        <w:t>о передаче контрольно-счетному органу Бурлинского района Алтайского края полномочий контрольно-счетного органа поселения по осуществлению внешнего муниципального финансового контроля</w:t>
      </w:r>
    </w:p>
    <w:p w:rsidR="008F556B" w:rsidRPr="008F556B" w:rsidRDefault="008F556B" w:rsidP="008F556B">
      <w:pPr>
        <w:widowControl/>
        <w:autoSpaceDE w:val="0"/>
        <w:autoSpaceDN w:val="0"/>
        <w:spacing w:line="240" w:lineRule="auto"/>
        <w:ind w:firstLine="709"/>
        <w:jc w:val="center"/>
        <w:textAlignment w:val="auto"/>
        <w:rPr>
          <w:bCs/>
          <w:sz w:val="24"/>
          <w:szCs w:val="24"/>
        </w:rPr>
      </w:pPr>
    </w:p>
    <w:p w:rsidR="008F556B" w:rsidRPr="008F556B" w:rsidRDefault="008F556B" w:rsidP="008F556B">
      <w:pPr>
        <w:widowControl/>
        <w:autoSpaceDE w:val="0"/>
        <w:autoSpaceDN w:val="0"/>
        <w:spacing w:line="240" w:lineRule="auto"/>
        <w:jc w:val="left"/>
        <w:textAlignment w:val="auto"/>
        <w:rPr>
          <w:bCs/>
          <w:sz w:val="24"/>
          <w:szCs w:val="24"/>
        </w:rPr>
      </w:pPr>
      <w:r w:rsidRPr="008F556B">
        <w:rPr>
          <w:bCs/>
          <w:sz w:val="24"/>
          <w:szCs w:val="24"/>
        </w:rPr>
        <w:t xml:space="preserve">с. Бурла                                  </w:t>
      </w:r>
      <w:r w:rsidRPr="008F556B">
        <w:rPr>
          <w:bCs/>
          <w:sz w:val="24"/>
          <w:szCs w:val="24"/>
        </w:rPr>
        <w:tab/>
      </w:r>
      <w:r w:rsidRPr="008F556B">
        <w:rPr>
          <w:bCs/>
          <w:sz w:val="24"/>
          <w:szCs w:val="24"/>
        </w:rPr>
        <w:tab/>
      </w:r>
      <w:r w:rsidRPr="008F556B">
        <w:rPr>
          <w:bCs/>
          <w:sz w:val="24"/>
          <w:szCs w:val="24"/>
        </w:rPr>
        <w:tab/>
      </w:r>
      <w:r w:rsidRPr="008F556B">
        <w:rPr>
          <w:bCs/>
          <w:sz w:val="24"/>
          <w:szCs w:val="24"/>
        </w:rPr>
        <w:tab/>
      </w:r>
      <w:r w:rsidRPr="008F556B">
        <w:rPr>
          <w:bCs/>
          <w:sz w:val="24"/>
          <w:szCs w:val="24"/>
        </w:rPr>
        <w:tab/>
      </w:r>
      <w:r w:rsidRPr="008F556B">
        <w:rPr>
          <w:bCs/>
          <w:sz w:val="24"/>
          <w:szCs w:val="24"/>
        </w:rPr>
        <w:tab/>
        <w:t xml:space="preserve">             17  ноября</w:t>
      </w:r>
      <w:r w:rsidRPr="008F556B">
        <w:rPr>
          <w:b/>
          <w:bCs/>
          <w:sz w:val="24"/>
          <w:szCs w:val="24"/>
        </w:rPr>
        <w:t xml:space="preserve"> </w:t>
      </w:r>
      <w:r w:rsidRPr="008F556B">
        <w:rPr>
          <w:bCs/>
          <w:sz w:val="24"/>
          <w:szCs w:val="24"/>
        </w:rPr>
        <w:t>2022 года</w:t>
      </w:r>
    </w:p>
    <w:p w:rsidR="008F556B" w:rsidRPr="008F556B" w:rsidRDefault="008F556B" w:rsidP="008F556B">
      <w:pPr>
        <w:widowControl/>
        <w:autoSpaceDE w:val="0"/>
        <w:autoSpaceDN w:val="0"/>
        <w:spacing w:line="240" w:lineRule="auto"/>
        <w:ind w:firstLine="709"/>
        <w:jc w:val="left"/>
        <w:textAlignment w:val="auto"/>
        <w:rPr>
          <w:bCs/>
          <w:sz w:val="24"/>
          <w:szCs w:val="24"/>
        </w:rPr>
      </w:pPr>
    </w:p>
    <w:p w:rsidR="008F556B" w:rsidRPr="008F556B" w:rsidRDefault="008F556B" w:rsidP="008F556B">
      <w:pPr>
        <w:widowControl/>
        <w:tabs>
          <w:tab w:val="left" w:pos="3686"/>
        </w:tabs>
        <w:autoSpaceDE w:val="0"/>
        <w:autoSpaceDN w:val="0"/>
        <w:spacing w:line="240" w:lineRule="auto"/>
        <w:ind w:firstLine="709"/>
        <w:textAlignment w:val="auto"/>
        <w:rPr>
          <w:bCs/>
          <w:sz w:val="24"/>
          <w:szCs w:val="24"/>
        </w:rPr>
      </w:pPr>
      <w:r w:rsidRPr="008F556B">
        <w:rPr>
          <w:bCs/>
          <w:sz w:val="24"/>
          <w:szCs w:val="24"/>
        </w:rPr>
        <w:t xml:space="preserve">Сельское Собрание депутатов Устьянского сельсовета Бурлинского района Алтайского края (далее – Сельское Собрание депутатов), в лице председателя Сельского Собрания депутатов </w:t>
      </w:r>
      <w:r w:rsidRPr="008F556B">
        <w:rPr>
          <w:bCs/>
          <w:color w:val="000000"/>
          <w:sz w:val="24"/>
          <w:szCs w:val="24"/>
        </w:rPr>
        <w:t>Бурмистровой Натальи Владимировны</w:t>
      </w:r>
      <w:r w:rsidRPr="008F556B">
        <w:rPr>
          <w:bCs/>
          <w:sz w:val="24"/>
          <w:szCs w:val="24"/>
        </w:rPr>
        <w:t>, действующей на основании Устава муниципального образования Устьянский сельсовет Бурлинского района Алтайского края, с одной стороны, и Бурлинский районный Совет народных депутатов Алтайского края (далее – районный Совет народных депутатов), в лице председателя Бурлинского районного Совета народных депутатов Алтайского края Головенко Елены Андреевны, действующей на основании Устава муниципального образования Бурлинский район Алтайского края, с другой стороны, вместе или раздельно именуемые Стороны,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заключили настоящее соглашение о нижеследующем.</w:t>
      </w:r>
    </w:p>
    <w:p w:rsidR="008F556B" w:rsidRPr="008F556B" w:rsidRDefault="008F556B" w:rsidP="008F556B">
      <w:pPr>
        <w:widowControl/>
        <w:autoSpaceDE w:val="0"/>
        <w:autoSpaceDN w:val="0"/>
        <w:spacing w:line="240" w:lineRule="auto"/>
        <w:ind w:firstLine="709"/>
        <w:textAlignment w:val="auto"/>
        <w:rPr>
          <w:bCs/>
          <w:sz w:val="22"/>
          <w:szCs w:val="24"/>
        </w:rPr>
      </w:pPr>
    </w:p>
    <w:p w:rsidR="008F556B" w:rsidRPr="008F556B" w:rsidRDefault="008F556B" w:rsidP="008F556B">
      <w:pPr>
        <w:widowControl/>
        <w:numPr>
          <w:ilvl w:val="0"/>
          <w:numId w:val="22"/>
        </w:numPr>
        <w:adjustRightInd/>
        <w:spacing w:line="240" w:lineRule="auto"/>
        <w:contextualSpacing/>
        <w:jc w:val="center"/>
        <w:textAlignment w:val="auto"/>
        <w:rPr>
          <w:b/>
          <w:sz w:val="24"/>
          <w:szCs w:val="24"/>
        </w:rPr>
      </w:pPr>
      <w:r w:rsidRPr="008F556B">
        <w:rPr>
          <w:b/>
          <w:sz w:val="24"/>
          <w:szCs w:val="24"/>
        </w:rPr>
        <w:t>ПРЕДМЕТ СОГЛАШЕНИЯ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1.1. Предметом настоящего Соглашения является передача полномочий контрольно-счетного органа поселения по осуществлению внешнего муниципального финансового контроля контрольно-счетному органу Бурлинского района Алтайского края (далее – контрольно-счетный орган района).</w:t>
      </w:r>
    </w:p>
    <w:p w:rsidR="008F556B" w:rsidRPr="008F556B" w:rsidRDefault="008F556B" w:rsidP="008F556B">
      <w:pPr>
        <w:widowControl/>
        <w:tabs>
          <w:tab w:val="left" w:pos="-3969"/>
        </w:tabs>
        <w:adjustRightInd/>
        <w:spacing w:line="240" w:lineRule="auto"/>
        <w:ind w:firstLine="709"/>
        <w:textAlignment w:val="auto"/>
        <w:rPr>
          <w:sz w:val="24"/>
          <w:szCs w:val="24"/>
        </w:rPr>
      </w:pPr>
      <w:r w:rsidRPr="008F556B">
        <w:rPr>
          <w:sz w:val="24"/>
          <w:szCs w:val="24"/>
        </w:rPr>
        <w:t>1.2. Контрольно-счетному органу района передаются полномочия контрольно-счетного органа поселения: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8F556B" w:rsidRPr="008F556B" w:rsidRDefault="008F556B" w:rsidP="008F556B">
      <w:pPr>
        <w:widowControl/>
        <w:adjustRightInd/>
        <w:spacing w:line="240" w:lineRule="auto"/>
        <w:ind w:firstLine="709"/>
        <w:textAlignment w:val="auto"/>
        <w:rPr>
          <w:sz w:val="24"/>
          <w:szCs w:val="24"/>
        </w:rPr>
      </w:pPr>
      <w:bookmarkStart w:id="0" w:name="000059"/>
      <w:bookmarkEnd w:id="0"/>
      <w:r w:rsidRPr="008F556B">
        <w:rPr>
          <w:sz w:val="24"/>
          <w:szCs w:val="24"/>
        </w:rPr>
        <w:t>2) экспертиза проектов местного бюджета, проверка и анализ обоснованности его показателей;</w:t>
      </w:r>
    </w:p>
    <w:p w:rsidR="008F556B" w:rsidRPr="008F556B" w:rsidRDefault="008F556B" w:rsidP="008F556B">
      <w:pPr>
        <w:widowControl/>
        <w:adjustRightInd/>
        <w:spacing w:line="240" w:lineRule="auto"/>
        <w:ind w:firstLine="709"/>
        <w:textAlignment w:val="auto"/>
        <w:rPr>
          <w:sz w:val="24"/>
          <w:szCs w:val="24"/>
        </w:rPr>
      </w:pPr>
      <w:bookmarkStart w:id="1" w:name="000060"/>
      <w:bookmarkEnd w:id="1"/>
      <w:r w:rsidRPr="008F556B">
        <w:rPr>
          <w:sz w:val="24"/>
          <w:szCs w:val="24"/>
        </w:rPr>
        <w:t>3) внешняя проверка годового отчета об исполнении местного бюджета;</w:t>
      </w:r>
    </w:p>
    <w:p w:rsidR="008F556B" w:rsidRPr="008F556B" w:rsidRDefault="008F556B" w:rsidP="008F556B">
      <w:pPr>
        <w:widowControl/>
        <w:adjustRightInd/>
        <w:spacing w:line="240" w:lineRule="auto"/>
        <w:ind w:firstLine="709"/>
        <w:textAlignment w:val="auto"/>
        <w:rPr>
          <w:sz w:val="24"/>
          <w:szCs w:val="24"/>
        </w:rPr>
      </w:pPr>
      <w:bookmarkStart w:id="2" w:name="000061"/>
      <w:bookmarkEnd w:id="2"/>
      <w:r w:rsidRPr="008F556B">
        <w:rPr>
          <w:sz w:val="24"/>
          <w:szCs w:val="24"/>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8F556B" w:rsidRPr="008F556B" w:rsidRDefault="008F556B" w:rsidP="008F556B">
      <w:pPr>
        <w:widowControl/>
        <w:adjustRightInd/>
        <w:spacing w:line="240" w:lineRule="auto"/>
        <w:ind w:firstLine="709"/>
        <w:textAlignment w:val="auto"/>
        <w:rPr>
          <w:sz w:val="24"/>
          <w:szCs w:val="24"/>
        </w:rPr>
      </w:pPr>
      <w:bookmarkStart w:id="3" w:name="000062"/>
      <w:bookmarkEnd w:id="3"/>
      <w:r w:rsidRPr="008F556B">
        <w:rPr>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556B" w:rsidRPr="008F556B" w:rsidRDefault="008F556B" w:rsidP="008F556B">
      <w:pPr>
        <w:widowControl/>
        <w:adjustRightInd/>
        <w:spacing w:line="240" w:lineRule="auto"/>
        <w:ind w:firstLine="709"/>
        <w:textAlignment w:val="auto"/>
        <w:rPr>
          <w:sz w:val="24"/>
          <w:szCs w:val="24"/>
        </w:rPr>
      </w:pPr>
      <w:bookmarkStart w:id="4" w:name="000063"/>
      <w:bookmarkEnd w:id="4"/>
      <w:r w:rsidRPr="008F556B">
        <w:rPr>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F556B" w:rsidRPr="008F556B" w:rsidRDefault="008F556B" w:rsidP="008F556B">
      <w:pPr>
        <w:widowControl/>
        <w:adjustRightInd/>
        <w:spacing w:line="240" w:lineRule="auto"/>
        <w:ind w:firstLine="709"/>
        <w:textAlignment w:val="auto"/>
        <w:rPr>
          <w:sz w:val="24"/>
          <w:szCs w:val="24"/>
        </w:rPr>
      </w:pPr>
      <w:bookmarkStart w:id="5" w:name="000064"/>
      <w:bookmarkEnd w:id="5"/>
      <w:r w:rsidRPr="008F556B">
        <w:rPr>
          <w:sz w:val="24"/>
          <w:szCs w:val="24"/>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8F556B" w:rsidRPr="008F556B" w:rsidRDefault="008F556B" w:rsidP="008F556B">
      <w:pPr>
        <w:widowControl/>
        <w:adjustRightInd/>
        <w:spacing w:line="240" w:lineRule="auto"/>
        <w:ind w:firstLine="709"/>
        <w:textAlignment w:val="auto"/>
        <w:rPr>
          <w:sz w:val="24"/>
          <w:szCs w:val="24"/>
        </w:rPr>
      </w:pPr>
      <w:bookmarkStart w:id="6" w:name="000065"/>
      <w:bookmarkEnd w:id="6"/>
      <w:r w:rsidRPr="008F556B">
        <w:rPr>
          <w:sz w:val="24"/>
          <w:szCs w:val="24"/>
        </w:rPr>
        <w:lastRenderedPageBreak/>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556B" w:rsidRPr="008F556B" w:rsidRDefault="008F556B" w:rsidP="008F556B">
      <w:pPr>
        <w:widowControl/>
        <w:adjustRightInd/>
        <w:spacing w:line="240" w:lineRule="auto"/>
        <w:ind w:firstLine="709"/>
        <w:textAlignment w:val="auto"/>
        <w:rPr>
          <w:sz w:val="24"/>
          <w:szCs w:val="24"/>
        </w:rPr>
      </w:pPr>
      <w:bookmarkStart w:id="7" w:name="000066"/>
      <w:bookmarkEnd w:id="7"/>
      <w:r w:rsidRPr="008F556B">
        <w:rPr>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8F556B" w:rsidRPr="008F556B" w:rsidRDefault="008F556B" w:rsidP="008F556B">
      <w:pPr>
        <w:widowControl/>
        <w:adjustRightInd/>
        <w:spacing w:line="240" w:lineRule="auto"/>
        <w:ind w:firstLine="709"/>
        <w:textAlignment w:val="auto"/>
        <w:rPr>
          <w:sz w:val="24"/>
          <w:szCs w:val="24"/>
        </w:rPr>
      </w:pPr>
      <w:bookmarkStart w:id="8" w:name="000067"/>
      <w:bookmarkEnd w:id="8"/>
      <w:r w:rsidRPr="008F556B">
        <w:rPr>
          <w:sz w:val="24"/>
          <w:szCs w:val="24"/>
        </w:rPr>
        <w:t>10) осуществление контроля за состоянием муниципального внутреннего и внешнего долга;</w:t>
      </w:r>
    </w:p>
    <w:p w:rsidR="008F556B" w:rsidRPr="008F556B" w:rsidRDefault="008F556B" w:rsidP="008F556B">
      <w:pPr>
        <w:widowControl/>
        <w:adjustRightInd/>
        <w:spacing w:line="240" w:lineRule="auto"/>
        <w:ind w:firstLine="709"/>
        <w:textAlignment w:val="auto"/>
        <w:rPr>
          <w:sz w:val="24"/>
          <w:szCs w:val="24"/>
        </w:rPr>
      </w:pPr>
      <w:bookmarkStart w:id="9" w:name="000068"/>
      <w:bookmarkEnd w:id="9"/>
      <w:r w:rsidRPr="008F556B">
        <w:rPr>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8F556B" w:rsidRPr="008F556B" w:rsidRDefault="008F556B" w:rsidP="008F556B">
      <w:pPr>
        <w:widowControl/>
        <w:adjustRightInd/>
        <w:spacing w:line="240" w:lineRule="auto"/>
        <w:ind w:firstLine="709"/>
        <w:textAlignment w:val="auto"/>
        <w:rPr>
          <w:sz w:val="24"/>
          <w:szCs w:val="24"/>
        </w:rPr>
      </w:pPr>
      <w:bookmarkStart w:id="10" w:name="000069"/>
      <w:bookmarkEnd w:id="10"/>
      <w:r w:rsidRPr="008F556B">
        <w:rPr>
          <w:sz w:val="24"/>
          <w:szCs w:val="24"/>
        </w:rPr>
        <w:t>12) участие в пределах полномочий в мероприятиях, направленных на противодействие коррупции;</w:t>
      </w:r>
    </w:p>
    <w:p w:rsidR="008F556B" w:rsidRPr="008F556B" w:rsidRDefault="008F556B" w:rsidP="008F556B">
      <w:pPr>
        <w:widowControl/>
        <w:adjustRightInd/>
        <w:spacing w:line="240" w:lineRule="auto"/>
        <w:ind w:firstLine="709"/>
        <w:textAlignment w:val="auto"/>
        <w:rPr>
          <w:sz w:val="24"/>
          <w:szCs w:val="24"/>
        </w:rPr>
      </w:pPr>
      <w:bookmarkStart w:id="11" w:name="000070"/>
      <w:bookmarkEnd w:id="11"/>
      <w:r w:rsidRPr="008F556B">
        <w:rPr>
          <w:sz w:val="24"/>
          <w:szCs w:val="24"/>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1.3. Предложения органов местного самоуправления поселения  на включение в план работы контрольно-счетного органа района контрольных и экспертно-аналитических мероприятий, направленные в контрольно-счетный орган района до 15 декабря года предшествующего планируемому, рассматриваются контрольно-счетным органом района в 10-дневный срок со дня поступления.</w:t>
      </w:r>
    </w:p>
    <w:p w:rsidR="008F556B" w:rsidRPr="008F556B" w:rsidRDefault="008F556B" w:rsidP="008F556B">
      <w:pPr>
        <w:widowControl/>
        <w:shd w:val="clear" w:color="auto" w:fill="FFFFFF"/>
        <w:tabs>
          <w:tab w:val="left" w:pos="1120"/>
        </w:tabs>
        <w:adjustRightInd/>
        <w:spacing w:line="240" w:lineRule="auto"/>
        <w:ind w:firstLine="709"/>
        <w:textAlignment w:val="auto"/>
        <w:rPr>
          <w:bCs/>
          <w:sz w:val="22"/>
          <w:szCs w:val="24"/>
        </w:rPr>
      </w:pPr>
    </w:p>
    <w:p w:rsidR="008F556B" w:rsidRPr="008F556B" w:rsidRDefault="008F556B" w:rsidP="008F556B">
      <w:pPr>
        <w:widowControl/>
        <w:shd w:val="clear" w:color="auto" w:fill="FFFFFF"/>
        <w:tabs>
          <w:tab w:val="left" w:pos="1120"/>
        </w:tabs>
        <w:adjustRightInd/>
        <w:spacing w:line="240" w:lineRule="auto"/>
        <w:ind w:left="360"/>
        <w:jc w:val="center"/>
        <w:textAlignment w:val="auto"/>
        <w:rPr>
          <w:b/>
          <w:bCs/>
          <w:sz w:val="24"/>
          <w:szCs w:val="24"/>
        </w:rPr>
      </w:pPr>
      <w:r w:rsidRPr="008F556B">
        <w:rPr>
          <w:b/>
          <w:bCs/>
          <w:sz w:val="24"/>
          <w:szCs w:val="24"/>
        </w:rPr>
        <w:t>2. ОБЩИЕ УСЛОВИЯ РЕАЛИЗАЦИИ ПЕРЕДАННЫХ ПОЛНОМОЧИЙ</w:t>
      </w:r>
    </w:p>
    <w:p w:rsidR="008F556B" w:rsidRPr="008F556B" w:rsidRDefault="008F556B" w:rsidP="008F556B">
      <w:pPr>
        <w:widowControl/>
        <w:shd w:val="clear" w:color="auto" w:fill="FFFFFF"/>
        <w:tabs>
          <w:tab w:val="left" w:pos="1120"/>
        </w:tabs>
        <w:adjustRightInd/>
        <w:spacing w:line="240" w:lineRule="auto"/>
        <w:ind w:firstLine="709"/>
        <w:textAlignment w:val="auto"/>
        <w:rPr>
          <w:sz w:val="24"/>
          <w:szCs w:val="24"/>
        </w:rPr>
      </w:pPr>
      <w:r w:rsidRPr="008F556B">
        <w:rPr>
          <w:sz w:val="24"/>
          <w:szCs w:val="24"/>
        </w:rPr>
        <w:t>2.1. Контрольно-счетный орган района при осуществлении переданных полномочий руководствуется законодательством Российской Федерации и Алтайского края, муниципальными правовыми актами, а также стандартами внешнего муниципального финансового контроля, утвержденными с учетом общих требований к стандартам внешнего муниципального финансового контроля.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2.2. В целях реализации переданных полномочий устанавливается следующий порядок организации внешнего муниципального финансового контроля:</w:t>
      </w:r>
    </w:p>
    <w:p w:rsidR="008F556B" w:rsidRPr="008F556B" w:rsidRDefault="008F556B" w:rsidP="008F556B">
      <w:pPr>
        <w:widowControl/>
        <w:shd w:val="clear" w:color="auto" w:fill="FFFFFF"/>
        <w:tabs>
          <w:tab w:val="left" w:pos="-3969"/>
        </w:tabs>
        <w:adjustRightInd/>
        <w:spacing w:line="240" w:lineRule="auto"/>
        <w:ind w:firstLine="709"/>
        <w:textAlignment w:val="auto"/>
        <w:rPr>
          <w:sz w:val="24"/>
          <w:szCs w:val="24"/>
        </w:rPr>
      </w:pPr>
      <w:r w:rsidRPr="008F556B">
        <w:rPr>
          <w:sz w:val="24"/>
          <w:szCs w:val="24"/>
        </w:rPr>
        <w:t xml:space="preserve">2.2.1. При проведении экспертизы проекта решения о бюджете поселения на очередной финансовый год (и плановый период) (далее – проект решения о бюджете) осуществляется оценка (анализ) </w:t>
      </w:r>
      <w:r w:rsidRPr="008F556B">
        <w:rPr>
          <w:bCs/>
          <w:sz w:val="24"/>
          <w:szCs w:val="24"/>
        </w:rPr>
        <w:t xml:space="preserve">его соответствия </w:t>
      </w:r>
      <w:r w:rsidRPr="008F556B">
        <w:rPr>
          <w:sz w:val="24"/>
          <w:szCs w:val="24"/>
        </w:rPr>
        <w:t xml:space="preserve">по составу и содержанию </w:t>
      </w:r>
      <w:r w:rsidRPr="008F556B">
        <w:rPr>
          <w:bCs/>
          <w:sz w:val="24"/>
          <w:szCs w:val="24"/>
        </w:rPr>
        <w:t xml:space="preserve">требованиям </w:t>
      </w:r>
      <w:r w:rsidRPr="008F556B">
        <w:rPr>
          <w:sz w:val="24"/>
          <w:szCs w:val="24"/>
        </w:rPr>
        <w:t>нормативных правовых актов Российской Федерации, Алтайского края и муниципальных правовых актов.</w:t>
      </w:r>
    </w:p>
    <w:p w:rsidR="008F556B" w:rsidRPr="008F556B" w:rsidRDefault="008F556B" w:rsidP="008F556B">
      <w:pPr>
        <w:widowControl/>
        <w:tabs>
          <w:tab w:val="left" w:pos="1418"/>
        </w:tabs>
        <w:adjustRightInd/>
        <w:spacing w:line="240" w:lineRule="auto"/>
        <w:ind w:firstLine="709"/>
        <w:textAlignment w:val="auto"/>
        <w:rPr>
          <w:sz w:val="24"/>
          <w:szCs w:val="24"/>
        </w:rPr>
      </w:pPr>
      <w:r w:rsidRPr="008F556B">
        <w:rPr>
          <w:sz w:val="24"/>
          <w:szCs w:val="24"/>
        </w:rPr>
        <w:t>Одновременно с проектом решения о бюджете в контрольно-счетный орган района представляются документы и материалы в составе, определенном Бюджетным кодексом Российской Федерации и муниципальными нормативными правовыми актами поселения в сфере бюджетных правоотношений.</w:t>
      </w:r>
    </w:p>
    <w:p w:rsidR="008F556B" w:rsidRPr="008F556B" w:rsidRDefault="008F556B" w:rsidP="008F556B">
      <w:pPr>
        <w:widowControl/>
        <w:tabs>
          <w:tab w:val="left" w:pos="1418"/>
        </w:tabs>
        <w:adjustRightInd/>
        <w:spacing w:line="240" w:lineRule="auto"/>
        <w:ind w:firstLine="709"/>
        <w:textAlignment w:val="auto"/>
        <w:rPr>
          <w:sz w:val="24"/>
          <w:szCs w:val="24"/>
        </w:rPr>
      </w:pPr>
      <w:r w:rsidRPr="008F556B">
        <w:rPr>
          <w:bCs/>
          <w:sz w:val="24"/>
          <w:szCs w:val="24"/>
        </w:rPr>
        <w:t xml:space="preserve">Материалы в целях проведения экспертизы проекта решения о бюджете </w:t>
      </w:r>
      <w:r w:rsidRPr="008F556B">
        <w:rPr>
          <w:sz w:val="24"/>
          <w:szCs w:val="24"/>
        </w:rPr>
        <w:t>направляются в контрольно-счетный орган района не позднее 15 ноября текущего финансового года.</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Контрольно-счетный орган проводит экспертизу проекта решения о бюджете на очередной финансовый год в течение 30 дней после его получения. По итогам экспертизы контрольно-счетным органом района составляется заключение, которое направляется в Сельское Собрание депутатов.</w:t>
      </w:r>
    </w:p>
    <w:p w:rsidR="008F556B" w:rsidRPr="008F556B" w:rsidRDefault="008F556B" w:rsidP="008F556B">
      <w:pPr>
        <w:widowControl/>
        <w:autoSpaceDE w:val="0"/>
        <w:autoSpaceDN w:val="0"/>
        <w:spacing w:line="240" w:lineRule="auto"/>
        <w:ind w:firstLine="709"/>
        <w:textAlignment w:val="auto"/>
        <w:rPr>
          <w:rFonts w:eastAsia="Calibri"/>
          <w:sz w:val="24"/>
          <w:szCs w:val="24"/>
        </w:rPr>
      </w:pPr>
      <w:r w:rsidRPr="008F556B">
        <w:rPr>
          <w:sz w:val="24"/>
          <w:szCs w:val="24"/>
        </w:rPr>
        <w:t>2.2.2. При проведении внешней проверки годового отчета об исполнении бюджета поселения (далее –</w:t>
      </w:r>
      <w:r w:rsidRPr="008F556B">
        <w:rPr>
          <w:sz w:val="24"/>
          <w:szCs w:val="24"/>
          <w:lang w:val="en-US"/>
        </w:rPr>
        <w:t> </w:t>
      </w:r>
      <w:r w:rsidRPr="008F556B">
        <w:rPr>
          <w:sz w:val="24"/>
          <w:szCs w:val="24"/>
        </w:rPr>
        <w:t xml:space="preserve">внешняя проверка) контрольно-счетным органом района осуществляется </w:t>
      </w:r>
      <w:r w:rsidRPr="008F556B">
        <w:rPr>
          <w:rFonts w:eastAsia="Calibri"/>
          <w:sz w:val="24"/>
          <w:szCs w:val="24"/>
        </w:rPr>
        <w:t>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кодекса Российской Федерации.</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 xml:space="preserve">Органы местного самоуправления поселения информируются контрольно-счетным органом района о перечне документов и материалов, которые необходимо представить в </w:t>
      </w:r>
      <w:r w:rsidRPr="008F556B">
        <w:rPr>
          <w:sz w:val="24"/>
          <w:szCs w:val="24"/>
        </w:rPr>
        <w:lastRenderedPageBreak/>
        <w:t xml:space="preserve">контрольно-счетный орган района в целях проведения внешней проверки, а также о сроках и форме их представления. </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Внешняя проверка осуществляется контрольно-счетным органом района с соблюдением требований Бюджетного кодекса Российской Федерации и с учетом особенностей, установленных федеральными законами.</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 xml:space="preserve">Подготовка заключения на годовой отчет об исполнении бюджета поселения проводится в срок, не превышающий один месяц и направляется в Сельское Собрание депутатов. </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2.2.3. При осуществлении контроля за законностью, результативностью (эффективностью и экономностью) использования средств бюджета поселения, контроля за соблюдением установленного порядка управления и распоряжения имуществом, находящимся в муниципальной собственности поселения, контрольно-счетным органом района в соответствии с утвержденным планом работы проводятся проверки и обследования.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 xml:space="preserve">2.2.4. При проведении финансово-экономической экспертизы проектов правовых актов поселения (включая обоснованность финансово-экономических обоснований) контрольно-счетным органом района производится их оценка (анализ) в части, касающейся расходных обязательств поселения, а также муниципальных программ. </w:t>
      </w:r>
    </w:p>
    <w:p w:rsidR="008F556B" w:rsidRPr="008F556B" w:rsidRDefault="008F556B" w:rsidP="008F556B">
      <w:pPr>
        <w:widowControl/>
        <w:adjustRightInd/>
        <w:spacing w:line="240" w:lineRule="auto"/>
        <w:ind w:firstLine="709"/>
        <w:textAlignment w:val="auto"/>
        <w:rPr>
          <w:szCs w:val="24"/>
        </w:rPr>
      </w:pPr>
    </w:p>
    <w:p w:rsidR="008F556B" w:rsidRPr="008F556B" w:rsidRDefault="008F556B" w:rsidP="008F556B">
      <w:pPr>
        <w:widowControl/>
        <w:numPr>
          <w:ilvl w:val="0"/>
          <w:numId w:val="21"/>
        </w:numPr>
        <w:shd w:val="clear" w:color="auto" w:fill="FFFFFF"/>
        <w:tabs>
          <w:tab w:val="left" w:pos="1120"/>
        </w:tabs>
        <w:adjustRightInd/>
        <w:spacing w:line="240" w:lineRule="auto"/>
        <w:ind w:left="0" w:firstLine="709"/>
        <w:contextualSpacing/>
        <w:jc w:val="center"/>
        <w:textAlignment w:val="auto"/>
        <w:rPr>
          <w:b/>
          <w:bCs/>
          <w:sz w:val="24"/>
          <w:szCs w:val="24"/>
        </w:rPr>
      </w:pPr>
      <w:r w:rsidRPr="008F556B">
        <w:rPr>
          <w:b/>
          <w:bCs/>
          <w:sz w:val="24"/>
          <w:szCs w:val="24"/>
        </w:rPr>
        <w:t>ПРАВА И ОБЯЗАННОСТИ СТОРОН</w:t>
      </w:r>
    </w:p>
    <w:p w:rsidR="008F556B" w:rsidRPr="008F556B" w:rsidRDefault="008F556B" w:rsidP="008F556B">
      <w:pPr>
        <w:widowControl/>
        <w:shd w:val="clear" w:color="auto" w:fill="FFFFFF"/>
        <w:tabs>
          <w:tab w:val="left" w:pos="1084"/>
        </w:tabs>
        <w:adjustRightInd/>
        <w:spacing w:line="240" w:lineRule="auto"/>
        <w:ind w:firstLine="709"/>
        <w:textAlignment w:val="auto"/>
        <w:rPr>
          <w:sz w:val="24"/>
          <w:szCs w:val="24"/>
        </w:rPr>
      </w:pPr>
      <w:r w:rsidRPr="008F556B">
        <w:rPr>
          <w:sz w:val="24"/>
          <w:szCs w:val="24"/>
        </w:rPr>
        <w:t>3.1. Сельское Собрание депутатов:</w:t>
      </w:r>
    </w:p>
    <w:p w:rsidR="008F556B" w:rsidRPr="008F556B" w:rsidRDefault="008F556B" w:rsidP="008F556B">
      <w:pPr>
        <w:widowControl/>
        <w:shd w:val="clear" w:color="auto" w:fill="FFFFFF"/>
        <w:tabs>
          <w:tab w:val="left" w:pos="-3969"/>
        </w:tabs>
        <w:adjustRightInd/>
        <w:spacing w:line="240" w:lineRule="auto"/>
        <w:ind w:firstLine="709"/>
        <w:textAlignment w:val="auto"/>
        <w:rPr>
          <w:sz w:val="24"/>
          <w:szCs w:val="24"/>
        </w:rPr>
      </w:pPr>
      <w:r w:rsidRPr="008F556B">
        <w:rPr>
          <w:sz w:val="24"/>
          <w:szCs w:val="24"/>
        </w:rPr>
        <w:t>3.1.1. вправе вносить предложения о проведении контрольных и экспертно-аналитических мероприятий;</w:t>
      </w:r>
    </w:p>
    <w:p w:rsidR="008F556B" w:rsidRPr="008F556B" w:rsidRDefault="008F556B" w:rsidP="008F556B">
      <w:pPr>
        <w:widowControl/>
        <w:shd w:val="clear" w:color="auto" w:fill="FFFFFF"/>
        <w:tabs>
          <w:tab w:val="left" w:pos="1084"/>
        </w:tabs>
        <w:adjustRightInd/>
        <w:spacing w:line="240" w:lineRule="auto"/>
        <w:ind w:firstLine="709"/>
        <w:textAlignment w:val="auto"/>
        <w:rPr>
          <w:sz w:val="24"/>
          <w:szCs w:val="24"/>
        </w:rPr>
      </w:pPr>
      <w:r w:rsidRPr="008F556B">
        <w:rPr>
          <w:sz w:val="24"/>
          <w:szCs w:val="24"/>
        </w:rPr>
        <w:t>3.1.2. вправе получать на основании письменных запросов материалы (акты, заключения) проведенных контрольных и экспертно-аналитических мероприятий в части, касающейся поселения.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3.1.3. обеспечивает своевременное направление в контрольно-счетный орган района документов и материалов, предусмотренных пунктами 2.2.1. и 2.2.2. настоящего соглашения.</w:t>
      </w:r>
    </w:p>
    <w:p w:rsidR="008F556B" w:rsidRPr="008F556B" w:rsidRDefault="008F556B" w:rsidP="008F556B">
      <w:pPr>
        <w:widowControl/>
        <w:shd w:val="clear" w:color="auto" w:fill="FFFFFF"/>
        <w:tabs>
          <w:tab w:val="left" w:pos="1022"/>
        </w:tabs>
        <w:adjustRightInd/>
        <w:spacing w:line="240" w:lineRule="auto"/>
        <w:ind w:firstLine="709"/>
        <w:textAlignment w:val="auto"/>
        <w:rPr>
          <w:sz w:val="24"/>
          <w:szCs w:val="24"/>
        </w:rPr>
      </w:pPr>
      <w:r w:rsidRPr="008F556B">
        <w:rPr>
          <w:sz w:val="24"/>
          <w:szCs w:val="24"/>
        </w:rPr>
        <w:t>3.3. Районный Совет народных депутатов:</w:t>
      </w:r>
    </w:p>
    <w:p w:rsidR="008F556B" w:rsidRPr="008F556B" w:rsidRDefault="008F556B" w:rsidP="008F556B">
      <w:pPr>
        <w:widowControl/>
        <w:shd w:val="clear" w:color="auto" w:fill="FFFFFF"/>
        <w:tabs>
          <w:tab w:val="left" w:pos="1022"/>
        </w:tabs>
        <w:adjustRightInd/>
        <w:spacing w:line="240" w:lineRule="auto"/>
        <w:ind w:firstLine="709"/>
        <w:textAlignment w:val="auto"/>
        <w:rPr>
          <w:sz w:val="24"/>
          <w:szCs w:val="24"/>
        </w:rPr>
      </w:pPr>
      <w:r w:rsidRPr="008F556B">
        <w:rPr>
          <w:sz w:val="24"/>
          <w:szCs w:val="24"/>
        </w:rPr>
        <w:t>3.3.1. Устанавливает в муниципальных правовых актах полномочия контрольно-счетного органа района по осуществлению предусмотренных настоящим соглашением полномочий, в том числе определяет случаи отказа в проведении контрольных и экспертно-аналитических мероприятий:</w:t>
      </w:r>
    </w:p>
    <w:p w:rsidR="008F556B" w:rsidRPr="008F556B" w:rsidRDefault="008F556B" w:rsidP="008F556B">
      <w:pPr>
        <w:widowControl/>
        <w:shd w:val="clear" w:color="auto" w:fill="FFFFFF"/>
        <w:tabs>
          <w:tab w:val="left" w:pos="1022"/>
        </w:tabs>
        <w:adjustRightInd/>
        <w:spacing w:line="240" w:lineRule="auto"/>
        <w:ind w:firstLine="709"/>
        <w:textAlignment w:val="auto"/>
        <w:rPr>
          <w:sz w:val="24"/>
          <w:szCs w:val="24"/>
        </w:rPr>
      </w:pPr>
      <w:r w:rsidRPr="008F556B">
        <w:rPr>
          <w:sz w:val="24"/>
          <w:szCs w:val="24"/>
        </w:rPr>
        <w:t xml:space="preserve">несоответствие поступивших предложений компетенции контрольно-счетного органа района, установленной федеральным законодательством и законодательством Алтайского края; </w:t>
      </w:r>
    </w:p>
    <w:p w:rsidR="008F556B" w:rsidRPr="008F556B" w:rsidRDefault="008F556B" w:rsidP="008F556B">
      <w:pPr>
        <w:widowControl/>
        <w:shd w:val="clear" w:color="auto" w:fill="FFFFFF"/>
        <w:tabs>
          <w:tab w:val="left" w:pos="1022"/>
        </w:tabs>
        <w:adjustRightInd/>
        <w:spacing w:line="240" w:lineRule="auto"/>
        <w:ind w:firstLine="709"/>
        <w:textAlignment w:val="auto"/>
        <w:rPr>
          <w:sz w:val="24"/>
          <w:szCs w:val="24"/>
        </w:rPr>
      </w:pPr>
      <w:r w:rsidRPr="008F556B">
        <w:rPr>
          <w:sz w:val="24"/>
          <w:szCs w:val="24"/>
        </w:rPr>
        <w:t>отсутствие (либо несвоевременное представление) необходимых для проведения контрольных и экспертно-аналитических мероприятий документов и материалов.</w:t>
      </w:r>
    </w:p>
    <w:p w:rsidR="008F556B" w:rsidRPr="008F556B" w:rsidRDefault="008F556B" w:rsidP="008F556B">
      <w:pPr>
        <w:widowControl/>
        <w:shd w:val="clear" w:color="auto" w:fill="FFFFFF"/>
        <w:tabs>
          <w:tab w:val="left" w:pos="1022"/>
        </w:tabs>
        <w:adjustRightInd/>
        <w:spacing w:line="240" w:lineRule="auto"/>
        <w:ind w:firstLine="709"/>
        <w:textAlignment w:val="auto"/>
        <w:rPr>
          <w:sz w:val="24"/>
          <w:szCs w:val="24"/>
        </w:rPr>
      </w:pPr>
      <w:r w:rsidRPr="008F556B">
        <w:rPr>
          <w:sz w:val="24"/>
          <w:szCs w:val="24"/>
        </w:rPr>
        <w:t>3.3.2. В необходимых случаях получает от контрольно-счетного органа района информацию об осуществлении предусмотренных настоящим соглашением полномочий и (или) результатах, проведенных контрольных и экспертно-аналитических мероприятий.</w:t>
      </w:r>
    </w:p>
    <w:p w:rsidR="008F556B" w:rsidRPr="008F556B" w:rsidRDefault="008F556B" w:rsidP="008F556B">
      <w:pPr>
        <w:widowControl/>
        <w:shd w:val="clear" w:color="auto" w:fill="FFFFFF"/>
        <w:tabs>
          <w:tab w:val="left" w:pos="1166"/>
        </w:tabs>
        <w:adjustRightInd/>
        <w:spacing w:line="240" w:lineRule="auto"/>
        <w:ind w:firstLine="709"/>
        <w:textAlignment w:val="auto"/>
        <w:rPr>
          <w:sz w:val="24"/>
          <w:szCs w:val="24"/>
        </w:rPr>
      </w:pPr>
      <w:r w:rsidRPr="008F556B">
        <w:rPr>
          <w:sz w:val="24"/>
          <w:szCs w:val="24"/>
        </w:rPr>
        <w:t>3.4. Каждая из Сторон соглашения должна выполнять свои обязанности надлежащим образом, в соответствии с требованиями настоящего соглашения, а также оказывать другой Стороне необходимое содействие в выполнении его обязанностей.</w:t>
      </w:r>
    </w:p>
    <w:p w:rsidR="008F556B" w:rsidRPr="008F556B" w:rsidRDefault="008F556B" w:rsidP="008F556B">
      <w:pPr>
        <w:widowControl/>
        <w:adjustRightInd/>
        <w:spacing w:line="240" w:lineRule="auto"/>
        <w:jc w:val="center"/>
        <w:textAlignment w:val="auto"/>
        <w:rPr>
          <w:sz w:val="18"/>
          <w:szCs w:val="24"/>
        </w:rPr>
      </w:pPr>
    </w:p>
    <w:p w:rsidR="008F556B" w:rsidRPr="008F556B" w:rsidRDefault="008F556B" w:rsidP="008F556B">
      <w:pPr>
        <w:widowControl/>
        <w:adjustRightInd/>
        <w:spacing w:line="240" w:lineRule="auto"/>
        <w:jc w:val="center"/>
        <w:textAlignment w:val="auto"/>
        <w:rPr>
          <w:b/>
          <w:sz w:val="24"/>
          <w:szCs w:val="24"/>
        </w:rPr>
      </w:pPr>
      <w:r w:rsidRPr="008F556B">
        <w:rPr>
          <w:b/>
          <w:sz w:val="24"/>
          <w:szCs w:val="24"/>
        </w:rPr>
        <w:t xml:space="preserve">4. ПОРЯДОК ОПРЕДЕЛЕНИЯ ЕЖЕГОДНОГО ОБЪЕМА </w:t>
      </w:r>
    </w:p>
    <w:p w:rsidR="008F556B" w:rsidRPr="008F556B" w:rsidRDefault="008F556B" w:rsidP="008F556B">
      <w:pPr>
        <w:widowControl/>
        <w:adjustRightInd/>
        <w:spacing w:line="240" w:lineRule="auto"/>
        <w:jc w:val="center"/>
        <w:textAlignment w:val="auto"/>
        <w:rPr>
          <w:b/>
          <w:sz w:val="24"/>
          <w:szCs w:val="24"/>
        </w:rPr>
      </w:pPr>
      <w:r w:rsidRPr="008F556B">
        <w:rPr>
          <w:b/>
          <w:sz w:val="24"/>
          <w:szCs w:val="24"/>
        </w:rPr>
        <w:t>МЕЖБЮДЖЕТНЫХ ТРАНСФЕРТОВ</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 xml:space="preserve">4.1. Исполнение передаваемой части полномочий, указанных в пункте 1.1. настоящего Соглашения, осуществляется за счет межбюджетных трансфертов, предоставляемых ежегодно из бюджета поселения в районный бюджет. </w:t>
      </w:r>
    </w:p>
    <w:p w:rsidR="008F556B" w:rsidRPr="008F556B" w:rsidRDefault="008F556B" w:rsidP="008F556B">
      <w:pPr>
        <w:widowControl/>
        <w:shd w:val="clear" w:color="auto" w:fill="FFFFFF"/>
        <w:tabs>
          <w:tab w:val="left" w:pos="1166"/>
        </w:tabs>
        <w:adjustRightInd/>
        <w:spacing w:line="240" w:lineRule="auto"/>
        <w:ind w:firstLine="709"/>
        <w:textAlignment w:val="auto"/>
        <w:rPr>
          <w:sz w:val="24"/>
          <w:szCs w:val="24"/>
        </w:rPr>
      </w:pPr>
      <w:r w:rsidRPr="008F556B">
        <w:rPr>
          <w:sz w:val="24"/>
          <w:szCs w:val="24"/>
        </w:rPr>
        <w:t>4.2. Объем межбюджетных трансфертов из бюджета поселения на исполнение выше указанных полномочий составляет 100,00 (сто рублей 00 копеек), которые должны быть перечислены в районный бюджет не позднее 01 декабря 2023 года.</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4.3. Стороны ежегодно определяют объем межбюджетных трансфертов, необходимых для осуществления передаваемых полномочий, указанных в пункте 1.1. настоящего Соглашения, при принятии бюджета поселения на очередной финансовый год.</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lastRenderedPageBreak/>
        <w:t>4.4. Перечисление межбюджетных трансфертов, предоставляемых из бюджета поселения, на реализацию полномочий, указанных в пункте 1.1. настоящего Соглашения, осуществляется в соответствии с бюджетным законодательством Российской Федерации на основании утвержденной сводной бюджетной росписи по расходам бюджета поселения.</w:t>
      </w:r>
    </w:p>
    <w:p w:rsidR="008F556B" w:rsidRPr="008F556B" w:rsidRDefault="008F556B" w:rsidP="008F556B">
      <w:pPr>
        <w:widowControl/>
        <w:adjustRightInd/>
        <w:spacing w:line="240" w:lineRule="auto"/>
        <w:ind w:firstLine="709"/>
        <w:textAlignment w:val="auto"/>
        <w:rPr>
          <w:sz w:val="24"/>
          <w:szCs w:val="24"/>
        </w:rPr>
      </w:pPr>
      <w:r w:rsidRPr="008F556B">
        <w:rPr>
          <w:sz w:val="24"/>
          <w:szCs w:val="24"/>
        </w:rPr>
        <w:t>4.5. Органы местного самоуправления района имеют право дополнительно использовать для осуществления переданных в соответствии с соглашением полномочий собственные материальные и финансовые средства в случаях и порядке, предусмотренных решением районного Совета народных  депутатов.</w:t>
      </w:r>
    </w:p>
    <w:p w:rsidR="008F556B" w:rsidRPr="008F556B" w:rsidRDefault="008F556B" w:rsidP="008F556B">
      <w:pPr>
        <w:widowControl/>
        <w:shd w:val="clear" w:color="auto" w:fill="FFFFFF"/>
        <w:tabs>
          <w:tab w:val="left" w:pos="142"/>
          <w:tab w:val="left" w:pos="1152"/>
        </w:tabs>
        <w:adjustRightInd/>
        <w:spacing w:line="240" w:lineRule="auto"/>
        <w:ind w:firstLine="709"/>
        <w:textAlignment w:val="auto"/>
        <w:rPr>
          <w:bCs/>
          <w:szCs w:val="24"/>
        </w:rPr>
      </w:pPr>
    </w:p>
    <w:p w:rsidR="008F556B" w:rsidRPr="008F556B" w:rsidRDefault="008F556B" w:rsidP="008F556B">
      <w:pPr>
        <w:widowControl/>
        <w:shd w:val="clear" w:color="auto" w:fill="FFFFFF"/>
        <w:tabs>
          <w:tab w:val="left" w:pos="142"/>
          <w:tab w:val="left" w:pos="1152"/>
        </w:tabs>
        <w:adjustRightInd/>
        <w:spacing w:line="240" w:lineRule="auto"/>
        <w:ind w:firstLine="709"/>
        <w:jc w:val="center"/>
        <w:textAlignment w:val="auto"/>
        <w:rPr>
          <w:b/>
          <w:sz w:val="24"/>
          <w:szCs w:val="24"/>
        </w:rPr>
      </w:pPr>
      <w:r w:rsidRPr="008F556B">
        <w:rPr>
          <w:b/>
          <w:bCs/>
          <w:sz w:val="24"/>
          <w:szCs w:val="24"/>
        </w:rPr>
        <w:t xml:space="preserve">5. </w:t>
      </w:r>
      <w:r w:rsidRPr="008F556B">
        <w:rPr>
          <w:b/>
          <w:sz w:val="24"/>
          <w:szCs w:val="24"/>
        </w:rPr>
        <w:t>ЗАКЛЮЧИТЕЛЬНЫЕ ПОЛОЖЕНИЯ</w:t>
      </w:r>
    </w:p>
    <w:p w:rsidR="008F556B" w:rsidRPr="008F556B" w:rsidRDefault="008F556B" w:rsidP="008F556B">
      <w:pPr>
        <w:widowControl/>
        <w:shd w:val="clear" w:color="auto" w:fill="FFFFFF"/>
        <w:tabs>
          <w:tab w:val="left" w:pos="142"/>
          <w:tab w:val="left" w:pos="1152"/>
        </w:tabs>
        <w:adjustRightInd/>
        <w:spacing w:line="240" w:lineRule="auto"/>
        <w:ind w:firstLine="709"/>
        <w:textAlignment w:val="auto"/>
        <w:rPr>
          <w:sz w:val="24"/>
          <w:szCs w:val="24"/>
        </w:rPr>
      </w:pPr>
      <w:r w:rsidRPr="008F556B">
        <w:rPr>
          <w:sz w:val="24"/>
          <w:szCs w:val="24"/>
        </w:rPr>
        <w:t xml:space="preserve">5.1. Стороны несут ответственность за неисполнение (ненадлежащее исполнение) предусмотренных настоящим соглашением обязанностей. </w:t>
      </w:r>
    </w:p>
    <w:p w:rsidR="008F556B" w:rsidRPr="008F556B" w:rsidRDefault="008F556B" w:rsidP="008F556B">
      <w:pPr>
        <w:widowControl/>
        <w:shd w:val="clear" w:color="auto" w:fill="FFFFFF"/>
        <w:tabs>
          <w:tab w:val="left" w:pos="142"/>
          <w:tab w:val="left" w:pos="1152"/>
        </w:tabs>
        <w:adjustRightInd/>
        <w:spacing w:line="240" w:lineRule="auto"/>
        <w:ind w:firstLine="709"/>
        <w:textAlignment w:val="auto"/>
        <w:rPr>
          <w:sz w:val="24"/>
          <w:szCs w:val="24"/>
        </w:rPr>
      </w:pPr>
      <w:r w:rsidRPr="008F556B">
        <w:rPr>
          <w:sz w:val="24"/>
          <w:szCs w:val="24"/>
        </w:rPr>
        <w:t>За нарушение сроков перечисления межбюджетных трансфертов, начисляется пеня за каждый день просрочки, начиная со дня, следующего после дня истечения, установленного п. 4.2 настоящего Соглашения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 перечисленной в срок суммы межбюджетных трансфертов.</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5.2. Все споры и разногласия, возникшие в процессе исполнения настоящего соглашения, разрешаются Сторонами путем переговоров и с использованием иных согласительных процедур.</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5.3. По соглашению Сторон для урегулирования разногласий может создаваться согласительная комиссия, включающая на паритетных началах представителей Сторон. По решению Сторон в состав комиссии могут включаться и иные лица.</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 xml:space="preserve">5.4. В случае если возникший спор не был разрешен с использованием согласительных процедур, спор рассматривается в установленном законодательством Российской Федерации судебном порядке.       </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 xml:space="preserve">5.5. </w:t>
      </w:r>
      <w:r w:rsidRPr="008F556B">
        <w:rPr>
          <w:color w:val="000000"/>
          <w:sz w:val="24"/>
          <w:szCs w:val="24"/>
        </w:rPr>
        <w:t>Полномочия, предусмотренные в статье 1 настоящего Соглашения, осуществляются с 01.01.2023 по 31.12.2023.</w:t>
      </w:r>
    </w:p>
    <w:p w:rsidR="008F556B" w:rsidRPr="008F556B" w:rsidRDefault="008F556B" w:rsidP="008F556B">
      <w:pPr>
        <w:widowControl/>
        <w:shd w:val="clear" w:color="auto" w:fill="FFFFFF"/>
        <w:tabs>
          <w:tab w:val="left" w:pos="709"/>
        </w:tabs>
        <w:adjustRightInd/>
        <w:spacing w:line="240" w:lineRule="auto"/>
        <w:textAlignment w:val="auto"/>
        <w:rPr>
          <w:sz w:val="24"/>
          <w:szCs w:val="24"/>
        </w:rPr>
      </w:pPr>
      <w:r w:rsidRPr="008F556B">
        <w:rPr>
          <w:color w:val="000000"/>
          <w:sz w:val="24"/>
          <w:szCs w:val="24"/>
        </w:rPr>
        <w:tab/>
      </w:r>
      <w:r w:rsidRPr="008F556B">
        <w:rPr>
          <w:sz w:val="24"/>
          <w:szCs w:val="24"/>
        </w:rPr>
        <w:t>5.6. Действие настоящего Соглашения может быть прекращено досрочно:</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5.6.1. По соглашению Сторон.</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5.6.2. В одностороннем порядке в случае:</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 изменения действующего законодательства Российской Федерации;</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 неисполнения или ненадлежащего исполнения одной из Сторон своих обязательств в соответствии с настоящим Соглашением;</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 если осуществление полномочий становится невозможным.</w:t>
      </w:r>
    </w:p>
    <w:p w:rsidR="008F556B" w:rsidRPr="008F556B" w:rsidRDefault="008F556B" w:rsidP="008F556B">
      <w:pPr>
        <w:autoSpaceDE w:val="0"/>
        <w:autoSpaceDN w:val="0"/>
        <w:spacing w:line="240" w:lineRule="auto"/>
        <w:ind w:firstLine="709"/>
        <w:textAlignment w:val="auto"/>
        <w:rPr>
          <w:sz w:val="24"/>
          <w:szCs w:val="24"/>
        </w:rPr>
      </w:pPr>
      <w:r w:rsidRPr="008F556B">
        <w:rPr>
          <w:sz w:val="24"/>
          <w:szCs w:val="24"/>
        </w:rPr>
        <w:t>5.7. Уведомление о расторжении настоящего Соглашения в одностороннем порядке направляется второй стороне не менее чем за 10 (десять) дней.</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 xml:space="preserve">5.8. Условия настоящего соглашения могут быть изменены по взаимному согласию Сторон путем заключения дополнительных соглашений, являющихся неотъемлемой частью настоящего соглашения. </w:t>
      </w:r>
    </w:p>
    <w:p w:rsidR="008F556B" w:rsidRPr="008F556B" w:rsidRDefault="008F556B" w:rsidP="008F556B">
      <w:pPr>
        <w:widowControl/>
        <w:autoSpaceDE w:val="0"/>
        <w:autoSpaceDN w:val="0"/>
        <w:spacing w:line="240" w:lineRule="auto"/>
        <w:ind w:firstLine="709"/>
        <w:textAlignment w:val="auto"/>
        <w:rPr>
          <w:sz w:val="24"/>
          <w:szCs w:val="24"/>
        </w:rPr>
      </w:pPr>
      <w:r w:rsidRPr="008F556B">
        <w:rPr>
          <w:sz w:val="24"/>
          <w:szCs w:val="24"/>
        </w:rPr>
        <w:t>5.9. Настоящее соглашение составлено в двух подлинных экземплярах, имеющих равную юридическую силу, по одному для каждой из Сторон.</w:t>
      </w:r>
    </w:p>
    <w:p w:rsidR="008F556B" w:rsidRPr="008F556B" w:rsidRDefault="008F556B" w:rsidP="008F556B">
      <w:pPr>
        <w:widowControl/>
        <w:autoSpaceDE w:val="0"/>
        <w:autoSpaceDN w:val="0"/>
        <w:spacing w:line="240" w:lineRule="auto"/>
        <w:ind w:firstLine="709"/>
        <w:textAlignment w:val="auto"/>
        <w:rPr>
          <w:szCs w:val="24"/>
        </w:rPr>
      </w:pPr>
    </w:p>
    <w:tbl>
      <w:tblPr>
        <w:tblW w:w="9581" w:type="dxa"/>
        <w:tblLayout w:type="fixed"/>
        <w:tblCellMar>
          <w:top w:w="102" w:type="dxa"/>
          <w:left w:w="62" w:type="dxa"/>
          <w:bottom w:w="102" w:type="dxa"/>
          <w:right w:w="62" w:type="dxa"/>
        </w:tblCellMar>
        <w:tblLook w:val="0000"/>
      </w:tblPr>
      <w:tblGrid>
        <w:gridCol w:w="4535"/>
        <w:gridCol w:w="144"/>
        <w:gridCol w:w="4902"/>
      </w:tblGrid>
      <w:tr w:rsidR="008F556B" w:rsidRPr="008F556B" w:rsidTr="006B44D4">
        <w:tc>
          <w:tcPr>
            <w:tcW w:w="4535" w:type="dxa"/>
          </w:tcPr>
          <w:p w:rsidR="008F556B" w:rsidRPr="008F556B" w:rsidRDefault="008F556B" w:rsidP="008F556B">
            <w:pPr>
              <w:widowControl/>
              <w:autoSpaceDE w:val="0"/>
              <w:autoSpaceDN w:val="0"/>
              <w:spacing w:line="240" w:lineRule="auto"/>
              <w:jc w:val="left"/>
              <w:textAlignment w:val="auto"/>
              <w:rPr>
                <w:bCs/>
                <w:sz w:val="24"/>
                <w:szCs w:val="24"/>
              </w:rPr>
            </w:pPr>
            <w:r w:rsidRPr="008F556B">
              <w:rPr>
                <w:bCs/>
                <w:sz w:val="24"/>
                <w:szCs w:val="24"/>
              </w:rPr>
              <w:t xml:space="preserve">Сельское Собрание депутатов Устьянского сельсовета  </w:t>
            </w:r>
          </w:p>
          <w:p w:rsidR="008F556B" w:rsidRPr="008F556B" w:rsidRDefault="008F556B" w:rsidP="008F556B">
            <w:pPr>
              <w:widowControl/>
              <w:autoSpaceDE w:val="0"/>
              <w:autoSpaceDN w:val="0"/>
              <w:spacing w:line="240" w:lineRule="auto"/>
              <w:jc w:val="left"/>
              <w:textAlignment w:val="auto"/>
              <w:rPr>
                <w:rFonts w:ascii="Courier New" w:hAnsi="Courier New" w:cs="Courier New"/>
                <w:sz w:val="24"/>
                <w:szCs w:val="24"/>
              </w:rPr>
            </w:pPr>
            <w:r w:rsidRPr="008F556B">
              <w:rPr>
                <w:bCs/>
                <w:sz w:val="24"/>
                <w:szCs w:val="24"/>
              </w:rPr>
              <w:t xml:space="preserve">Бурлинского района Алтайского края </w:t>
            </w:r>
          </w:p>
          <w:p w:rsidR="008F556B" w:rsidRPr="008F556B" w:rsidRDefault="008F556B" w:rsidP="008F556B">
            <w:pPr>
              <w:widowControl/>
              <w:adjustRightInd/>
              <w:spacing w:line="240" w:lineRule="auto"/>
              <w:textAlignment w:val="auto"/>
              <w:rPr>
                <w:sz w:val="24"/>
                <w:szCs w:val="24"/>
              </w:rPr>
            </w:pPr>
            <w:r w:rsidRPr="008F556B">
              <w:rPr>
                <w:sz w:val="24"/>
                <w:szCs w:val="24"/>
              </w:rPr>
              <w:t>Председатель Сельского</w:t>
            </w:r>
          </w:p>
          <w:p w:rsidR="008F556B" w:rsidRPr="008F556B" w:rsidRDefault="008F556B" w:rsidP="008F556B">
            <w:pPr>
              <w:widowControl/>
              <w:adjustRightInd/>
              <w:spacing w:line="240" w:lineRule="auto"/>
              <w:textAlignment w:val="auto"/>
              <w:rPr>
                <w:sz w:val="24"/>
                <w:szCs w:val="24"/>
              </w:rPr>
            </w:pPr>
            <w:r w:rsidRPr="008F556B">
              <w:rPr>
                <w:sz w:val="24"/>
                <w:szCs w:val="24"/>
              </w:rPr>
              <w:t>Собрания депутатов</w:t>
            </w:r>
          </w:p>
          <w:p w:rsidR="008F556B" w:rsidRPr="008F556B" w:rsidRDefault="008F556B" w:rsidP="008F556B">
            <w:pPr>
              <w:widowControl/>
              <w:adjustRightInd/>
              <w:spacing w:line="240" w:lineRule="auto"/>
              <w:textAlignment w:val="auto"/>
              <w:rPr>
                <w:sz w:val="22"/>
                <w:szCs w:val="24"/>
              </w:rPr>
            </w:pPr>
          </w:p>
          <w:p w:rsidR="008F556B" w:rsidRPr="008770C6" w:rsidRDefault="008F556B" w:rsidP="008F556B">
            <w:pPr>
              <w:autoSpaceDE w:val="0"/>
              <w:autoSpaceDN w:val="0"/>
              <w:spacing w:line="240" w:lineRule="auto"/>
              <w:textAlignment w:val="auto"/>
              <w:rPr>
                <w:color w:val="FF0000"/>
                <w:sz w:val="24"/>
                <w:szCs w:val="24"/>
              </w:rPr>
            </w:pPr>
            <w:r w:rsidRPr="008F556B">
              <w:rPr>
                <w:sz w:val="24"/>
                <w:szCs w:val="24"/>
              </w:rPr>
              <w:t>________________</w:t>
            </w:r>
            <w:r w:rsidRPr="008F556B">
              <w:rPr>
                <w:color w:val="000000"/>
                <w:sz w:val="24"/>
                <w:szCs w:val="24"/>
              </w:rPr>
              <w:t>Н.В. Б</w:t>
            </w:r>
            <w:bookmarkStart w:id="12" w:name="_GoBack"/>
            <w:bookmarkEnd w:id="12"/>
            <w:r w:rsidRPr="008F556B">
              <w:rPr>
                <w:color w:val="000000"/>
                <w:sz w:val="24"/>
                <w:szCs w:val="24"/>
              </w:rPr>
              <w:t>урмистрова</w:t>
            </w:r>
          </w:p>
        </w:tc>
        <w:tc>
          <w:tcPr>
            <w:tcW w:w="144" w:type="dxa"/>
          </w:tcPr>
          <w:p w:rsidR="008F556B" w:rsidRPr="008F556B" w:rsidRDefault="008F556B" w:rsidP="008F556B">
            <w:pPr>
              <w:widowControl/>
              <w:adjustRightInd/>
              <w:spacing w:line="240" w:lineRule="auto"/>
              <w:jc w:val="left"/>
              <w:textAlignment w:val="auto"/>
              <w:rPr>
                <w:sz w:val="24"/>
                <w:szCs w:val="24"/>
              </w:rPr>
            </w:pPr>
          </w:p>
        </w:tc>
        <w:tc>
          <w:tcPr>
            <w:tcW w:w="4902" w:type="dxa"/>
          </w:tcPr>
          <w:p w:rsidR="008F556B" w:rsidRPr="008F556B" w:rsidRDefault="008F556B" w:rsidP="008F556B">
            <w:pPr>
              <w:widowControl/>
              <w:adjustRightInd/>
              <w:spacing w:line="240" w:lineRule="auto"/>
              <w:textAlignment w:val="auto"/>
              <w:rPr>
                <w:sz w:val="24"/>
                <w:szCs w:val="24"/>
              </w:rPr>
            </w:pPr>
            <w:r w:rsidRPr="008F556B">
              <w:rPr>
                <w:sz w:val="24"/>
                <w:szCs w:val="24"/>
              </w:rPr>
              <w:t>Бурлинский районный Совет народных</w:t>
            </w:r>
          </w:p>
          <w:p w:rsidR="008F556B" w:rsidRPr="008F556B" w:rsidRDefault="008F556B" w:rsidP="008F556B">
            <w:pPr>
              <w:widowControl/>
              <w:adjustRightInd/>
              <w:spacing w:line="240" w:lineRule="auto"/>
              <w:textAlignment w:val="auto"/>
              <w:rPr>
                <w:sz w:val="24"/>
                <w:szCs w:val="24"/>
              </w:rPr>
            </w:pPr>
            <w:r w:rsidRPr="008F556B">
              <w:rPr>
                <w:sz w:val="24"/>
                <w:szCs w:val="24"/>
              </w:rPr>
              <w:t>депутатов Алтайского края</w:t>
            </w:r>
          </w:p>
          <w:p w:rsidR="008F556B" w:rsidRPr="008770C6" w:rsidRDefault="008F556B" w:rsidP="008F556B">
            <w:pPr>
              <w:widowControl/>
              <w:adjustRightInd/>
              <w:spacing w:line="240" w:lineRule="auto"/>
              <w:textAlignment w:val="auto"/>
              <w:rPr>
                <w:sz w:val="24"/>
                <w:szCs w:val="24"/>
              </w:rPr>
            </w:pPr>
          </w:p>
          <w:p w:rsidR="008F556B" w:rsidRPr="008F556B" w:rsidRDefault="008F556B" w:rsidP="008F556B">
            <w:pPr>
              <w:widowControl/>
              <w:adjustRightInd/>
              <w:spacing w:line="240" w:lineRule="auto"/>
              <w:textAlignment w:val="auto"/>
              <w:rPr>
                <w:sz w:val="24"/>
                <w:szCs w:val="24"/>
              </w:rPr>
            </w:pPr>
            <w:r w:rsidRPr="008F556B">
              <w:rPr>
                <w:sz w:val="24"/>
                <w:szCs w:val="24"/>
              </w:rPr>
              <w:t>Председатель районного Совета</w:t>
            </w:r>
          </w:p>
          <w:p w:rsidR="008F556B" w:rsidRPr="008F556B" w:rsidRDefault="008F556B" w:rsidP="008F556B">
            <w:pPr>
              <w:widowControl/>
              <w:adjustRightInd/>
              <w:spacing w:line="240" w:lineRule="auto"/>
              <w:textAlignment w:val="auto"/>
              <w:rPr>
                <w:sz w:val="24"/>
                <w:szCs w:val="24"/>
              </w:rPr>
            </w:pPr>
            <w:r w:rsidRPr="008F556B">
              <w:rPr>
                <w:sz w:val="24"/>
                <w:szCs w:val="24"/>
              </w:rPr>
              <w:t>народных депутатов</w:t>
            </w:r>
          </w:p>
          <w:p w:rsidR="008F556B" w:rsidRPr="008F556B" w:rsidRDefault="008F556B" w:rsidP="008F556B">
            <w:pPr>
              <w:widowControl/>
              <w:adjustRightInd/>
              <w:spacing w:line="240" w:lineRule="auto"/>
              <w:textAlignment w:val="auto"/>
              <w:rPr>
                <w:sz w:val="16"/>
                <w:szCs w:val="24"/>
              </w:rPr>
            </w:pPr>
          </w:p>
          <w:p w:rsidR="008F556B" w:rsidRPr="008F556B" w:rsidRDefault="008F556B" w:rsidP="008F556B">
            <w:pPr>
              <w:autoSpaceDE w:val="0"/>
              <w:autoSpaceDN w:val="0"/>
              <w:spacing w:line="240" w:lineRule="auto"/>
              <w:textAlignment w:val="auto"/>
              <w:rPr>
                <w:sz w:val="24"/>
                <w:szCs w:val="24"/>
              </w:rPr>
            </w:pPr>
            <w:r w:rsidRPr="008F556B">
              <w:rPr>
                <w:sz w:val="24"/>
                <w:szCs w:val="24"/>
              </w:rPr>
              <w:t>________________ Е.А. Головенко</w:t>
            </w:r>
          </w:p>
        </w:tc>
      </w:tr>
    </w:tbl>
    <w:p w:rsidR="00637B68" w:rsidRPr="008F556B" w:rsidRDefault="00637B68" w:rsidP="008F556B">
      <w:pPr>
        <w:spacing w:line="240" w:lineRule="auto"/>
        <w:rPr>
          <w:sz w:val="26"/>
          <w:szCs w:val="26"/>
        </w:rPr>
      </w:pPr>
    </w:p>
    <w:sectPr w:rsidR="00637B68" w:rsidRPr="008F556B" w:rsidSect="008F556B">
      <w:pgSz w:w="11906" w:h="16838" w:code="9"/>
      <w:pgMar w:top="851" w:right="567"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289" w:rsidRDefault="00FE7289" w:rsidP="00FD0417">
      <w:r>
        <w:separator/>
      </w:r>
    </w:p>
  </w:endnote>
  <w:endnote w:type="continuationSeparator" w:id="0">
    <w:p w:rsidR="00FE7289" w:rsidRDefault="00FE7289" w:rsidP="00FD0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맑은 고딕">
    <w:panose1 w:val="00000000000000000000"/>
    <w:charset w:val="00"/>
    <w:family w:val="auto"/>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289" w:rsidRDefault="00FE7289" w:rsidP="00FD0417">
      <w:r>
        <w:separator/>
      </w:r>
    </w:p>
  </w:footnote>
  <w:footnote w:type="continuationSeparator" w:id="0">
    <w:p w:rsidR="00FE7289" w:rsidRDefault="00FE7289" w:rsidP="00FD04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51F"/>
    <w:multiLevelType w:val="singleLevel"/>
    <w:tmpl w:val="0419000F"/>
    <w:lvl w:ilvl="0">
      <w:start w:val="1"/>
      <w:numFmt w:val="decimal"/>
      <w:lvlText w:val="%1."/>
      <w:lvlJc w:val="left"/>
      <w:pPr>
        <w:tabs>
          <w:tab w:val="num" w:pos="360"/>
        </w:tabs>
        <w:ind w:left="360" w:hanging="360"/>
      </w:pPr>
    </w:lvl>
  </w:abstractNum>
  <w:abstractNum w:abstractNumId="1">
    <w:nsid w:val="16C83C2B"/>
    <w:multiLevelType w:val="hybridMultilevel"/>
    <w:tmpl w:val="57420C64"/>
    <w:lvl w:ilvl="0" w:tplc="FF26F1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6766E"/>
    <w:multiLevelType w:val="multilevel"/>
    <w:tmpl w:val="6220C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692F7C"/>
    <w:multiLevelType w:val="hybridMultilevel"/>
    <w:tmpl w:val="F0743E24"/>
    <w:lvl w:ilvl="0" w:tplc="5DDA1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C5B051A"/>
    <w:multiLevelType w:val="multilevel"/>
    <w:tmpl w:val="CA943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C007D5"/>
    <w:multiLevelType w:val="singleLevel"/>
    <w:tmpl w:val="2F4A9C20"/>
    <w:lvl w:ilvl="0">
      <w:start w:val="1"/>
      <w:numFmt w:val="decimal"/>
      <w:lvlText w:val="%1."/>
      <w:lvlJc w:val="left"/>
      <w:pPr>
        <w:tabs>
          <w:tab w:val="num" w:pos="690"/>
        </w:tabs>
        <w:ind w:left="690" w:hanging="375"/>
      </w:pPr>
      <w:rPr>
        <w:rFonts w:hint="default"/>
      </w:rPr>
    </w:lvl>
  </w:abstractNum>
  <w:abstractNum w:abstractNumId="6">
    <w:nsid w:val="2A9959E3"/>
    <w:multiLevelType w:val="singleLevel"/>
    <w:tmpl w:val="2E9679E0"/>
    <w:lvl w:ilvl="0">
      <w:start w:val="1"/>
      <w:numFmt w:val="decimal"/>
      <w:lvlText w:val="%1."/>
      <w:lvlJc w:val="left"/>
      <w:pPr>
        <w:tabs>
          <w:tab w:val="num" w:pos="450"/>
        </w:tabs>
        <w:ind w:left="450" w:hanging="450"/>
      </w:pPr>
      <w:rPr>
        <w:rFonts w:hint="default"/>
      </w:rPr>
    </w:lvl>
  </w:abstractNum>
  <w:abstractNum w:abstractNumId="7">
    <w:nsid w:val="30AB4BD0"/>
    <w:multiLevelType w:val="hybridMultilevel"/>
    <w:tmpl w:val="B338135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97243"/>
    <w:multiLevelType w:val="singleLevel"/>
    <w:tmpl w:val="FE66538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3EE64162"/>
    <w:multiLevelType w:val="hybridMultilevel"/>
    <w:tmpl w:val="A710BD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01B7EB3"/>
    <w:multiLevelType w:val="hybridMultilevel"/>
    <w:tmpl w:val="6CF44F54"/>
    <w:lvl w:ilvl="0" w:tplc="DFA4320C">
      <w:start w:val="1"/>
      <w:numFmt w:val="decimal"/>
      <w:lvlText w:val="%1."/>
      <w:lvlJc w:val="left"/>
      <w:pPr>
        <w:ind w:left="2655" w:hanging="109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517E19A4"/>
    <w:multiLevelType w:val="multilevel"/>
    <w:tmpl w:val="521C829C"/>
    <w:lvl w:ilvl="0">
      <w:start w:val="1"/>
      <w:numFmt w:val="decimal"/>
      <w:lvlText w:val="%1."/>
      <w:lvlJc w:val="left"/>
      <w:pPr>
        <w:tabs>
          <w:tab w:val="num" w:pos="765"/>
        </w:tabs>
        <w:ind w:left="765" w:hanging="405"/>
      </w:pPr>
      <w:rPr>
        <w:rFonts w:hint="default"/>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5C946295"/>
    <w:multiLevelType w:val="multilevel"/>
    <w:tmpl w:val="00000000"/>
    <w:lvl w:ilvl="0">
      <w:start w:val="1"/>
      <w:numFmt w:val="decimal"/>
      <w:lvlText w:val="%1."/>
      <w:lvlJc w:val="left"/>
      <w:pPr>
        <w:ind w:left="0" w:hanging="360"/>
      </w:pPr>
      <w:rPr>
        <w:rFonts w:ascii="Segoe UI" w:hAnsi="Segoe UI" w:hint="default"/>
        <w:spacing w:val="0"/>
        <w:w w:val="100"/>
        <w:sz w:val="20"/>
      </w:rPr>
    </w:lvl>
    <w:lvl w:ilvl="1" w:tentative="1">
      <w:start w:val="1"/>
      <w:numFmt w:val="lowerLetter"/>
      <w:lvlText w:val="%2."/>
      <w:lvlJc w:val="left"/>
      <w:pPr>
        <w:ind w:left="1800" w:hanging="360"/>
      </w:pPr>
      <w:rPr>
        <w:rFonts w:ascii="Segoe UI" w:hAnsi="Segoe UI" w:hint="default"/>
        <w:spacing w:val="0"/>
        <w:w w:val="100"/>
        <w:sz w:val="20"/>
      </w:rPr>
    </w:lvl>
    <w:lvl w:ilvl="2" w:tentative="1">
      <w:start w:val="1"/>
      <w:numFmt w:val="lowerRoman"/>
      <w:lvlText w:val="%3."/>
      <w:lvlJc w:val="right"/>
      <w:pPr>
        <w:ind w:left="2520" w:hanging="180"/>
      </w:pPr>
      <w:rPr>
        <w:rFonts w:ascii="Segoe UI" w:hAnsi="Segoe UI" w:hint="default"/>
        <w:spacing w:val="0"/>
        <w:w w:val="100"/>
        <w:sz w:val="20"/>
      </w:rPr>
    </w:lvl>
    <w:lvl w:ilvl="3" w:tentative="1">
      <w:start w:val="1"/>
      <w:numFmt w:val="decimal"/>
      <w:lvlText w:val="%4."/>
      <w:lvlJc w:val="left"/>
      <w:pPr>
        <w:ind w:left="3240" w:hanging="360"/>
      </w:pPr>
      <w:rPr>
        <w:rFonts w:ascii="Segoe UI" w:hAnsi="Segoe UI" w:hint="default"/>
        <w:spacing w:val="0"/>
        <w:w w:val="100"/>
        <w:sz w:val="20"/>
      </w:rPr>
    </w:lvl>
    <w:lvl w:ilvl="4" w:tentative="1">
      <w:start w:val="1"/>
      <w:numFmt w:val="lowerLetter"/>
      <w:lvlText w:val="%5."/>
      <w:lvlJc w:val="left"/>
      <w:pPr>
        <w:ind w:left="3960" w:hanging="360"/>
      </w:pPr>
      <w:rPr>
        <w:rFonts w:ascii="Segoe UI" w:hAnsi="Segoe UI" w:hint="default"/>
        <w:spacing w:val="0"/>
        <w:w w:val="100"/>
        <w:sz w:val="20"/>
      </w:rPr>
    </w:lvl>
    <w:lvl w:ilvl="5" w:tentative="1">
      <w:start w:val="1"/>
      <w:numFmt w:val="lowerRoman"/>
      <w:lvlText w:val="%6."/>
      <w:lvlJc w:val="right"/>
      <w:pPr>
        <w:ind w:left="4680" w:hanging="180"/>
      </w:pPr>
      <w:rPr>
        <w:rFonts w:ascii="Segoe UI" w:hAnsi="Segoe UI" w:hint="default"/>
        <w:spacing w:val="0"/>
        <w:w w:val="100"/>
        <w:sz w:val="20"/>
      </w:rPr>
    </w:lvl>
    <w:lvl w:ilvl="6" w:tentative="1">
      <w:start w:val="1"/>
      <w:numFmt w:val="decimal"/>
      <w:lvlText w:val="%7."/>
      <w:lvlJc w:val="left"/>
      <w:pPr>
        <w:ind w:left="5400" w:hanging="360"/>
      </w:pPr>
      <w:rPr>
        <w:rFonts w:ascii="Segoe UI" w:hAnsi="Segoe UI" w:hint="default"/>
        <w:spacing w:val="0"/>
        <w:w w:val="100"/>
        <w:sz w:val="20"/>
      </w:rPr>
    </w:lvl>
    <w:lvl w:ilvl="7" w:tentative="1">
      <w:start w:val="1"/>
      <w:numFmt w:val="lowerLetter"/>
      <w:lvlText w:val="%8."/>
      <w:lvlJc w:val="left"/>
      <w:pPr>
        <w:ind w:left="6120" w:hanging="360"/>
      </w:pPr>
      <w:rPr>
        <w:rFonts w:ascii="Segoe UI" w:hAnsi="Segoe UI" w:hint="default"/>
        <w:spacing w:val="0"/>
        <w:w w:val="100"/>
        <w:sz w:val="20"/>
      </w:rPr>
    </w:lvl>
    <w:lvl w:ilvl="8" w:tentative="1">
      <w:start w:val="1"/>
      <w:numFmt w:val="lowerRoman"/>
      <w:lvlText w:val="%9."/>
      <w:lvlJc w:val="right"/>
      <w:pPr>
        <w:ind w:left="6840" w:hanging="180"/>
      </w:pPr>
      <w:rPr>
        <w:rFonts w:ascii="Segoe UI" w:hAnsi="Segoe UI" w:hint="default"/>
        <w:spacing w:val="0"/>
        <w:w w:val="100"/>
        <w:sz w:val="20"/>
      </w:rPr>
    </w:lvl>
  </w:abstractNum>
  <w:abstractNum w:abstractNumId="14">
    <w:nsid w:val="5D8B7686"/>
    <w:multiLevelType w:val="singleLevel"/>
    <w:tmpl w:val="A80C5214"/>
    <w:lvl w:ilvl="0">
      <w:start w:val="1"/>
      <w:numFmt w:val="decimal"/>
      <w:lvlText w:val="%1."/>
      <w:lvlJc w:val="left"/>
      <w:pPr>
        <w:tabs>
          <w:tab w:val="num" w:pos="405"/>
        </w:tabs>
        <w:ind w:left="405" w:hanging="405"/>
      </w:pPr>
      <w:rPr>
        <w:rFonts w:hint="default"/>
      </w:rPr>
    </w:lvl>
  </w:abstractNum>
  <w:abstractNum w:abstractNumId="15">
    <w:nsid w:val="61902DB3"/>
    <w:multiLevelType w:val="hybridMultilevel"/>
    <w:tmpl w:val="C67405FA"/>
    <w:lvl w:ilvl="0" w:tplc="525ACFE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65E54C63"/>
    <w:multiLevelType w:val="singleLevel"/>
    <w:tmpl w:val="0419000F"/>
    <w:lvl w:ilvl="0">
      <w:start w:val="1"/>
      <w:numFmt w:val="decimal"/>
      <w:lvlText w:val="%1."/>
      <w:lvlJc w:val="left"/>
      <w:pPr>
        <w:tabs>
          <w:tab w:val="num" w:pos="360"/>
        </w:tabs>
        <w:ind w:left="360" w:hanging="360"/>
      </w:pPr>
    </w:lvl>
  </w:abstractNum>
  <w:abstractNum w:abstractNumId="17">
    <w:nsid w:val="6C62481A"/>
    <w:multiLevelType w:val="multilevel"/>
    <w:tmpl w:val="105AC748"/>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E30874"/>
    <w:multiLevelType w:val="multilevel"/>
    <w:tmpl w:val="1A0478EA"/>
    <w:lvl w:ilvl="0">
      <w:start w:val="2"/>
      <w:numFmt w:val="decimal"/>
      <w:lvlText w:val="%1."/>
      <w:lvlJc w:val="left"/>
      <w:pPr>
        <w:ind w:left="408" w:hanging="408"/>
      </w:pPr>
      <w:rPr>
        <w:rFonts w:hint="default"/>
        <w:color w:val="000000"/>
      </w:rPr>
    </w:lvl>
    <w:lvl w:ilvl="1">
      <w:start w:val="1"/>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19">
    <w:nsid w:val="6FA31420"/>
    <w:multiLevelType w:val="hybridMultilevel"/>
    <w:tmpl w:val="8B96875A"/>
    <w:lvl w:ilvl="0" w:tplc="FB4E91A2">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20">
    <w:nsid w:val="750A56CF"/>
    <w:multiLevelType w:val="multilevel"/>
    <w:tmpl w:val="9976B500"/>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672513"/>
    <w:multiLevelType w:val="singleLevel"/>
    <w:tmpl w:val="E7C8A94A"/>
    <w:lvl w:ilvl="0">
      <w:start w:val="1"/>
      <w:numFmt w:val="decimal"/>
      <w:lvlText w:val="%1."/>
      <w:lvlJc w:val="left"/>
      <w:pPr>
        <w:tabs>
          <w:tab w:val="num" w:pos="360"/>
        </w:tabs>
        <w:ind w:left="360" w:hanging="360"/>
      </w:pPr>
      <w:rPr>
        <w:rFonts w:ascii="Times New Roman" w:eastAsia="Times New Roman" w:hAnsi="Times New Roman" w:cs="Times New Roman"/>
      </w:rPr>
    </w:lvl>
  </w:abstractNum>
  <w:num w:numId="1">
    <w:abstractNumId w:val="16"/>
  </w:num>
  <w:num w:numId="2">
    <w:abstractNumId w:val="12"/>
  </w:num>
  <w:num w:numId="3">
    <w:abstractNumId w:val="15"/>
  </w:num>
  <w:num w:numId="4">
    <w:abstractNumId w:val="8"/>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lvlOverride w:ilvl="0">
      <w:startOverride w:val="1"/>
    </w:lvlOverride>
  </w:num>
  <w:num w:numId="9">
    <w:abstractNumId w:val="21"/>
    <w:lvlOverride w:ilvl="0">
      <w:startOverride w:val="1"/>
    </w:lvlOverride>
  </w:num>
  <w:num w:numId="10">
    <w:abstractNumId w:val="1"/>
  </w:num>
  <w:num w:numId="11">
    <w:abstractNumId w:val="14"/>
  </w:num>
  <w:num w:numId="12">
    <w:abstractNumId w:val="5"/>
  </w:num>
  <w:num w:numId="13">
    <w:abstractNumId w:val="19"/>
  </w:num>
  <w:num w:numId="14">
    <w:abstractNumId w:val="2"/>
  </w:num>
  <w:num w:numId="15">
    <w:abstractNumId w:val="20"/>
  </w:num>
  <w:num w:numId="16">
    <w:abstractNumId w:val="17"/>
  </w:num>
  <w:num w:numId="17">
    <w:abstractNumId w:val="4"/>
  </w:num>
  <w:num w:numId="18">
    <w:abstractNumId w:val="18"/>
  </w:num>
  <w:num w:numId="19">
    <w:abstractNumId w:val="13"/>
  </w:num>
  <w:num w:numId="20">
    <w:abstractNumId w:val="10"/>
  </w:num>
  <w:num w:numId="21">
    <w:abstractNumId w:val="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footnotePr>
    <w:footnote w:id="-1"/>
    <w:footnote w:id="0"/>
  </w:footnotePr>
  <w:endnotePr>
    <w:endnote w:id="-1"/>
    <w:endnote w:id="0"/>
  </w:endnotePr>
  <w:compat/>
  <w:rsids>
    <w:rsidRoot w:val="00D15015"/>
    <w:rsid w:val="0000050B"/>
    <w:rsid w:val="00002EE8"/>
    <w:rsid w:val="000033E3"/>
    <w:rsid w:val="0000398C"/>
    <w:rsid w:val="00003F61"/>
    <w:rsid w:val="00004656"/>
    <w:rsid w:val="00005A1A"/>
    <w:rsid w:val="00005FFB"/>
    <w:rsid w:val="00010705"/>
    <w:rsid w:val="00010803"/>
    <w:rsid w:val="00012562"/>
    <w:rsid w:val="00015659"/>
    <w:rsid w:val="00016164"/>
    <w:rsid w:val="00017213"/>
    <w:rsid w:val="00023097"/>
    <w:rsid w:val="00023ADD"/>
    <w:rsid w:val="000246CC"/>
    <w:rsid w:val="000247A2"/>
    <w:rsid w:val="00025F2B"/>
    <w:rsid w:val="000261F3"/>
    <w:rsid w:val="000265EF"/>
    <w:rsid w:val="00026637"/>
    <w:rsid w:val="00026B95"/>
    <w:rsid w:val="00026C69"/>
    <w:rsid w:val="00030487"/>
    <w:rsid w:val="00031C89"/>
    <w:rsid w:val="0003309F"/>
    <w:rsid w:val="00033FCF"/>
    <w:rsid w:val="00034609"/>
    <w:rsid w:val="00034AF9"/>
    <w:rsid w:val="00037763"/>
    <w:rsid w:val="00041510"/>
    <w:rsid w:val="00042088"/>
    <w:rsid w:val="000422F9"/>
    <w:rsid w:val="00042378"/>
    <w:rsid w:val="0004300B"/>
    <w:rsid w:val="000438F7"/>
    <w:rsid w:val="0005036F"/>
    <w:rsid w:val="00052E38"/>
    <w:rsid w:val="00053BFE"/>
    <w:rsid w:val="00053EDB"/>
    <w:rsid w:val="000545CA"/>
    <w:rsid w:val="00054C8B"/>
    <w:rsid w:val="00055052"/>
    <w:rsid w:val="0005652A"/>
    <w:rsid w:val="00056896"/>
    <w:rsid w:val="00056981"/>
    <w:rsid w:val="00057BA6"/>
    <w:rsid w:val="000637B0"/>
    <w:rsid w:val="00064F5B"/>
    <w:rsid w:val="00066A31"/>
    <w:rsid w:val="00066EA6"/>
    <w:rsid w:val="000672FD"/>
    <w:rsid w:val="00070480"/>
    <w:rsid w:val="000716DB"/>
    <w:rsid w:val="0007204A"/>
    <w:rsid w:val="000737BD"/>
    <w:rsid w:val="00073EA3"/>
    <w:rsid w:val="00073F03"/>
    <w:rsid w:val="00077BD6"/>
    <w:rsid w:val="00077BE0"/>
    <w:rsid w:val="00082AAA"/>
    <w:rsid w:val="00082CEA"/>
    <w:rsid w:val="0008403A"/>
    <w:rsid w:val="0008429E"/>
    <w:rsid w:val="000849E3"/>
    <w:rsid w:val="000850EE"/>
    <w:rsid w:val="000856E0"/>
    <w:rsid w:val="00085ED4"/>
    <w:rsid w:val="00086CD6"/>
    <w:rsid w:val="00087ABC"/>
    <w:rsid w:val="00093319"/>
    <w:rsid w:val="00094FB6"/>
    <w:rsid w:val="000955B1"/>
    <w:rsid w:val="000A390A"/>
    <w:rsid w:val="000A595F"/>
    <w:rsid w:val="000A5FFB"/>
    <w:rsid w:val="000A6009"/>
    <w:rsid w:val="000B19BA"/>
    <w:rsid w:val="000B1A43"/>
    <w:rsid w:val="000B1AD1"/>
    <w:rsid w:val="000B25A2"/>
    <w:rsid w:val="000B25A3"/>
    <w:rsid w:val="000B273F"/>
    <w:rsid w:val="000B2B81"/>
    <w:rsid w:val="000B50EF"/>
    <w:rsid w:val="000B516C"/>
    <w:rsid w:val="000B6BED"/>
    <w:rsid w:val="000C10F8"/>
    <w:rsid w:val="000C286C"/>
    <w:rsid w:val="000C3515"/>
    <w:rsid w:val="000C45D5"/>
    <w:rsid w:val="000C55DF"/>
    <w:rsid w:val="000C58EE"/>
    <w:rsid w:val="000C5B5D"/>
    <w:rsid w:val="000C7A37"/>
    <w:rsid w:val="000D144D"/>
    <w:rsid w:val="000D261D"/>
    <w:rsid w:val="000D37A2"/>
    <w:rsid w:val="000D556A"/>
    <w:rsid w:val="000D57BB"/>
    <w:rsid w:val="000E00AD"/>
    <w:rsid w:val="000E26B6"/>
    <w:rsid w:val="000E3617"/>
    <w:rsid w:val="000E414A"/>
    <w:rsid w:val="000E7DA3"/>
    <w:rsid w:val="000F09CB"/>
    <w:rsid w:val="000F2026"/>
    <w:rsid w:val="000F2911"/>
    <w:rsid w:val="000F456A"/>
    <w:rsid w:val="000F5292"/>
    <w:rsid w:val="000F5CE2"/>
    <w:rsid w:val="00100425"/>
    <w:rsid w:val="00100506"/>
    <w:rsid w:val="00100867"/>
    <w:rsid w:val="0010117B"/>
    <w:rsid w:val="00101926"/>
    <w:rsid w:val="00101E1A"/>
    <w:rsid w:val="00101F92"/>
    <w:rsid w:val="0010211C"/>
    <w:rsid w:val="00102950"/>
    <w:rsid w:val="00102E8A"/>
    <w:rsid w:val="00103A7D"/>
    <w:rsid w:val="0010657E"/>
    <w:rsid w:val="001074F0"/>
    <w:rsid w:val="001075E8"/>
    <w:rsid w:val="00110DCA"/>
    <w:rsid w:val="001110FC"/>
    <w:rsid w:val="00111D46"/>
    <w:rsid w:val="001131CC"/>
    <w:rsid w:val="00114B0D"/>
    <w:rsid w:val="00116AE9"/>
    <w:rsid w:val="00116DDA"/>
    <w:rsid w:val="00117BF0"/>
    <w:rsid w:val="00120D55"/>
    <w:rsid w:val="001233BD"/>
    <w:rsid w:val="00123B46"/>
    <w:rsid w:val="0012416C"/>
    <w:rsid w:val="0012483F"/>
    <w:rsid w:val="00125859"/>
    <w:rsid w:val="00126168"/>
    <w:rsid w:val="001268E3"/>
    <w:rsid w:val="001270F2"/>
    <w:rsid w:val="00131178"/>
    <w:rsid w:val="001312C4"/>
    <w:rsid w:val="0013154F"/>
    <w:rsid w:val="00131B9F"/>
    <w:rsid w:val="00133685"/>
    <w:rsid w:val="00134137"/>
    <w:rsid w:val="0013608A"/>
    <w:rsid w:val="00137159"/>
    <w:rsid w:val="00140FFB"/>
    <w:rsid w:val="00141546"/>
    <w:rsid w:val="001418F4"/>
    <w:rsid w:val="0014350D"/>
    <w:rsid w:val="001437E1"/>
    <w:rsid w:val="00144FE5"/>
    <w:rsid w:val="001452F5"/>
    <w:rsid w:val="0014781D"/>
    <w:rsid w:val="00150CF9"/>
    <w:rsid w:val="00151ABC"/>
    <w:rsid w:val="00152B52"/>
    <w:rsid w:val="001535A7"/>
    <w:rsid w:val="00153720"/>
    <w:rsid w:val="00153CC8"/>
    <w:rsid w:val="001540A7"/>
    <w:rsid w:val="00155BAF"/>
    <w:rsid w:val="001560EF"/>
    <w:rsid w:val="00156431"/>
    <w:rsid w:val="001575DD"/>
    <w:rsid w:val="00157AFE"/>
    <w:rsid w:val="0016129A"/>
    <w:rsid w:val="00161C09"/>
    <w:rsid w:val="00162863"/>
    <w:rsid w:val="00162ED1"/>
    <w:rsid w:val="00163134"/>
    <w:rsid w:val="001634D8"/>
    <w:rsid w:val="00163588"/>
    <w:rsid w:val="00165B38"/>
    <w:rsid w:val="001662FE"/>
    <w:rsid w:val="00170E5C"/>
    <w:rsid w:val="00171A90"/>
    <w:rsid w:val="00172B88"/>
    <w:rsid w:val="001732E9"/>
    <w:rsid w:val="00173B9B"/>
    <w:rsid w:val="00173F42"/>
    <w:rsid w:val="00175A46"/>
    <w:rsid w:val="00176B2D"/>
    <w:rsid w:val="00176FCC"/>
    <w:rsid w:val="0017744E"/>
    <w:rsid w:val="0017777F"/>
    <w:rsid w:val="00177E97"/>
    <w:rsid w:val="001808DB"/>
    <w:rsid w:val="00180CC6"/>
    <w:rsid w:val="00180E40"/>
    <w:rsid w:val="001810BD"/>
    <w:rsid w:val="001829F8"/>
    <w:rsid w:val="00183955"/>
    <w:rsid w:val="0018497B"/>
    <w:rsid w:val="001856F4"/>
    <w:rsid w:val="00185C2F"/>
    <w:rsid w:val="00185DAE"/>
    <w:rsid w:val="00185E1F"/>
    <w:rsid w:val="00186648"/>
    <w:rsid w:val="00186CA2"/>
    <w:rsid w:val="001874CA"/>
    <w:rsid w:val="00187E6F"/>
    <w:rsid w:val="00190922"/>
    <w:rsid w:val="00191926"/>
    <w:rsid w:val="0019276C"/>
    <w:rsid w:val="00192D82"/>
    <w:rsid w:val="001937D7"/>
    <w:rsid w:val="00193DAB"/>
    <w:rsid w:val="00194073"/>
    <w:rsid w:val="00194620"/>
    <w:rsid w:val="00194E38"/>
    <w:rsid w:val="00194E3B"/>
    <w:rsid w:val="00195497"/>
    <w:rsid w:val="00196D07"/>
    <w:rsid w:val="001A06D8"/>
    <w:rsid w:val="001A0A86"/>
    <w:rsid w:val="001A0DC6"/>
    <w:rsid w:val="001A12E3"/>
    <w:rsid w:val="001A18C5"/>
    <w:rsid w:val="001A27E7"/>
    <w:rsid w:val="001A5E01"/>
    <w:rsid w:val="001A72D3"/>
    <w:rsid w:val="001A7609"/>
    <w:rsid w:val="001A7988"/>
    <w:rsid w:val="001A7E02"/>
    <w:rsid w:val="001B0C05"/>
    <w:rsid w:val="001B0EBC"/>
    <w:rsid w:val="001B3881"/>
    <w:rsid w:val="001B3A16"/>
    <w:rsid w:val="001B3BA2"/>
    <w:rsid w:val="001B42FD"/>
    <w:rsid w:val="001B53AE"/>
    <w:rsid w:val="001B547F"/>
    <w:rsid w:val="001B593F"/>
    <w:rsid w:val="001C21AB"/>
    <w:rsid w:val="001C2BB3"/>
    <w:rsid w:val="001C2DF6"/>
    <w:rsid w:val="001C6C0D"/>
    <w:rsid w:val="001C6F11"/>
    <w:rsid w:val="001C700B"/>
    <w:rsid w:val="001C7BCE"/>
    <w:rsid w:val="001C7F88"/>
    <w:rsid w:val="001D0038"/>
    <w:rsid w:val="001D1002"/>
    <w:rsid w:val="001D2146"/>
    <w:rsid w:val="001D37A2"/>
    <w:rsid w:val="001D5053"/>
    <w:rsid w:val="001D51F9"/>
    <w:rsid w:val="001D59C1"/>
    <w:rsid w:val="001D66C6"/>
    <w:rsid w:val="001D6AB4"/>
    <w:rsid w:val="001E1174"/>
    <w:rsid w:val="001E27C2"/>
    <w:rsid w:val="001E2E2D"/>
    <w:rsid w:val="001E41A0"/>
    <w:rsid w:val="001E4B9E"/>
    <w:rsid w:val="001E52F4"/>
    <w:rsid w:val="001E5A24"/>
    <w:rsid w:val="001E5DE9"/>
    <w:rsid w:val="001E6384"/>
    <w:rsid w:val="001F026C"/>
    <w:rsid w:val="001F0DF6"/>
    <w:rsid w:val="001F136E"/>
    <w:rsid w:val="001F3161"/>
    <w:rsid w:val="001F5002"/>
    <w:rsid w:val="001F5ED9"/>
    <w:rsid w:val="001F68F0"/>
    <w:rsid w:val="001F6DAA"/>
    <w:rsid w:val="002005B1"/>
    <w:rsid w:val="00200BC1"/>
    <w:rsid w:val="002023A6"/>
    <w:rsid w:val="002038F9"/>
    <w:rsid w:val="00204570"/>
    <w:rsid w:val="00204D9D"/>
    <w:rsid w:val="002068F5"/>
    <w:rsid w:val="00207EE2"/>
    <w:rsid w:val="00210142"/>
    <w:rsid w:val="002103C3"/>
    <w:rsid w:val="0021210E"/>
    <w:rsid w:val="00212580"/>
    <w:rsid w:val="00214E2B"/>
    <w:rsid w:val="00215DBA"/>
    <w:rsid w:val="00216242"/>
    <w:rsid w:val="00220004"/>
    <w:rsid w:val="002206A4"/>
    <w:rsid w:val="00221112"/>
    <w:rsid w:val="00221771"/>
    <w:rsid w:val="00222AA0"/>
    <w:rsid w:val="00222D17"/>
    <w:rsid w:val="0022339F"/>
    <w:rsid w:val="002238BE"/>
    <w:rsid w:val="002254D7"/>
    <w:rsid w:val="00226207"/>
    <w:rsid w:val="002267AC"/>
    <w:rsid w:val="00230DA6"/>
    <w:rsid w:val="00232FC4"/>
    <w:rsid w:val="002348AD"/>
    <w:rsid w:val="00235D9F"/>
    <w:rsid w:val="00237987"/>
    <w:rsid w:val="002418BF"/>
    <w:rsid w:val="00241D42"/>
    <w:rsid w:val="00242FFB"/>
    <w:rsid w:val="00243699"/>
    <w:rsid w:val="00244A97"/>
    <w:rsid w:val="00246448"/>
    <w:rsid w:val="0025171A"/>
    <w:rsid w:val="00252786"/>
    <w:rsid w:val="00252970"/>
    <w:rsid w:val="00252AFB"/>
    <w:rsid w:val="00253106"/>
    <w:rsid w:val="0025430D"/>
    <w:rsid w:val="00254697"/>
    <w:rsid w:val="00255251"/>
    <w:rsid w:val="00255702"/>
    <w:rsid w:val="0025594C"/>
    <w:rsid w:val="0025604C"/>
    <w:rsid w:val="0025664B"/>
    <w:rsid w:val="00256CF8"/>
    <w:rsid w:val="00257A34"/>
    <w:rsid w:val="0026143D"/>
    <w:rsid w:val="00261469"/>
    <w:rsid w:val="002622B1"/>
    <w:rsid w:val="00264B28"/>
    <w:rsid w:val="00264C20"/>
    <w:rsid w:val="002651F6"/>
    <w:rsid w:val="00267156"/>
    <w:rsid w:val="00270F22"/>
    <w:rsid w:val="002737D9"/>
    <w:rsid w:val="002749C4"/>
    <w:rsid w:val="0027533F"/>
    <w:rsid w:val="0027572F"/>
    <w:rsid w:val="00276AA1"/>
    <w:rsid w:val="00277529"/>
    <w:rsid w:val="00280AA7"/>
    <w:rsid w:val="00280F84"/>
    <w:rsid w:val="0028297F"/>
    <w:rsid w:val="00283532"/>
    <w:rsid w:val="00283957"/>
    <w:rsid w:val="00283C9A"/>
    <w:rsid w:val="00286C88"/>
    <w:rsid w:val="002877D0"/>
    <w:rsid w:val="00287B2C"/>
    <w:rsid w:val="002910FA"/>
    <w:rsid w:val="00291444"/>
    <w:rsid w:val="00292D12"/>
    <w:rsid w:val="002939B6"/>
    <w:rsid w:val="00295142"/>
    <w:rsid w:val="0029643E"/>
    <w:rsid w:val="002974E0"/>
    <w:rsid w:val="00297C3F"/>
    <w:rsid w:val="002A02E9"/>
    <w:rsid w:val="002A0458"/>
    <w:rsid w:val="002A109E"/>
    <w:rsid w:val="002A179D"/>
    <w:rsid w:val="002A3941"/>
    <w:rsid w:val="002A5341"/>
    <w:rsid w:val="002A5868"/>
    <w:rsid w:val="002A7490"/>
    <w:rsid w:val="002B00F2"/>
    <w:rsid w:val="002B1639"/>
    <w:rsid w:val="002B1F11"/>
    <w:rsid w:val="002B2DDC"/>
    <w:rsid w:val="002B3011"/>
    <w:rsid w:val="002B36CA"/>
    <w:rsid w:val="002B58CB"/>
    <w:rsid w:val="002B6FA6"/>
    <w:rsid w:val="002B7681"/>
    <w:rsid w:val="002C2BC0"/>
    <w:rsid w:val="002C34D7"/>
    <w:rsid w:val="002C5011"/>
    <w:rsid w:val="002C55BC"/>
    <w:rsid w:val="002C5F50"/>
    <w:rsid w:val="002C6DDE"/>
    <w:rsid w:val="002C7E65"/>
    <w:rsid w:val="002D03D6"/>
    <w:rsid w:val="002D1D0C"/>
    <w:rsid w:val="002D2428"/>
    <w:rsid w:val="002D26DB"/>
    <w:rsid w:val="002D3D19"/>
    <w:rsid w:val="002D4695"/>
    <w:rsid w:val="002D5125"/>
    <w:rsid w:val="002D55C7"/>
    <w:rsid w:val="002D59D9"/>
    <w:rsid w:val="002D6B6A"/>
    <w:rsid w:val="002E2594"/>
    <w:rsid w:val="002E5128"/>
    <w:rsid w:val="002E525E"/>
    <w:rsid w:val="002F0317"/>
    <w:rsid w:val="002F1509"/>
    <w:rsid w:val="002F283B"/>
    <w:rsid w:val="002F2A4F"/>
    <w:rsid w:val="002F3161"/>
    <w:rsid w:val="002F369E"/>
    <w:rsid w:val="002F3C4E"/>
    <w:rsid w:val="002F4A51"/>
    <w:rsid w:val="002F5429"/>
    <w:rsid w:val="002F631C"/>
    <w:rsid w:val="002F66A1"/>
    <w:rsid w:val="002F6E9D"/>
    <w:rsid w:val="00300442"/>
    <w:rsid w:val="0030097F"/>
    <w:rsid w:val="003009DC"/>
    <w:rsid w:val="00300E81"/>
    <w:rsid w:val="00301654"/>
    <w:rsid w:val="00301F91"/>
    <w:rsid w:val="003024AB"/>
    <w:rsid w:val="00302E69"/>
    <w:rsid w:val="0030388D"/>
    <w:rsid w:val="00303AF5"/>
    <w:rsid w:val="00303EE0"/>
    <w:rsid w:val="003050EC"/>
    <w:rsid w:val="00307EAA"/>
    <w:rsid w:val="00310C23"/>
    <w:rsid w:val="00311A23"/>
    <w:rsid w:val="00311F2D"/>
    <w:rsid w:val="00312B63"/>
    <w:rsid w:val="003141F7"/>
    <w:rsid w:val="0031486C"/>
    <w:rsid w:val="003153FB"/>
    <w:rsid w:val="00317607"/>
    <w:rsid w:val="0032044E"/>
    <w:rsid w:val="00320453"/>
    <w:rsid w:val="003220BF"/>
    <w:rsid w:val="00322959"/>
    <w:rsid w:val="00323A06"/>
    <w:rsid w:val="00325770"/>
    <w:rsid w:val="00326320"/>
    <w:rsid w:val="003264F2"/>
    <w:rsid w:val="00327AE1"/>
    <w:rsid w:val="0033036C"/>
    <w:rsid w:val="00331C6D"/>
    <w:rsid w:val="003339B5"/>
    <w:rsid w:val="00333A44"/>
    <w:rsid w:val="00334A90"/>
    <w:rsid w:val="003368BF"/>
    <w:rsid w:val="00337980"/>
    <w:rsid w:val="00340050"/>
    <w:rsid w:val="003400F0"/>
    <w:rsid w:val="0034174C"/>
    <w:rsid w:val="0034455A"/>
    <w:rsid w:val="003468C3"/>
    <w:rsid w:val="00346C3E"/>
    <w:rsid w:val="00346DEF"/>
    <w:rsid w:val="00350338"/>
    <w:rsid w:val="00350882"/>
    <w:rsid w:val="003512D0"/>
    <w:rsid w:val="00352BDE"/>
    <w:rsid w:val="00352E5A"/>
    <w:rsid w:val="00355F27"/>
    <w:rsid w:val="003568C7"/>
    <w:rsid w:val="00357099"/>
    <w:rsid w:val="003571E0"/>
    <w:rsid w:val="003572DC"/>
    <w:rsid w:val="0036095C"/>
    <w:rsid w:val="003613D1"/>
    <w:rsid w:val="00361E27"/>
    <w:rsid w:val="00362EA7"/>
    <w:rsid w:val="00363470"/>
    <w:rsid w:val="00363A6A"/>
    <w:rsid w:val="00363B66"/>
    <w:rsid w:val="00363CA2"/>
    <w:rsid w:val="00363ED6"/>
    <w:rsid w:val="00363FE2"/>
    <w:rsid w:val="0036438B"/>
    <w:rsid w:val="00365FC0"/>
    <w:rsid w:val="00365FC1"/>
    <w:rsid w:val="0036693B"/>
    <w:rsid w:val="003727B1"/>
    <w:rsid w:val="00373345"/>
    <w:rsid w:val="00374851"/>
    <w:rsid w:val="00377514"/>
    <w:rsid w:val="003779B8"/>
    <w:rsid w:val="00377B9E"/>
    <w:rsid w:val="003805AC"/>
    <w:rsid w:val="00381B32"/>
    <w:rsid w:val="00382807"/>
    <w:rsid w:val="00383272"/>
    <w:rsid w:val="003857AA"/>
    <w:rsid w:val="00385B22"/>
    <w:rsid w:val="00385BF6"/>
    <w:rsid w:val="003868BC"/>
    <w:rsid w:val="00390906"/>
    <w:rsid w:val="00390B66"/>
    <w:rsid w:val="003916FA"/>
    <w:rsid w:val="00392364"/>
    <w:rsid w:val="003941FD"/>
    <w:rsid w:val="00394CE9"/>
    <w:rsid w:val="00394D77"/>
    <w:rsid w:val="003954A3"/>
    <w:rsid w:val="0039600D"/>
    <w:rsid w:val="003960A2"/>
    <w:rsid w:val="00396B93"/>
    <w:rsid w:val="00397FE4"/>
    <w:rsid w:val="003A005A"/>
    <w:rsid w:val="003A00CC"/>
    <w:rsid w:val="003A044F"/>
    <w:rsid w:val="003A06C7"/>
    <w:rsid w:val="003A0F50"/>
    <w:rsid w:val="003A2693"/>
    <w:rsid w:val="003A3B4A"/>
    <w:rsid w:val="003A4DF2"/>
    <w:rsid w:val="003A5100"/>
    <w:rsid w:val="003A5C05"/>
    <w:rsid w:val="003A62A7"/>
    <w:rsid w:val="003A64C4"/>
    <w:rsid w:val="003A7306"/>
    <w:rsid w:val="003A7381"/>
    <w:rsid w:val="003B0859"/>
    <w:rsid w:val="003B131B"/>
    <w:rsid w:val="003B22BE"/>
    <w:rsid w:val="003B3449"/>
    <w:rsid w:val="003B35C8"/>
    <w:rsid w:val="003B4286"/>
    <w:rsid w:val="003B722F"/>
    <w:rsid w:val="003C0137"/>
    <w:rsid w:val="003C104A"/>
    <w:rsid w:val="003C2C01"/>
    <w:rsid w:val="003C2E2B"/>
    <w:rsid w:val="003C31E6"/>
    <w:rsid w:val="003C50E8"/>
    <w:rsid w:val="003C512E"/>
    <w:rsid w:val="003C5203"/>
    <w:rsid w:val="003C53E8"/>
    <w:rsid w:val="003C6390"/>
    <w:rsid w:val="003D0D8D"/>
    <w:rsid w:val="003D1888"/>
    <w:rsid w:val="003D2125"/>
    <w:rsid w:val="003D3660"/>
    <w:rsid w:val="003D3D50"/>
    <w:rsid w:val="003D4485"/>
    <w:rsid w:val="003D5A09"/>
    <w:rsid w:val="003D6E7A"/>
    <w:rsid w:val="003D70D5"/>
    <w:rsid w:val="003D70F6"/>
    <w:rsid w:val="003D7587"/>
    <w:rsid w:val="003D7B7D"/>
    <w:rsid w:val="003E1265"/>
    <w:rsid w:val="003E15D3"/>
    <w:rsid w:val="003E1700"/>
    <w:rsid w:val="003E181A"/>
    <w:rsid w:val="003E2E67"/>
    <w:rsid w:val="003E300C"/>
    <w:rsid w:val="003E364C"/>
    <w:rsid w:val="003E4202"/>
    <w:rsid w:val="003E78C3"/>
    <w:rsid w:val="003F12C2"/>
    <w:rsid w:val="003F13CD"/>
    <w:rsid w:val="003F1660"/>
    <w:rsid w:val="003F171E"/>
    <w:rsid w:val="003F1A85"/>
    <w:rsid w:val="003F238C"/>
    <w:rsid w:val="003F3444"/>
    <w:rsid w:val="003F3C33"/>
    <w:rsid w:val="003F3DCD"/>
    <w:rsid w:val="003F4DFF"/>
    <w:rsid w:val="003F52AB"/>
    <w:rsid w:val="003F5BE2"/>
    <w:rsid w:val="003F609C"/>
    <w:rsid w:val="003F6655"/>
    <w:rsid w:val="0040006A"/>
    <w:rsid w:val="0040145A"/>
    <w:rsid w:val="0040153B"/>
    <w:rsid w:val="004032B7"/>
    <w:rsid w:val="004048BA"/>
    <w:rsid w:val="00404ADB"/>
    <w:rsid w:val="00405957"/>
    <w:rsid w:val="004060C4"/>
    <w:rsid w:val="004063C6"/>
    <w:rsid w:val="00407C4C"/>
    <w:rsid w:val="00410071"/>
    <w:rsid w:val="00410A5B"/>
    <w:rsid w:val="00412114"/>
    <w:rsid w:val="00412C85"/>
    <w:rsid w:val="00412EA9"/>
    <w:rsid w:val="004130CC"/>
    <w:rsid w:val="00413CA9"/>
    <w:rsid w:val="00414C39"/>
    <w:rsid w:val="004156DA"/>
    <w:rsid w:val="00416362"/>
    <w:rsid w:val="00416545"/>
    <w:rsid w:val="004165B6"/>
    <w:rsid w:val="0041789A"/>
    <w:rsid w:val="00417A63"/>
    <w:rsid w:val="00417E12"/>
    <w:rsid w:val="00420D02"/>
    <w:rsid w:val="00422FF3"/>
    <w:rsid w:val="00423308"/>
    <w:rsid w:val="0042340B"/>
    <w:rsid w:val="00424A7D"/>
    <w:rsid w:val="00426600"/>
    <w:rsid w:val="0042709C"/>
    <w:rsid w:val="0042711E"/>
    <w:rsid w:val="00427C95"/>
    <w:rsid w:val="0043197D"/>
    <w:rsid w:val="0043561A"/>
    <w:rsid w:val="00437740"/>
    <w:rsid w:val="0044002F"/>
    <w:rsid w:val="00441FFC"/>
    <w:rsid w:val="004428E0"/>
    <w:rsid w:val="004435FD"/>
    <w:rsid w:val="00443623"/>
    <w:rsid w:val="00444110"/>
    <w:rsid w:val="004445C0"/>
    <w:rsid w:val="00444B01"/>
    <w:rsid w:val="00444E40"/>
    <w:rsid w:val="004450EE"/>
    <w:rsid w:val="00447469"/>
    <w:rsid w:val="004540E7"/>
    <w:rsid w:val="00454B7C"/>
    <w:rsid w:val="004552B1"/>
    <w:rsid w:val="00457C65"/>
    <w:rsid w:val="0046139F"/>
    <w:rsid w:val="004625DF"/>
    <w:rsid w:val="00462C44"/>
    <w:rsid w:val="00465102"/>
    <w:rsid w:val="004662E0"/>
    <w:rsid w:val="004710FD"/>
    <w:rsid w:val="00471AF5"/>
    <w:rsid w:val="004721B6"/>
    <w:rsid w:val="00473166"/>
    <w:rsid w:val="004736CE"/>
    <w:rsid w:val="0047587A"/>
    <w:rsid w:val="00476298"/>
    <w:rsid w:val="0048269C"/>
    <w:rsid w:val="00482863"/>
    <w:rsid w:val="00483624"/>
    <w:rsid w:val="00483E31"/>
    <w:rsid w:val="00484A82"/>
    <w:rsid w:val="00484E22"/>
    <w:rsid w:val="00485335"/>
    <w:rsid w:val="00486893"/>
    <w:rsid w:val="004874B6"/>
    <w:rsid w:val="004878F6"/>
    <w:rsid w:val="004916F9"/>
    <w:rsid w:val="00491D58"/>
    <w:rsid w:val="00493B90"/>
    <w:rsid w:val="0049521B"/>
    <w:rsid w:val="0049639C"/>
    <w:rsid w:val="0049687C"/>
    <w:rsid w:val="004A04AB"/>
    <w:rsid w:val="004A06BF"/>
    <w:rsid w:val="004A1496"/>
    <w:rsid w:val="004A1E50"/>
    <w:rsid w:val="004A25E3"/>
    <w:rsid w:val="004A31DF"/>
    <w:rsid w:val="004A471E"/>
    <w:rsid w:val="004A4BF9"/>
    <w:rsid w:val="004A5644"/>
    <w:rsid w:val="004A592C"/>
    <w:rsid w:val="004A5C7E"/>
    <w:rsid w:val="004A607B"/>
    <w:rsid w:val="004A76DF"/>
    <w:rsid w:val="004A7E31"/>
    <w:rsid w:val="004B00BE"/>
    <w:rsid w:val="004B18DD"/>
    <w:rsid w:val="004B2DE4"/>
    <w:rsid w:val="004B3781"/>
    <w:rsid w:val="004B3941"/>
    <w:rsid w:val="004B3A51"/>
    <w:rsid w:val="004B4B82"/>
    <w:rsid w:val="004B5D01"/>
    <w:rsid w:val="004B5D3C"/>
    <w:rsid w:val="004B7C44"/>
    <w:rsid w:val="004C0609"/>
    <w:rsid w:val="004C16F2"/>
    <w:rsid w:val="004C17BA"/>
    <w:rsid w:val="004C4D9E"/>
    <w:rsid w:val="004D097A"/>
    <w:rsid w:val="004D0A38"/>
    <w:rsid w:val="004D126A"/>
    <w:rsid w:val="004D2E77"/>
    <w:rsid w:val="004D533C"/>
    <w:rsid w:val="004D59AE"/>
    <w:rsid w:val="004D5D4D"/>
    <w:rsid w:val="004D6098"/>
    <w:rsid w:val="004E01EE"/>
    <w:rsid w:val="004E0BAE"/>
    <w:rsid w:val="004E2AF9"/>
    <w:rsid w:val="004E375D"/>
    <w:rsid w:val="004E40BB"/>
    <w:rsid w:val="004E481E"/>
    <w:rsid w:val="004E59AB"/>
    <w:rsid w:val="004E5AFB"/>
    <w:rsid w:val="004E5FAE"/>
    <w:rsid w:val="004E637F"/>
    <w:rsid w:val="004E72D5"/>
    <w:rsid w:val="004E734D"/>
    <w:rsid w:val="004E74A0"/>
    <w:rsid w:val="004E76F5"/>
    <w:rsid w:val="004E7ADA"/>
    <w:rsid w:val="004F102A"/>
    <w:rsid w:val="004F174F"/>
    <w:rsid w:val="004F241A"/>
    <w:rsid w:val="004F4151"/>
    <w:rsid w:val="004F45C4"/>
    <w:rsid w:val="004F5689"/>
    <w:rsid w:val="004F6996"/>
    <w:rsid w:val="004F7A08"/>
    <w:rsid w:val="00501ED1"/>
    <w:rsid w:val="005037CE"/>
    <w:rsid w:val="00504850"/>
    <w:rsid w:val="00505237"/>
    <w:rsid w:val="00505786"/>
    <w:rsid w:val="00505DC5"/>
    <w:rsid w:val="00506B19"/>
    <w:rsid w:val="00507587"/>
    <w:rsid w:val="005107A7"/>
    <w:rsid w:val="0051089F"/>
    <w:rsid w:val="005130F0"/>
    <w:rsid w:val="0051361A"/>
    <w:rsid w:val="00513F74"/>
    <w:rsid w:val="00515965"/>
    <w:rsid w:val="005162D9"/>
    <w:rsid w:val="00516819"/>
    <w:rsid w:val="00517754"/>
    <w:rsid w:val="00521530"/>
    <w:rsid w:val="00524367"/>
    <w:rsid w:val="00524942"/>
    <w:rsid w:val="00525082"/>
    <w:rsid w:val="005260BB"/>
    <w:rsid w:val="0052618A"/>
    <w:rsid w:val="005263A0"/>
    <w:rsid w:val="00527E41"/>
    <w:rsid w:val="005336B9"/>
    <w:rsid w:val="005343DD"/>
    <w:rsid w:val="00534B99"/>
    <w:rsid w:val="005354EA"/>
    <w:rsid w:val="005370B2"/>
    <w:rsid w:val="005414EE"/>
    <w:rsid w:val="005425BE"/>
    <w:rsid w:val="005426AB"/>
    <w:rsid w:val="00546D63"/>
    <w:rsid w:val="00546DD1"/>
    <w:rsid w:val="00547E41"/>
    <w:rsid w:val="00550A6C"/>
    <w:rsid w:val="0055268B"/>
    <w:rsid w:val="00553B0C"/>
    <w:rsid w:val="00554268"/>
    <w:rsid w:val="00554651"/>
    <w:rsid w:val="005555D4"/>
    <w:rsid w:val="0055609C"/>
    <w:rsid w:val="00556A82"/>
    <w:rsid w:val="0055749C"/>
    <w:rsid w:val="00560D1E"/>
    <w:rsid w:val="005610CE"/>
    <w:rsid w:val="0056158E"/>
    <w:rsid w:val="0056158F"/>
    <w:rsid w:val="0056229A"/>
    <w:rsid w:val="00562A3B"/>
    <w:rsid w:val="00562F67"/>
    <w:rsid w:val="005640F5"/>
    <w:rsid w:val="00564EA5"/>
    <w:rsid w:val="00566BBE"/>
    <w:rsid w:val="0057021E"/>
    <w:rsid w:val="00570B71"/>
    <w:rsid w:val="00570DAA"/>
    <w:rsid w:val="005712CD"/>
    <w:rsid w:val="00575604"/>
    <w:rsid w:val="00575C16"/>
    <w:rsid w:val="0057785B"/>
    <w:rsid w:val="0058122C"/>
    <w:rsid w:val="00583DD5"/>
    <w:rsid w:val="00584B4A"/>
    <w:rsid w:val="00585FBE"/>
    <w:rsid w:val="00586080"/>
    <w:rsid w:val="0058689A"/>
    <w:rsid w:val="005916D3"/>
    <w:rsid w:val="0059188B"/>
    <w:rsid w:val="00591A28"/>
    <w:rsid w:val="005925E2"/>
    <w:rsid w:val="00592B99"/>
    <w:rsid w:val="00592FA5"/>
    <w:rsid w:val="00593070"/>
    <w:rsid w:val="00595A4C"/>
    <w:rsid w:val="00597DE3"/>
    <w:rsid w:val="005A2312"/>
    <w:rsid w:val="005A443B"/>
    <w:rsid w:val="005A444A"/>
    <w:rsid w:val="005A7E0F"/>
    <w:rsid w:val="005A7FDA"/>
    <w:rsid w:val="005B1CF5"/>
    <w:rsid w:val="005B21B0"/>
    <w:rsid w:val="005B25FB"/>
    <w:rsid w:val="005B43D0"/>
    <w:rsid w:val="005B513F"/>
    <w:rsid w:val="005B591E"/>
    <w:rsid w:val="005B6B46"/>
    <w:rsid w:val="005B7A72"/>
    <w:rsid w:val="005C00D8"/>
    <w:rsid w:val="005C0DAC"/>
    <w:rsid w:val="005C113F"/>
    <w:rsid w:val="005C3FC7"/>
    <w:rsid w:val="005C46E1"/>
    <w:rsid w:val="005C4D15"/>
    <w:rsid w:val="005C56A5"/>
    <w:rsid w:val="005C5B84"/>
    <w:rsid w:val="005C5EE1"/>
    <w:rsid w:val="005C6A68"/>
    <w:rsid w:val="005D1C7B"/>
    <w:rsid w:val="005D1E63"/>
    <w:rsid w:val="005D231E"/>
    <w:rsid w:val="005D2FD2"/>
    <w:rsid w:val="005D370D"/>
    <w:rsid w:val="005D3FB2"/>
    <w:rsid w:val="005D552B"/>
    <w:rsid w:val="005D71B4"/>
    <w:rsid w:val="005E1406"/>
    <w:rsid w:val="005E3445"/>
    <w:rsid w:val="005E3E63"/>
    <w:rsid w:val="005E4DB9"/>
    <w:rsid w:val="005E606F"/>
    <w:rsid w:val="005E642B"/>
    <w:rsid w:val="005E65F1"/>
    <w:rsid w:val="005E6FB6"/>
    <w:rsid w:val="005E723E"/>
    <w:rsid w:val="005F10C0"/>
    <w:rsid w:val="005F165B"/>
    <w:rsid w:val="005F18A6"/>
    <w:rsid w:val="005F273A"/>
    <w:rsid w:val="005F2A49"/>
    <w:rsid w:val="005F3141"/>
    <w:rsid w:val="005F4D9B"/>
    <w:rsid w:val="005F5B7E"/>
    <w:rsid w:val="005F674C"/>
    <w:rsid w:val="005F6B0E"/>
    <w:rsid w:val="005F7556"/>
    <w:rsid w:val="005F7E11"/>
    <w:rsid w:val="006002C5"/>
    <w:rsid w:val="00600310"/>
    <w:rsid w:val="00600BEC"/>
    <w:rsid w:val="0060253D"/>
    <w:rsid w:val="0060337B"/>
    <w:rsid w:val="00603E73"/>
    <w:rsid w:val="00607836"/>
    <w:rsid w:val="00610549"/>
    <w:rsid w:val="00610828"/>
    <w:rsid w:val="006112A1"/>
    <w:rsid w:val="00611521"/>
    <w:rsid w:val="0061339C"/>
    <w:rsid w:val="00613E8C"/>
    <w:rsid w:val="00614582"/>
    <w:rsid w:val="006149E0"/>
    <w:rsid w:val="006154E4"/>
    <w:rsid w:val="0061744E"/>
    <w:rsid w:val="00620C42"/>
    <w:rsid w:val="006212B2"/>
    <w:rsid w:val="00623843"/>
    <w:rsid w:val="00625D6D"/>
    <w:rsid w:val="00625E54"/>
    <w:rsid w:val="00627049"/>
    <w:rsid w:val="00627B4F"/>
    <w:rsid w:val="00627BA6"/>
    <w:rsid w:val="00627FCB"/>
    <w:rsid w:val="006303BC"/>
    <w:rsid w:val="00630C25"/>
    <w:rsid w:val="00631662"/>
    <w:rsid w:val="0063176F"/>
    <w:rsid w:val="006322E2"/>
    <w:rsid w:val="00632DBF"/>
    <w:rsid w:val="006332CE"/>
    <w:rsid w:val="00634701"/>
    <w:rsid w:val="0063516A"/>
    <w:rsid w:val="00637789"/>
    <w:rsid w:val="00637AB1"/>
    <w:rsid w:val="00637AF8"/>
    <w:rsid w:val="00637B68"/>
    <w:rsid w:val="00641122"/>
    <w:rsid w:val="00641443"/>
    <w:rsid w:val="00641B1D"/>
    <w:rsid w:val="006424BC"/>
    <w:rsid w:val="00642FE7"/>
    <w:rsid w:val="00644C6B"/>
    <w:rsid w:val="00646F85"/>
    <w:rsid w:val="006476BA"/>
    <w:rsid w:val="0065199B"/>
    <w:rsid w:val="00652CBE"/>
    <w:rsid w:val="006544FF"/>
    <w:rsid w:val="0065489D"/>
    <w:rsid w:val="00655294"/>
    <w:rsid w:val="006552D1"/>
    <w:rsid w:val="00655310"/>
    <w:rsid w:val="00655B02"/>
    <w:rsid w:val="00655C26"/>
    <w:rsid w:val="0065699A"/>
    <w:rsid w:val="00656EA8"/>
    <w:rsid w:val="006628D3"/>
    <w:rsid w:val="00662AEF"/>
    <w:rsid w:val="0066380A"/>
    <w:rsid w:val="00665137"/>
    <w:rsid w:val="00666244"/>
    <w:rsid w:val="00666FD2"/>
    <w:rsid w:val="00670777"/>
    <w:rsid w:val="00671BF5"/>
    <w:rsid w:val="006728B1"/>
    <w:rsid w:val="00672C9D"/>
    <w:rsid w:val="00672FEC"/>
    <w:rsid w:val="00676258"/>
    <w:rsid w:val="006769CD"/>
    <w:rsid w:val="00677C99"/>
    <w:rsid w:val="006804B6"/>
    <w:rsid w:val="00681412"/>
    <w:rsid w:val="00681573"/>
    <w:rsid w:val="006815A5"/>
    <w:rsid w:val="006816CF"/>
    <w:rsid w:val="006835B8"/>
    <w:rsid w:val="00684CAC"/>
    <w:rsid w:val="00687E5B"/>
    <w:rsid w:val="00690EC9"/>
    <w:rsid w:val="00691247"/>
    <w:rsid w:val="0069418F"/>
    <w:rsid w:val="006957FB"/>
    <w:rsid w:val="006964E8"/>
    <w:rsid w:val="00697EA4"/>
    <w:rsid w:val="006A009F"/>
    <w:rsid w:val="006A059A"/>
    <w:rsid w:val="006A1101"/>
    <w:rsid w:val="006A1A74"/>
    <w:rsid w:val="006A1CD1"/>
    <w:rsid w:val="006A23FD"/>
    <w:rsid w:val="006A27A5"/>
    <w:rsid w:val="006A3B1B"/>
    <w:rsid w:val="006A3CE0"/>
    <w:rsid w:val="006A3FBA"/>
    <w:rsid w:val="006A43BF"/>
    <w:rsid w:val="006A4DB6"/>
    <w:rsid w:val="006A4F81"/>
    <w:rsid w:val="006A62C2"/>
    <w:rsid w:val="006A6EE2"/>
    <w:rsid w:val="006A7DD0"/>
    <w:rsid w:val="006B210B"/>
    <w:rsid w:val="006B261C"/>
    <w:rsid w:val="006B3040"/>
    <w:rsid w:val="006B5965"/>
    <w:rsid w:val="006C240D"/>
    <w:rsid w:val="006C2D74"/>
    <w:rsid w:val="006C3429"/>
    <w:rsid w:val="006C3D74"/>
    <w:rsid w:val="006C4598"/>
    <w:rsid w:val="006C4B3D"/>
    <w:rsid w:val="006C756B"/>
    <w:rsid w:val="006C7825"/>
    <w:rsid w:val="006C7A47"/>
    <w:rsid w:val="006C7D16"/>
    <w:rsid w:val="006D1310"/>
    <w:rsid w:val="006D409F"/>
    <w:rsid w:val="006D4913"/>
    <w:rsid w:val="006D52FB"/>
    <w:rsid w:val="006D5B86"/>
    <w:rsid w:val="006D6C90"/>
    <w:rsid w:val="006D7706"/>
    <w:rsid w:val="006E1E0C"/>
    <w:rsid w:val="006E3D67"/>
    <w:rsid w:val="006E492D"/>
    <w:rsid w:val="006E49F1"/>
    <w:rsid w:val="006E4FCD"/>
    <w:rsid w:val="006E7592"/>
    <w:rsid w:val="006F2408"/>
    <w:rsid w:val="006F2CD8"/>
    <w:rsid w:val="006F2E6F"/>
    <w:rsid w:val="006F3C3B"/>
    <w:rsid w:val="006F5927"/>
    <w:rsid w:val="00700DA0"/>
    <w:rsid w:val="00701053"/>
    <w:rsid w:val="00701672"/>
    <w:rsid w:val="007032DE"/>
    <w:rsid w:val="00703EEA"/>
    <w:rsid w:val="00704EDB"/>
    <w:rsid w:val="007064A9"/>
    <w:rsid w:val="0071095B"/>
    <w:rsid w:val="007117F4"/>
    <w:rsid w:val="00711CB5"/>
    <w:rsid w:val="007127CF"/>
    <w:rsid w:val="00713B3C"/>
    <w:rsid w:val="00714749"/>
    <w:rsid w:val="0071497E"/>
    <w:rsid w:val="007152A7"/>
    <w:rsid w:val="0071762A"/>
    <w:rsid w:val="00717E9C"/>
    <w:rsid w:val="00720091"/>
    <w:rsid w:val="007202E2"/>
    <w:rsid w:val="00720A60"/>
    <w:rsid w:val="00720B64"/>
    <w:rsid w:val="00722516"/>
    <w:rsid w:val="00722B66"/>
    <w:rsid w:val="00723F6B"/>
    <w:rsid w:val="00724451"/>
    <w:rsid w:val="00724C48"/>
    <w:rsid w:val="00725CFB"/>
    <w:rsid w:val="007262A1"/>
    <w:rsid w:val="00726ECE"/>
    <w:rsid w:val="00727481"/>
    <w:rsid w:val="00730252"/>
    <w:rsid w:val="00732957"/>
    <w:rsid w:val="00734D7A"/>
    <w:rsid w:val="00734DD1"/>
    <w:rsid w:val="007357DB"/>
    <w:rsid w:val="00736F81"/>
    <w:rsid w:val="0073785F"/>
    <w:rsid w:val="00741869"/>
    <w:rsid w:val="007427A1"/>
    <w:rsid w:val="00742975"/>
    <w:rsid w:val="0074310F"/>
    <w:rsid w:val="00744215"/>
    <w:rsid w:val="0074528E"/>
    <w:rsid w:val="007454FE"/>
    <w:rsid w:val="007456DC"/>
    <w:rsid w:val="0074697F"/>
    <w:rsid w:val="00747861"/>
    <w:rsid w:val="00750B59"/>
    <w:rsid w:val="00751435"/>
    <w:rsid w:val="0075148C"/>
    <w:rsid w:val="00751AAB"/>
    <w:rsid w:val="00752563"/>
    <w:rsid w:val="0075320C"/>
    <w:rsid w:val="007537A8"/>
    <w:rsid w:val="00753FCC"/>
    <w:rsid w:val="00754199"/>
    <w:rsid w:val="007547CE"/>
    <w:rsid w:val="00754D6D"/>
    <w:rsid w:val="007557BB"/>
    <w:rsid w:val="00755A79"/>
    <w:rsid w:val="00756763"/>
    <w:rsid w:val="0075773E"/>
    <w:rsid w:val="00760AE4"/>
    <w:rsid w:val="0076267E"/>
    <w:rsid w:val="007629BC"/>
    <w:rsid w:val="007632CC"/>
    <w:rsid w:val="00763A6D"/>
    <w:rsid w:val="00765511"/>
    <w:rsid w:val="007659D7"/>
    <w:rsid w:val="00765ED9"/>
    <w:rsid w:val="00767E79"/>
    <w:rsid w:val="00770CB0"/>
    <w:rsid w:val="00770CBF"/>
    <w:rsid w:val="00770E5A"/>
    <w:rsid w:val="0077119C"/>
    <w:rsid w:val="00772E93"/>
    <w:rsid w:val="00773143"/>
    <w:rsid w:val="007741FD"/>
    <w:rsid w:val="00774FCB"/>
    <w:rsid w:val="00775B3C"/>
    <w:rsid w:val="00777604"/>
    <w:rsid w:val="0077780F"/>
    <w:rsid w:val="00777BCA"/>
    <w:rsid w:val="00780288"/>
    <w:rsid w:val="007805DF"/>
    <w:rsid w:val="00780737"/>
    <w:rsid w:val="00781689"/>
    <w:rsid w:val="00783663"/>
    <w:rsid w:val="00783E68"/>
    <w:rsid w:val="007858A9"/>
    <w:rsid w:val="007859B0"/>
    <w:rsid w:val="007869C4"/>
    <w:rsid w:val="00786C8B"/>
    <w:rsid w:val="007901CC"/>
    <w:rsid w:val="00790ED3"/>
    <w:rsid w:val="007913FA"/>
    <w:rsid w:val="007927AE"/>
    <w:rsid w:val="00793649"/>
    <w:rsid w:val="0079403E"/>
    <w:rsid w:val="00794CDD"/>
    <w:rsid w:val="00796263"/>
    <w:rsid w:val="007A216D"/>
    <w:rsid w:val="007A29D9"/>
    <w:rsid w:val="007A2D8D"/>
    <w:rsid w:val="007A3265"/>
    <w:rsid w:val="007A55F0"/>
    <w:rsid w:val="007A583C"/>
    <w:rsid w:val="007A667F"/>
    <w:rsid w:val="007A6B85"/>
    <w:rsid w:val="007A7405"/>
    <w:rsid w:val="007A78A6"/>
    <w:rsid w:val="007B0EE2"/>
    <w:rsid w:val="007B26E5"/>
    <w:rsid w:val="007B381B"/>
    <w:rsid w:val="007B40F0"/>
    <w:rsid w:val="007B5CC9"/>
    <w:rsid w:val="007C0652"/>
    <w:rsid w:val="007C0FEC"/>
    <w:rsid w:val="007C11E3"/>
    <w:rsid w:val="007C2044"/>
    <w:rsid w:val="007C2280"/>
    <w:rsid w:val="007C37DB"/>
    <w:rsid w:val="007C3EDE"/>
    <w:rsid w:val="007C478A"/>
    <w:rsid w:val="007C4C07"/>
    <w:rsid w:val="007C5070"/>
    <w:rsid w:val="007C5158"/>
    <w:rsid w:val="007C60DB"/>
    <w:rsid w:val="007C7546"/>
    <w:rsid w:val="007C75AC"/>
    <w:rsid w:val="007C7BD4"/>
    <w:rsid w:val="007C7DA2"/>
    <w:rsid w:val="007C7F53"/>
    <w:rsid w:val="007D13AD"/>
    <w:rsid w:val="007D4967"/>
    <w:rsid w:val="007D496A"/>
    <w:rsid w:val="007D6A1E"/>
    <w:rsid w:val="007D7217"/>
    <w:rsid w:val="007D7E60"/>
    <w:rsid w:val="007E3523"/>
    <w:rsid w:val="007E3B0B"/>
    <w:rsid w:val="007E40C9"/>
    <w:rsid w:val="007E4238"/>
    <w:rsid w:val="007E425B"/>
    <w:rsid w:val="007E430D"/>
    <w:rsid w:val="007E78A7"/>
    <w:rsid w:val="007E7984"/>
    <w:rsid w:val="007E7E69"/>
    <w:rsid w:val="007F26E1"/>
    <w:rsid w:val="007F4412"/>
    <w:rsid w:val="007F4BD0"/>
    <w:rsid w:val="007F5A09"/>
    <w:rsid w:val="00800191"/>
    <w:rsid w:val="00800FE8"/>
    <w:rsid w:val="0080482B"/>
    <w:rsid w:val="00805527"/>
    <w:rsid w:val="00805D22"/>
    <w:rsid w:val="00806587"/>
    <w:rsid w:val="0080781A"/>
    <w:rsid w:val="0081221D"/>
    <w:rsid w:val="00817234"/>
    <w:rsid w:val="008202A7"/>
    <w:rsid w:val="00821E40"/>
    <w:rsid w:val="008226FC"/>
    <w:rsid w:val="00822805"/>
    <w:rsid w:val="00822A3E"/>
    <w:rsid w:val="008230B9"/>
    <w:rsid w:val="0082312C"/>
    <w:rsid w:val="00824F41"/>
    <w:rsid w:val="00825C6C"/>
    <w:rsid w:val="008266CD"/>
    <w:rsid w:val="008269FF"/>
    <w:rsid w:val="00831285"/>
    <w:rsid w:val="00831AA6"/>
    <w:rsid w:val="00831E74"/>
    <w:rsid w:val="008335BE"/>
    <w:rsid w:val="00834E1F"/>
    <w:rsid w:val="008401FC"/>
    <w:rsid w:val="00841366"/>
    <w:rsid w:val="008419E8"/>
    <w:rsid w:val="00841B45"/>
    <w:rsid w:val="00842142"/>
    <w:rsid w:val="00842FC3"/>
    <w:rsid w:val="00843151"/>
    <w:rsid w:val="00843773"/>
    <w:rsid w:val="00844622"/>
    <w:rsid w:val="00844B7E"/>
    <w:rsid w:val="00845B56"/>
    <w:rsid w:val="00845B94"/>
    <w:rsid w:val="00846328"/>
    <w:rsid w:val="00846C55"/>
    <w:rsid w:val="0085112C"/>
    <w:rsid w:val="00852D0E"/>
    <w:rsid w:val="00853EF2"/>
    <w:rsid w:val="00855444"/>
    <w:rsid w:val="00857251"/>
    <w:rsid w:val="00857C3A"/>
    <w:rsid w:val="00862B85"/>
    <w:rsid w:val="0086427D"/>
    <w:rsid w:val="008647FB"/>
    <w:rsid w:val="00864C74"/>
    <w:rsid w:val="00864E52"/>
    <w:rsid w:val="00865978"/>
    <w:rsid w:val="00865D82"/>
    <w:rsid w:val="00865F33"/>
    <w:rsid w:val="00866E70"/>
    <w:rsid w:val="00871D45"/>
    <w:rsid w:val="00873B1C"/>
    <w:rsid w:val="00873ECA"/>
    <w:rsid w:val="00873FF1"/>
    <w:rsid w:val="0087421C"/>
    <w:rsid w:val="008759A3"/>
    <w:rsid w:val="00876447"/>
    <w:rsid w:val="008770C6"/>
    <w:rsid w:val="00880B73"/>
    <w:rsid w:val="00880FCF"/>
    <w:rsid w:val="00883A88"/>
    <w:rsid w:val="008846F0"/>
    <w:rsid w:val="008857B5"/>
    <w:rsid w:val="00886796"/>
    <w:rsid w:val="008867FC"/>
    <w:rsid w:val="008868D7"/>
    <w:rsid w:val="00886E8C"/>
    <w:rsid w:val="0089159C"/>
    <w:rsid w:val="008933A8"/>
    <w:rsid w:val="008933A9"/>
    <w:rsid w:val="00894F2A"/>
    <w:rsid w:val="008953D8"/>
    <w:rsid w:val="00895427"/>
    <w:rsid w:val="00895597"/>
    <w:rsid w:val="008A0E6A"/>
    <w:rsid w:val="008A133C"/>
    <w:rsid w:val="008A1982"/>
    <w:rsid w:val="008A1F9E"/>
    <w:rsid w:val="008A2988"/>
    <w:rsid w:val="008A4E90"/>
    <w:rsid w:val="008A4F1B"/>
    <w:rsid w:val="008A5538"/>
    <w:rsid w:val="008A5C54"/>
    <w:rsid w:val="008A5CB0"/>
    <w:rsid w:val="008B023A"/>
    <w:rsid w:val="008B032A"/>
    <w:rsid w:val="008B0A2C"/>
    <w:rsid w:val="008B0BF8"/>
    <w:rsid w:val="008B1820"/>
    <w:rsid w:val="008B2FC0"/>
    <w:rsid w:val="008C006F"/>
    <w:rsid w:val="008C1506"/>
    <w:rsid w:val="008C23C2"/>
    <w:rsid w:val="008C37C5"/>
    <w:rsid w:val="008C5B73"/>
    <w:rsid w:val="008C5FE7"/>
    <w:rsid w:val="008C6669"/>
    <w:rsid w:val="008C6EEC"/>
    <w:rsid w:val="008C7267"/>
    <w:rsid w:val="008C7FEA"/>
    <w:rsid w:val="008D1A70"/>
    <w:rsid w:val="008D1EDF"/>
    <w:rsid w:val="008D298B"/>
    <w:rsid w:val="008D3A62"/>
    <w:rsid w:val="008D7BF8"/>
    <w:rsid w:val="008E0329"/>
    <w:rsid w:val="008E1B59"/>
    <w:rsid w:val="008E31D4"/>
    <w:rsid w:val="008E3693"/>
    <w:rsid w:val="008E387F"/>
    <w:rsid w:val="008E4863"/>
    <w:rsid w:val="008E4AA1"/>
    <w:rsid w:val="008E4D16"/>
    <w:rsid w:val="008E5F7D"/>
    <w:rsid w:val="008E684C"/>
    <w:rsid w:val="008E75D4"/>
    <w:rsid w:val="008E776F"/>
    <w:rsid w:val="008F03A1"/>
    <w:rsid w:val="008F1F02"/>
    <w:rsid w:val="008F287F"/>
    <w:rsid w:val="008F2AF1"/>
    <w:rsid w:val="008F4655"/>
    <w:rsid w:val="008F556B"/>
    <w:rsid w:val="008F6BD2"/>
    <w:rsid w:val="008F7C97"/>
    <w:rsid w:val="008F7D22"/>
    <w:rsid w:val="009005FD"/>
    <w:rsid w:val="00902846"/>
    <w:rsid w:val="0090310C"/>
    <w:rsid w:val="009039E1"/>
    <w:rsid w:val="00907193"/>
    <w:rsid w:val="00907A41"/>
    <w:rsid w:val="00907FEA"/>
    <w:rsid w:val="00911F74"/>
    <w:rsid w:val="00913645"/>
    <w:rsid w:val="00913D14"/>
    <w:rsid w:val="009140CC"/>
    <w:rsid w:val="00914856"/>
    <w:rsid w:val="00914CE9"/>
    <w:rsid w:val="0091560A"/>
    <w:rsid w:val="009175AB"/>
    <w:rsid w:val="009175AC"/>
    <w:rsid w:val="00920186"/>
    <w:rsid w:val="009210BA"/>
    <w:rsid w:val="009216E6"/>
    <w:rsid w:val="00927D79"/>
    <w:rsid w:val="009316AC"/>
    <w:rsid w:val="009321F1"/>
    <w:rsid w:val="00932235"/>
    <w:rsid w:val="0093375E"/>
    <w:rsid w:val="00934245"/>
    <w:rsid w:val="00934E35"/>
    <w:rsid w:val="00935EA9"/>
    <w:rsid w:val="00936821"/>
    <w:rsid w:val="00937CF2"/>
    <w:rsid w:val="00941B98"/>
    <w:rsid w:val="00942F0D"/>
    <w:rsid w:val="009465CF"/>
    <w:rsid w:val="009471FC"/>
    <w:rsid w:val="009512CF"/>
    <w:rsid w:val="009516E3"/>
    <w:rsid w:val="00951A0E"/>
    <w:rsid w:val="00951DF6"/>
    <w:rsid w:val="00951E3C"/>
    <w:rsid w:val="009526F8"/>
    <w:rsid w:val="00952F46"/>
    <w:rsid w:val="00953C23"/>
    <w:rsid w:val="00954110"/>
    <w:rsid w:val="0095507F"/>
    <w:rsid w:val="009570C4"/>
    <w:rsid w:val="0095719A"/>
    <w:rsid w:val="00961BA3"/>
    <w:rsid w:val="00966974"/>
    <w:rsid w:val="00966FAB"/>
    <w:rsid w:val="00967468"/>
    <w:rsid w:val="00970ADD"/>
    <w:rsid w:val="00972B47"/>
    <w:rsid w:val="00974021"/>
    <w:rsid w:val="00975018"/>
    <w:rsid w:val="00975773"/>
    <w:rsid w:val="0097607E"/>
    <w:rsid w:val="00976B31"/>
    <w:rsid w:val="00977DC0"/>
    <w:rsid w:val="009815CA"/>
    <w:rsid w:val="00981F31"/>
    <w:rsid w:val="009824AB"/>
    <w:rsid w:val="00982BB0"/>
    <w:rsid w:val="00982F33"/>
    <w:rsid w:val="00983D78"/>
    <w:rsid w:val="00983FC7"/>
    <w:rsid w:val="00985AFD"/>
    <w:rsid w:val="00987755"/>
    <w:rsid w:val="00987D6D"/>
    <w:rsid w:val="0099118E"/>
    <w:rsid w:val="009911A2"/>
    <w:rsid w:val="00991537"/>
    <w:rsid w:val="0099469D"/>
    <w:rsid w:val="0099566B"/>
    <w:rsid w:val="00996DCD"/>
    <w:rsid w:val="00997478"/>
    <w:rsid w:val="0099772E"/>
    <w:rsid w:val="00997D9D"/>
    <w:rsid w:val="009A31A9"/>
    <w:rsid w:val="009A4838"/>
    <w:rsid w:val="009A4ABE"/>
    <w:rsid w:val="009A6340"/>
    <w:rsid w:val="009B124E"/>
    <w:rsid w:val="009B1656"/>
    <w:rsid w:val="009B1EC7"/>
    <w:rsid w:val="009B3F16"/>
    <w:rsid w:val="009B400D"/>
    <w:rsid w:val="009B4739"/>
    <w:rsid w:val="009B52A8"/>
    <w:rsid w:val="009B5DF4"/>
    <w:rsid w:val="009B5F20"/>
    <w:rsid w:val="009B6861"/>
    <w:rsid w:val="009C0170"/>
    <w:rsid w:val="009C23F6"/>
    <w:rsid w:val="009C357A"/>
    <w:rsid w:val="009C39CD"/>
    <w:rsid w:val="009C6067"/>
    <w:rsid w:val="009C678B"/>
    <w:rsid w:val="009C6D48"/>
    <w:rsid w:val="009D0391"/>
    <w:rsid w:val="009D1AA0"/>
    <w:rsid w:val="009D1EFD"/>
    <w:rsid w:val="009D2C66"/>
    <w:rsid w:val="009D31DB"/>
    <w:rsid w:val="009D32EB"/>
    <w:rsid w:val="009D3E52"/>
    <w:rsid w:val="009D49F7"/>
    <w:rsid w:val="009D5A3A"/>
    <w:rsid w:val="009E10E7"/>
    <w:rsid w:val="009E2C0B"/>
    <w:rsid w:val="009E52D7"/>
    <w:rsid w:val="009E5E10"/>
    <w:rsid w:val="009E6357"/>
    <w:rsid w:val="009E71A1"/>
    <w:rsid w:val="009E7423"/>
    <w:rsid w:val="009F07C3"/>
    <w:rsid w:val="009F08F8"/>
    <w:rsid w:val="009F10DA"/>
    <w:rsid w:val="009F35ED"/>
    <w:rsid w:val="009F6B9C"/>
    <w:rsid w:val="009F6E58"/>
    <w:rsid w:val="009F7329"/>
    <w:rsid w:val="009F7622"/>
    <w:rsid w:val="009F765A"/>
    <w:rsid w:val="00A03453"/>
    <w:rsid w:val="00A03744"/>
    <w:rsid w:val="00A049CD"/>
    <w:rsid w:val="00A06164"/>
    <w:rsid w:val="00A07041"/>
    <w:rsid w:val="00A1101D"/>
    <w:rsid w:val="00A12520"/>
    <w:rsid w:val="00A127D6"/>
    <w:rsid w:val="00A130F1"/>
    <w:rsid w:val="00A13662"/>
    <w:rsid w:val="00A1369C"/>
    <w:rsid w:val="00A15F1B"/>
    <w:rsid w:val="00A16C93"/>
    <w:rsid w:val="00A170BD"/>
    <w:rsid w:val="00A17240"/>
    <w:rsid w:val="00A231AB"/>
    <w:rsid w:val="00A23330"/>
    <w:rsid w:val="00A246ED"/>
    <w:rsid w:val="00A24E0F"/>
    <w:rsid w:val="00A26965"/>
    <w:rsid w:val="00A27A16"/>
    <w:rsid w:val="00A312C4"/>
    <w:rsid w:val="00A317DE"/>
    <w:rsid w:val="00A31CA1"/>
    <w:rsid w:val="00A31DFD"/>
    <w:rsid w:val="00A33038"/>
    <w:rsid w:val="00A3551C"/>
    <w:rsid w:val="00A37EC7"/>
    <w:rsid w:val="00A400B7"/>
    <w:rsid w:val="00A40318"/>
    <w:rsid w:val="00A4070A"/>
    <w:rsid w:val="00A40AB6"/>
    <w:rsid w:val="00A40CD9"/>
    <w:rsid w:val="00A41A58"/>
    <w:rsid w:val="00A41CEF"/>
    <w:rsid w:val="00A42B3E"/>
    <w:rsid w:val="00A42EA1"/>
    <w:rsid w:val="00A431DD"/>
    <w:rsid w:val="00A449F7"/>
    <w:rsid w:val="00A44CB9"/>
    <w:rsid w:val="00A44EA6"/>
    <w:rsid w:val="00A46007"/>
    <w:rsid w:val="00A46B04"/>
    <w:rsid w:val="00A47F80"/>
    <w:rsid w:val="00A50690"/>
    <w:rsid w:val="00A50760"/>
    <w:rsid w:val="00A510FE"/>
    <w:rsid w:val="00A523B0"/>
    <w:rsid w:val="00A52482"/>
    <w:rsid w:val="00A52D0E"/>
    <w:rsid w:val="00A5342C"/>
    <w:rsid w:val="00A547B7"/>
    <w:rsid w:val="00A56B46"/>
    <w:rsid w:val="00A60218"/>
    <w:rsid w:val="00A61B5F"/>
    <w:rsid w:val="00A625F2"/>
    <w:rsid w:val="00A638EC"/>
    <w:rsid w:val="00A63C77"/>
    <w:rsid w:val="00A64193"/>
    <w:rsid w:val="00A6482F"/>
    <w:rsid w:val="00A65036"/>
    <w:rsid w:val="00A65E30"/>
    <w:rsid w:val="00A66505"/>
    <w:rsid w:val="00A66761"/>
    <w:rsid w:val="00A67D65"/>
    <w:rsid w:val="00A700CF"/>
    <w:rsid w:val="00A733B9"/>
    <w:rsid w:val="00A73710"/>
    <w:rsid w:val="00A74002"/>
    <w:rsid w:val="00A7501E"/>
    <w:rsid w:val="00A75414"/>
    <w:rsid w:val="00A75F60"/>
    <w:rsid w:val="00A76457"/>
    <w:rsid w:val="00A76D3B"/>
    <w:rsid w:val="00A815F6"/>
    <w:rsid w:val="00A8161C"/>
    <w:rsid w:val="00A8173F"/>
    <w:rsid w:val="00A821F1"/>
    <w:rsid w:val="00A83419"/>
    <w:rsid w:val="00A8383C"/>
    <w:rsid w:val="00A84758"/>
    <w:rsid w:val="00A84ED7"/>
    <w:rsid w:val="00A85B32"/>
    <w:rsid w:val="00A86C81"/>
    <w:rsid w:val="00A86E9E"/>
    <w:rsid w:val="00A8729A"/>
    <w:rsid w:val="00A87732"/>
    <w:rsid w:val="00A900DF"/>
    <w:rsid w:val="00A90420"/>
    <w:rsid w:val="00A9075F"/>
    <w:rsid w:val="00A91744"/>
    <w:rsid w:val="00A9250F"/>
    <w:rsid w:val="00A932DA"/>
    <w:rsid w:val="00A940FF"/>
    <w:rsid w:val="00A946E4"/>
    <w:rsid w:val="00A94E15"/>
    <w:rsid w:val="00A95452"/>
    <w:rsid w:val="00A96623"/>
    <w:rsid w:val="00A97802"/>
    <w:rsid w:val="00AA121E"/>
    <w:rsid w:val="00AA35F6"/>
    <w:rsid w:val="00AA6756"/>
    <w:rsid w:val="00AB0B8B"/>
    <w:rsid w:val="00AB1944"/>
    <w:rsid w:val="00AB1F4A"/>
    <w:rsid w:val="00AB208F"/>
    <w:rsid w:val="00AB26F6"/>
    <w:rsid w:val="00AB31AC"/>
    <w:rsid w:val="00AB357A"/>
    <w:rsid w:val="00AB4639"/>
    <w:rsid w:val="00AB56ED"/>
    <w:rsid w:val="00AB61E3"/>
    <w:rsid w:val="00AC08CC"/>
    <w:rsid w:val="00AC0C8A"/>
    <w:rsid w:val="00AC2097"/>
    <w:rsid w:val="00AC258A"/>
    <w:rsid w:val="00AC2591"/>
    <w:rsid w:val="00AC3EAD"/>
    <w:rsid w:val="00AC6C9F"/>
    <w:rsid w:val="00AC6DB8"/>
    <w:rsid w:val="00AD0F43"/>
    <w:rsid w:val="00AD138A"/>
    <w:rsid w:val="00AD3A35"/>
    <w:rsid w:val="00AD57E7"/>
    <w:rsid w:val="00AD5B82"/>
    <w:rsid w:val="00AD618A"/>
    <w:rsid w:val="00AD65B2"/>
    <w:rsid w:val="00AE0133"/>
    <w:rsid w:val="00AE033C"/>
    <w:rsid w:val="00AE108B"/>
    <w:rsid w:val="00AE1AFC"/>
    <w:rsid w:val="00AE1BF7"/>
    <w:rsid w:val="00AE2650"/>
    <w:rsid w:val="00AE3A30"/>
    <w:rsid w:val="00AE3ACB"/>
    <w:rsid w:val="00AE5546"/>
    <w:rsid w:val="00AE5F0A"/>
    <w:rsid w:val="00AE6021"/>
    <w:rsid w:val="00AE7329"/>
    <w:rsid w:val="00AE7363"/>
    <w:rsid w:val="00AF1F12"/>
    <w:rsid w:val="00AF247A"/>
    <w:rsid w:val="00AF2B89"/>
    <w:rsid w:val="00AF3352"/>
    <w:rsid w:val="00AF348E"/>
    <w:rsid w:val="00AF36B9"/>
    <w:rsid w:val="00AF4C70"/>
    <w:rsid w:val="00AF6B1E"/>
    <w:rsid w:val="00B01FEF"/>
    <w:rsid w:val="00B020F5"/>
    <w:rsid w:val="00B03A3F"/>
    <w:rsid w:val="00B043E7"/>
    <w:rsid w:val="00B051A9"/>
    <w:rsid w:val="00B05487"/>
    <w:rsid w:val="00B05905"/>
    <w:rsid w:val="00B06C40"/>
    <w:rsid w:val="00B1061A"/>
    <w:rsid w:val="00B10BD9"/>
    <w:rsid w:val="00B10C18"/>
    <w:rsid w:val="00B11E19"/>
    <w:rsid w:val="00B12892"/>
    <w:rsid w:val="00B1389D"/>
    <w:rsid w:val="00B13CEB"/>
    <w:rsid w:val="00B142EB"/>
    <w:rsid w:val="00B152CF"/>
    <w:rsid w:val="00B15519"/>
    <w:rsid w:val="00B16944"/>
    <w:rsid w:val="00B17762"/>
    <w:rsid w:val="00B17945"/>
    <w:rsid w:val="00B20A59"/>
    <w:rsid w:val="00B2249B"/>
    <w:rsid w:val="00B23727"/>
    <w:rsid w:val="00B252AC"/>
    <w:rsid w:val="00B2755F"/>
    <w:rsid w:val="00B30324"/>
    <w:rsid w:val="00B32C4E"/>
    <w:rsid w:val="00B3409F"/>
    <w:rsid w:val="00B34C43"/>
    <w:rsid w:val="00B34E93"/>
    <w:rsid w:val="00B3564F"/>
    <w:rsid w:val="00B36C2D"/>
    <w:rsid w:val="00B407AE"/>
    <w:rsid w:val="00B42A86"/>
    <w:rsid w:val="00B42E3F"/>
    <w:rsid w:val="00B451C9"/>
    <w:rsid w:val="00B452C7"/>
    <w:rsid w:val="00B45B3D"/>
    <w:rsid w:val="00B45EBE"/>
    <w:rsid w:val="00B46D19"/>
    <w:rsid w:val="00B47276"/>
    <w:rsid w:val="00B504BC"/>
    <w:rsid w:val="00B50C8D"/>
    <w:rsid w:val="00B51206"/>
    <w:rsid w:val="00B518D6"/>
    <w:rsid w:val="00B524DA"/>
    <w:rsid w:val="00B5326D"/>
    <w:rsid w:val="00B53DFD"/>
    <w:rsid w:val="00B55675"/>
    <w:rsid w:val="00B55BC9"/>
    <w:rsid w:val="00B56390"/>
    <w:rsid w:val="00B579BA"/>
    <w:rsid w:val="00B600CC"/>
    <w:rsid w:val="00B604C6"/>
    <w:rsid w:val="00B63472"/>
    <w:rsid w:val="00B646B7"/>
    <w:rsid w:val="00B6601F"/>
    <w:rsid w:val="00B668A5"/>
    <w:rsid w:val="00B674BA"/>
    <w:rsid w:val="00B70005"/>
    <w:rsid w:val="00B701EF"/>
    <w:rsid w:val="00B71B20"/>
    <w:rsid w:val="00B72A3C"/>
    <w:rsid w:val="00B739AF"/>
    <w:rsid w:val="00B749A8"/>
    <w:rsid w:val="00B74B4A"/>
    <w:rsid w:val="00B760CB"/>
    <w:rsid w:val="00B777AC"/>
    <w:rsid w:val="00B801C3"/>
    <w:rsid w:val="00B83C14"/>
    <w:rsid w:val="00B8639C"/>
    <w:rsid w:val="00B87B30"/>
    <w:rsid w:val="00B9097D"/>
    <w:rsid w:val="00B91DB6"/>
    <w:rsid w:val="00B92010"/>
    <w:rsid w:val="00B935FA"/>
    <w:rsid w:val="00B9373D"/>
    <w:rsid w:val="00B948F4"/>
    <w:rsid w:val="00B962FC"/>
    <w:rsid w:val="00B97816"/>
    <w:rsid w:val="00BA0292"/>
    <w:rsid w:val="00BA059F"/>
    <w:rsid w:val="00BA1632"/>
    <w:rsid w:val="00BA1CA6"/>
    <w:rsid w:val="00BA2489"/>
    <w:rsid w:val="00BA2AC6"/>
    <w:rsid w:val="00BA30E5"/>
    <w:rsid w:val="00BB0294"/>
    <w:rsid w:val="00BB0A0A"/>
    <w:rsid w:val="00BB10AD"/>
    <w:rsid w:val="00BB1991"/>
    <w:rsid w:val="00BB1F47"/>
    <w:rsid w:val="00BB20B6"/>
    <w:rsid w:val="00BB3B9E"/>
    <w:rsid w:val="00BB4E5E"/>
    <w:rsid w:val="00BB6ECD"/>
    <w:rsid w:val="00BC09CA"/>
    <w:rsid w:val="00BC18E8"/>
    <w:rsid w:val="00BC2439"/>
    <w:rsid w:val="00BC24F5"/>
    <w:rsid w:val="00BC5669"/>
    <w:rsid w:val="00BC63BD"/>
    <w:rsid w:val="00BC6A8D"/>
    <w:rsid w:val="00BC714E"/>
    <w:rsid w:val="00BD0786"/>
    <w:rsid w:val="00BD0CC1"/>
    <w:rsid w:val="00BD13E8"/>
    <w:rsid w:val="00BD1D17"/>
    <w:rsid w:val="00BD4E3D"/>
    <w:rsid w:val="00BD52CE"/>
    <w:rsid w:val="00BD5514"/>
    <w:rsid w:val="00BD6072"/>
    <w:rsid w:val="00BD7055"/>
    <w:rsid w:val="00BD73DA"/>
    <w:rsid w:val="00BD7854"/>
    <w:rsid w:val="00BD7A58"/>
    <w:rsid w:val="00BE1650"/>
    <w:rsid w:val="00BE233D"/>
    <w:rsid w:val="00BE248A"/>
    <w:rsid w:val="00BE500F"/>
    <w:rsid w:val="00BE5702"/>
    <w:rsid w:val="00BE662D"/>
    <w:rsid w:val="00BE7CCC"/>
    <w:rsid w:val="00BE7D6D"/>
    <w:rsid w:val="00BF0263"/>
    <w:rsid w:val="00BF0EE1"/>
    <w:rsid w:val="00BF2058"/>
    <w:rsid w:val="00BF27E2"/>
    <w:rsid w:val="00BF3D41"/>
    <w:rsid w:val="00BF4755"/>
    <w:rsid w:val="00BF55FE"/>
    <w:rsid w:val="00C002FF"/>
    <w:rsid w:val="00C01598"/>
    <w:rsid w:val="00C02236"/>
    <w:rsid w:val="00C02B2C"/>
    <w:rsid w:val="00C02EBF"/>
    <w:rsid w:val="00C03540"/>
    <w:rsid w:val="00C03752"/>
    <w:rsid w:val="00C0407F"/>
    <w:rsid w:val="00C04B28"/>
    <w:rsid w:val="00C04C80"/>
    <w:rsid w:val="00C05DB9"/>
    <w:rsid w:val="00C10133"/>
    <w:rsid w:val="00C11E06"/>
    <w:rsid w:val="00C13308"/>
    <w:rsid w:val="00C16CE4"/>
    <w:rsid w:val="00C17E93"/>
    <w:rsid w:val="00C21C3A"/>
    <w:rsid w:val="00C22574"/>
    <w:rsid w:val="00C23FBF"/>
    <w:rsid w:val="00C249EC"/>
    <w:rsid w:val="00C24F2A"/>
    <w:rsid w:val="00C2704E"/>
    <w:rsid w:val="00C271B9"/>
    <w:rsid w:val="00C27745"/>
    <w:rsid w:val="00C27C3D"/>
    <w:rsid w:val="00C308D8"/>
    <w:rsid w:val="00C31E7D"/>
    <w:rsid w:val="00C31EF1"/>
    <w:rsid w:val="00C34BA7"/>
    <w:rsid w:val="00C34C00"/>
    <w:rsid w:val="00C35C42"/>
    <w:rsid w:val="00C36088"/>
    <w:rsid w:val="00C3728E"/>
    <w:rsid w:val="00C376F5"/>
    <w:rsid w:val="00C377AF"/>
    <w:rsid w:val="00C42294"/>
    <w:rsid w:val="00C424B7"/>
    <w:rsid w:val="00C437C7"/>
    <w:rsid w:val="00C43968"/>
    <w:rsid w:val="00C4500B"/>
    <w:rsid w:val="00C4579A"/>
    <w:rsid w:val="00C471F9"/>
    <w:rsid w:val="00C475E2"/>
    <w:rsid w:val="00C502DC"/>
    <w:rsid w:val="00C5031F"/>
    <w:rsid w:val="00C50D09"/>
    <w:rsid w:val="00C5256E"/>
    <w:rsid w:val="00C53F55"/>
    <w:rsid w:val="00C540A5"/>
    <w:rsid w:val="00C546C4"/>
    <w:rsid w:val="00C563BE"/>
    <w:rsid w:val="00C61734"/>
    <w:rsid w:val="00C625A1"/>
    <w:rsid w:val="00C63E08"/>
    <w:rsid w:val="00C641A8"/>
    <w:rsid w:val="00C65075"/>
    <w:rsid w:val="00C65E59"/>
    <w:rsid w:val="00C66A3D"/>
    <w:rsid w:val="00C67DC6"/>
    <w:rsid w:val="00C70129"/>
    <w:rsid w:val="00C7076E"/>
    <w:rsid w:val="00C731BE"/>
    <w:rsid w:val="00C746C2"/>
    <w:rsid w:val="00C7568C"/>
    <w:rsid w:val="00C800F4"/>
    <w:rsid w:val="00C81328"/>
    <w:rsid w:val="00C8170F"/>
    <w:rsid w:val="00C81A7E"/>
    <w:rsid w:val="00C82D23"/>
    <w:rsid w:val="00C834AD"/>
    <w:rsid w:val="00C83995"/>
    <w:rsid w:val="00C848A2"/>
    <w:rsid w:val="00C8590A"/>
    <w:rsid w:val="00C866A4"/>
    <w:rsid w:val="00C8692E"/>
    <w:rsid w:val="00C86B08"/>
    <w:rsid w:val="00C87F73"/>
    <w:rsid w:val="00C92EF0"/>
    <w:rsid w:val="00C92FF2"/>
    <w:rsid w:val="00C94873"/>
    <w:rsid w:val="00C94A33"/>
    <w:rsid w:val="00C94CEE"/>
    <w:rsid w:val="00C9682D"/>
    <w:rsid w:val="00C97386"/>
    <w:rsid w:val="00CA0ABB"/>
    <w:rsid w:val="00CA1875"/>
    <w:rsid w:val="00CA2715"/>
    <w:rsid w:val="00CA2ECD"/>
    <w:rsid w:val="00CA42A6"/>
    <w:rsid w:val="00CA4755"/>
    <w:rsid w:val="00CA5344"/>
    <w:rsid w:val="00CA5521"/>
    <w:rsid w:val="00CA6F15"/>
    <w:rsid w:val="00CA77F6"/>
    <w:rsid w:val="00CB0023"/>
    <w:rsid w:val="00CB03B7"/>
    <w:rsid w:val="00CB1677"/>
    <w:rsid w:val="00CB288D"/>
    <w:rsid w:val="00CB3096"/>
    <w:rsid w:val="00CB697E"/>
    <w:rsid w:val="00CB6CC1"/>
    <w:rsid w:val="00CB70B3"/>
    <w:rsid w:val="00CB72DF"/>
    <w:rsid w:val="00CB7ABF"/>
    <w:rsid w:val="00CC27DE"/>
    <w:rsid w:val="00CC57DB"/>
    <w:rsid w:val="00CC5A87"/>
    <w:rsid w:val="00CD0B78"/>
    <w:rsid w:val="00CD20DB"/>
    <w:rsid w:val="00CD3D8B"/>
    <w:rsid w:val="00CD50FA"/>
    <w:rsid w:val="00CD5948"/>
    <w:rsid w:val="00CD63C5"/>
    <w:rsid w:val="00CD65BA"/>
    <w:rsid w:val="00CD70E8"/>
    <w:rsid w:val="00CD7668"/>
    <w:rsid w:val="00CD7DDC"/>
    <w:rsid w:val="00CE026A"/>
    <w:rsid w:val="00CE192D"/>
    <w:rsid w:val="00CE1FB5"/>
    <w:rsid w:val="00CE2AFF"/>
    <w:rsid w:val="00CE392E"/>
    <w:rsid w:val="00CE51B4"/>
    <w:rsid w:val="00CE5C2A"/>
    <w:rsid w:val="00CE6BF5"/>
    <w:rsid w:val="00CE7686"/>
    <w:rsid w:val="00CE77FA"/>
    <w:rsid w:val="00CF023C"/>
    <w:rsid w:val="00CF2F03"/>
    <w:rsid w:val="00CF3DC6"/>
    <w:rsid w:val="00CF4441"/>
    <w:rsid w:val="00CF5C13"/>
    <w:rsid w:val="00CF79ED"/>
    <w:rsid w:val="00CF7D5E"/>
    <w:rsid w:val="00D00464"/>
    <w:rsid w:val="00D004B6"/>
    <w:rsid w:val="00D014FA"/>
    <w:rsid w:val="00D0552F"/>
    <w:rsid w:val="00D06581"/>
    <w:rsid w:val="00D065E8"/>
    <w:rsid w:val="00D07C4B"/>
    <w:rsid w:val="00D10352"/>
    <w:rsid w:val="00D1098E"/>
    <w:rsid w:val="00D11643"/>
    <w:rsid w:val="00D12095"/>
    <w:rsid w:val="00D12468"/>
    <w:rsid w:val="00D12C6F"/>
    <w:rsid w:val="00D12D06"/>
    <w:rsid w:val="00D13423"/>
    <w:rsid w:val="00D13A1C"/>
    <w:rsid w:val="00D1496C"/>
    <w:rsid w:val="00D15015"/>
    <w:rsid w:val="00D15DE3"/>
    <w:rsid w:val="00D16724"/>
    <w:rsid w:val="00D172E3"/>
    <w:rsid w:val="00D17A8F"/>
    <w:rsid w:val="00D17BE3"/>
    <w:rsid w:val="00D22675"/>
    <w:rsid w:val="00D24C4C"/>
    <w:rsid w:val="00D25B24"/>
    <w:rsid w:val="00D25CF0"/>
    <w:rsid w:val="00D2695D"/>
    <w:rsid w:val="00D26C40"/>
    <w:rsid w:val="00D30642"/>
    <w:rsid w:val="00D30D32"/>
    <w:rsid w:val="00D317AE"/>
    <w:rsid w:val="00D3251B"/>
    <w:rsid w:val="00D33525"/>
    <w:rsid w:val="00D33FCE"/>
    <w:rsid w:val="00D34D79"/>
    <w:rsid w:val="00D3534F"/>
    <w:rsid w:val="00D41B3E"/>
    <w:rsid w:val="00D4219D"/>
    <w:rsid w:val="00D43DE1"/>
    <w:rsid w:val="00D443E7"/>
    <w:rsid w:val="00D4440E"/>
    <w:rsid w:val="00D457AF"/>
    <w:rsid w:val="00D47180"/>
    <w:rsid w:val="00D475C9"/>
    <w:rsid w:val="00D50109"/>
    <w:rsid w:val="00D508CD"/>
    <w:rsid w:val="00D5540D"/>
    <w:rsid w:val="00D55E31"/>
    <w:rsid w:val="00D56489"/>
    <w:rsid w:val="00D61335"/>
    <w:rsid w:val="00D61C6B"/>
    <w:rsid w:val="00D62327"/>
    <w:rsid w:val="00D6283F"/>
    <w:rsid w:val="00D629E3"/>
    <w:rsid w:val="00D62F0E"/>
    <w:rsid w:val="00D62F19"/>
    <w:rsid w:val="00D659B0"/>
    <w:rsid w:val="00D66339"/>
    <w:rsid w:val="00D664DB"/>
    <w:rsid w:val="00D67B65"/>
    <w:rsid w:val="00D742D2"/>
    <w:rsid w:val="00D75316"/>
    <w:rsid w:val="00D77DBA"/>
    <w:rsid w:val="00D832C7"/>
    <w:rsid w:val="00D84F6E"/>
    <w:rsid w:val="00D859C4"/>
    <w:rsid w:val="00D868A1"/>
    <w:rsid w:val="00D87201"/>
    <w:rsid w:val="00D873B8"/>
    <w:rsid w:val="00D874F2"/>
    <w:rsid w:val="00D9018C"/>
    <w:rsid w:val="00D90A9A"/>
    <w:rsid w:val="00D916F6"/>
    <w:rsid w:val="00D933A6"/>
    <w:rsid w:val="00D93EDC"/>
    <w:rsid w:val="00D96161"/>
    <w:rsid w:val="00D967AB"/>
    <w:rsid w:val="00D967C7"/>
    <w:rsid w:val="00D972EA"/>
    <w:rsid w:val="00D97507"/>
    <w:rsid w:val="00DA1054"/>
    <w:rsid w:val="00DA3478"/>
    <w:rsid w:val="00DA3526"/>
    <w:rsid w:val="00DA444B"/>
    <w:rsid w:val="00DA4574"/>
    <w:rsid w:val="00DA5977"/>
    <w:rsid w:val="00DA5DB3"/>
    <w:rsid w:val="00DA600C"/>
    <w:rsid w:val="00DA6132"/>
    <w:rsid w:val="00DA7882"/>
    <w:rsid w:val="00DA7EF2"/>
    <w:rsid w:val="00DA7FF3"/>
    <w:rsid w:val="00DB05AA"/>
    <w:rsid w:val="00DB0A5E"/>
    <w:rsid w:val="00DB20AC"/>
    <w:rsid w:val="00DB452C"/>
    <w:rsid w:val="00DB5119"/>
    <w:rsid w:val="00DB55C4"/>
    <w:rsid w:val="00DB5981"/>
    <w:rsid w:val="00DC2EE3"/>
    <w:rsid w:val="00DC3E16"/>
    <w:rsid w:val="00DC523E"/>
    <w:rsid w:val="00DC6A11"/>
    <w:rsid w:val="00DC6B3D"/>
    <w:rsid w:val="00DC6C86"/>
    <w:rsid w:val="00DC7812"/>
    <w:rsid w:val="00DD095C"/>
    <w:rsid w:val="00DD1332"/>
    <w:rsid w:val="00DD4791"/>
    <w:rsid w:val="00DD48C0"/>
    <w:rsid w:val="00DD5206"/>
    <w:rsid w:val="00DD53F2"/>
    <w:rsid w:val="00DD549A"/>
    <w:rsid w:val="00DD7254"/>
    <w:rsid w:val="00DE0826"/>
    <w:rsid w:val="00DE12FE"/>
    <w:rsid w:val="00DE1E9C"/>
    <w:rsid w:val="00DE1F52"/>
    <w:rsid w:val="00DE3989"/>
    <w:rsid w:val="00DE3BEF"/>
    <w:rsid w:val="00DE4324"/>
    <w:rsid w:val="00DE5B7E"/>
    <w:rsid w:val="00DE61DA"/>
    <w:rsid w:val="00DE632D"/>
    <w:rsid w:val="00DE6A4D"/>
    <w:rsid w:val="00DE6ABB"/>
    <w:rsid w:val="00DE778B"/>
    <w:rsid w:val="00DE7DD1"/>
    <w:rsid w:val="00DF0807"/>
    <w:rsid w:val="00DF0CE8"/>
    <w:rsid w:val="00DF192B"/>
    <w:rsid w:val="00DF230D"/>
    <w:rsid w:val="00DF27D0"/>
    <w:rsid w:val="00DF3929"/>
    <w:rsid w:val="00DF4A00"/>
    <w:rsid w:val="00DF5F85"/>
    <w:rsid w:val="00DF60E8"/>
    <w:rsid w:val="00DF614E"/>
    <w:rsid w:val="00DF6F98"/>
    <w:rsid w:val="00DF6FE3"/>
    <w:rsid w:val="00DF7812"/>
    <w:rsid w:val="00E00237"/>
    <w:rsid w:val="00E005BE"/>
    <w:rsid w:val="00E00C4E"/>
    <w:rsid w:val="00E0151D"/>
    <w:rsid w:val="00E0330B"/>
    <w:rsid w:val="00E04157"/>
    <w:rsid w:val="00E06DF9"/>
    <w:rsid w:val="00E10379"/>
    <w:rsid w:val="00E11E87"/>
    <w:rsid w:val="00E11F02"/>
    <w:rsid w:val="00E12FF8"/>
    <w:rsid w:val="00E150AE"/>
    <w:rsid w:val="00E15C25"/>
    <w:rsid w:val="00E174A4"/>
    <w:rsid w:val="00E1780F"/>
    <w:rsid w:val="00E17C52"/>
    <w:rsid w:val="00E17DE2"/>
    <w:rsid w:val="00E20249"/>
    <w:rsid w:val="00E214E2"/>
    <w:rsid w:val="00E22655"/>
    <w:rsid w:val="00E27701"/>
    <w:rsid w:val="00E3097F"/>
    <w:rsid w:val="00E309B3"/>
    <w:rsid w:val="00E32EF0"/>
    <w:rsid w:val="00E3329C"/>
    <w:rsid w:val="00E340A6"/>
    <w:rsid w:val="00E34AAE"/>
    <w:rsid w:val="00E3646C"/>
    <w:rsid w:val="00E37A5E"/>
    <w:rsid w:val="00E408E4"/>
    <w:rsid w:val="00E431B0"/>
    <w:rsid w:val="00E4444A"/>
    <w:rsid w:val="00E45BD3"/>
    <w:rsid w:val="00E46E88"/>
    <w:rsid w:val="00E47604"/>
    <w:rsid w:val="00E500AC"/>
    <w:rsid w:val="00E504F9"/>
    <w:rsid w:val="00E50B65"/>
    <w:rsid w:val="00E51781"/>
    <w:rsid w:val="00E51B7D"/>
    <w:rsid w:val="00E52BA2"/>
    <w:rsid w:val="00E5323F"/>
    <w:rsid w:val="00E5518E"/>
    <w:rsid w:val="00E5519C"/>
    <w:rsid w:val="00E56FF8"/>
    <w:rsid w:val="00E57112"/>
    <w:rsid w:val="00E57BEB"/>
    <w:rsid w:val="00E57C16"/>
    <w:rsid w:val="00E60736"/>
    <w:rsid w:val="00E60BBB"/>
    <w:rsid w:val="00E60D5F"/>
    <w:rsid w:val="00E6138D"/>
    <w:rsid w:val="00E61CE8"/>
    <w:rsid w:val="00E628E2"/>
    <w:rsid w:val="00E6366E"/>
    <w:rsid w:val="00E64058"/>
    <w:rsid w:val="00E64800"/>
    <w:rsid w:val="00E64ECC"/>
    <w:rsid w:val="00E6569B"/>
    <w:rsid w:val="00E67D19"/>
    <w:rsid w:val="00E70199"/>
    <w:rsid w:val="00E724A0"/>
    <w:rsid w:val="00E736A6"/>
    <w:rsid w:val="00E74B4B"/>
    <w:rsid w:val="00E74DAE"/>
    <w:rsid w:val="00E7709B"/>
    <w:rsid w:val="00E8048F"/>
    <w:rsid w:val="00E84DAE"/>
    <w:rsid w:val="00E85093"/>
    <w:rsid w:val="00E85DE4"/>
    <w:rsid w:val="00E8651A"/>
    <w:rsid w:val="00E8666F"/>
    <w:rsid w:val="00E878B4"/>
    <w:rsid w:val="00E87CA0"/>
    <w:rsid w:val="00E907EE"/>
    <w:rsid w:val="00E90BB4"/>
    <w:rsid w:val="00E9158B"/>
    <w:rsid w:val="00E9286C"/>
    <w:rsid w:val="00E92F54"/>
    <w:rsid w:val="00E9342A"/>
    <w:rsid w:val="00E934E8"/>
    <w:rsid w:val="00E948AF"/>
    <w:rsid w:val="00E94AE0"/>
    <w:rsid w:val="00E95294"/>
    <w:rsid w:val="00E95F59"/>
    <w:rsid w:val="00E967AB"/>
    <w:rsid w:val="00E974FD"/>
    <w:rsid w:val="00EA008C"/>
    <w:rsid w:val="00EA0093"/>
    <w:rsid w:val="00EA10BB"/>
    <w:rsid w:val="00EA3D46"/>
    <w:rsid w:val="00EA405B"/>
    <w:rsid w:val="00EA5358"/>
    <w:rsid w:val="00EA5403"/>
    <w:rsid w:val="00EA70DB"/>
    <w:rsid w:val="00EA7CFA"/>
    <w:rsid w:val="00EB276F"/>
    <w:rsid w:val="00EB44FF"/>
    <w:rsid w:val="00EB4586"/>
    <w:rsid w:val="00EB5AEF"/>
    <w:rsid w:val="00EB701E"/>
    <w:rsid w:val="00EC0566"/>
    <w:rsid w:val="00EC1087"/>
    <w:rsid w:val="00EC4375"/>
    <w:rsid w:val="00EC4FD9"/>
    <w:rsid w:val="00EC5EE0"/>
    <w:rsid w:val="00EC6C78"/>
    <w:rsid w:val="00EC6D09"/>
    <w:rsid w:val="00EC6FA7"/>
    <w:rsid w:val="00EC716F"/>
    <w:rsid w:val="00EC7B40"/>
    <w:rsid w:val="00EC7DDF"/>
    <w:rsid w:val="00EC7F4F"/>
    <w:rsid w:val="00ED0D07"/>
    <w:rsid w:val="00ED1121"/>
    <w:rsid w:val="00ED1675"/>
    <w:rsid w:val="00ED1931"/>
    <w:rsid w:val="00ED1FCB"/>
    <w:rsid w:val="00ED2BC1"/>
    <w:rsid w:val="00ED36A7"/>
    <w:rsid w:val="00ED3AF7"/>
    <w:rsid w:val="00ED4F97"/>
    <w:rsid w:val="00ED5142"/>
    <w:rsid w:val="00ED58A9"/>
    <w:rsid w:val="00ED63E8"/>
    <w:rsid w:val="00ED711F"/>
    <w:rsid w:val="00EE1274"/>
    <w:rsid w:val="00EE1FE9"/>
    <w:rsid w:val="00EE2B6C"/>
    <w:rsid w:val="00EE3E59"/>
    <w:rsid w:val="00EE4290"/>
    <w:rsid w:val="00EE45E9"/>
    <w:rsid w:val="00EE5948"/>
    <w:rsid w:val="00EE6C88"/>
    <w:rsid w:val="00EF11C3"/>
    <w:rsid w:val="00EF1498"/>
    <w:rsid w:val="00EF359B"/>
    <w:rsid w:val="00EF36F2"/>
    <w:rsid w:val="00EF46F2"/>
    <w:rsid w:val="00EF4F23"/>
    <w:rsid w:val="00F0059B"/>
    <w:rsid w:val="00F0065A"/>
    <w:rsid w:val="00F036DD"/>
    <w:rsid w:val="00F05A3C"/>
    <w:rsid w:val="00F05F68"/>
    <w:rsid w:val="00F07258"/>
    <w:rsid w:val="00F10308"/>
    <w:rsid w:val="00F124D1"/>
    <w:rsid w:val="00F12997"/>
    <w:rsid w:val="00F1329A"/>
    <w:rsid w:val="00F13D32"/>
    <w:rsid w:val="00F13DED"/>
    <w:rsid w:val="00F14B90"/>
    <w:rsid w:val="00F16CC7"/>
    <w:rsid w:val="00F172EC"/>
    <w:rsid w:val="00F20C00"/>
    <w:rsid w:val="00F229FC"/>
    <w:rsid w:val="00F23956"/>
    <w:rsid w:val="00F24E82"/>
    <w:rsid w:val="00F26FF5"/>
    <w:rsid w:val="00F27ADC"/>
    <w:rsid w:val="00F30887"/>
    <w:rsid w:val="00F31008"/>
    <w:rsid w:val="00F31E70"/>
    <w:rsid w:val="00F32EB0"/>
    <w:rsid w:val="00F34FCF"/>
    <w:rsid w:val="00F3508C"/>
    <w:rsid w:val="00F351FD"/>
    <w:rsid w:val="00F3531F"/>
    <w:rsid w:val="00F371E0"/>
    <w:rsid w:val="00F4019E"/>
    <w:rsid w:val="00F41CEE"/>
    <w:rsid w:val="00F42345"/>
    <w:rsid w:val="00F428E0"/>
    <w:rsid w:val="00F42D35"/>
    <w:rsid w:val="00F45BA6"/>
    <w:rsid w:val="00F47004"/>
    <w:rsid w:val="00F47C7C"/>
    <w:rsid w:val="00F51396"/>
    <w:rsid w:val="00F51C6A"/>
    <w:rsid w:val="00F51FF7"/>
    <w:rsid w:val="00F520BB"/>
    <w:rsid w:val="00F52A22"/>
    <w:rsid w:val="00F52F85"/>
    <w:rsid w:val="00F5388A"/>
    <w:rsid w:val="00F5592C"/>
    <w:rsid w:val="00F6072A"/>
    <w:rsid w:val="00F61027"/>
    <w:rsid w:val="00F61EF7"/>
    <w:rsid w:val="00F62B5F"/>
    <w:rsid w:val="00F6362C"/>
    <w:rsid w:val="00F63E41"/>
    <w:rsid w:val="00F64A8E"/>
    <w:rsid w:val="00F64C48"/>
    <w:rsid w:val="00F65F27"/>
    <w:rsid w:val="00F67271"/>
    <w:rsid w:val="00F6786D"/>
    <w:rsid w:val="00F67ED7"/>
    <w:rsid w:val="00F712A8"/>
    <w:rsid w:val="00F720EC"/>
    <w:rsid w:val="00F721C1"/>
    <w:rsid w:val="00F72F6E"/>
    <w:rsid w:val="00F7436F"/>
    <w:rsid w:val="00F75920"/>
    <w:rsid w:val="00F764DB"/>
    <w:rsid w:val="00F77554"/>
    <w:rsid w:val="00F77EE7"/>
    <w:rsid w:val="00F8087A"/>
    <w:rsid w:val="00F81166"/>
    <w:rsid w:val="00F81F85"/>
    <w:rsid w:val="00F82028"/>
    <w:rsid w:val="00F82CAE"/>
    <w:rsid w:val="00F83325"/>
    <w:rsid w:val="00F83859"/>
    <w:rsid w:val="00F85F62"/>
    <w:rsid w:val="00F85FDE"/>
    <w:rsid w:val="00F8609C"/>
    <w:rsid w:val="00F86DCF"/>
    <w:rsid w:val="00F90C9D"/>
    <w:rsid w:val="00F91423"/>
    <w:rsid w:val="00F921CC"/>
    <w:rsid w:val="00F941B7"/>
    <w:rsid w:val="00F9639D"/>
    <w:rsid w:val="00F969DF"/>
    <w:rsid w:val="00F973D3"/>
    <w:rsid w:val="00F97EE2"/>
    <w:rsid w:val="00FA0D3F"/>
    <w:rsid w:val="00FA4CA7"/>
    <w:rsid w:val="00FA4D8E"/>
    <w:rsid w:val="00FA51DD"/>
    <w:rsid w:val="00FB0AF0"/>
    <w:rsid w:val="00FB17F6"/>
    <w:rsid w:val="00FB3495"/>
    <w:rsid w:val="00FB3BEC"/>
    <w:rsid w:val="00FB3E57"/>
    <w:rsid w:val="00FB48CE"/>
    <w:rsid w:val="00FB5803"/>
    <w:rsid w:val="00FB5BA3"/>
    <w:rsid w:val="00FB69E8"/>
    <w:rsid w:val="00FC013B"/>
    <w:rsid w:val="00FC0872"/>
    <w:rsid w:val="00FC12FD"/>
    <w:rsid w:val="00FC2319"/>
    <w:rsid w:val="00FC2F04"/>
    <w:rsid w:val="00FC3294"/>
    <w:rsid w:val="00FC3990"/>
    <w:rsid w:val="00FC3B85"/>
    <w:rsid w:val="00FC41BC"/>
    <w:rsid w:val="00FC5E77"/>
    <w:rsid w:val="00FC6AFC"/>
    <w:rsid w:val="00FC6C14"/>
    <w:rsid w:val="00FC79C9"/>
    <w:rsid w:val="00FD0417"/>
    <w:rsid w:val="00FD0AC6"/>
    <w:rsid w:val="00FD0AD2"/>
    <w:rsid w:val="00FD13DE"/>
    <w:rsid w:val="00FD2610"/>
    <w:rsid w:val="00FD33FF"/>
    <w:rsid w:val="00FD3672"/>
    <w:rsid w:val="00FD4559"/>
    <w:rsid w:val="00FD5003"/>
    <w:rsid w:val="00FD5E5B"/>
    <w:rsid w:val="00FD6E41"/>
    <w:rsid w:val="00FD72A5"/>
    <w:rsid w:val="00FD790B"/>
    <w:rsid w:val="00FD7CDC"/>
    <w:rsid w:val="00FE3973"/>
    <w:rsid w:val="00FE4452"/>
    <w:rsid w:val="00FE4EA8"/>
    <w:rsid w:val="00FE7289"/>
    <w:rsid w:val="00FF00B9"/>
    <w:rsid w:val="00FF18BB"/>
    <w:rsid w:val="00FF1B99"/>
    <w:rsid w:val="00FF2619"/>
    <w:rsid w:val="00FF3FE7"/>
    <w:rsid w:val="00FF49F4"/>
    <w:rsid w:val="00FF5548"/>
    <w:rsid w:val="00FF5B8C"/>
    <w:rsid w:val="00FF7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34" w:qFormat="1"/>
    <w:lsdException w:name="Subtitle" w:qFormat="1"/>
    <w:lsdException w:name="Hyperlink" w:uiPriority="99"/>
    <w:lsdException w:name="Strong" w:qFormat="1"/>
    <w:lsdException w:name="Emphasis" w:qFormat="1"/>
    <w:lsdException w:name="Normal (Web)" w:uiPriority="99"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5015"/>
    <w:pPr>
      <w:widowControl w:val="0"/>
      <w:adjustRightInd w:val="0"/>
      <w:spacing w:line="360" w:lineRule="atLeast"/>
      <w:jc w:val="both"/>
      <w:textAlignment w:val="baseline"/>
    </w:pPr>
  </w:style>
  <w:style w:type="paragraph" w:styleId="1">
    <w:name w:val="heading 1"/>
    <w:basedOn w:val="a0"/>
    <w:next w:val="a0"/>
    <w:link w:val="10"/>
    <w:qFormat/>
    <w:rsid w:val="00F8609C"/>
    <w:pPr>
      <w:keepNext/>
      <w:spacing w:before="240" w:after="60"/>
      <w:outlineLvl w:val="0"/>
    </w:pPr>
    <w:rPr>
      <w:rFonts w:ascii="Cambria" w:hAnsi="Cambria"/>
      <w:b/>
      <w:bCs/>
      <w:kern w:val="32"/>
      <w:sz w:val="32"/>
      <w:szCs w:val="32"/>
    </w:rPr>
  </w:style>
  <w:style w:type="paragraph" w:styleId="2">
    <w:name w:val="heading 2"/>
    <w:aliases w:val="H2,&quot;Изумруд&quot;"/>
    <w:basedOn w:val="a0"/>
    <w:next w:val="a0"/>
    <w:link w:val="20"/>
    <w:unhideWhenUsed/>
    <w:qFormat/>
    <w:rsid w:val="00F26FF5"/>
    <w:pPr>
      <w:keepNext/>
      <w:spacing w:before="240" w:after="60"/>
      <w:outlineLvl w:val="1"/>
    </w:pPr>
    <w:rPr>
      <w:rFonts w:ascii="Cambria" w:hAnsi="Cambria"/>
      <w:b/>
      <w:bCs/>
      <w:i/>
      <w:iCs/>
      <w:sz w:val="28"/>
      <w:szCs w:val="28"/>
    </w:rPr>
  </w:style>
  <w:style w:type="paragraph" w:styleId="3">
    <w:name w:val="heading 3"/>
    <w:basedOn w:val="a0"/>
    <w:next w:val="a0"/>
    <w:link w:val="30"/>
    <w:qFormat/>
    <w:rsid w:val="003D7587"/>
    <w:pPr>
      <w:keepNext/>
      <w:outlineLvl w:val="2"/>
    </w:pPr>
    <w:rPr>
      <w:b/>
      <w:sz w:val="24"/>
    </w:rPr>
  </w:style>
  <w:style w:type="paragraph" w:styleId="4">
    <w:name w:val="heading 4"/>
    <w:basedOn w:val="a0"/>
    <w:next w:val="a0"/>
    <w:link w:val="40"/>
    <w:unhideWhenUsed/>
    <w:qFormat/>
    <w:rsid w:val="00F8609C"/>
    <w:pPr>
      <w:keepNext/>
      <w:spacing w:before="240" w:after="60"/>
      <w:outlineLvl w:val="3"/>
    </w:pPr>
    <w:rPr>
      <w:rFonts w:ascii="Calibri" w:hAnsi="Calibri"/>
      <w:b/>
      <w:bCs/>
      <w:sz w:val="28"/>
      <w:szCs w:val="28"/>
    </w:rPr>
  </w:style>
  <w:style w:type="paragraph" w:styleId="6">
    <w:name w:val="heading 6"/>
    <w:aliases w:val="H6"/>
    <w:basedOn w:val="a0"/>
    <w:next w:val="a0"/>
    <w:link w:val="60"/>
    <w:qFormat/>
    <w:rsid w:val="00F8609C"/>
    <w:pPr>
      <w:spacing w:before="240" w:after="60"/>
      <w:outlineLvl w:val="5"/>
    </w:pPr>
    <w:rPr>
      <w:rFonts w:ascii="Arial" w:hAnsi="Arial" w:cs="Arial"/>
      <w:b/>
      <w:kern w:val="32"/>
      <w:sz w:val="22"/>
      <w:szCs w:val="22"/>
    </w:rPr>
  </w:style>
  <w:style w:type="paragraph" w:styleId="7">
    <w:name w:val="heading 7"/>
    <w:basedOn w:val="a0"/>
    <w:next w:val="a0"/>
    <w:link w:val="70"/>
    <w:semiHidden/>
    <w:unhideWhenUsed/>
    <w:qFormat/>
    <w:rsid w:val="00DD53F2"/>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rsid w:val="003D7587"/>
    <w:pPr>
      <w:jc w:val="center"/>
    </w:pPr>
    <w:rPr>
      <w:b/>
      <w:sz w:val="28"/>
    </w:rPr>
  </w:style>
  <w:style w:type="paragraph" w:customStyle="1" w:styleId="ConsPlusNormal">
    <w:name w:val="ConsPlusNormal"/>
    <w:link w:val="ConsPlusNormal0"/>
    <w:qFormat/>
    <w:rsid w:val="003D7587"/>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ConsPlusNonformat">
    <w:name w:val="ConsPlusNonformat"/>
    <w:rsid w:val="003D7587"/>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ConsNormal">
    <w:name w:val="ConsNormal"/>
    <w:uiPriority w:val="99"/>
    <w:qFormat/>
    <w:rsid w:val="003D7587"/>
    <w:pPr>
      <w:widowControl w:val="0"/>
      <w:adjustRightInd w:val="0"/>
      <w:spacing w:line="360" w:lineRule="atLeast"/>
      <w:ind w:firstLine="720"/>
      <w:jc w:val="both"/>
      <w:textAlignment w:val="baseline"/>
    </w:pPr>
    <w:rPr>
      <w:rFonts w:ascii="Arial" w:hAnsi="Arial"/>
      <w:snapToGrid w:val="0"/>
    </w:rPr>
  </w:style>
  <w:style w:type="paragraph" w:customStyle="1" w:styleId="ConsNonformat">
    <w:name w:val="ConsNonformat"/>
    <w:rsid w:val="003D7587"/>
    <w:pPr>
      <w:widowControl w:val="0"/>
      <w:adjustRightInd w:val="0"/>
      <w:spacing w:line="360" w:lineRule="atLeast"/>
      <w:jc w:val="both"/>
      <w:textAlignment w:val="baseline"/>
    </w:pPr>
    <w:rPr>
      <w:rFonts w:ascii="Courier New" w:hAnsi="Courier New"/>
      <w:snapToGrid w:val="0"/>
    </w:rPr>
  </w:style>
  <w:style w:type="paragraph" w:styleId="a6">
    <w:name w:val="Body Text Indent"/>
    <w:basedOn w:val="a0"/>
    <w:link w:val="a7"/>
    <w:rsid w:val="003D7587"/>
    <w:pPr>
      <w:ind w:firstLine="709"/>
    </w:pPr>
    <w:rPr>
      <w:sz w:val="28"/>
    </w:rPr>
  </w:style>
  <w:style w:type="paragraph" w:styleId="a8">
    <w:name w:val="Plain Text"/>
    <w:basedOn w:val="a0"/>
    <w:rsid w:val="003D7587"/>
    <w:rPr>
      <w:rFonts w:ascii="Courier New" w:hAnsi="Courier New"/>
    </w:rPr>
  </w:style>
  <w:style w:type="character" w:styleId="a9">
    <w:name w:val="Hyperlink"/>
    <w:uiPriority w:val="99"/>
    <w:unhideWhenUsed/>
    <w:rsid w:val="003D7587"/>
    <w:rPr>
      <w:color w:val="0000FF"/>
      <w:u w:val="single"/>
    </w:rPr>
  </w:style>
  <w:style w:type="paragraph" w:styleId="aa">
    <w:name w:val="header"/>
    <w:basedOn w:val="a0"/>
    <w:link w:val="ab"/>
    <w:uiPriority w:val="99"/>
    <w:rsid w:val="00FD0417"/>
    <w:pPr>
      <w:tabs>
        <w:tab w:val="center" w:pos="4677"/>
        <w:tab w:val="right" w:pos="9355"/>
      </w:tabs>
    </w:pPr>
  </w:style>
  <w:style w:type="character" w:customStyle="1" w:styleId="ab">
    <w:name w:val="Верхний колонтитул Знак"/>
    <w:basedOn w:val="a1"/>
    <w:link w:val="aa"/>
    <w:uiPriority w:val="99"/>
    <w:rsid w:val="00FD0417"/>
  </w:style>
  <w:style w:type="paragraph" w:styleId="ac">
    <w:name w:val="footer"/>
    <w:basedOn w:val="a0"/>
    <w:link w:val="ad"/>
    <w:rsid w:val="00FD0417"/>
    <w:pPr>
      <w:tabs>
        <w:tab w:val="center" w:pos="4677"/>
        <w:tab w:val="right" w:pos="9355"/>
      </w:tabs>
    </w:pPr>
  </w:style>
  <w:style w:type="character" w:customStyle="1" w:styleId="ad">
    <w:name w:val="Нижний колонтитул Знак"/>
    <w:basedOn w:val="a1"/>
    <w:link w:val="ac"/>
    <w:rsid w:val="00FD0417"/>
  </w:style>
  <w:style w:type="character" w:customStyle="1" w:styleId="70">
    <w:name w:val="Заголовок 7 Знак"/>
    <w:link w:val="7"/>
    <w:semiHidden/>
    <w:rsid w:val="00DD53F2"/>
    <w:rPr>
      <w:rFonts w:ascii="Calibri" w:eastAsia="Times New Roman" w:hAnsi="Calibri" w:cs="Times New Roman"/>
      <w:sz w:val="24"/>
      <w:szCs w:val="24"/>
    </w:rPr>
  </w:style>
  <w:style w:type="character" w:customStyle="1" w:styleId="a7">
    <w:name w:val="Основной текст с отступом Знак"/>
    <w:link w:val="a6"/>
    <w:rsid w:val="00DD53F2"/>
    <w:rPr>
      <w:sz w:val="28"/>
    </w:rPr>
  </w:style>
  <w:style w:type="character" w:customStyle="1" w:styleId="30">
    <w:name w:val="Заголовок 3 Знак"/>
    <w:link w:val="3"/>
    <w:rsid w:val="00070480"/>
    <w:rPr>
      <w:b/>
      <w:sz w:val="24"/>
    </w:rPr>
  </w:style>
  <w:style w:type="character" w:customStyle="1" w:styleId="a5">
    <w:name w:val="Название Знак"/>
    <w:link w:val="a4"/>
    <w:rsid w:val="009E5E10"/>
    <w:rPr>
      <w:b/>
      <w:sz w:val="28"/>
    </w:rPr>
  </w:style>
  <w:style w:type="paragraph" w:styleId="21">
    <w:name w:val="Body Text Indent 2"/>
    <w:basedOn w:val="a0"/>
    <w:link w:val="22"/>
    <w:rsid w:val="00C800F4"/>
    <w:pPr>
      <w:spacing w:after="120" w:line="480" w:lineRule="auto"/>
      <w:ind w:left="283"/>
    </w:pPr>
  </w:style>
  <w:style w:type="character" w:customStyle="1" w:styleId="22">
    <w:name w:val="Основной текст с отступом 2 Знак"/>
    <w:basedOn w:val="a1"/>
    <w:link w:val="21"/>
    <w:rsid w:val="00C800F4"/>
  </w:style>
  <w:style w:type="paragraph" w:styleId="ae">
    <w:name w:val="Balloon Text"/>
    <w:basedOn w:val="a0"/>
    <w:link w:val="af"/>
    <w:rsid w:val="00D93EDC"/>
    <w:rPr>
      <w:rFonts w:ascii="Tahoma" w:hAnsi="Tahoma"/>
      <w:sz w:val="16"/>
      <w:szCs w:val="16"/>
    </w:rPr>
  </w:style>
  <w:style w:type="character" w:customStyle="1" w:styleId="af">
    <w:name w:val="Текст выноски Знак"/>
    <w:link w:val="ae"/>
    <w:rsid w:val="00D93EDC"/>
    <w:rPr>
      <w:rFonts w:ascii="Tahoma" w:hAnsi="Tahoma" w:cs="Tahoma"/>
      <w:sz w:val="16"/>
      <w:szCs w:val="16"/>
    </w:rPr>
  </w:style>
  <w:style w:type="character" w:customStyle="1" w:styleId="20">
    <w:name w:val="Заголовок 2 Знак"/>
    <w:aliases w:val="H2 Знак,&quot;Изумруд&quot; Знак"/>
    <w:link w:val="2"/>
    <w:rsid w:val="00F26FF5"/>
    <w:rPr>
      <w:rFonts w:ascii="Cambria" w:eastAsia="Times New Roman" w:hAnsi="Cambria" w:cs="Times New Roman"/>
      <w:b/>
      <w:bCs/>
      <w:i/>
      <w:iCs/>
      <w:sz w:val="28"/>
      <w:szCs w:val="28"/>
    </w:rPr>
  </w:style>
  <w:style w:type="character" w:customStyle="1" w:styleId="10">
    <w:name w:val="Заголовок 1 Знак"/>
    <w:link w:val="1"/>
    <w:rsid w:val="00F8609C"/>
    <w:rPr>
      <w:rFonts w:ascii="Cambria" w:eastAsia="Times New Roman" w:hAnsi="Cambria" w:cs="Times New Roman"/>
      <w:b/>
      <w:bCs/>
      <w:kern w:val="32"/>
      <w:sz w:val="32"/>
      <w:szCs w:val="32"/>
    </w:rPr>
  </w:style>
  <w:style w:type="paragraph" w:styleId="23">
    <w:name w:val="Body Text 2"/>
    <w:basedOn w:val="a0"/>
    <w:link w:val="24"/>
    <w:rsid w:val="00F8609C"/>
    <w:pPr>
      <w:spacing w:after="120" w:line="480" w:lineRule="auto"/>
    </w:pPr>
  </w:style>
  <w:style w:type="character" w:customStyle="1" w:styleId="24">
    <w:name w:val="Основной текст 2 Знак"/>
    <w:basedOn w:val="a1"/>
    <w:link w:val="23"/>
    <w:rsid w:val="00F8609C"/>
  </w:style>
  <w:style w:type="character" w:customStyle="1" w:styleId="40">
    <w:name w:val="Заголовок 4 Знак"/>
    <w:link w:val="4"/>
    <w:rsid w:val="00F8609C"/>
    <w:rPr>
      <w:rFonts w:ascii="Calibri" w:eastAsia="Times New Roman" w:hAnsi="Calibri" w:cs="Times New Roman"/>
      <w:b/>
      <w:bCs/>
      <w:sz w:val="28"/>
      <w:szCs w:val="28"/>
    </w:rPr>
  </w:style>
  <w:style w:type="character" w:customStyle="1" w:styleId="60">
    <w:name w:val="Заголовок 6 Знак"/>
    <w:aliases w:val="H6 Знак"/>
    <w:link w:val="6"/>
    <w:rsid w:val="00F8609C"/>
    <w:rPr>
      <w:rFonts w:ascii="Arial" w:hAnsi="Arial" w:cs="Arial"/>
      <w:b/>
      <w:kern w:val="32"/>
      <w:sz w:val="22"/>
      <w:szCs w:val="22"/>
    </w:rPr>
  </w:style>
  <w:style w:type="paragraph" w:styleId="af0">
    <w:name w:val="Body Text"/>
    <w:aliases w:val="Основной текст1, Знак, Знак1 Знак,Знак1 Знак"/>
    <w:basedOn w:val="a0"/>
    <w:link w:val="af1"/>
    <w:uiPriority w:val="34"/>
    <w:qFormat/>
    <w:rsid w:val="00F8609C"/>
    <w:pPr>
      <w:spacing w:after="120"/>
    </w:pPr>
    <w:rPr>
      <w:rFonts w:ascii="Arial" w:hAnsi="Arial" w:cs="Arial"/>
      <w:bCs/>
      <w:kern w:val="32"/>
      <w:sz w:val="26"/>
      <w:szCs w:val="24"/>
    </w:rPr>
  </w:style>
  <w:style w:type="character" w:customStyle="1" w:styleId="af1">
    <w:name w:val="Основной текст Знак"/>
    <w:aliases w:val="Основной текст1 Знак, Знак Знак, Знак1 Знак Знак,Знак1 Знак Знак"/>
    <w:link w:val="af0"/>
    <w:uiPriority w:val="34"/>
    <w:rsid w:val="00F8609C"/>
    <w:rPr>
      <w:rFonts w:ascii="Arial" w:hAnsi="Arial" w:cs="Arial"/>
      <w:bCs/>
      <w:kern w:val="32"/>
      <w:sz w:val="26"/>
      <w:szCs w:val="24"/>
    </w:rPr>
  </w:style>
  <w:style w:type="paragraph" w:styleId="af2">
    <w:name w:val="Normal (Web)"/>
    <w:aliases w:val="Обычный (веб) Знак,Обычный (Web) Знак Знак,Обычный (веб) Знак Знак,Обычный (Web) Знак1 Знак,Обычный (Web) Знак Знак Знак,Знак Знак Знак1,Знак2,Обычный (веб) Знак1,Знак Знак Знак1 Знак,Знак Знак,Знак Знак Знак Знак"/>
    <w:basedOn w:val="a0"/>
    <w:link w:val="25"/>
    <w:uiPriority w:val="99"/>
    <w:qFormat/>
    <w:rsid w:val="00F8609C"/>
    <w:pPr>
      <w:spacing w:before="75" w:after="75"/>
    </w:pPr>
    <w:rPr>
      <w:rFonts w:ascii="Times" w:hAnsi="Times" w:cs="Times"/>
      <w:bCs/>
      <w:kern w:val="32"/>
      <w:sz w:val="21"/>
      <w:szCs w:val="21"/>
      <w:lang w:val="sr-Cyrl-CS" w:eastAsia="sr-Cyrl-CS"/>
    </w:rPr>
  </w:style>
  <w:style w:type="character" w:customStyle="1" w:styleId="25">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1,Знак2 Знак,Обычный (веб) Знак1 Знак,Знак Знак Знак1 Знак Знак"/>
    <w:link w:val="af2"/>
    <w:uiPriority w:val="34"/>
    <w:locked/>
    <w:rsid w:val="00F8609C"/>
    <w:rPr>
      <w:rFonts w:ascii="Times" w:hAnsi="Times" w:cs="Times"/>
      <w:bCs/>
      <w:kern w:val="32"/>
      <w:sz w:val="21"/>
      <w:szCs w:val="21"/>
      <w:lang w:val="sr-Cyrl-CS" w:eastAsia="sr-Cyrl-CS"/>
    </w:rPr>
  </w:style>
  <w:style w:type="paragraph" w:customStyle="1" w:styleId="a">
    <w:name w:val="Знак"/>
    <w:basedOn w:val="a0"/>
    <w:semiHidden/>
    <w:rsid w:val="00F61EF7"/>
    <w:pPr>
      <w:numPr>
        <w:numId w:val="2"/>
      </w:numPr>
      <w:tabs>
        <w:tab w:val="clear" w:pos="709"/>
        <w:tab w:val="num" w:pos="360"/>
      </w:tabs>
      <w:spacing w:before="120" w:after="160" w:line="240" w:lineRule="exact"/>
      <w:ind w:left="0" w:firstLine="0"/>
    </w:pPr>
    <w:rPr>
      <w:rFonts w:ascii="Verdana" w:hAnsi="Verdana" w:cs="Verdana"/>
      <w:lang w:val="en-US" w:eastAsia="en-US"/>
    </w:rPr>
  </w:style>
  <w:style w:type="paragraph" w:styleId="af3">
    <w:name w:val="No Spacing"/>
    <w:uiPriority w:val="1"/>
    <w:qFormat/>
    <w:rsid w:val="00194E38"/>
    <w:pPr>
      <w:widowControl w:val="0"/>
      <w:adjustRightInd w:val="0"/>
      <w:spacing w:line="360" w:lineRule="atLeast"/>
      <w:jc w:val="both"/>
      <w:textAlignment w:val="baseline"/>
    </w:pPr>
    <w:rPr>
      <w:sz w:val="24"/>
      <w:szCs w:val="24"/>
    </w:rPr>
  </w:style>
  <w:style w:type="character" w:styleId="af4">
    <w:name w:val="Strong"/>
    <w:qFormat/>
    <w:rsid w:val="00194E38"/>
    <w:rPr>
      <w:b/>
      <w:bCs/>
    </w:rPr>
  </w:style>
  <w:style w:type="character" w:customStyle="1" w:styleId="apple-converted-space">
    <w:name w:val="apple-converted-space"/>
    <w:basedOn w:val="a1"/>
    <w:rsid w:val="002F6E9D"/>
  </w:style>
  <w:style w:type="paragraph" w:styleId="af5">
    <w:name w:val="List Paragraph"/>
    <w:basedOn w:val="a0"/>
    <w:uiPriority w:val="34"/>
    <w:qFormat/>
    <w:rsid w:val="00883A88"/>
    <w:pPr>
      <w:widowControl/>
      <w:adjustRightInd/>
      <w:spacing w:line="240" w:lineRule="auto"/>
      <w:ind w:left="720"/>
      <w:contextualSpacing/>
      <w:jc w:val="left"/>
      <w:textAlignment w:val="auto"/>
    </w:pPr>
    <w:rPr>
      <w:sz w:val="26"/>
    </w:rPr>
  </w:style>
  <w:style w:type="paragraph" w:customStyle="1" w:styleId="ConsPlusTitle">
    <w:name w:val="ConsPlusTitle"/>
    <w:qFormat/>
    <w:rsid w:val="00BE662D"/>
    <w:pPr>
      <w:autoSpaceDE w:val="0"/>
      <w:autoSpaceDN w:val="0"/>
      <w:adjustRightInd w:val="0"/>
    </w:pPr>
    <w:rPr>
      <w:rFonts w:cs="Arial"/>
      <w:b/>
      <w:bCs/>
      <w:kern w:val="32"/>
      <w:sz w:val="28"/>
      <w:szCs w:val="28"/>
    </w:rPr>
  </w:style>
  <w:style w:type="paragraph" w:styleId="af6">
    <w:name w:val="footnote text"/>
    <w:basedOn w:val="a0"/>
    <w:link w:val="af7"/>
    <w:uiPriority w:val="99"/>
    <w:unhideWhenUsed/>
    <w:rsid w:val="000F2026"/>
    <w:pPr>
      <w:widowControl/>
      <w:adjustRightInd/>
      <w:spacing w:line="240" w:lineRule="auto"/>
      <w:jc w:val="left"/>
      <w:textAlignment w:val="auto"/>
    </w:pPr>
  </w:style>
  <w:style w:type="character" w:customStyle="1" w:styleId="af7">
    <w:name w:val="Текст сноски Знак"/>
    <w:basedOn w:val="a1"/>
    <w:link w:val="af6"/>
    <w:uiPriority w:val="99"/>
    <w:rsid w:val="000F2026"/>
  </w:style>
  <w:style w:type="character" w:styleId="af8">
    <w:name w:val="footnote reference"/>
    <w:unhideWhenUsed/>
    <w:rsid w:val="000F2026"/>
    <w:rPr>
      <w:vertAlign w:val="superscript"/>
    </w:rPr>
  </w:style>
  <w:style w:type="character" w:customStyle="1" w:styleId="ConsPlusNormal0">
    <w:name w:val="ConsPlusNormal Знак"/>
    <w:link w:val="ConsPlusNormal"/>
    <w:locked/>
    <w:rsid w:val="00E174A4"/>
    <w:rPr>
      <w:rFonts w:ascii="Arial" w:hAnsi="Arial" w:cs="Arial"/>
      <w:lang w:val="ru-RU" w:eastAsia="ru-RU" w:bidi="ar-SA"/>
    </w:rPr>
  </w:style>
  <w:style w:type="character" w:customStyle="1" w:styleId="41">
    <w:name w:val="Основной текст (4)_"/>
    <w:link w:val="42"/>
    <w:rsid w:val="00AC258A"/>
    <w:rPr>
      <w:spacing w:val="6"/>
      <w:shd w:val="clear" w:color="auto" w:fill="FFFFFF"/>
    </w:rPr>
  </w:style>
  <w:style w:type="paragraph" w:customStyle="1" w:styleId="42">
    <w:name w:val="Основной текст (4)"/>
    <w:basedOn w:val="a0"/>
    <w:link w:val="41"/>
    <w:rsid w:val="00AC258A"/>
    <w:pPr>
      <w:shd w:val="clear" w:color="auto" w:fill="FFFFFF"/>
      <w:adjustRightInd/>
      <w:spacing w:line="322" w:lineRule="exact"/>
      <w:textAlignment w:val="auto"/>
    </w:pPr>
    <w:rPr>
      <w:spacing w:val="6"/>
    </w:rPr>
  </w:style>
  <w:style w:type="paragraph" w:customStyle="1" w:styleId="s1">
    <w:name w:val="s_1"/>
    <w:basedOn w:val="a0"/>
    <w:rsid w:val="00CA42A6"/>
    <w:pPr>
      <w:widowControl/>
      <w:adjustRightInd/>
      <w:spacing w:before="100" w:beforeAutospacing="1" w:after="100" w:afterAutospacing="1" w:line="240" w:lineRule="auto"/>
      <w:jc w:val="left"/>
      <w:textAlignment w:val="auto"/>
    </w:pPr>
    <w:rPr>
      <w:sz w:val="24"/>
      <w:szCs w:val="24"/>
    </w:rPr>
  </w:style>
  <w:style w:type="character" w:customStyle="1" w:styleId="af9">
    <w:name w:val="Цветовое выделение"/>
    <w:uiPriority w:val="99"/>
    <w:rsid w:val="00CA42A6"/>
    <w:rPr>
      <w:b/>
      <w:color w:val="000080"/>
      <w:sz w:val="20"/>
    </w:rPr>
  </w:style>
  <w:style w:type="character" w:customStyle="1" w:styleId="afa">
    <w:name w:val="Гипертекстовая ссылка"/>
    <w:basedOn w:val="af9"/>
    <w:uiPriority w:val="99"/>
    <w:rsid w:val="00CA42A6"/>
  </w:style>
  <w:style w:type="paragraph" w:customStyle="1" w:styleId="afb">
    <w:name w:val="Комментарий"/>
    <w:basedOn w:val="a0"/>
    <w:next w:val="a0"/>
    <w:uiPriority w:val="99"/>
    <w:rsid w:val="00CA42A6"/>
    <w:pPr>
      <w:autoSpaceDE w:val="0"/>
      <w:autoSpaceDN w:val="0"/>
      <w:spacing w:line="240" w:lineRule="auto"/>
      <w:ind w:left="170"/>
      <w:textAlignment w:val="auto"/>
    </w:pPr>
    <w:rPr>
      <w:rFonts w:ascii="Arial" w:hAnsi="Arial" w:cs="Arial"/>
      <w:i/>
      <w:iCs/>
      <w:color w:val="800080"/>
      <w:sz w:val="24"/>
      <w:szCs w:val="24"/>
    </w:rPr>
  </w:style>
  <w:style w:type="paragraph" w:customStyle="1" w:styleId="2222222">
    <w:name w:val="2ыв2ы2ы2ы2ы2ы2"/>
    <w:basedOn w:val="a0"/>
    <w:link w:val="22222220"/>
    <w:uiPriority w:val="99"/>
    <w:rsid w:val="00CA42A6"/>
    <w:pPr>
      <w:autoSpaceDE w:val="0"/>
      <w:autoSpaceDN w:val="0"/>
      <w:spacing w:line="240" w:lineRule="auto"/>
      <w:jc w:val="center"/>
      <w:textAlignment w:val="auto"/>
    </w:pPr>
    <w:rPr>
      <w:b/>
      <w:sz w:val="26"/>
      <w:szCs w:val="26"/>
    </w:rPr>
  </w:style>
  <w:style w:type="character" w:customStyle="1" w:styleId="22222220">
    <w:name w:val="2ыв2ы2ы2ы2ы2ы2 Знак"/>
    <w:link w:val="2222222"/>
    <w:uiPriority w:val="99"/>
    <w:locked/>
    <w:rsid w:val="00CA42A6"/>
    <w:rPr>
      <w:b/>
      <w:sz w:val="26"/>
      <w:szCs w:val="26"/>
    </w:rPr>
  </w:style>
  <w:style w:type="character" w:customStyle="1" w:styleId="Exact">
    <w:name w:val="Подпись к картинке + Полужирный Exact"/>
    <w:rsid w:val="00EE6C88"/>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6">
    <w:name w:val="Основной текст (2)_"/>
    <w:rsid w:val="000E26B6"/>
    <w:rPr>
      <w:rFonts w:ascii="Times New Roman" w:eastAsia="Times New Roman" w:hAnsi="Times New Roman" w:cs="Times New Roman"/>
      <w:b w:val="0"/>
      <w:bCs w:val="0"/>
      <w:i w:val="0"/>
      <w:iCs w:val="0"/>
      <w:smallCaps w:val="0"/>
      <w:strike w:val="0"/>
      <w:sz w:val="26"/>
      <w:szCs w:val="26"/>
      <w:u w:val="none"/>
    </w:rPr>
  </w:style>
  <w:style w:type="character" w:customStyle="1" w:styleId="27">
    <w:name w:val="Основной текст (2)"/>
    <w:rsid w:val="000E26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8">
    <w:name w:val="Основной текст (2) + Полужирный"/>
    <w:rsid w:val="001C21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0"/>
    <w:uiPriority w:val="99"/>
    <w:rsid w:val="00155BAF"/>
    <w:pPr>
      <w:widowControl/>
      <w:adjustRightInd/>
      <w:spacing w:before="100" w:beforeAutospacing="1" w:after="100" w:afterAutospacing="1" w:line="240" w:lineRule="auto"/>
      <w:jc w:val="left"/>
      <w:textAlignment w:val="auto"/>
    </w:pPr>
    <w:rPr>
      <w:sz w:val="24"/>
      <w:szCs w:val="24"/>
    </w:rPr>
  </w:style>
  <w:style w:type="paragraph" w:styleId="31">
    <w:name w:val="Body Text Indent 3"/>
    <w:basedOn w:val="a0"/>
    <w:link w:val="32"/>
    <w:rsid w:val="00BD13E8"/>
    <w:pPr>
      <w:spacing w:after="120"/>
      <w:ind w:left="283"/>
    </w:pPr>
    <w:rPr>
      <w:sz w:val="16"/>
      <w:szCs w:val="16"/>
    </w:rPr>
  </w:style>
  <w:style w:type="character" w:customStyle="1" w:styleId="32">
    <w:name w:val="Основной текст с отступом 3 Знак"/>
    <w:link w:val="31"/>
    <w:rsid w:val="00BD13E8"/>
    <w:rPr>
      <w:sz w:val="16"/>
      <w:szCs w:val="16"/>
    </w:rPr>
  </w:style>
  <w:style w:type="character" w:customStyle="1" w:styleId="11">
    <w:name w:val="Заголовок №1_"/>
    <w:link w:val="12"/>
    <w:rsid w:val="00A400B7"/>
    <w:rPr>
      <w:b/>
      <w:bCs/>
      <w:sz w:val="22"/>
      <w:szCs w:val="22"/>
      <w:shd w:val="clear" w:color="auto" w:fill="FFFFFF"/>
    </w:rPr>
  </w:style>
  <w:style w:type="paragraph" w:customStyle="1" w:styleId="12">
    <w:name w:val="Заголовок №1"/>
    <w:basedOn w:val="a0"/>
    <w:link w:val="11"/>
    <w:rsid w:val="00A400B7"/>
    <w:pPr>
      <w:shd w:val="clear" w:color="auto" w:fill="FFFFFF"/>
      <w:adjustRightInd/>
      <w:spacing w:line="250" w:lineRule="exact"/>
      <w:ind w:hanging="980"/>
      <w:jc w:val="left"/>
      <w:textAlignment w:val="auto"/>
      <w:outlineLvl w:val="0"/>
    </w:pPr>
    <w:rPr>
      <w:b/>
      <w:bCs/>
      <w:sz w:val="22"/>
      <w:szCs w:val="22"/>
    </w:rPr>
  </w:style>
  <w:style w:type="paragraph" w:customStyle="1" w:styleId="ConsTitle">
    <w:name w:val="ConsTitle"/>
    <w:rsid w:val="00CE7686"/>
    <w:pPr>
      <w:widowControl w:val="0"/>
      <w:suppressAutoHyphens/>
      <w:snapToGrid w:val="0"/>
    </w:pPr>
    <w:rPr>
      <w:rFonts w:ascii="Arial" w:hAnsi="Arial" w:cs="Arial"/>
      <w:b/>
      <w:sz w:val="16"/>
      <w:lang w:eastAsia="zh-CN"/>
    </w:rPr>
  </w:style>
  <w:style w:type="paragraph" w:customStyle="1" w:styleId="13">
    <w:name w:val="Без интервала1"/>
    <w:rsid w:val="00CE7686"/>
    <w:pPr>
      <w:suppressAutoHyphens/>
    </w:pPr>
    <w:rPr>
      <w:rFonts w:ascii="Calibri" w:hAnsi="Calibri" w:cs="Calibri"/>
      <w:sz w:val="22"/>
      <w:szCs w:val="22"/>
      <w:lang w:eastAsia="zh-CN"/>
    </w:rPr>
  </w:style>
  <w:style w:type="paragraph" w:styleId="afc">
    <w:name w:val="annotation text"/>
    <w:basedOn w:val="a0"/>
    <w:link w:val="afd"/>
    <w:rsid w:val="00CE7686"/>
  </w:style>
  <w:style w:type="character" w:customStyle="1" w:styleId="afd">
    <w:name w:val="Текст примечания Знак"/>
    <w:basedOn w:val="a1"/>
    <w:link w:val="afc"/>
    <w:rsid w:val="00CE7686"/>
  </w:style>
  <w:style w:type="paragraph" w:styleId="afe">
    <w:name w:val="annotation subject"/>
    <w:basedOn w:val="afc"/>
    <w:next w:val="afc"/>
    <w:link w:val="aff"/>
    <w:uiPriority w:val="99"/>
    <w:unhideWhenUsed/>
    <w:rsid w:val="00CE7686"/>
    <w:pPr>
      <w:widowControl/>
      <w:adjustRightInd/>
      <w:spacing w:line="240" w:lineRule="auto"/>
      <w:jc w:val="left"/>
      <w:textAlignment w:val="auto"/>
    </w:pPr>
    <w:rPr>
      <w:b/>
      <w:bCs/>
    </w:rPr>
  </w:style>
  <w:style w:type="character" w:customStyle="1" w:styleId="aff">
    <w:name w:val="Тема примечания Знак"/>
    <w:link w:val="afe"/>
    <w:uiPriority w:val="99"/>
    <w:rsid w:val="00CE7686"/>
    <w:rPr>
      <w:b/>
      <w:bCs/>
    </w:rPr>
  </w:style>
  <w:style w:type="character" w:customStyle="1" w:styleId="ConsPlusNormal1">
    <w:name w:val="ConsPlusNormal1"/>
    <w:locked/>
    <w:rsid w:val="00CE7686"/>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16488619">
      <w:bodyDiv w:val="1"/>
      <w:marLeft w:val="0"/>
      <w:marRight w:val="0"/>
      <w:marTop w:val="0"/>
      <w:marBottom w:val="0"/>
      <w:divBdr>
        <w:top w:val="none" w:sz="0" w:space="0" w:color="auto"/>
        <w:left w:val="none" w:sz="0" w:space="0" w:color="auto"/>
        <w:bottom w:val="none" w:sz="0" w:space="0" w:color="auto"/>
        <w:right w:val="none" w:sz="0" w:space="0" w:color="auto"/>
      </w:divBdr>
    </w:div>
    <w:div w:id="213585282">
      <w:bodyDiv w:val="1"/>
      <w:marLeft w:val="0"/>
      <w:marRight w:val="0"/>
      <w:marTop w:val="0"/>
      <w:marBottom w:val="0"/>
      <w:divBdr>
        <w:top w:val="none" w:sz="0" w:space="0" w:color="auto"/>
        <w:left w:val="none" w:sz="0" w:space="0" w:color="auto"/>
        <w:bottom w:val="none" w:sz="0" w:space="0" w:color="auto"/>
        <w:right w:val="none" w:sz="0" w:space="0" w:color="auto"/>
      </w:divBdr>
    </w:div>
    <w:div w:id="313411563">
      <w:bodyDiv w:val="1"/>
      <w:marLeft w:val="0"/>
      <w:marRight w:val="0"/>
      <w:marTop w:val="0"/>
      <w:marBottom w:val="0"/>
      <w:divBdr>
        <w:top w:val="none" w:sz="0" w:space="0" w:color="auto"/>
        <w:left w:val="none" w:sz="0" w:space="0" w:color="auto"/>
        <w:bottom w:val="none" w:sz="0" w:space="0" w:color="auto"/>
        <w:right w:val="none" w:sz="0" w:space="0" w:color="auto"/>
      </w:divBdr>
    </w:div>
    <w:div w:id="533807530">
      <w:bodyDiv w:val="1"/>
      <w:marLeft w:val="0"/>
      <w:marRight w:val="0"/>
      <w:marTop w:val="0"/>
      <w:marBottom w:val="0"/>
      <w:divBdr>
        <w:top w:val="none" w:sz="0" w:space="0" w:color="auto"/>
        <w:left w:val="none" w:sz="0" w:space="0" w:color="auto"/>
        <w:bottom w:val="none" w:sz="0" w:space="0" w:color="auto"/>
        <w:right w:val="none" w:sz="0" w:space="0" w:color="auto"/>
      </w:divBdr>
    </w:div>
    <w:div w:id="731150919">
      <w:bodyDiv w:val="1"/>
      <w:marLeft w:val="0"/>
      <w:marRight w:val="0"/>
      <w:marTop w:val="0"/>
      <w:marBottom w:val="0"/>
      <w:divBdr>
        <w:top w:val="none" w:sz="0" w:space="0" w:color="auto"/>
        <w:left w:val="none" w:sz="0" w:space="0" w:color="auto"/>
        <w:bottom w:val="none" w:sz="0" w:space="0" w:color="auto"/>
        <w:right w:val="none" w:sz="0" w:space="0" w:color="auto"/>
      </w:divBdr>
    </w:div>
    <w:div w:id="740522472">
      <w:bodyDiv w:val="1"/>
      <w:marLeft w:val="0"/>
      <w:marRight w:val="0"/>
      <w:marTop w:val="0"/>
      <w:marBottom w:val="0"/>
      <w:divBdr>
        <w:top w:val="none" w:sz="0" w:space="0" w:color="auto"/>
        <w:left w:val="none" w:sz="0" w:space="0" w:color="auto"/>
        <w:bottom w:val="none" w:sz="0" w:space="0" w:color="auto"/>
        <w:right w:val="none" w:sz="0" w:space="0" w:color="auto"/>
      </w:divBdr>
    </w:div>
    <w:div w:id="820391782">
      <w:bodyDiv w:val="1"/>
      <w:marLeft w:val="0"/>
      <w:marRight w:val="0"/>
      <w:marTop w:val="0"/>
      <w:marBottom w:val="0"/>
      <w:divBdr>
        <w:top w:val="none" w:sz="0" w:space="0" w:color="auto"/>
        <w:left w:val="none" w:sz="0" w:space="0" w:color="auto"/>
        <w:bottom w:val="none" w:sz="0" w:space="0" w:color="auto"/>
        <w:right w:val="none" w:sz="0" w:space="0" w:color="auto"/>
      </w:divBdr>
    </w:div>
    <w:div w:id="842355295">
      <w:bodyDiv w:val="1"/>
      <w:marLeft w:val="0"/>
      <w:marRight w:val="0"/>
      <w:marTop w:val="0"/>
      <w:marBottom w:val="0"/>
      <w:divBdr>
        <w:top w:val="none" w:sz="0" w:space="0" w:color="auto"/>
        <w:left w:val="none" w:sz="0" w:space="0" w:color="auto"/>
        <w:bottom w:val="none" w:sz="0" w:space="0" w:color="auto"/>
        <w:right w:val="none" w:sz="0" w:space="0" w:color="auto"/>
      </w:divBdr>
    </w:div>
    <w:div w:id="1063453661">
      <w:bodyDiv w:val="1"/>
      <w:marLeft w:val="0"/>
      <w:marRight w:val="0"/>
      <w:marTop w:val="0"/>
      <w:marBottom w:val="0"/>
      <w:divBdr>
        <w:top w:val="none" w:sz="0" w:space="0" w:color="auto"/>
        <w:left w:val="none" w:sz="0" w:space="0" w:color="auto"/>
        <w:bottom w:val="none" w:sz="0" w:space="0" w:color="auto"/>
        <w:right w:val="none" w:sz="0" w:space="0" w:color="auto"/>
      </w:divBdr>
    </w:div>
    <w:div w:id="1113481765">
      <w:bodyDiv w:val="1"/>
      <w:marLeft w:val="0"/>
      <w:marRight w:val="0"/>
      <w:marTop w:val="0"/>
      <w:marBottom w:val="0"/>
      <w:divBdr>
        <w:top w:val="none" w:sz="0" w:space="0" w:color="auto"/>
        <w:left w:val="none" w:sz="0" w:space="0" w:color="auto"/>
        <w:bottom w:val="none" w:sz="0" w:space="0" w:color="auto"/>
        <w:right w:val="none" w:sz="0" w:space="0" w:color="auto"/>
      </w:divBdr>
    </w:div>
    <w:div w:id="1162742325">
      <w:bodyDiv w:val="1"/>
      <w:marLeft w:val="0"/>
      <w:marRight w:val="0"/>
      <w:marTop w:val="0"/>
      <w:marBottom w:val="0"/>
      <w:divBdr>
        <w:top w:val="none" w:sz="0" w:space="0" w:color="auto"/>
        <w:left w:val="none" w:sz="0" w:space="0" w:color="auto"/>
        <w:bottom w:val="none" w:sz="0" w:space="0" w:color="auto"/>
        <w:right w:val="none" w:sz="0" w:space="0" w:color="auto"/>
      </w:divBdr>
    </w:div>
    <w:div w:id="1212962305">
      <w:bodyDiv w:val="1"/>
      <w:marLeft w:val="0"/>
      <w:marRight w:val="0"/>
      <w:marTop w:val="0"/>
      <w:marBottom w:val="0"/>
      <w:divBdr>
        <w:top w:val="none" w:sz="0" w:space="0" w:color="auto"/>
        <w:left w:val="none" w:sz="0" w:space="0" w:color="auto"/>
        <w:bottom w:val="none" w:sz="0" w:space="0" w:color="auto"/>
        <w:right w:val="none" w:sz="0" w:space="0" w:color="auto"/>
      </w:divBdr>
    </w:div>
    <w:div w:id="1324816646">
      <w:bodyDiv w:val="1"/>
      <w:marLeft w:val="0"/>
      <w:marRight w:val="0"/>
      <w:marTop w:val="0"/>
      <w:marBottom w:val="0"/>
      <w:divBdr>
        <w:top w:val="none" w:sz="0" w:space="0" w:color="auto"/>
        <w:left w:val="none" w:sz="0" w:space="0" w:color="auto"/>
        <w:bottom w:val="none" w:sz="0" w:space="0" w:color="auto"/>
        <w:right w:val="none" w:sz="0" w:space="0" w:color="auto"/>
      </w:divBdr>
    </w:div>
    <w:div w:id="1343970077">
      <w:bodyDiv w:val="1"/>
      <w:marLeft w:val="0"/>
      <w:marRight w:val="0"/>
      <w:marTop w:val="0"/>
      <w:marBottom w:val="0"/>
      <w:divBdr>
        <w:top w:val="none" w:sz="0" w:space="0" w:color="auto"/>
        <w:left w:val="none" w:sz="0" w:space="0" w:color="auto"/>
        <w:bottom w:val="none" w:sz="0" w:space="0" w:color="auto"/>
        <w:right w:val="none" w:sz="0" w:space="0" w:color="auto"/>
      </w:divBdr>
    </w:div>
    <w:div w:id="1363673168">
      <w:bodyDiv w:val="1"/>
      <w:marLeft w:val="0"/>
      <w:marRight w:val="0"/>
      <w:marTop w:val="0"/>
      <w:marBottom w:val="0"/>
      <w:divBdr>
        <w:top w:val="none" w:sz="0" w:space="0" w:color="auto"/>
        <w:left w:val="none" w:sz="0" w:space="0" w:color="auto"/>
        <w:bottom w:val="none" w:sz="0" w:space="0" w:color="auto"/>
        <w:right w:val="none" w:sz="0" w:space="0" w:color="auto"/>
      </w:divBdr>
    </w:div>
    <w:div w:id="19726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8E10-FC43-459A-B386-3E0CFD0B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2607</Words>
  <Characters>14862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Муниципальный правовой акт</vt:lpstr>
    </vt:vector>
  </TitlesOfParts>
  <Company>Администрация Ореховского сельсовета</Company>
  <LinksUpToDate>false</LinksUpToDate>
  <CharactersWithSpaces>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правовой акт</dc:title>
  <dc:subject/>
  <dc:creator>Анатолий</dc:creator>
  <cp:keywords/>
  <cp:lastModifiedBy>Admin</cp:lastModifiedBy>
  <cp:revision>10</cp:revision>
  <cp:lastPrinted>2022-11-16T07:31:00Z</cp:lastPrinted>
  <dcterms:created xsi:type="dcterms:W3CDTF">2023-01-18T04:36:00Z</dcterms:created>
  <dcterms:modified xsi:type="dcterms:W3CDTF">2023-01-18T04:44:00Z</dcterms:modified>
</cp:coreProperties>
</file>