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F5" w:rsidRDefault="008169F5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8169F5" w:rsidRDefault="008169F5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8169F5" w:rsidRDefault="008169F5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8169F5" w:rsidRDefault="008169F5">
      <w:pPr>
        <w:rPr>
          <w:b/>
          <w:sz w:val="28"/>
        </w:rPr>
      </w:pPr>
    </w:p>
    <w:p w:rsidR="008169F5" w:rsidRDefault="008169F5">
      <w:pPr>
        <w:rPr>
          <w:b/>
          <w:sz w:val="28"/>
        </w:rPr>
      </w:pPr>
    </w:p>
    <w:p w:rsidR="008169F5" w:rsidRDefault="008169F5">
      <w:pPr>
        <w:pStyle w:val="5"/>
      </w:pPr>
      <w:r>
        <w:t>П О С Т А Н О В Л Е Н И Е</w:t>
      </w:r>
    </w:p>
    <w:p w:rsidR="008169F5" w:rsidRDefault="008169F5">
      <w:pPr>
        <w:jc w:val="center"/>
        <w:rPr>
          <w:b/>
          <w:sz w:val="26"/>
        </w:rPr>
      </w:pPr>
    </w:p>
    <w:p w:rsidR="008169F5" w:rsidRDefault="008169F5">
      <w:pPr>
        <w:jc w:val="center"/>
        <w:rPr>
          <w:b/>
          <w:sz w:val="26"/>
        </w:rPr>
      </w:pPr>
    </w:p>
    <w:p w:rsidR="008169F5" w:rsidRDefault="005904FF">
      <w:pPr>
        <w:rPr>
          <w:sz w:val="26"/>
        </w:rPr>
      </w:pPr>
      <w:r>
        <w:rPr>
          <w:sz w:val="26"/>
        </w:rPr>
        <w:t>27  мая</w:t>
      </w:r>
      <w:r w:rsidR="008169F5">
        <w:rPr>
          <w:sz w:val="26"/>
        </w:rPr>
        <w:t xml:space="preserve">   2025г. </w:t>
      </w:r>
      <w:r w:rsidR="008169F5">
        <w:rPr>
          <w:sz w:val="26"/>
        </w:rPr>
        <w:tab/>
      </w:r>
      <w:r w:rsidR="008169F5">
        <w:rPr>
          <w:sz w:val="26"/>
        </w:rPr>
        <w:tab/>
      </w:r>
      <w:r w:rsidR="008169F5">
        <w:rPr>
          <w:sz w:val="26"/>
        </w:rPr>
        <w:tab/>
      </w:r>
      <w:r w:rsidR="008169F5">
        <w:rPr>
          <w:sz w:val="26"/>
        </w:rPr>
        <w:tab/>
      </w:r>
      <w:r w:rsidR="008169F5">
        <w:rPr>
          <w:sz w:val="26"/>
        </w:rPr>
        <w:tab/>
        <w:t xml:space="preserve">  </w:t>
      </w:r>
      <w:r w:rsidR="008169F5">
        <w:rPr>
          <w:sz w:val="26"/>
        </w:rPr>
        <w:tab/>
        <w:t xml:space="preserve">                  </w:t>
      </w:r>
      <w:r w:rsidR="00035376">
        <w:rPr>
          <w:sz w:val="26"/>
        </w:rPr>
        <w:t xml:space="preserve">                              </w:t>
      </w:r>
      <w:r w:rsidR="008169F5">
        <w:rPr>
          <w:sz w:val="26"/>
        </w:rPr>
        <w:t xml:space="preserve">    №  </w:t>
      </w:r>
      <w:r w:rsidR="00035376">
        <w:rPr>
          <w:sz w:val="26"/>
        </w:rPr>
        <w:t>151</w:t>
      </w:r>
      <w:r w:rsidR="008169F5">
        <w:rPr>
          <w:sz w:val="26"/>
        </w:rPr>
        <w:t xml:space="preserve">                   </w:t>
      </w:r>
    </w:p>
    <w:p w:rsidR="008169F5" w:rsidRDefault="008169F5">
      <w:pPr>
        <w:jc w:val="center"/>
        <w:rPr>
          <w:sz w:val="22"/>
        </w:rPr>
      </w:pPr>
      <w:r>
        <w:rPr>
          <w:sz w:val="22"/>
        </w:rPr>
        <w:t>с. Бурла</w:t>
      </w:r>
    </w:p>
    <w:p w:rsidR="008169F5" w:rsidRDefault="008169F5">
      <w:pPr>
        <w:rPr>
          <w:b/>
          <w:sz w:val="26"/>
        </w:rPr>
      </w:pPr>
    </w:p>
    <w:p w:rsidR="008169F5" w:rsidRDefault="008169F5">
      <w:pPr>
        <w:ind w:right="-4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мерах по подготовке образовательных</w:t>
      </w:r>
    </w:p>
    <w:p w:rsidR="008169F5" w:rsidRDefault="008169F5">
      <w:pPr>
        <w:ind w:right="-4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учреждений Бурлинского района к новому </w:t>
      </w:r>
    </w:p>
    <w:p w:rsidR="008169F5" w:rsidRDefault="008169F5">
      <w:pPr>
        <w:ind w:right="-4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2025-2026 учебному году</w:t>
      </w:r>
    </w:p>
    <w:p w:rsidR="008169F5" w:rsidRDefault="008169F5">
      <w:pPr>
        <w:pStyle w:val="a3"/>
        <w:rPr>
          <w:szCs w:val="26"/>
        </w:rPr>
      </w:pPr>
    </w:p>
    <w:p w:rsidR="008169F5" w:rsidRDefault="008169F5">
      <w:pPr>
        <w:pStyle w:val="a3"/>
        <w:ind w:right="-2" w:firstLine="720"/>
        <w:rPr>
          <w:szCs w:val="26"/>
        </w:rPr>
      </w:pPr>
      <w:r>
        <w:rPr>
          <w:szCs w:val="26"/>
        </w:rPr>
        <w:t xml:space="preserve">В целях организации плановой  подготовки  образовательных организаций  района к новому учебному  году, </w:t>
      </w:r>
    </w:p>
    <w:p w:rsidR="008169F5" w:rsidRDefault="008169F5">
      <w:pPr>
        <w:ind w:right="-441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8169F5" w:rsidRDefault="008169F5">
      <w:pPr>
        <w:ind w:right="-44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1.Утвердить:</w:t>
      </w:r>
    </w:p>
    <w:p w:rsidR="008169F5" w:rsidRDefault="008169F5">
      <w:pPr>
        <w:ind w:right="-44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-план мероприятий по подготовке образовательных организаций Бурлинского </w:t>
      </w:r>
    </w:p>
    <w:p w:rsidR="008169F5" w:rsidRDefault="008169F5">
      <w:pPr>
        <w:ind w:right="-441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района к новому учебному году (приложение 1);</w:t>
      </w:r>
    </w:p>
    <w:p w:rsidR="008169F5" w:rsidRDefault="008169F5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-состав районной комиссии по приёмке образовательных организаций к новому учебному году (приложение 2);</w:t>
      </w:r>
    </w:p>
    <w:p w:rsidR="008169F5" w:rsidRDefault="008169F5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-график приёмки образовательных организаций района к новому учебному году (приложение 3).</w:t>
      </w:r>
    </w:p>
    <w:p w:rsidR="008169F5" w:rsidRDefault="008169F5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2.Руководителям образовательных организаций начать подготовку к новому 2025-2026 учебному году не позднее 16 июня и закончить к 12 августу 2025 года.</w:t>
      </w:r>
    </w:p>
    <w:p w:rsidR="008169F5" w:rsidRDefault="008169F5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3.Рекомендовать администрациям сельсоветов оказать практическую помощь в подготовке образовательных организаций, расположенных на их территории, к новому 2025-2026 учебному году. </w:t>
      </w:r>
    </w:p>
    <w:p w:rsidR="008169F5" w:rsidRDefault="008169F5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4.Комитету по образованию Администрации района (</w:t>
      </w:r>
      <w:proofErr w:type="spellStart"/>
      <w:r>
        <w:rPr>
          <w:sz w:val="26"/>
          <w:szCs w:val="26"/>
        </w:rPr>
        <w:t>Малышко</w:t>
      </w:r>
      <w:proofErr w:type="spellEnd"/>
      <w:r>
        <w:rPr>
          <w:sz w:val="26"/>
          <w:szCs w:val="26"/>
        </w:rPr>
        <w:t xml:space="preserve"> Н.В.):</w:t>
      </w:r>
    </w:p>
    <w:p w:rsidR="008169F5" w:rsidRDefault="008169F5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-провести необходимую организаторскую работу и осуществлять постоянный контроль за ходом подготовки учреждений образования к новому учебному году;</w:t>
      </w:r>
    </w:p>
    <w:p w:rsidR="008169F5" w:rsidRDefault="008169F5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-совместно с КГКУ УЗСН по городам Славгороду и Яровое, </w:t>
      </w:r>
      <w:proofErr w:type="spellStart"/>
      <w:r>
        <w:rPr>
          <w:sz w:val="26"/>
          <w:szCs w:val="26"/>
        </w:rPr>
        <w:t>Бурлинскому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Табунскому</w:t>
      </w:r>
      <w:proofErr w:type="spellEnd"/>
      <w:r>
        <w:rPr>
          <w:sz w:val="26"/>
          <w:szCs w:val="26"/>
        </w:rPr>
        <w:t xml:space="preserve"> районам открыть дополнительные пункты приема одежды, обуви, канцелярских товаров для оказания адресной материальной помощи детям из малообеспеченных семей;</w:t>
      </w:r>
    </w:p>
    <w:p w:rsidR="008169F5" w:rsidRDefault="008169F5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-организовать проведение в районе акции «Соберём детей в школу» с 1 по 29 августа 2025 года.</w:t>
      </w:r>
    </w:p>
    <w:p w:rsidR="008169F5" w:rsidRDefault="008169F5">
      <w:pPr>
        <w:pStyle w:val="a5"/>
      </w:pPr>
      <w:r>
        <w:rPr>
          <w:szCs w:val="26"/>
        </w:rPr>
        <w:t xml:space="preserve">5.Контроль за исполнением настоящего постановления возложить на председателя комитета по образованию Администрации района </w:t>
      </w:r>
      <w:proofErr w:type="spellStart"/>
      <w:r>
        <w:rPr>
          <w:szCs w:val="26"/>
        </w:rPr>
        <w:t>Малышко</w:t>
      </w:r>
      <w:proofErr w:type="spellEnd"/>
      <w:r>
        <w:rPr>
          <w:szCs w:val="26"/>
        </w:rPr>
        <w:t xml:space="preserve"> Н.В.</w:t>
      </w:r>
    </w:p>
    <w:p w:rsidR="008169F5" w:rsidRDefault="008169F5">
      <w:pPr>
        <w:ind w:right="-2"/>
        <w:jc w:val="both"/>
        <w:rPr>
          <w:sz w:val="26"/>
        </w:rPr>
      </w:pPr>
    </w:p>
    <w:p w:rsidR="008169F5" w:rsidRDefault="008169F5">
      <w:pPr>
        <w:ind w:right="-2"/>
        <w:jc w:val="both"/>
        <w:rPr>
          <w:sz w:val="26"/>
        </w:rPr>
      </w:pPr>
    </w:p>
    <w:p w:rsidR="00E671C6" w:rsidRDefault="008169F5">
      <w:pPr>
        <w:ind w:right="-2"/>
        <w:jc w:val="both"/>
        <w:rPr>
          <w:sz w:val="26"/>
        </w:rPr>
      </w:pPr>
      <w:r>
        <w:rPr>
          <w:sz w:val="26"/>
        </w:rPr>
        <w:t xml:space="preserve">Заместитель главы </w:t>
      </w:r>
    </w:p>
    <w:p w:rsidR="008169F5" w:rsidRDefault="00E671C6">
      <w:pPr>
        <w:ind w:right="-2"/>
        <w:jc w:val="both"/>
        <w:rPr>
          <w:sz w:val="26"/>
        </w:rPr>
      </w:pPr>
      <w:r>
        <w:rPr>
          <w:sz w:val="26"/>
        </w:rPr>
        <w:t xml:space="preserve">Администрации </w:t>
      </w:r>
      <w:r w:rsidR="008169F5">
        <w:rPr>
          <w:sz w:val="26"/>
        </w:rPr>
        <w:t xml:space="preserve">района                                                                                   О.В. </w:t>
      </w:r>
      <w:proofErr w:type="spellStart"/>
      <w:r w:rsidR="008169F5">
        <w:rPr>
          <w:sz w:val="26"/>
        </w:rPr>
        <w:t>Пыльцов</w:t>
      </w:r>
      <w:proofErr w:type="spellEnd"/>
      <w:r w:rsidR="008169F5">
        <w:rPr>
          <w:sz w:val="26"/>
        </w:rPr>
        <w:t xml:space="preserve"> </w:t>
      </w:r>
    </w:p>
    <w:p w:rsidR="008169F5" w:rsidRDefault="008169F5">
      <w:pPr>
        <w:ind w:right="-2"/>
        <w:jc w:val="both"/>
        <w:rPr>
          <w:sz w:val="26"/>
        </w:rPr>
      </w:pPr>
    </w:p>
    <w:p w:rsidR="008169F5" w:rsidRDefault="008169F5">
      <w:pPr>
        <w:ind w:right="-2"/>
        <w:jc w:val="both"/>
        <w:rPr>
          <w:sz w:val="26"/>
        </w:rPr>
      </w:pPr>
      <w:r>
        <w:rPr>
          <w:sz w:val="26"/>
        </w:rPr>
        <w:t>СОГЛАСОВАНО:</w:t>
      </w:r>
    </w:p>
    <w:p w:rsidR="008169F5" w:rsidRDefault="008169F5">
      <w:pPr>
        <w:ind w:right="-2"/>
        <w:jc w:val="both"/>
        <w:rPr>
          <w:sz w:val="26"/>
        </w:rPr>
      </w:pPr>
      <w:r>
        <w:rPr>
          <w:sz w:val="26"/>
        </w:rPr>
        <w:t>Заместитель главы Администрации района</w:t>
      </w:r>
    </w:p>
    <w:p w:rsidR="008169F5" w:rsidRDefault="008169F5">
      <w:pPr>
        <w:ind w:right="-2"/>
        <w:jc w:val="both"/>
        <w:rPr>
          <w:sz w:val="26"/>
        </w:rPr>
      </w:pPr>
      <w:r>
        <w:rPr>
          <w:sz w:val="26"/>
        </w:rPr>
        <w:t xml:space="preserve">_______________Н.Д. </w:t>
      </w:r>
      <w:proofErr w:type="spellStart"/>
      <w:r>
        <w:rPr>
          <w:sz w:val="26"/>
        </w:rPr>
        <w:t>Захарюта</w:t>
      </w:r>
      <w:proofErr w:type="spellEnd"/>
    </w:p>
    <w:p w:rsidR="008169F5" w:rsidRDefault="008169F5">
      <w:pPr>
        <w:tabs>
          <w:tab w:val="left" w:pos="1905"/>
        </w:tabs>
      </w:pPr>
    </w:p>
    <w:p w:rsidR="008169F5" w:rsidRDefault="008169F5">
      <w:pPr>
        <w:tabs>
          <w:tab w:val="left" w:pos="1905"/>
        </w:tabs>
      </w:pPr>
    </w:p>
    <w:p w:rsidR="008169F5" w:rsidRDefault="008169F5">
      <w:pPr>
        <w:ind w:left="5812" w:right="-2"/>
        <w:rPr>
          <w:sz w:val="26"/>
        </w:rPr>
      </w:pPr>
      <w:r>
        <w:rPr>
          <w:sz w:val="26"/>
        </w:rPr>
        <w:lastRenderedPageBreak/>
        <w:t>Приложение 1</w:t>
      </w:r>
    </w:p>
    <w:p w:rsidR="008169F5" w:rsidRDefault="008169F5">
      <w:pPr>
        <w:ind w:left="5812" w:right="-2"/>
        <w:rPr>
          <w:sz w:val="26"/>
        </w:rPr>
      </w:pPr>
      <w:r>
        <w:rPr>
          <w:sz w:val="26"/>
        </w:rPr>
        <w:t>к постановлению Администрации</w:t>
      </w:r>
    </w:p>
    <w:p w:rsidR="008169F5" w:rsidRDefault="008169F5">
      <w:pPr>
        <w:pStyle w:val="6"/>
        <w:ind w:left="5812"/>
        <w:jc w:val="left"/>
      </w:pPr>
      <w:r>
        <w:t>Бурлинского района</w:t>
      </w:r>
    </w:p>
    <w:p w:rsidR="008169F5" w:rsidRDefault="005904FF">
      <w:pPr>
        <w:ind w:left="5812" w:right="-2"/>
        <w:rPr>
          <w:sz w:val="26"/>
        </w:rPr>
      </w:pPr>
      <w:r>
        <w:rPr>
          <w:sz w:val="26"/>
        </w:rPr>
        <w:t xml:space="preserve"> от  27 мая </w:t>
      </w:r>
      <w:r w:rsidR="008169F5">
        <w:rPr>
          <w:sz w:val="26"/>
        </w:rPr>
        <w:t xml:space="preserve">2025 г.  №   </w:t>
      </w:r>
    </w:p>
    <w:p w:rsidR="008169F5" w:rsidRDefault="008169F5">
      <w:pPr>
        <w:rPr>
          <w:sz w:val="26"/>
          <w:szCs w:val="26"/>
        </w:rPr>
      </w:pPr>
    </w:p>
    <w:p w:rsidR="008169F5" w:rsidRDefault="008169F5">
      <w:pPr>
        <w:jc w:val="center"/>
        <w:rPr>
          <w:sz w:val="26"/>
          <w:szCs w:val="26"/>
        </w:rPr>
      </w:pPr>
    </w:p>
    <w:p w:rsidR="008169F5" w:rsidRDefault="008169F5">
      <w:pPr>
        <w:jc w:val="center"/>
        <w:rPr>
          <w:sz w:val="26"/>
          <w:szCs w:val="26"/>
        </w:rPr>
      </w:pPr>
      <w:r>
        <w:rPr>
          <w:sz w:val="26"/>
          <w:szCs w:val="26"/>
        </w:rPr>
        <w:t>МЕРОПРИЯТИЯ</w:t>
      </w:r>
    </w:p>
    <w:p w:rsidR="008169F5" w:rsidRDefault="008169F5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подготовке к новому 2025-2026 учебному году</w:t>
      </w:r>
    </w:p>
    <w:p w:rsidR="008169F5" w:rsidRDefault="008169F5">
      <w:pPr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образовательных организаций  Бурлинского района</w:t>
      </w:r>
    </w:p>
    <w:p w:rsidR="008169F5" w:rsidRDefault="008169F5">
      <w:pPr>
        <w:jc w:val="center"/>
        <w:rPr>
          <w:sz w:val="26"/>
          <w:szCs w:val="26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898"/>
        <w:gridCol w:w="1440"/>
        <w:gridCol w:w="3240"/>
      </w:tblGrid>
      <w:tr w:rsidR="008169F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8169F5">
        <w:trPr>
          <w:trHeight w:val="5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 акции «Соберём детей в школу»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по 29.08.2025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образованию Администрации Бурлинского района, администрации сельсоветов, </w:t>
            </w:r>
          </w:p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КГКУ УЗСН по городам Славгороду и Яровое, </w:t>
            </w:r>
            <w:proofErr w:type="spellStart"/>
            <w:r>
              <w:rPr>
                <w:sz w:val="26"/>
                <w:szCs w:val="26"/>
              </w:rPr>
              <w:t>Бурлинскому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Табунскому</w:t>
            </w:r>
            <w:proofErr w:type="spellEnd"/>
            <w:r>
              <w:rPr>
                <w:sz w:val="26"/>
                <w:szCs w:val="26"/>
              </w:rPr>
              <w:t xml:space="preserve"> районам</w:t>
            </w:r>
          </w:p>
          <w:p w:rsidR="008169F5" w:rsidRDefault="008169F5">
            <w:pPr>
              <w:rPr>
                <w:sz w:val="26"/>
                <w:szCs w:val="26"/>
              </w:rPr>
            </w:pPr>
          </w:p>
        </w:tc>
      </w:tr>
      <w:tr w:rsidR="008169F5">
        <w:trPr>
          <w:trHeight w:val="7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мониторинга по подготовке образовательных  организаций  к новому учебному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августа,</w:t>
            </w:r>
          </w:p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августа</w:t>
            </w:r>
          </w:p>
          <w:p w:rsidR="008169F5" w:rsidRDefault="008169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организации, </w:t>
            </w:r>
          </w:p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образованию Администрации Бурлинского района</w:t>
            </w:r>
          </w:p>
        </w:tc>
      </w:tr>
      <w:tr w:rsidR="008169F5">
        <w:trPr>
          <w:trHeight w:val="8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Системный контроль за проведением ремонтных работ в котельных и поставкой угля в образовательные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ЖКХ Администрации района</w:t>
            </w:r>
          </w:p>
        </w:tc>
      </w:tr>
      <w:tr w:rsidR="008169F5">
        <w:trPr>
          <w:trHeight w:val="5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Укомплектование образовательных </w:t>
            </w:r>
            <w:proofErr w:type="spellStart"/>
            <w:r>
              <w:rPr>
                <w:sz w:val="26"/>
                <w:szCs w:val="26"/>
              </w:rPr>
              <w:t>оргаизаций</w:t>
            </w:r>
            <w:proofErr w:type="spellEnd"/>
            <w:r>
              <w:rPr>
                <w:sz w:val="26"/>
                <w:szCs w:val="26"/>
              </w:rPr>
              <w:t xml:space="preserve"> педагогическими  кадрами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июль-август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образовательные организации</w:t>
            </w:r>
          </w:p>
        </w:tc>
      </w:tr>
      <w:tr w:rsidR="008169F5">
        <w:trPr>
          <w:trHeight w:val="52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итоговые педсоветы, совещания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 августа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образованию  Администрации района, образовательные организации</w:t>
            </w:r>
          </w:p>
        </w:tc>
      </w:tr>
      <w:tr w:rsidR="008169F5">
        <w:trPr>
          <w:trHeight w:val="27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учащихся  учебниками в соответствии с федеральным перечнем учебников, проведение мониторинга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</w:p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августа 2025 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образованию  Администрации района, </w:t>
            </w:r>
          </w:p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8169F5">
        <w:trPr>
          <w:trHeight w:val="92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Благоустройство территорий образовательных организаций,  спортивных площадок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</w:p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12.08.2025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8169F5">
        <w:trPr>
          <w:trHeight w:val="4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акта оценки готовности образовательных учреждений к началу учебного года, контроль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 августа 2025года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образованию Администрации района, образовательные организации</w:t>
            </w:r>
          </w:p>
        </w:tc>
      </w:tr>
      <w:tr w:rsidR="008169F5">
        <w:trPr>
          <w:trHeight w:val="5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Организовать работу по надзору за соблюдением Закона «Об образовании» </w:t>
            </w:r>
            <w:r>
              <w:rPr>
                <w:sz w:val="26"/>
                <w:szCs w:val="26"/>
              </w:rPr>
              <w:lastRenderedPageBreak/>
              <w:t>при подготовке образовательных организаций к новому учебному году:</w:t>
            </w:r>
          </w:p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провести своевременное зачисление учащихся в первый класс в соответствии с Уставом и локальными актами общеобразовательных организаций;</w:t>
            </w:r>
          </w:p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-проводить своевременное зачисление обучающихся при переходе из одной общеобразовательной организации в другую;</w:t>
            </w:r>
          </w:p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-обеспечить наличие утвержденного учебного плана;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организации, комитет по </w:t>
            </w:r>
            <w:r>
              <w:rPr>
                <w:sz w:val="26"/>
                <w:szCs w:val="26"/>
              </w:rPr>
              <w:lastRenderedPageBreak/>
              <w:t>образованию Администрации района</w:t>
            </w:r>
          </w:p>
        </w:tc>
      </w:tr>
      <w:tr w:rsidR="008169F5">
        <w:trPr>
          <w:trHeight w:val="5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торжественного мероприятия, посвящённого Дню знаний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района, комитет по образованию Администрации района, образовательные организации, </w:t>
            </w:r>
          </w:p>
        </w:tc>
      </w:tr>
      <w:tr w:rsidR="008169F5">
        <w:trPr>
          <w:trHeight w:val="5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текущий ремонт в образовательных организациях, учреждениях дошкольного образования, учреждении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12 августа 2025 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8169F5">
        <w:trPr>
          <w:trHeight w:val="5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технического обслуживания систем пожарной автоматики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Июль, август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8169F5">
        <w:trPr>
          <w:trHeight w:val="5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в соответствие НПА с требованиями законодательства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июнь-август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</w:t>
            </w:r>
          </w:p>
        </w:tc>
      </w:tr>
      <w:tr w:rsidR="008169F5">
        <w:trPr>
          <w:trHeight w:val="5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учёта детей, подлежащих обучению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F5" w:rsidRDefault="008169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22 августа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организации, администрации сельсоветов</w:t>
            </w:r>
          </w:p>
          <w:p w:rsidR="008169F5" w:rsidRDefault="008169F5">
            <w:pPr>
              <w:rPr>
                <w:sz w:val="26"/>
                <w:szCs w:val="26"/>
              </w:rPr>
            </w:pPr>
          </w:p>
        </w:tc>
      </w:tr>
    </w:tbl>
    <w:p w:rsidR="008169F5" w:rsidRDefault="008169F5">
      <w:pPr>
        <w:pStyle w:val="3"/>
        <w:spacing w:before="0" w:after="0"/>
        <w:rPr>
          <w:rFonts w:ascii="Times New Roman" w:hAnsi="Times New Roman"/>
          <w:b w:val="0"/>
        </w:rPr>
      </w:pPr>
    </w:p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</w:rPr>
      </w:pPr>
    </w:p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</w:rPr>
      </w:pPr>
    </w:p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</w:rPr>
      </w:pPr>
    </w:p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</w:rPr>
      </w:pPr>
    </w:p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  <w:bCs w:val="0"/>
          <w:sz w:val="20"/>
          <w:szCs w:val="20"/>
        </w:rPr>
      </w:pPr>
    </w:p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</w:rPr>
      </w:pPr>
    </w:p>
    <w:p w:rsidR="008169F5" w:rsidRDefault="008169F5">
      <w:pPr>
        <w:pStyle w:val="3"/>
        <w:spacing w:before="0" w:after="0"/>
        <w:ind w:left="61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 №2</w:t>
      </w:r>
    </w:p>
    <w:p w:rsidR="008169F5" w:rsidRDefault="008169F5">
      <w:pPr>
        <w:ind w:left="6120"/>
        <w:rPr>
          <w:sz w:val="26"/>
          <w:szCs w:val="26"/>
        </w:rPr>
      </w:pPr>
      <w:r>
        <w:rPr>
          <w:sz w:val="26"/>
          <w:szCs w:val="26"/>
        </w:rPr>
        <w:t>к  постановлению Администрации</w:t>
      </w:r>
    </w:p>
    <w:p w:rsidR="008169F5" w:rsidRDefault="008169F5">
      <w:pPr>
        <w:ind w:left="6120"/>
        <w:rPr>
          <w:sz w:val="26"/>
          <w:szCs w:val="26"/>
        </w:rPr>
      </w:pPr>
      <w:r>
        <w:rPr>
          <w:sz w:val="26"/>
          <w:szCs w:val="26"/>
        </w:rPr>
        <w:t>Бурлинского района</w:t>
      </w:r>
    </w:p>
    <w:p w:rsidR="008169F5" w:rsidRDefault="005904FF">
      <w:pPr>
        <w:ind w:left="6120"/>
        <w:rPr>
          <w:sz w:val="26"/>
          <w:szCs w:val="26"/>
        </w:rPr>
      </w:pPr>
      <w:r>
        <w:rPr>
          <w:sz w:val="26"/>
          <w:szCs w:val="26"/>
        </w:rPr>
        <w:t xml:space="preserve"> от 27 мая</w:t>
      </w:r>
      <w:r w:rsidR="008169F5">
        <w:rPr>
          <w:sz w:val="26"/>
          <w:szCs w:val="26"/>
        </w:rPr>
        <w:t xml:space="preserve">  2025г.  №  </w:t>
      </w:r>
    </w:p>
    <w:p w:rsidR="008169F5" w:rsidRDefault="008169F5">
      <w:pPr>
        <w:pStyle w:val="4"/>
        <w:ind w:left="6120"/>
        <w:rPr>
          <w:sz w:val="26"/>
          <w:szCs w:val="26"/>
        </w:rPr>
      </w:pPr>
    </w:p>
    <w:p w:rsidR="008169F5" w:rsidRDefault="008169F5">
      <w:pPr>
        <w:pStyle w:val="4"/>
        <w:spacing w:before="0" w:after="0"/>
        <w:jc w:val="center"/>
        <w:rPr>
          <w:rFonts w:ascii="Times New Roman" w:hAnsi="Times New Roman"/>
          <w:b w:val="0"/>
          <w:caps/>
          <w:sz w:val="26"/>
          <w:szCs w:val="26"/>
        </w:rPr>
      </w:pPr>
      <w:r>
        <w:rPr>
          <w:rFonts w:ascii="Times New Roman" w:hAnsi="Times New Roman"/>
          <w:b w:val="0"/>
          <w:caps/>
          <w:sz w:val="26"/>
          <w:szCs w:val="26"/>
        </w:rPr>
        <w:t>Состав</w:t>
      </w:r>
    </w:p>
    <w:p w:rsidR="008169F5" w:rsidRDefault="008169F5">
      <w:pPr>
        <w:jc w:val="center"/>
        <w:rPr>
          <w:sz w:val="26"/>
          <w:szCs w:val="26"/>
        </w:rPr>
      </w:pPr>
      <w:r>
        <w:rPr>
          <w:sz w:val="26"/>
          <w:szCs w:val="26"/>
        </w:rPr>
        <w:t>районной комиссии по приёмке</w:t>
      </w:r>
    </w:p>
    <w:p w:rsidR="008169F5" w:rsidRDefault="008169F5">
      <w:pPr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образовательных организаций к новому учебному году</w:t>
      </w:r>
    </w:p>
    <w:p w:rsidR="008169F5" w:rsidRDefault="008169F5">
      <w:pPr>
        <w:jc w:val="center"/>
        <w:rPr>
          <w:b/>
          <w:sz w:val="26"/>
          <w:szCs w:val="26"/>
        </w:rPr>
      </w:pPr>
    </w:p>
    <w:p w:rsidR="008169F5" w:rsidRDefault="008169F5">
      <w:pPr>
        <w:jc w:val="center"/>
        <w:rPr>
          <w:sz w:val="26"/>
          <w:szCs w:val="26"/>
        </w:rPr>
      </w:pPr>
    </w:p>
    <w:p w:rsidR="008169F5" w:rsidRDefault="008169F5">
      <w:pPr>
        <w:ind w:left="2124" w:hanging="212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8169F5" w:rsidRDefault="008169F5">
      <w:pPr>
        <w:tabs>
          <w:tab w:val="left" w:pos="1701"/>
        </w:tabs>
        <w:ind w:left="1985" w:hanging="21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Захарюта</w:t>
      </w:r>
      <w:proofErr w:type="spellEnd"/>
      <w:r>
        <w:rPr>
          <w:sz w:val="26"/>
          <w:szCs w:val="26"/>
        </w:rPr>
        <w:t xml:space="preserve"> Н.Д.,     заместитель главы Администрации Бурлинского района; </w:t>
      </w:r>
    </w:p>
    <w:p w:rsidR="008169F5" w:rsidRDefault="008169F5">
      <w:pPr>
        <w:ind w:left="2124" w:hanging="2124"/>
        <w:jc w:val="both"/>
        <w:rPr>
          <w:sz w:val="26"/>
          <w:szCs w:val="26"/>
        </w:rPr>
      </w:pPr>
    </w:p>
    <w:p w:rsidR="008169F5" w:rsidRDefault="008169F5">
      <w:pPr>
        <w:ind w:left="2124" w:hanging="2124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  <w:r>
        <w:rPr>
          <w:sz w:val="26"/>
          <w:szCs w:val="26"/>
        </w:rPr>
        <w:tab/>
      </w:r>
    </w:p>
    <w:p w:rsidR="008169F5" w:rsidRDefault="008169F5">
      <w:pPr>
        <w:ind w:left="2124" w:hanging="212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Малышко</w:t>
      </w:r>
      <w:proofErr w:type="spellEnd"/>
      <w:r>
        <w:rPr>
          <w:sz w:val="26"/>
          <w:szCs w:val="26"/>
        </w:rPr>
        <w:t xml:space="preserve"> Н.В.     председатель комитета по образованию Администрации  района;</w:t>
      </w:r>
    </w:p>
    <w:p w:rsidR="008169F5" w:rsidRDefault="008169F5">
      <w:pPr>
        <w:tabs>
          <w:tab w:val="left" w:pos="1985"/>
        </w:tabs>
        <w:ind w:left="1985" w:hanging="1985"/>
        <w:rPr>
          <w:sz w:val="24"/>
          <w:szCs w:val="24"/>
        </w:rPr>
      </w:pPr>
      <w:proofErr w:type="spellStart"/>
      <w:r>
        <w:rPr>
          <w:sz w:val="26"/>
          <w:szCs w:val="26"/>
        </w:rPr>
        <w:t>Ступко</w:t>
      </w:r>
      <w:proofErr w:type="spellEnd"/>
      <w:r>
        <w:rPr>
          <w:sz w:val="26"/>
          <w:szCs w:val="26"/>
        </w:rPr>
        <w:t xml:space="preserve"> Д.А. </w:t>
      </w:r>
      <w:r>
        <w:rPr>
          <w:sz w:val="24"/>
          <w:szCs w:val="24"/>
        </w:rPr>
        <w:t xml:space="preserve">         </w:t>
      </w:r>
      <w:r>
        <w:rPr>
          <w:sz w:val="26"/>
          <w:szCs w:val="26"/>
        </w:rPr>
        <w:t>начальник отдела воспитательной работы комитета по образованию Администрации района;</w:t>
      </w:r>
      <w:r>
        <w:rPr>
          <w:sz w:val="26"/>
          <w:szCs w:val="26"/>
        </w:rPr>
        <w:tab/>
      </w:r>
    </w:p>
    <w:p w:rsidR="008169F5" w:rsidRDefault="008169F5">
      <w:pPr>
        <w:ind w:left="1985" w:hanging="1985"/>
        <w:jc w:val="both"/>
        <w:rPr>
          <w:sz w:val="26"/>
          <w:szCs w:val="26"/>
        </w:rPr>
      </w:pPr>
      <w:proofErr w:type="spellStart"/>
      <w:r>
        <w:rPr>
          <w:sz w:val="26"/>
        </w:rPr>
        <w:t>Булаев</w:t>
      </w:r>
      <w:proofErr w:type="spellEnd"/>
      <w:r>
        <w:rPr>
          <w:sz w:val="26"/>
        </w:rPr>
        <w:t xml:space="preserve"> В.С.</w:t>
      </w:r>
      <w:r>
        <w:rPr>
          <w:sz w:val="26"/>
          <w:szCs w:val="26"/>
        </w:rPr>
        <w:t xml:space="preserve">    государственный инспектор г. Славгорода, г. Яровое, Бурлинского         Ключевского, </w:t>
      </w:r>
      <w:proofErr w:type="spellStart"/>
      <w:r>
        <w:rPr>
          <w:sz w:val="26"/>
          <w:szCs w:val="26"/>
        </w:rPr>
        <w:t>Кулундинского</w:t>
      </w:r>
      <w:proofErr w:type="spellEnd"/>
      <w:r>
        <w:rPr>
          <w:sz w:val="26"/>
          <w:szCs w:val="26"/>
        </w:rPr>
        <w:t xml:space="preserve">, Михайловского, Немецкого национального, </w:t>
      </w:r>
      <w:proofErr w:type="spellStart"/>
      <w:r>
        <w:rPr>
          <w:sz w:val="26"/>
          <w:szCs w:val="26"/>
        </w:rPr>
        <w:t>Табунского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Хабарского</w:t>
      </w:r>
      <w:proofErr w:type="spellEnd"/>
      <w:r>
        <w:rPr>
          <w:sz w:val="26"/>
          <w:szCs w:val="26"/>
        </w:rPr>
        <w:t xml:space="preserve"> районов по пожарному надзору(по согласованию);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169F5" w:rsidRDefault="008169F5">
      <w:pPr>
        <w:ind w:left="2124" w:hanging="212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Казьмин</w:t>
      </w:r>
      <w:proofErr w:type="spellEnd"/>
      <w:r>
        <w:rPr>
          <w:sz w:val="26"/>
          <w:szCs w:val="26"/>
        </w:rPr>
        <w:t xml:space="preserve"> Ф.Ф.       начальник отдела ЖКХ  Администрации района; </w:t>
      </w:r>
    </w:p>
    <w:p w:rsidR="008169F5" w:rsidRDefault="008169F5">
      <w:pPr>
        <w:ind w:left="2124" w:hanging="212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Ляпко</w:t>
      </w:r>
      <w:proofErr w:type="spellEnd"/>
      <w:r>
        <w:rPr>
          <w:sz w:val="26"/>
          <w:szCs w:val="26"/>
        </w:rPr>
        <w:t xml:space="preserve"> Е.В.            </w:t>
      </w:r>
      <w:r>
        <w:rPr>
          <w:spacing w:val="-4"/>
          <w:sz w:val="26"/>
          <w:szCs w:val="26"/>
        </w:rPr>
        <w:t>начальник отдела архитектуры и строительства Администрации района;</w:t>
      </w:r>
      <w:r>
        <w:rPr>
          <w:sz w:val="26"/>
          <w:szCs w:val="26"/>
        </w:rPr>
        <w:tab/>
      </w:r>
    </w:p>
    <w:p w:rsidR="008169F5" w:rsidRDefault="008169F5">
      <w:pPr>
        <w:ind w:left="1985" w:hanging="198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Бакушева</w:t>
      </w:r>
      <w:proofErr w:type="spellEnd"/>
      <w:r>
        <w:rPr>
          <w:sz w:val="26"/>
          <w:szCs w:val="26"/>
        </w:rPr>
        <w:t xml:space="preserve">  И.С.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>начальник отдела  дошкольного и общего образования комитета по образованию Администрации района;</w:t>
      </w:r>
    </w:p>
    <w:p w:rsidR="008169F5" w:rsidRDefault="008169F5">
      <w:pPr>
        <w:ind w:left="1985" w:hanging="19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Сапа Ю.Н.,   </w:t>
      </w:r>
      <w:r>
        <w:rPr>
          <w:sz w:val="26"/>
          <w:szCs w:val="26"/>
        </w:rPr>
        <w:tab/>
        <w:t>начальник отдела ГОЧС и МОБ работы Администрации района;</w:t>
      </w:r>
    </w:p>
    <w:p w:rsidR="008169F5" w:rsidRDefault="008169F5">
      <w:pPr>
        <w:ind w:left="1985" w:hanging="19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инспектор ПДН  отделения полиции  по </w:t>
      </w:r>
      <w:proofErr w:type="spellStart"/>
      <w:r>
        <w:rPr>
          <w:sz w:val="26"/>
          <w:szCs w:val="26"/>
        </w:rPr>
        <w:t>Бурлинскому</w:t>
      </w:r>
      <w:proofErr w:type="spellEnd"/>
      <w:r>
        <w:rPr>
          <w:sz w:val="26"/>
          <w:szCs w:val="26"/>
        </w:rPr>
        <w:t xml:space="preserve"> району (по согласованию);</w:t>
      </w:r>
    </w:p>
    <w:p w:rsidR="008169F5" w:rsidRDefault="008169F5">
      <w:pPr>
        <w:ind w:left="1985" w:hanging="198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Ступко</w:t>
      </w:r>
      <w:proofErr w:type="spellEnd"/>
      <w:r>
        <w:rPr>
          <w:sz w:val="26"/>
          <w:szCs w:val="26"/>
        </w:rPr>
        <w:t xml:space="preserve"> С.А.</w:t>
      </w:r>
      <w:r>
        <w:rPr>
          <w:sz w:val="26"/>
          <w:szCs w:val="26"/>
        </w:rPr>
        <w:tab/>
        <w:t>председатель комитета по культуре Администрации района.</w:t>
      </w:r>
    </w:p>
    <w:p w:rsidR="008169F5" w:rsidRDefault="008169F5">
      <w:pPr>
        <w:tabs>
          <w:tab w:val="left" w:pos="2835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Соболева Е.В.</w:t>
      </w:r>
      <w:r>
        <w:rPr>
          <w:sz w:val="24"/>
          <w:szCs w:val="24"/>
        </w:rPr>
        <w:t xml:space="preserve">       инспектор  ПДН ОП </w:t>
      </w:r>
      <w:r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</w:rPr>
        <w:t>Бурлинскому</w:t>
      </w:r>
      <w:proofErr w:type="spellEnd"/>
      <w:r>
        <w:rPr>
          <w:sz w:val="26"/>
          <w:szCs w:val="26"/>
        </w:rPr>
        <w:t xml:space="preserve"> району МО                               </w:t>
      </w:r>
    </w:p>
    <w:p w:rsidR="008169F5" w:rsidRDefault="008169F5">
      <w:pPr>
        <w:tabs>
          <w:tab w:val="left" w:pos="2835"/>
          <w:tab w:val="left" w:pos="2977"/>
        </w:tabs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МВД  России «</w:t>
      </w:r>
      <w:proofErr w:type="spellStart"/>
      <w:r>
        <w:rPr>
          <w:sz w:val="26"/>
          <w:szCs w:val="26"/>
        </w:rPr>
        <w:t>Славгородский</w:t>
      </w:r>
      <w:proofErr w:type="spellEnd"/>
      <w:r>
        <w:rPr>
          <w:sz w:val="26"/>
          <w:szCs w:val="26"/>
        </w:rPr>
        <w:t>»</w:t>
      </w:r>
      <w:r>
        <w:rPr>
          <w:sz w:val="24"/>
          <w:szCs w:val="24"/>
        </w:rPr>
        <w:t>;</w:t>
      </w:r>
    </w:p>
    <w:p w:rsidR="008169F5" w:rsidRDefault="008169F5">
      <w:pPr>
        <w:tabs>
          <w:tab w:val="left" w:pos="2835"/>
          <w:tab w:val="left" w:pos="2977"/>
        </w:tabs>
        <w:rPr>
          <w:sz w:val="24"/>
          <w:szCs w:val="24"/>
        </w:rPr>
      </w:pPr>
      <w:r>
        <w:rPr>
          <w:sz w:val="26"/>
          <w:szCs w:val="26"/>
        </w:rPr>
        <w:t xml:space="preserve">__________          сотрудник ПЦО отдела вневедомственной охраны по городу                                                                                                  </w:t>
      </w:r>
    </w:p>
    <w:p w:rsidR="008169F5" w:rsidRDefault="008169F5">
      <w:pPr>
        <w:tabs>
          <w:tab w:val="left" w:pos="20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6"/>
          <w:szCs w:val="26"/>
        </w:rPr>
        <w:t>Славгороду — филиал ФГКУУВО (по согласованию).</w:t>
      </w:r>
    </w:p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/>
    <w:p w:rsidR="008169F5" w:rsidRDefault="008169F5">
      <w:pPr>
        <w:ind w:left="6120" w:right="-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№3</w:t>
      </w:r>
    </w:p>
    <w:p w:rsidR="008169F5" w:rsidRDefault="008169F5">
      <w:pPr>
        <w:ind w:left="6120" w:right="-2"/>
        <w:rPr>
          <w:sz w:val="26"/>
          <w:szCs w:val="26"/>
        </w:rPr>
      </w:pPr>
      <w:r>
        <w:rPr>
          <w:sz w:val="26"/>
          <w:szCs w:val="26"/>
        </w:rPr>
        <w:t>к  постановлению Администрации</w:t>
      </w:r>
    </w:p>
    <w:p w:rsidR="008169F5" w:rsidRDefault="008169F5">
      <w:pPr>
        <w:pStyle w:val="6"/>
        <w:ind w:left="6120"/>
        <w:jc w:val="left"/>
        <w:rPr>
          <w:szCs w:val="26"/>
        </w:rPr>
      </w:pPr>
      <w:r>
        <w:rPr>
          <w:szCs w:val="26"/>
        </w:rPr>
        <w:t>Бурлинского района</w:t>
      </w:r>
    </w:p>
    <w:p w:rsidR="008169F5" w:rsidRDefault="005904FF">
      <w:pPr>
        <w:ind w:left="6120" w:right="-2"/>
        <w:rPr>
          <w:sz w:val="26"/>
          <w:szCs w:val="26"/>
        </w:rPr>
      </w:pPr>
      <w:r>
        <w:rPr>
          <w:sz w:val="26"/>
          <w:szCs w:val="26"/>
        </w:rPr>
        <w:t>о</w:t>
      </w:r>
      <w:r w:rsidR="008169F5">
        <w:rPr>
          <w:sz w:val="26"/>
          <w:szCs w:val="26"/>
        </w:rPr>
        <w:t>т</w:t>
      </w:r>
      <w:r>
        <w:rPr>
          <w:sz w:val="26"/>
          <w:szCs w:val="26"/>
        </w:rPr>
        <w:t xml:space="preserve"> 27</w:t>
      </w:r>
      <w:r w:rsidR="008169F5">
        <w:rPr>
          <w:sz w:val="26"/>
          <w:szCs w:val="26"/>
        </w:rPr>
        <w:t xml:space="preserve">  мая 2025 г. № </w:t>
      </w:r>
    </w:p>
    <w:p w:rsidR="008169F5" w:rsidRDefault="008169F5" w:rsidP="005904FF">
      <w:pPr>
        <w:ind w:right="-441"/>
        <w:rPr>
          <w:sz w:val="26"/>
          <w:szCs w:val="26"/>
        </w:rPr>
      </w:pPr>
    </w:p>
    <w:p w:rsidR="008169F5" w:rsidRDefault="008169F5">
      <w:pPr>
        <w:pStyle w:val="2"/>
        <w:jc w:val="center"/>
        <w:rPr>
          <w:rFonts w:ascii="Times New Roman" w:hAnsi="Times New Roman"/>
          <w:b w:val="0"/>
          <w:i w:val="0"/>
          <w:caps/>
          <w:sz w:val="26"/>
          <w:szCs w:val="26"/>
        </w:rPr>
      </w:pPr>
      <w:r>
        <w:rPr>
          <w:rFonts w:ascii="Times New Roman" w:hAnsi="Times New Roman"/>
          <w:b w:val="0"/>
          <w:i w:val="0"/>
          <w:caps/>
          <w:sz w:val="26"/>
          <w:szCs w:val="26"/>
        </w:rPr>
        <w:t>График</w:t>
      </w:r>
    </w:p>
    <w:p w:rsidR="008169F5" w:rsidRDefault="008169F5">
      <w:pPr>
        <w:ind w:right="-44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приёмки образовательных организаций района </w:t>
      </w:r>
    </w:p>
    <w:p w:rsidR="008169F5" w:rsidRDefault="008169F5">
      <w:pPr>
        <w:ind w:right="-441"/>
        <w:jc w:val="center"/>
        <w:rPr>
          <w:sz w:val="26"/>
          <w:szCs w:val="26"/>
        </w:rPr>
      </w:pPr>
      <w:r>
        <w:rPr>
          <w:sz w:val="26"/>
          <w:szCs w:val="26"/>
        </w:rPr>
        <w:t>к новому учебному году</w:t>
      </w:r>
    </w:p>
    <w:p w:rsidR="008169F5" w:rsidRDefault="008169F5">
      <w:pPr>
        <w:ind w:right="-441"/>
        <w:jc w:val="both"/>
        <w:rPr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5670"/>
      </w:tblGrid>
      <w:tr w:rsidR="008169F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5904FF">
            <w:pPr>
              <w:ind w:right="-4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8169F5">
              <w:rPr>
                <w:sz w:val="26"/>
                <w:szCs w:val="26"/>
              </w:rPr>
              <w:t xml:space="preserve"> августа</w:t>
            </w:r>
          </w:p>
          <w:p w:rsidR="008169F5" w:rsidRDefault="008169F5">
            <w:pPr>
              <w:ind w:right="-4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2025 г</w:t>
            </w:r>
          </w:p>
          <w:p w:rsidR="008169F5" w:rsidRDefault="008169F5">
            <w:pPr>
              <w:ind w:right="-441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детский сад «Одуванчик»,</w:t>
            </w:r>
          </w:p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«Бурлинский ЦДО»,</w:t>
            </w:r>
          </w:p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«</w:t>
            </w:r>
            <w:proofErr w:type="spellStart"/>
            <w:r>
              <w:rPr>
                <w:sz w:val="26"/>
                <w:szCs w:val="26"/>
              </w:rPr>
              <w:t>Бурлинская</w:t>
            </w:r>
            <w:proofErr w:type="spellEnd"/>
            <w:r>
              <w:rPr>
                <w:sz w:val="26"/>
                <w:szCs w:val="26"/>
              </w:rPr>
              <w:t xml:space="preserve"> ДШИ»</w:t>
            </w:r>
          </w:p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Новопесчанская</w:t>
            </w:r>
            <w:proofErr w:type="spellEnd"/>
            <w:r>
              <w:rPr>
                <w:sz w:val="26"/>
                <w:szCs w:val="26"/>
              </w:rPr>
              <w:t xml:space="preserve"> СОШ», </w:t>
            </w:r>
          </w:p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Устьянская</w:t>
            </w:r>
            <w:proofErr w:type="spellEnd"/>
            <w:r>
              <w:rPr>
                <w:sz w:val="26"/>
                <w:szCs w:val="26"/>
              </w:rPr>
              <w:t xml:space="preserve"> СОШ», </w:t>
            </w:r>
          </w:p>
        </w:tc>
      </w:tr>
      <w:tr w:rsidR="008169F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5904FF">
            <w:pPr>
              <w:ind w:right="-4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8169F5">
              <w:rPr>
                <w:sz w:val="26"/>
                <w:szCs w:val="26"/>
              </w:rPr>
              <w:t xml:space="preserve"> августа</w:t>
            </w:r>
          </w:p>
          <w:p w:rsidR="008169F5" w:rsidRDefault="008169F5">
            <w:pPr>
              <w:ind w:right="-4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</w:t>
            </w:r>
          </w:p>
          <w:p w:rsidR="008169F5" w:rsidRDefault="008169F5">
            <w:pPr>
              <w:ind w:right="-441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«Михайловская СОШ», </w:t>
            </w:r>
          </w:p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Бурлинская</w:t>
            </w:r>
            <w:proofErr w:type="spellEnd"/>
            <w:r>
              <w:rPr>
                <w:sz w:val="26"/>
                <w:szCs w:val="26"/>
              </w:rPr>
              <w:t xml:space="preserve"> СОШ»,</w:t>
            </w:r>
          </w:p>
          <w:p w:rsidR="008169F5" w:rsidRDefault="008169F5">
            <w:pPr>
              <w:ind w:right="-441"/>
              <w:jc w:val="both"/>
              <w:rPr>
                <w:sz w:val="26"/>
                <w:szCs w:val="26"/>
              </w:rPr>
            </w:pPr>
          </w:p>
        </w:tc>
      </w:tr>
    </w:tbl>
    <w:p w:rsidR="008169F5" w:rsidRDefault="008169F5"/>
    <w:sectPr w:rsidR="008169F5">
      <w:pgSz w:w="11906" w:h="16838"/>
      <w:pgMar w:top="568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798"/>
    <w:rsid w:val="00035376"/>
    <w:rsid w:val="000D75F3"/>
    <w:rsid w:val="000E2A17"/>
    <w:rsid w:val="0012132F"/>
    <w:rsid w:val="0018243E"/>
    <w:rsid w:val="001A543F"/>
    <w:rsid w:val="001F0124"/>
    <w:rsid w:val="001F7B2D"/>
    <w:rsid w:val="00293142"/>
    <w:rsid w:val="002D5EBC"/>
    <w:rsid w:val="002F303A"/>
    <w:rsid w:val="00363419"/>
    <w:rsid w:val="003C3153"/>
    <w:rsid w:val="003F108D"/>
    <w:rsid w:val="00406537"/>
    <w:rsid w:val="00483690"/>
    <w:rsid w:val="004A46C2"/>
    <w:rsid w:val="004B30CF"/>
    <w:rsid w:val="004E17A3"/>
    <w:rsid w:val="00565BB8"/>
    <w:rsid w:val="005861B9"/>
    <w:rsid w:val="005904FF"/>
    <w:rsid w:val="005A1752"/>
    <w:rsid w:val="005A65D2"/>
    <w:rsid w:val="005F7F5A"/>
    <w:rsid w:val="0076585A"/>
    <w:rsid w:val="007770E1"/>
    <w:rsid w:val="007B58BA"/>
    <w:rsid w:val="007E499A"/>
    <w:rsid w:val="007F2C92"/>
    <w:rsid w:val="008169F5"/>
    <w:rsid w:val="00851039"/>
    <w:rsid w:val="00865A07"/>
    <w:rsid w:val="0088377C"/>
    <w:rsid w:val="008B5A60"/>
    <w:rsid w:val="00922CEE"/>
    <w:rsid w:val="00973FCD"/>
    <w:rsid w:val="009D6B53"/>
    <w:rsid w:val="009F499B"/>
    <w:rsid w:val="00A11D76"/>
    <w:rsid w:val="00A13CF7"/>
    <w:rsid w:val="00A2289E"/>
    <w:rsid w:val="00A51F05"/>
    <w:rsid w:val="00AE40CD"/>
    <w:rsid w:val="00AF7E82"/>
    <w:rsid w:val="00B8366D"/>
    <w:rsid w:val="00BB1B0F"/>
    <w:rsid w:val="00BE3923"/>
    <w:rsid w:val="00C07C7F"/>
    <w:rsid w:val="00C15394"/>
    <w:rsid w:val="00C6100D"/>
    <w:rsid w:val="00D00798"/>
    <w:rsid w:val="00D552D7"/>
    <w:rsid w:val="00D62C6F"/>
    <w:rsid w:val="00D63C60"/>
    <w:rsid w:val="00E03129"/>
    <w:rsid w:val="00E34853"/>
    <w:rsid w:val="00E406D7"/>
    <w:rsid w:val="00E50557"/>
    <w:rsid w:val="00E671C6"/>
    <w:rsid w:val="00E862D9"/>
    <w:rsid w:val="00E93248"/>
    <w:rsid w:val="00ED1E30"/>
    <w:rsid w:val="00F10DB6"/>
    <w:rsid w:val="00F114D6"/>
    <w:rsid w:val="00F13A0D"/>
    <w:rsid w:val="00F2696D"/>
    <w:rsid w:val="00F42C04"/>
    <w:rsid w:val="00F46205"/>
    <w:rsid w:val="00F53B33"/>
    <w:rsid w:val="00F85575"/>
    <w:rsid w:val="00FC50DB"/>
    <w:rsid w:val="2CC83F15"/>
    <w:rsid w:val="4607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right="-2"/>
      <w:jc w:val="right"/>
      <w:outlineLvl w:val="5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pPr>
      <w:ind w:right="-441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pPr>
      <w:ind w:right="-2" w:firstLine="709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pPr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7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E43E-A2E8-4E8A-8257-6EF1FDBE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2025-06-03T01:51:00Z</cp:lastPrinted>
  <dcterms:created xsi:type="dcterms:W3CDTF">2025-06-03T09:43:00Z</dcterms:created>
  <dcterms:modified xsi:type="dcterms:W3CDTF">2025-06-03T09:43:00Z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40A2A86F34C4487C87C38FB951832D3E_12</vt:lpwstr>
  </property>
</Properties>
</file>