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EBC" w:rsidRDefault="007C7EBC" w:rsidP="00D20BB4">
      <w:pPr>
        <w:pStyle w:val="a3"/>
        <w:jc w:val="center"/>
        <w:rPr>
          <w:b/>
          <w:bCs/>
          <w:sz w:val="24"/>
        </w:rPr>
      </w:pPr>
      <w:r>
        <w:rPr>
          <w:b/>
          <w:bCs/>
          <w:sz w:val="24"/>
        </w:rPr>
        <w:t>РОССИЙСКАЯ ФЕДЕРАЦИЯ</w:t>
      </w:r>
    </w:p>
    <w:p w:rsidR="00D20BB4" w:rsidRPr="00D46FEF" w:rsidRDefault="007C7EBC" w:rsidP="00D20BB4">
      <w:pPr>
        <w:pStyle w:val="a3"/>
        <w:jc w:val="center"/>
        <w:rPr>
          <w:b/>
          <w:bCs/>
          <w:sz w:val="24"/>
        </w:rPr>
      </w:pPr>
      <w:r>
        <w:rPr>
          <w:b/>
          <w:bCs/>
          <w:sz w:val="24"/>
        </w:rPr>
        <w:t>А</w:t>
      </w:r>
      <w:r w:rsidR="00D20BB4" w:rsidRPr="00D46FEF">
        <w:rPr>
          <w:b/>
          <w:bCs/>
          <w:sz w:val="24"/>
        </w:rPr>
        <w:t>ДМИНИСТРАЦИЯ БУРЛИНСКОГО РАЙОНА</w:t>
      </w:r>
    </w:p>
    <w:p w:rsidR="00D20BB4" w:rsidRPr="00D46FEF" w:rsidRDefault="00D20BB4" w:rsidP="00D20BB4">
      <w:pPr>
        <w:pStyle w:val="a3"/>
        <w:jc w:val="center"/>
        <w:rPr>
          <w:b/>
          <w:bCs/>
          <w:sz w:val="24"/>
        </w:rPr>
      </w:pPr>
      <w:r w:rsidRPr="00D46FEF">
        <w:rPr>
          <w:b/>
          <w:bCs/>
          <w:sz w:val="24"/>
        </w:rPr>
        <w:t>АЛТАЙСКОГО КРАЯ</w:t>
      </w:r>
    </w:p>
    <w:p w:rsidR="00D20BB4" w:rsidRDefault="00D20BB4" w:rsidP="00D20BB4">
      <w:pPr>
        <w:pStyle w:val="a3"/>
        <w:jc w:val="center"/>
        <w:rPr>
          <w:b/>
          <w:bCs/>
        </w:rPr>
      </w:pPr>
    </w:p>
    <w:p w:rsidR="00D20BB4" w:rsidRPr="00E12FF7" w:rsidRDefault="00D20BB4" w:rsidP="00D20BB4">
      <w:pPr>
        <w:pStyle w:val="a3"/>
        <w:jc w:val="center"/>
        <w:rPr>
          <w:b/>
          <w:bCs/>
        </w:rPr>
      </w:pPr>
    </w:p>
    <w:p w:rsidR="00D20BB4" w:rsidRDefault="00D20BB4" w:rsidP="00D20BB4">
      <w:pPr>
        <w:jc w:val="center"/>
        <w:rPr>
          <w:b/>
          <w:bCs/>
          <w:sz w:val="28"/>
          <w:szCs w:val="28"/>
        </w:rPr>
      </w:pPr>
      <w:r w:rsidRPr="00E12FF7">
        <w:rPr>
          <w:b/>
          <w:bCs/>
          <w:sz w:val="28"/>
          <w:szCs w:val="28"/>
        </w:rPr>
        <w:t>П О С Т А Н О В Л Е Н И Е</w:t>
      </w:r>
    </w:p>
    <w:p w:rsidR="00D20BB4" w:rsidRDefault="00D20BB4" w:rsidP="00D20BB4">
      <w:pPr>
        <w:jc w:val="center"/>
        <w:rPr>
          <w:b/>
          <w:bCs/>
          <w:sz w:val="28"/>
          <w:szCs w:val="28"/>
        </w:rPr>
      </w:pPr>
    </w:p>
    <w:p w:rsidR="00D20BB4" w:rsidRPr="00E12FF7" w:rsidRDefault="00D20BB4" w:rsidP="00D20BB4">
      <w:pPr>
        <w:jc w:val="center"/>
        <w:rPr>
          <w:b/>
          <w:bCs/>
          <w:sz w:val="26"/>
        </w:rPr>
      </w:pPr>
    </w:p>
    <w:p w:rsidR="00D20BB4" w:rsidRPr="00E12FF7" w:rsidRDefault="00D20BB4" w:rsidP="00D20BB4">
      <w:pPr>
        <w:rPr>
          <w:b/>
          <w:bCs/>
          <w:sz w:val="26"/>
        </w:rPr>
      </w:pPr>
      <w:r>
        <w:rPr>
          <w:sz w:val="26"/>
        </w:rPr>
        <w:t xml:space="preserve"> </w:t>
      </w:r>
      <w:r w:rsidR="00FB5A6A">
        <w:rPr>
          <w:sz w:val="26"/>
        </w:rPr>
        <w:t>27</w:t>
      </w:r>
      <w:r>
        <w:rPr>
          <w:sz w:val="26"/>
        </w:rPr>
        <w:t xml:space="preserve">  </w:t>
      </w:r>
      <w:r w:rsidR="007C7EBC">
        <w:rPr>
          <w:sz w:val="26"/>
        </w:rPr>
        <w:t xml:space="preserve"> </w:t>
      </w:r>
      <w:r w:rsidR="00055A22">
        <w:rPr>
          <w:sz w:val="26"/>
        </w:rPr>
        <w:t>мая</w:t>
      </w:r>
      <w:r w:rsidR="00EC6F75">
        <w:rPr>
          <w:sz w:val="26"/>
        </w:rPr>
        <w:t xml:space="preserve"> 2025</w:t>
      </w:r>
      <w:r w:rsidRPr="00E12FF7">
        <w:rPr>
          <w:sz w:val="26"/>
        </w:rPr>
        <w:t xml:space="preserve"> г</w:t>
      </w:r>
      <w:r w:rsidRPr="00E12FF7">
        <w:rPr>
          <w:b/>
          <w:bCs/>
          <w:sz w:val="26"/>
        </w:rPr>
        <w:t xml:space="preserve">.                                                                  </w:t>
      </w:r>
      <w:r>
        <w:rPr>
          <w:b/>
          <w:bCs/>
          <w:sz w:val="26"/>
        </w:rPr>
        <w:t xml:space="preserve"> </w:t>
      </w:r>
      <w:r w:rsidRPr="00E12FF7">
        <w:rPr>
          <w:b/>
          <w:bCs/>
          <w:sz w:val="26"/>
        </w:rPr>
        <w:t xml:space="preserve">                            </w:t>
      </w:r>
      <w:r>
        <w:rPr>
          <w:b/>
          <w:bCs/>
          <w:sz w:val="26"/>
        </w:rPr>
        <w:t xml:space="preserve">    </w:t>
      </w:r>
      <w:r w:rsidR="00055A22">
        <w:rPr>
          <w:b/>
          <w:bCs/>
          <w:sz w:val="26"/>
        </w:rPr>
        <w:t xml:space="preserve">    </w:t>
      </w:r>
      <w:r w:rsidR="00862AFF">
        <w:rPr>
          <w:b/>
          <w:bCs/>
          <w:sz w:val="26"/>
          <w:lang w:val="en-US"/>
        </w:rPr>
        <w:t xml:space="preserve">   </w:t>
      </w:r>
      <w:r w:rsidR="00055A22">
        <w:rPr>
          <w:b/>
          <w:bCs/>
          <w:sz w:val="26"/>
        </w:rPr>
        <w:t xml:space="preserve">  </w:t>
      </w:r>
      <w:r>
        <w:rPr>
          <w:b/>
          <w:bCs/>
          <w:sz w:val="26"/>
        </w:rPr>
        <w:t xml:space="preserve">  </w:t>
      </w:r>
      <w:r w:rsidRPr="00E12FF7">
        <w:rPr>
          <w:bCs/>
          <w:sz w:val="26"/>
        </w:rPr>
        <w:t xml:space="preserve">№ </w:t>
      </w:r>
      <w:r w:rsidR="00FB5A6A">
        <w:rPr>
          <w:bCs/>
          <w:sz w:val="26"/>
        </w:rPr>
        <w:t>157</w:t>
      </w:r>
    </w:p>
    <w:p w:rsidR="00D20BB4" w:rsidRPr="00E12FF7" w:rsidRDefault="00D20BB4" w:rsidP="00D20BB4">
      <w:pPr>
        <w:jc w:val="center"/>
        <w:rPr>
          <w:sz w:val="22"/>
          <w:szCs w:val="22"/>
        </w:rPr>
      </w:pPr>
      <w:r w:rsidRPr="00E12FF7">
        <w:rPr>
          <w:sz w:val="22"/>
          <w:szCs w:val="22"/>
        </w:rPr>
        <w:t>с. Бурла</w:t>
      </w:r>
    </w:p>
    <w:p w:rsidR="00D20BB4" w:rsidRPr="00E12FF7" w:rsidRDefault="00D20BB4" w:rsidP="00D20BB4">
      <w:pPr>
        <w:rPr>
          <w:sz w:val="26"/>
        </w:rPr>
      </w:pPr>
    </w:p>
    <w:p w:rsidR="00052CCC" w:rsidRDefault="00D20D6D" w:rsidP="00D20BB4">
      <w:pPr>
        <w:rPr>
          <w:b/>
          <w:bCs/>
          <w:sz w:val="28"/>
          <w:szCs w:val="28"/>
        </w:rPr>
      </w:pPr>
      <w:r>
        <w:rPr>
          <w:b/>
          <w:bCs/>
          <w:sz w:val="28"/>
          <w:szCs w:val="28"/>
        </w:rPr>
        <w:t>О</w:t>
      </w:r>
      <w:r w:rsidR="00052CCC">
        <w:rPr>
          <w:b/>
          <w:bCs/>
          <w:sz w:val="28"/>
          <w:szCs w:val="28"/>
        </w:rPr>
        <w:t>б утверждении Положения</w:t>
      </w:r>
    </w:p>
    <w:p w:rsidR="002960EA" w:rsidRDefault="002960EA" w:rsidP="00D20BB4">
      <w:pPr>
        <w:rPr>
          <w:b/>
          <w:bCs/>
          <w:sz w:val="28"/>
          <w:szCs w:val="28"/>
        </w:rPr>
      </w:pPr>
      <w:r>
        <w:rPr>
          <w:b/>
          <w:bCs/>
          <w:sz w:val="28"/>
          <w:szCs w:val="28"/>
        </w:rPr>
        <w:t>о порядке</w:t>
      </w:r>
      <w:r w:rsidR="004D4668">
        <w:rPr>
          <w:b/>
          <w:bCs/>
          <w:sz w:val="28"/>
          <w:szCs w:val="28"/>
        </w:rPr>
        <w:t xml:space="preserve"> формирования</w:t>
      </w:r>
      <w:r>
        <w:rPr>
          <w:b/>
          <w:bCs/>
          <w:sz w:val="28"/>
          <w:szCs w:val="28"/>
        </w:rPr>
        <w:t xml:space="preserve"> и деятельности</w:t>
      </w:r>
    </w:p>
    <w:p w:rsidR="00120FD1" w:rsidRDefault="002960EA" w:rsidP="00D20BB4">
      <w:pPr>
        <w:rPr>
          <w:b/>
          <w:bCs/>
          <w:sz w:val="28"/>
          <w:szCs w:val="28"/>
        </w:rPr>
      </w:pPr>
      <w:r>
        <w:rPr>
          <w:b/>
          <w:bCs/>
          <w:sz w:val="28"/>
          <w:szCs w:val="28"/>
        </w:rPr>
        <w:t xml:space="preserve">рабочей группы Бурлинского района </w:t>
      </w:r>
    </w:p>
    <w:p w:rsidR="00143A7E" w:rsidRDefault="00143A7E" w:rsidP="00D20BB4">
      <w:pPr>
        <w:rPr>
          <w:b/>
          <w:bCs/>
          <w:sz w:val="28"/>
          <w:szCs w:val="28"/>
        </w:rPr>
      </w:pPr>
      <w:r>
        <w:rPr>
          <w:b/>
          <w:bCs/>
          <w:sz w:val="28"/>
          <w:szCs w:val="28"/>
        </w:rPr>
        <w:t>межведомственной комиссии по</w:t>
      </w:r>
    </w:p>
    <w:p w:rsidR="00055A22" w:rsidRDefault="00143A7E" w:rsidP="00D20BB4">
      <w:pPr>
        <w:rPr>
          <w:b/>
          <w:bCs/>
          <w:sz w:val="28"/>
          <w:szCs w:val="28"/>
        </w:rPr>
      </w:pPr>
      <w:r>
        <w:rPr>
          <w:b/>
          <w:bCs/>
          <w:sz w:val="28"/>
          <w:szCs w:val="28"/>
        </w:rPr>
        <w:t>противодействию</w:t>
      </w:r>
      <w:r w:rsidR="00055A22">
        <w:rPr>
          <w:b/>
          <w:bCs/>
          <w:sz w:val="28"/>
          <w:szCs w:val="28"/>
        </w:rPr>
        <w:t xml:space="preserve"> формированию</w:t>
      </w:r>
    </w:p>
    <w:p w:rsidR="00055A22" w:rsidRDefault="00055A22" w:rsidP="00D20BB4">
      <w:pPr>
        <w:rPr>
          <w:b/>
          <w:bCs/>
          <w:sz w:val="28"/>
          <w:szCs w:val="28"/>
        </w:rPr>
      </w:pPr>
      <w:r>
        <w:rPr>
          <w:b/>
          <w:bCs/>
          <w:sz w:val="28"/>
          <w:szCs w:val="28"/>
        </w:rPr>
        <w:t>просроченной задолженности по</w:t>
      </w:r>
    </w:p>
    <w:p w:rsidR="0088522C" w:rsidRDefault="00055A22" w:rsidP="00D20BB4">
      <w:pPr>
        <w:rPr>
          <w:b/>
          <w:bCs/>
          <w:sz w:val="28"/>
          <w:szCs w:val="28"/>
        </w:rPr>
      </w:pPr>
      <w:r>
        <w:rPr>
          <w:b/>
          <w:bCs/>
          <w:sz w:val="28"/>
          <w:szCs w:val="28"/>
        </w:rPr>
        <w:t>зара</w:t>
      </w:r>
      <w:r w:rsidR="00B12BCA">
        <w:rPr>
          <w:b/>
          <w:bCs/>
          <w:sz w:val="28"/>
          <w:szCs w:val="28"/>
        </w:rPr>
        <w:t>ботной плате в Алтайском крае</w:t>
      </w:r>
    </w:p>
    <w:p w:rsidR="00B12BCA" w:rsidRDefault="00B12BCA" w:rsidP="00D20BB4">
      <w:pPr>
        <w:rPr>
          <w:b/>
          <w:bCs/>
          <w:sz w:val="28"/>
          <w:szCs w:val="28"/>
        </w:rPr>
      </w:pPr>
    </w:p>
    <w:p w:rsidR="00D20BB4" w:rsidRPr="00E12FF7" w:rsidRDefault="00D20BB4" w:rsidP="00D20BB4">
      <w:pPr>
        <w:ind w:firstLine="540"/>
        <w:rPr>
          <w:sz w:val="26"/>
        </w:rPr>
      </w:pPr>
    </w:p>
    <w:p w:rsidR="00E6087A" w:rsidRPr="007A73CA" w:rsidRDefault="00AF39BB" w:rsidP="007C7EBC">
      <w:pPr>
        <w:ind w:firstLine="708"/>
        <w:jc w:val="both"/>
        <w:rPr>
          <w:sz w:val="26"/>
          <w:szCs w:val="26"/>
        </w:rPr>
      </w:pPr>
      <w:r>
        <w:rPr>
          <w:color w:val="000000"/>
          <w:sz w:val="26"/>
          <w:szCs w:val="26"/>
        </w:rPr>
        <w:t>На основании статьи 158.1</w:t>
      </w:r>
      <w:r w:rsidR="00E6087A" w:rsidRPr="007A73CA">
        <w:rPr>
          <w:color w:val="000000"/>
          <w:sz w:val="26"/>
          <w:szCs w:val="26"/>
        </w:rPr>
        <w:t xml:space="preserve"> Трудового кодекса Российской </w:t>
      </w:r>
      <w:r w:rsidR="00120FD1">
        <w:rPr>
          <w:color w:val="000000"/>
          <w:sz w:val="26"/>
          <w:szCs w:val="26"/>
        </w:rPr>
        <w:t>Федерации, постановлениями</w:t>
      </w:r>
      <w:r w:rsidR="007B62E3">
        <w:rPr>
          <w:color w:val="000000"/>
          <w:sz w:val="26"/>
          <w:szCs w:val="26"/>
        </w:rPr>
        <w:t xml:space="preserve"> Правительства Российской Федерации от 25.02.2025 № 219 «Об утверждении Правил формирования и деятельности межведомственных комиссий субъектов Российской Федерации по противодействию просроченной задолженности по заработной плате, </w:t>
      </w:r>
      <w:r w:rsidR="00052CCC">
        <w:rPr>
          <w:color w:val="000000"/>
          <w:sz w:val="26"/>
          <w:szCs w:val="26"/>
        </w:rPr>
        <w:t>а также принятия ими решений»</w:t>
      </w:r>
      <w:r w:rsidR="00120FD1">
        <w:rPr>
          <w:color w:val="000000"/>
          <w:sz w:val="26"/>
          <w:szCs w:val="26"/>
        </w:rPr>
        <w:t xml:space="preserve"> и Правительства Алтайского края от 07.05.2025 №176 «№ О противодействии формированию просроченной задолженности по заработной плате в Алтайском крае».</w:t>
      </w:r>
    </w:p>
    <w:p w:rsidR="00E6087A" w:rsidRDefault="00E6087A" w:rsidP="00E6087A">
      <w:pPr>
        <w:ind w:right="10"/>
        <w:jc w:val="center"/>
        <w:rPr>
          <w:sz w:val="26"/>
          <w:szCs w:val="26"/>
        </w:rPr>
      </w:pPr>
      <w:r w:rsidRPr="0090076A">
        <w:rPr>
          <w:sz w:val="26"/>
          <w:szCs w:val="26"/>
        </w:rPr>
        <w:t>П О С Т А Н О В Л Я Ю:</w:t>
      </w:r>
    </w:p>
    <w:p w:rsidR="00E6087A" w:rsidRPr="007C7EBC" w:rsidRDefault="00E6087A" w:rsidP="007C7EBC">
      <w:pPr>
        <w:pStyle w:val="a7"/>
        <w:numPr>
          <w:ilvl w:val="0"/>
          <w:numId w:val="3"/>
        </w:numPr>
        <w:tabs>
          <w:tab w:val="left" w:pos="1134"/>
        </w:tabs>
        <w:spacing w:after="0" w:line="240" w:lineRule="auto"/>
        <w:ind w:left="0" w:firstLine="709"/>
        <w:jc w:val="both"/>
        <w:rPr>
          <w:rFonts w:ascii="Times New Roman" w:hAnsi="Times New Roman" w:cs="Times New Roman"/>
          <w:color w:val="000000"/>
          <w:sz w:val="26"/>
          <w:szCs w:val="26"/>
        </w:rPr>
      </w:pPr>
      <w:r w:rsidRPr="007C7EBC">
        <w:rPr>
          <w:rFonts w:ascii="Times New Roman" w:hAnsi="Times New Roman" w:cs="Times New Roman"/>
          <w:color w:val="000000"/>
          <w:sz w:val="26"/>
          <w:szCs w:val="26"/>
        </w:rPr>
        <w:t>Утвердить Положен</w:t>
      </w:r>
      <w:r w:rsidR="00052CCC">
        <w:rPr>
          <w:rFonts w:ascii="Times New Roman" w:hAnsi="Times New Roman" w:cs="Times New Roman"/>
          <w:color w:val="000000"/>
          <w:sz w:val="26"/>
          <w:szCs w:val="26"/>
        </w:rPr>
        <w:t>ие о</w:t>
      </w:r>
      <w:r w:rsidR="00120FD1">
        <w:rPr>
          <w:rFonts w:ascii="Times New Roman" w:hAnsi="Times New Roman" w:cs="Times New Roman"/>
          <w:color w:val="000000"/>
          <w:sz w:val="26"/>
          <w:szCs w:val="26"/>
        </w:rPr>
        <w:t xml:space="preserve"> порядке формирования</w:t>
      </w:r>
      <w:r w:rsidR="00052CCC">
        <w:rPr>
          <w:rFonts w:ascii="Times New Roman" w:hAnsi="Times New Roman" w:cs="Times New Roman"/>
          <w:color w:val="000000"/>
          <w:sz w:val="26"/>
          <w:szCs w:val="26"/>
        </w:rPr>
        <w:t xml:space="preserve"> и деятельности </w:t>
      </w:r>
      <w:r w:rsidR="00120FD1">
        <w:rPr>
          <w:rFonts w:ascii="Times New Roman" w:hAnsi="Times New Roman" w:cs="Times New Roman"/>
          <w:color w:val="000000"/>
          <w:sz w:val="26"/>
          <w:szCs w:val="26"/>
        </w:rPr>
        <w:t xml:space="preserve">рабочей группы Бурлинского района межведомственной комиссии по противодействию формированию просроченной задолженности по заработной плате в Алтайском крае </w:t>
      </w:r>
      <w:r w:rsidR="007C7EBC">
        <w:rPr>
          <w:rFonts w:ascii="Times New Roman" w:hAnsi="Times New Roman" w:cs="Times New Roman"/>
          <w:color w:val="000000"/>
          <w:sz w:val="26"/>
          <w:szCs w:val="26"/>
        </w:rPr>
        <w:t>(приложение 1</w:t>
      </w:r>
      <w:r w:rsidRPr="007C7EBC">
        <w:rPr>
          <w:rFonts w:ascii="Times New Roman" w:hAnsi="Times New Roman" w:cs="Times New Roman"/>
          <w:color w:val="000000"/>
          <w:sz w:val="26"/>
          <w:szCs w:val="26"/>
        </w:rPr>
        <w:t xml:space="preserve"> </w:t>
      </w:r>
      <w:r w:rsidR="007C7EBC">
        <w:rPr>
          <w:rFonts w:ascii="Times New Roman" w:hAnsi="Times New Roman" w:cs="Times New Roman"/>
          <w:color w:val="000000"/>
          <w:sz w:val="26"/>
          <w:szCs w:val="26"/>
        </w:rPr>
        <w:t>п</w:t>
      </w:r>
      <w:r w:rsidRPr="007C7EBC">
        <w:rPr>
          <w:rFonts w:ascii="Times New Roman" w:hAnsi="Times New Roman" w:cs="Times New Roman"/>
          <w:color w:val="000000"/>
          <w:sz w:val="26"/>
          <w:szCs w:val="26"/>
        </w:rPr>
        <w:t>рилагается)</w:t>
      </w:r>
    </w:p>
    <w:p w:rsidR="007C7EBC" w:rsidRPr="007C7EBC" w:rsidRDefault="00120FD1" w:rsidP="007C7EBC">
      <w:pPr>
        <w:tabs>
          <w:tab w:val="left" w:pos="1134"/>
        </w:tabs>
        <w:ind w:firstLine="709"/>
        <w:jc w:val="both"/>
        <w:rPr>
          <w:color w:val="000000"/>
          <w:sz w:val="26"/>
          <w:szCs w:val="26"/>
        </w:rPr>
      </w:pPr>
      <w:r>
        <w:rPr>
          <w:color w:val="000000"/>
          <w:sz w:val="26"/>
          <w:szCs w:val="26"/>
        </w:rPr>
        <w:t>2</w:t>
      </w:r>
      <w:r w:rsidR="00F5022A" w:rsidRPr="007C7EBC">
        <w:rPr>
          <w:color w:val="000000"/>
          <w:sz w:val="26"/>
          <w:szCs w:val="26"/>
        </w:rPr>
        <w:t>.Настоящее постановление обнародовать путём размещен</w:t>
      </w:r>
      <w:r w:rsidR="00BA5A76">
        <w:rPr>
          <w:color w:val="000000"/>
          <w:sz w:val="26"/>
          <w:szCs w:val="26"/>
        </w:rPr>
        <w:t xml:space="preserve">ия на </w:t>
      </w:r>
      <w:r w:rsidR="0023429E" w:rsidRPr="00EB5AAE">
        <w:rPr>
          <w:color w:val="000000" w:themeColor="text1"/>
          <w:sz w:val="26"/>
          <w:szCs w:val="26"/>
        </w:rPr>
        <w:t>официальном сетевом издании</w:t>
      </w:r>
      <w:r w:rsidR="00BA5A76" w:rsidRPr="00783F42">
        <w:rPr>
          <w:color w:val="FF0000"/>
          <w:sz w:val="26"/>
          <w:szCs w:val="26"/>
        </w:rPr>
        <w:t xml:space="preserve"> </w:t>
      </w:r>
      <w:r w:rsidR="00BA5A76">
        <w:rPr>
          <w:color w:val="000000"/>
          <w:sz w:val="26"/>
          <w:szCs w:val="26"/>
        </w:rPr>
        <w:t>«Официальный сайт муниципального образования Бурлинского района</w:t>
      </w:r>
      <w:r w:rsidR="00F5022A" w:rsidRPr="007C7EBC">
        <w:rPr>
          <w:color w:val="000000"/>
          <w:sz w:val="26"/>
          <w:szCs w:val="26"/>
        </w:rPr>
        <w:t xml:space="preserve"> </w:t>
      </w:r>
      <w:r w:rsidR="00BA5A76">
        <w:rPr>
          <w:color w:val="000000"/>
          <w:sz w:val="26"/>
          <w:szCs w:val="26"/>
        </w:rPr>
        <w:t>Алтайского края»</w:t>
      </w:r>
      <w:r w:rsidR="00F5022A" w:rsidRPr="007C7EBC">
        <w:rPr>
          <w:color w:val="000000"/>
          <w:sz w:val="26"/>
          <w:szCs w:val="26"/>
        </w:rPr>
        <w:t>.</w:t>
      </w:r>
    </w:p>
    <w:p w:rsidR="00F5022A" w:rsidRPr="007C7EBC" w:rsidRDefault="00120FD1" w:rsidP="007C7EBC">
      <w:pPr>
        <w:tabs>
          <w:tab w:val="left" w:pos="1134"/>
        </w:tabs>
        <w:ind w:firstLine="709"/>
        <w:jc w:val="both"/>
        <w:rPr>
          <w:color w:val="000000"/>
          <w:sz w:val="26"/>
          <w:szCs w:val="26"/>
        </w:rPr>
      </w:pPr>
      <w:r>
        <w:rPr>
          <w:color w:val="000000"/>
          <w:sz w:val="26"/>
          <w:szCs w:val="26"/>
        </w:rPr>
        <w:t>3</w:t>
      </w:r>
      <w:r w:rsidR="00F5022A" w:rsidRPr="007C7EBC">
        <w:rPr>
          <w:color w:val="000000"/>
          <w:sz w:val="26"/>
          <w:szCs w:val="26"/>
        </w:rPr>
        <w:t>. Контроль исполнения настоящего постановления оставляю за собой.</w:t>
      </w:r>
    </w:p>
    <w:p w:rsidR="00F5022A" w:rsidRDefault="00F5022A" w:rsidP="007C7EBC">
      <w:pPr>
        <w:ind w:firstLine="709"/>
        <w:rPr>
          <w:color w:val="000000"/>
          <w:sz w:val="26"/>
          <w:szCs w:val="26"/>
        </w:rPr>
      </w:pPr>
    </w:p>
    <w:p w:rsidR="007C7EBC" w:rsidRPr="00E6087A" w:rsidRDefault="007C7EBC" w:rsidP="007C7EBC">
      <w:pPr>
        <w:ind w:firstLine="709"/>
        <w:rPr>
          <w:color w:val="000000"/>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31"/>
      </w:tblGrid>
      <w:tr w:rsidR="007C7EBC" w:rsidRPr="00E12FF7" w:rsidTr="007C7EBC">
        <w:tc>
          <w:tcPr>
            <w:tcW w:w="10031" w:type="dxa"/>
            <w:tcBorders>
              <w:top w:val="nil"/>
              <w:left w:val="nil"/>
              <w:bottom w:val="nil"/>
              <w:right w:val="nil"/>
            </w:tcBorders>
          </w:tcPr>
          <w:p w:rsidR="007C7EBC" w:rsidRPr="005165C7" w:rsidRDefault="007C7EBC" w:rsidP="007C7EBC">
            <w:pPr>
              <w:rPr>
                <w:sz w:val="26"/>
                <w:szCs w:val="20"/>
              </w:rPr>
            </w:pPr>
            <w:r w:rsidRPr="005165C7">
              <w:rPr>
                <w:sz w:val="26"/>
                <w:szCs w:val="20"/>
              </w:rPr>
              <w:t xml:space="preserve">Заместитель главы Администрации района, </w:t>
            </w:r>
          </w:p>
          <w:p w:rsidR="007C7EBC" w:rsidRPr="005165C7" w:rsidRDefault="007C7EBC" w:rsidP="007C7EBC">
            <w:pPr>
              <w:rPr>
                <w:sz w:val="26"/>
                <w:szCs w:val="20"/>
              </w:rPr>
            </w:pPr>
            <w:r w:rsidRPr="005165C7">
              <w:rPr>
                <w:sz w:val="26"/>
                <w:szCs w:val="20"/>
              </w:rPr>
              <w:t xml:space="preserve">начальник Управления по экономическому развитию, </w:t>
            </w:r>
          </w:p>
          <w:p w:rsidR="007C7EBC" w:rsidRPr="005165C7" w:rsidRDefault="007C7EBC" w:rsidP="007C7EBC">
            <w:pPr>
              <w:ind w:right="-365"/>
              <w:rPr>
                <w:sz w:val="26"/>
                <w:szCs w:val="20"/>
              </w:rPr>
            </w:pPr>
            <w:r w:rsidRPr="005165C7">
              <w:rPr>
                <w:sz w:val="26"/>
                <w:szCs w:val="20"/>
              </w:rPr>
              <w:t xml:space="preserve">имущественным и земельным отношениям                                              </w:t>
            </w:r>
            <w:r>
              <w:rPr>
                <w:sz w:val="26"/>
                <w:szCs w:val="20"/>
              </w:rPr>
              <w:t xml:space="preserve">     </w:t>
            </w:r>
            <w:r w:rsidRPr="005165C7">
              <w:rPr>
                <w:sz w:val="26"/>
                <w:szCs w:val="20"/>
              </w:rPr>
              <w:t>О.В. Пыльцов</w:t>
            </w:r>
          </w:p>
          <w:p w:rsidR="007C7EBC" w:rsidRPr="005165C7" w:rsidRDefault="007C7EBC" w:rsidP="007C7EBC">
            <w:pPr>
              <w:rPr>
                <w:sz w:val="26"/>
                <w:szCs w:val="20"/>
              </w:rPr>
            </w:pPr>
          </w:p>
          <w:p w:rsidR="007C7EBC" w:rsidRPr="00E12FF7" w:rsidRDefault="007C7EBC" w:rsidP="007C7EBC">
            <w:pPr>
              <w:pStyle w:val="a3"/>
            </w:pPr>
          </w:p>
        </w:tc>
      </w:tr>
    </w:tbl>
    <w:p w:rsidR="007C7EBC" w:rsidRDefault="007C7EBC">
      <w:pPr>
        <w:spacing w:after="160" w:line="259" w:lineRule="auto"/>
        <w:rPr>
          <w:b/>
          <w:sz w:val="28"/>
          <w:szCs w:val="28"/>
        </w:rPr>
      </w:pPr>
    </w:p>
    <w:p w:rsidR="007C7EBC" w:rsidRDefault="007C7EBC">
      <w:pPr>
        <w:spacing w:after="160" w:line="259" w:lineRule="auto"/>
        <w:rPr>
          <w:b/>
          <w:sz w:val="28"/>
          <w:szCs w:val="28"/>
        </w:rPr>
      </w:pPr>
    </w:p>
    <w:p w:rsidR="007C7EBC" w:rsidRDefault="007C7EBC">
      <w:pPr>
        <w:spacing w:after="160" w:line="259" w:lineRule="auto"/>
        <w:rPr>
          <w:b/>
          <w:sz w:val="28"/>
          <w:szCs w:val="28"/>
        </w:rPr>
      </w:pPr>
    </w:p>
    <w:p w:rsidR="007C7EBC" w:rsidRPr="007C7EBC" w:rsidRDefault="007C7EBC">
      <w:pPr>
        <w:spacing w:after="160" w:line="259" w:lineRule="auto"/>
        <w:rPr>
          <w:sz w:val="20"/>
          <w:szCs w:val="20"/>
        </w:rPr>
      </w:pPr>
      <w:r w:rsidRPr="007C7EBC">
        <w:rPr>
          <w:sz w:val="20"/>
          <w:szCs w:val="20"/>
        </w:rPr>
        <w:t>Подготовил(а): Яковенко Т.А.</w:t>
      </w:r>
    </w:p>
    <w:p w:rsidR="00783F42" w:rsidRDefault="00783F42" w:rsidP="007C7EBC">
      <w:pPr>
        <w:ind w:left="6096"/>
      </w:pPr>
      <w:r>
        <w:lastRenderedPageBreak/>
        <w:t>Утверждено:</w:t>
      </w:r>
    </w:p>
    <w:p w:rsidR="007C7EBC" w:rsidRPr="007C7EBC" w:rsidRDefault="00783F42" w:rsidP="007C7EBC">
      <w:pPr>
        <w:ind w:left="6096"/>
      </w:pPr>
      <w:r>
        <w:t xml:space="preserve">Приложение </w:t>
      </w:r>
    </w:p>
    <w:p w:rsidR="007C7EBC" w:rsidRPr="007C7EBC" w:rsidRDefault="00783F42" w:rsidP="00783F42">
      <w:r>
        <w:t xml:space="preserve">                                                                                                     постановлением</w:t>
      </w:r>
      <w:r w:rsidR="007C7EBC" w:rsidRPr="007C7EBC">
        <w:t xml:space="preserve"> Администрации </w:t>
      </w:r>
    </w:p>
    <w:p w:rsidR="007C7EBC" w:rsidRPr="007C7EBC" w:rsidRDefault="007C7EBC" w:rsidP="007C7EBC">
      <w:pPr>
        <w:ind w:left="6096"/>
      </w:pPr>
      <w:r w:rsidRPr="007C7EBC">
        <w:t>Бурлинского района</w:t>
      </w:r>
    </w:p>
    <w:p w:rsidR="007C7EBC" w:rsidRPr="007C7EBC" w:rsidRDefault="007C7EBC" w:rsidP="007C7EBC">
      <w:pPr>
        <w:ind w:left="6096"/>
      </w:pPr>
      <w:r w:rsidRPr="007C7EBC">
        <w:t xml:space="preserve">от </w:t>
      </w:r>
      <w:r w:rsidR="00A34D3E">
        <w:t xml:space="preserve"> 27</w:t>
      </w:r>
      <w:r w:rsidRPr="007C7EBC">
        <w:t xml:space="preserve"> </w:t>
      </w:r>
      <w:r w:rsidR="00783F42">
        <w:t xml:space="preserve"> мая</w:t>
      </w:r>
      <w:r w:rsidR="00EA04E2">
        <w:t xml:space="preserve"> 2025</w:t>
      </w:r>
      <w:r w:rsidRPr="007C7EBC">
        <w:t xml:space="preserve"> года №</w:t>
      </w:r>
      <w:r w:rsidR="00A34D3E">
        <w:t>157</w:t>
      </w:r>
    </w:p>
    <w:p w:rsidR="007C7EBC" w:rsidRDefault="007C7EBC">
      <w:pPr>
        <w:spacing w:after="160" w:line="259" w:lineRule="auto"/>
        <w:rPr>
          <w:b/>
          <w:sz w:val="28"/>
          <w:szCs w:val="28"/>
        </w:rPr>
      </w:pPr>
    </w:p>
    <w:p w:rsidR="00241BD2" w:rsidRDefault="00241BD2" w:rsidP="00D759C6">
      <w:pPr>
        <w:pStyle w:val="a8"/>
        <w:jc w:val="center"/>
        <w:rPr>
          <w:b/>
          <w:sz w:val="28"/>
          <w:szCs w:val="28"/>
        </w:rPr>
      </w:pPr>
      <w:r w:rsidRPr="00364054">
        <w:rPr>
          <w:b/>
          <w:sz w:val="28"/>
          <w:szCs w:val="28"/>
        </w:rPr>
        <w:t>Положение</w:t>
      </w:r>
    </w:p>
    <w:p w:rsidR="00143A7E" w:rsidRDefault="00143A7E" w:rsidP="00143A7E">
      <w:pPr>
        <w:rPr>
          <w:b/>
          <w:bCs/>
          <w:sz w:val="28"/>
          <w:szCs w:val="28"/>
        </w:rPr>
      </w:pPr>
      <w:r>
        <w:rPr>
          <w:b/>
          <w:bCs/>
          <w:sz w:val="28"/>
          <w:szCs w:val="28"/>
        </w:rPr>
        <w:t xml:space="preserve">    </w:t>
      </w:r>
      <w:r>
        <w:rPr>
          <w:b/>
          <w:bCs/>
          <w:sz w:val="28"/>
          <w:szCs w:val="28"/>
        </w:rPr>
        <w:tab/>
        <w:t>о порядке</w:t>
      </w:r>
      <w:r w:rsidR="00CB1E92">
        <w:rPr>
          <w:b/>
          <w:bCs/>
          <w:sz w:val="28"/>
          <w:szCs w:val="28"/>
        </w:rPr>
        <w:t xml:space="preserve"> формирования</w:t>
      </w:r>
      <w:r>
        <w:rPr>
          <w:b/>
          <w:bCs/>
          <w:sz w:val="28"/>
          <w:szCs w:val="28"/>
        </w:rPr>
        <w:t xml:space="preserve"> и деятельности раб</w:t>
      </w:r>
      <w:r w:rsidR="00783F42">
        <w:rPr>
          <w:b/>
          <w:bCs/>
          <w:sz w:val="28"/>
          <w:szCs w:val="28"/>
        </w:rPr>
        <w:t xml:space="preserve">очей группы Бурлинского </w:t>
      </w:r>
      <w:r w:rsidR="0023429E">
        <w:rPr>
          <w:b/>
          <w:bCs/>
          <w:sz w:val="28"/>
          <w:szCs w:val="28"/>
        </w:rPr>
        <w:t>района межведомственной</w:t>
      </w:r>
      <w:r>
        <w:rPr>
          <w:b/>
          <w:bCs/>
          <w:sz w:val="28"/>
          <w:szCs w:val="28"/>
        </w:rPr>
        <w:t xml:space="preserve"> комиссии по противодействию формированию</w:t>
      </w:r>
    </w:p>
    <w:p w:rsidR="00143A7E" w:rsidRDefault="00143A7E" w:rsidP="00143A7E">
      <w:pPr>
        <w:rPr>
          <w:b/>
          <w:bCs/>
          <w:sz w:val="28"/>
          <w:szCs w:val="28"/>
        </w:rPr>
      </w:pPr>
      <w:r>
        <w:rPr>
          <w:b/>
          <w:bCs/>
          <w:sz w:val="28"/>
          <w:szCs w:val="28"/>
        </w:rPr>
        <w:t>просроченной задолженности по заработной плате в Алтайском крае</w:t>
      </w:r>
    </w:p>
    <w:p w:rsidR="00143A7E" w:rsidRPr="00364054" w:rsidRDefault="00143A7E" w:rsidP="00D759C6">
      <w:pPr>
        <w:pStyle w:val="a8"/>
        <w:jc w:val="center"/>
        <w:rPr>
          <w:b/>
          <w:sz w:val="28"/>
          <w:szCs w:val="28"/>
        </w:rPr>
      </w:pPr>
    </w:p>
    <w:p w:rsidR="00D90D1E" w:rsidRPr="00364054" w:rsidRDefault="00D90D1E" w:rsidP="00D759C6">
      <w:pPr>
        <w:pStyle w:val="a8"/>
        <w:jc w:val="center"/>
        <w:rPr>
          <w:b/>
          <w:bCs/>
          <w:sz w:val="28"/>
          <w:szCs w:val="28"/>
        </w:rPr>
      </w:pPr>
    </w:p>
    <w:p w:rsidR="00F32CE8" w:rsidRPr="00F32CE8" w:rsidRDefault="00582A67" w:rsidP="00F32CE8">
      <w:pPr>
        <w:spacing w:after="160" w:line="259" w:lineRule="auto"/>
        <w:ind w:firstLine="708"/>
        <w:contextualSpacing/>
        <w:jc w:val="center"/>
        <w:rPr>
          <w:rFonts w:eastAsiaTheme="minorHAnsi"/>
          <w:b/>
          <w:sz w:val="26"/>
          <w:szCs w:val="26"/>
          <w:lang w:eastAsia="en-US"/>
        </w:rPr>
      </w:pPr>
      <w:r>
        <w:rPr>
          <w:rFonts w:eastAsiaTheme="minorHAnsi"/>
          <w:b/>
          <w:sz w:val="26"/>
          <w:szCs w:val="26"/>
          <w:lang w:val="en-US" w:eastAsia="en-US"/>
        </w:rPr>
        <w:t>I</w:t>
      </w:r>
      <w:r w:rsidR="00F32CE8">
        <w:rPr>
          <w:rFonts w:eastAsiaTheme="minorHAnsi"/>
          <w:b/>
          <w:sz w:val="26"/>
          <w:szCs w:val="26"/>
          <w:lang w:eastAsia="en-US"/>
        </w:rPr>
        <w:t>.</w:t>
      </w:r>
      <w:r w:rsidRPr="00582A67">
        <w:rPr>
          <w:rFonts w:eastAsiaTheme="minorHAnsi"/>
          <w:b/>
          <w:sz w:val="26"/>
          <w:szCs w:val="26"/>
          <w:lang w:eastAsia="en-US"/>
        </w:rPr>
        <w:t xml:space="preserve"> </w:t>
      </w:r>
      <w:r w:rsidR="00F32CE8" w:rsidRPr="00F32CE8">
        <w:rPr>
          <w:rFonts w:eastAsiaTheme="minorHAnsi"/>
          <w:b/>
          <w:sz w:val="26"/>
          <w:szCs w:val="26"/>
          <w:lang w:eastAsia="en-US"/>
        </w:rPr>
        <w:t>Общее положение</w:t>
      </w:r>
    </w:p>
    <w:p w:rsidR="00EA04E2" w:rsidRPr="00BE41BA" w:rsidRDefault="00BE41BA" w:rsidP="00BE41BA">
      <w:pPr>
        <w:autoSpaceDE w:val="0"/>
        <w:autoSpaceDN w:val="0"/>
        <w:adjustRightInd w:val="0"/>
        <w:ind w:firstLine="708"/>
        <w:jc w:val="both"/>
        <w:rPr>
          <w:rFonts w:eastAsiaTheme="minorHAnsi"/>
          <w:lang w:eastAsia="en-US"/>
        </w:rPr>
      </w:pPr>
      <w:r>
        <w:rPr>
          <w:rFonts w:eastAsiaTheme="minorHAnsi"/>
          <w:bCs/>
          <w:lang w:eastAsia="en-US"/>
        </w:rPr>
        <w:t xml:space="preserve">1. Настоящее Положение определяет </w:t>
      </w:r>
      <w:r w:rsidR="00EA04E2" w:rsidRPr="00EA04E2">
        <w:rPr>
          <w:rFonts w:eastAsiaTheme="minorHAnsi"/>
          <w:bCs/>
          <w:lang w:eastAsia="en-US"/>
        </w:rPr>
        <w:t xml:space="preserve">порядок формирования и деятельности </w:t>
      </w:r>
      <w:r w:rsidR="00143A7E">
        <w:rPr>
          <w:rFonts w:eastAsiaTheme="minorHAnsi"/>
          <w:bCs/>
          <w:lang w:eastAsia="en-US"/>
        </w:rPr>
        <w:t xml:space="preserve">рабочей группы Бурлинского района </w:t>
      </w:r>
      <w:r w:rsidR="00EA04E2" w:rsidRPr="00EA04E2">
        <w:rPr>
          <w:rFonts w:eastAsiaTheme="minorHAnsi"/>
          <w:bCs/>
          <w:lang w:eastAsia="en-US"/>
        </w:rPr>
        <w:t xml:space="preserve">межведомственной комиссии по противодействию формированию просроченной задолженности по заработной плате в Алтайском крае (далее </w:t>
      </w:r>
      <w:r>
        <w:rPr>
          <w:rFonts w:eastAsiaTheme="minorHAnsi"/>
          <w:lang w:eastAsia="en-US"/>
        </w:rPr>
        <w:t>"рабочая группа", "межведомственная комиссия").</w:t>
      </w:r>
    </w:p>
    <w:p w:rsidR="00BE41BA" w:rsidRDefault="00BE41BA" w:rsidP="00C61BF8">
      <w:pPr>
        <w:autoSpaceDE w:val="0"/>
        <w:autoSpaceDN w:val="0"/>
        <w:adjustRightInd w:val="0"/>
        <w:jc w:val="both"/>
        <w:rPr>
          <w:rFonts w:eastAsiaTheme="minorHAnsi"/>
          <w:lang w:eastAsia="en-US"/>
        </w:rPr>
      </w:pPr>
      <w:r>
        <w:rPr>
          <w:rFonts w:eastAsiaTheme="minorHAnsi"/>
          <w:bCs/>
          <w:lang w:eastAsia="en-US"/>
        </w:rPr>
        <w:t xml:space="preserve"> </w:t>
      </w:r>
      <w:r>
        <w:rPr>
          <w:rFonts w:eastAsiaTheme="minorHAnsi"/>
          <w:bCs/>
          <w:lang w:eastAsia="en-US"/>
        </w:rPr>
        <w:tab/>
      </w:r>
      <w:r w:rsidR="00EA04E2" w:rsidRPr="00EA04E2">
        <w:rPr>
          <w:rFonts w:eastAsiaTheme="minorHAnsi"/>
          <w:bCs/>
          <w:lang w:eastAsia="en-US"/>
        </w:rPr>
        <w:t xml:space="preserve">2. </w:t>
      </w:r>
      <w:r>
        <w:rPr>
          <w:rFonts w:eastAsiaTheme="minorHAnsi"/>
          <w:lang w:eastAsia="en-US"/>
        </w:rPr>
        <w:t>Рабочая группа является постоянно действующим коллегиальным органом, созданным в целях противодействия формированию просроченной задолженности по заработной плате.</w:t>
      </w:r>
    </w:p>
    <w:p w:rsidR="00C61BF8" w:rsidRDefault="00EA04E2" w:rsidP="00245BB3">
      <w:pPr>
        <w:autoSpaceDE w:val="0"/>
        <w:autoSpaceDN w:val="0"/>
        <w:adjustRightInd w:val="0"/>
        <w:ind w:firstLine="708"/>
        <w:jc w:val="both"/>
        <w:rPr>
          <w:rFonts w:eastAsiaTheme="minorHAnsi"/>
          <w:lang w:eastAsia="en-US"/>
        </w:rPr>
      </w:pPr>
      <w:r w:rsidRPr="00EA04E2">
        <w:rPr>
          <w:rFonts w:eastAsiaTheme="minorHAnsi"/>
          <w:bCs/>
          <w:lang w:eastAsia="en-US"/>
        </w:rPr>
        <w:t>3.</w:t>
      </w:r>
      <w:r w:rsidR="00C61BF8" w:rsidRPr="00C61BF8">
        <w:rPr>
          <w:rFonts w:eastAsiaTheme="minorHAnsi"/>
          <w:lang w:eastAsia="en-US"/>
        </w:rPr>
        <w:t xml:space="preserve"> </w:t>
      </w:r>
      <w:r w:rsidR="00C61BF8">
        <w:rPr>
          <w:rFonts w:eastAsiaTheme="minorHAnsi"/>
          <w:lang w:eastAsia="en-US"/>
        </w:rPr>
        <w:t>Рабочая группа является неотъемлемой частью межведомственной комиссии.</w:t>
      </w:r>
    </w:p>
    <w:p w:rsidR="00C61BF8" w:rsidRPr="00C61BF8" w:rsidRDefault="00C61BF8" w:rsidP="00245BB3">
      <w:pPr>
        <w:autoSpaceDE w:val="0"/>
        <w:autoSpaceDN w:val="0"/>
        <w:adjustRightInd w:val="0"/>
        <w:ind w:firstLine="708"/>
        <w:jc w:val="both"/>
        <w:rPr>
          <w:rFonts w:eastAsiaTheme="minorHAnsi"/>
          <w:bCs/>
          <w:lang w:eastAsia="en-US"/>
        </w:rPr>
      </w:pPr>
      <w:r w:rsidRPr="00C61BF8">
        <w:rPr>
          <w:rFonts w:eastAsiaTheme="minorHAnsi"/>
          <w:lang w:eastAsia="en-US"/>
        </w:rPr>
        <w:t>4.</w:t>
      </w:r>
      <w:r>
        <w:rPr>
          <w:rFonts w:eastAsiaTheme="minorHAnsi"/>
          <w:lang w:eastAsia="en-US"/>
        </w:rPr>
        <w:t xml:space="preserve"> </w:t>
      </w:r>
      <w:r w:rsidRPr="00C61BF8">
        <w:rPr>
          <w:rFonts w:eastAsiaTheme="minorHAnsi"/>
          <w:lang w:eastAsia="en-US"/>
        </w:rPr>
        <w:t>В состав рабочей группы включаются представители органов местного самоуправления муниципального образования, заинтересованные территориальные органы федеральных органов исполнительной власти (по согласованию), государственные внебюджетные фонды (по согласованию), осуществляющие свою деятельность на территории муниципального образования, территориальные объединения работодателей и профсоюзов (по согласованию), представители иных заинтересованных органов и организаций (по согласованию).</w:t>
      </w:r>
    </w:p>
    <w:p w:rsidR="00C61BF8" w:rsidRDefault="00C61BF8" w:rsidP="00C61BF8">
      <w:pPr>
        <w:autoSpaceDE w:val="0"/>
        <w:autoSpaceDN w:val="0"/>
        <w:adjustRightInd w:val="0"/>
        <w:ind w:firstLine="540"/>
        <w:jc w:val="both"/>
        <w:rPr>
          <w:rFonts w:eastAsiaTheme="minorHAnsi"/>
          <w:lang w:eastAsia="en-US"/>
        </w:rPr>
      </w:pPr>
      <w:r w:rsidRPr="00C61BF8">
        <w:rPr>
          <w:rFonts w:eastAsiaTheme="minorHAnsi"/>
          <w:lang w:eastAsia="en-US"/>
        </w:rPr>
        <w:t>В связи с рассмотрением вопросов, относящихся к привлечению к уголовной ответственности за невыплату заработной платы, по приглашению председателя (заместителя председателя) рабочей группы в заседаниях рабочей группы без вхождения в ее состав могут принять участие представители территориальных органов прокуратуры и следственных отделов.</w:t>
      </w:r>
    </w:p>
    <w:p w:rsidR="00C61BF8" w:rsidRPr="00C61BF8" w:rsidRDefault="00C61BF8" w:rsidP="00245BB3">
      <w:pPr>
        <w:autoSpaceDE w:val="0"/>
        <w:autoSpaceDN w:val="0"/>
        <w:adjustRightInd w:val="0"/>
        <w:ind w:firstLine="708"/>
        <w:jc w:val="both"/>
        <w:rPr>
          <w:rFonts w:eastAsiaTheme="minorHAnsi"/>
          <w:lang w:eastAsia="en-US"/>
        </w:rPr>
      </w:pPr>
      <w:r w:rsidRPr="00C61BF8">
        <w:rPr>
          <w:rFonts w:eastAsiaTheme="minorHAnsi"/>
          <w:lang w:eastAsia="en-US"/>
        </w:rPr>
        <w:t xml:space="preserve">5. Рабочая группа в своей деятельности руководствуется </w:t>
      </w:r>
      <w:hyperlink r:id="rId5" w:history="1">
        <w:r w:rsidRPr="00C61BF8">
          <w:rPr>
            <w:rFonts w:eastAsiaTheme="minorHAnsi"/>
            <w:color w:val="0000FF"/>
            <w:lang w:eastAsia="en-US"/>
          </w:rPr>
          <w:t>Конституцией</w:t>
        </w:r>
      </w:hyperlink>
      <w:r w:rsidRPr="00C61BF8">
        <w:rPr>
          <w:rFonts w:eastAsiaTheme="minorHAnsi"/>
          <w:lang w:eastAsia="en-US"/>
        </w:rPr>
        <w:t xml:space="preserve"> Российской Федерации, федеральными законами, нормативными правовыми актами Президента Российской Федерации, Правительства Российской Федерации, законами и иными нормативными правовыми актами Алтайского края, муниципальными правовыми актами муниципального образования, а также настоящим Положением.</w:t>
      </w:r>
    </w:p>
    <w:p w:rsidR="00EA04E2" w:rsidRDefault="00EA04E2" w:rsidP="00C61BF8">
      <w:pPr>
        <w:spacing w:after="160"/>
        <w:ind w:firstLine="708"/>
        <w:contextualSpacing/>
        <w:rPr>
          <w:rFonts w:eastAsiaTheme="minorHAnsi"/>
          <w:sz w:val="26"/>
          <w:szCs w:val="26"/>
          <w:lang w:eastAsia="en-US"/>
        </w:rPr>
      </w:pPr>
    </w:p>
    <w:p w:rsidR="00D759C6" w:rsidRPr="00D759C6" w:rsidRDefault="00582A67" w:rsidP="00B60280">
      <w:pPr>
        <w:spacing w:after="160" w:line="259" w:lineRule="auto"/>
        <w:ind w:left="360"/>
        <w:contextualSpacing/>
        <w:jc w:val="center"/>
        <w:rPr>
          <w:rFonts w:eastAsiaTheme="minorHAnsi"/>
          <w:sz w:val="26"/>
          <w:szCs w:val="26"/>
          <w:lang w:eastAsia="en-US"/>
        </w:rPr>
      </w:pPr>
      <w:r>
        <w:rPr>
          <w:rFonts w:eastAsiaTheme="minorHAnsi"/>
          <w:b/>
          <w:bCs/>
          <w:color w:val="000000"/>
          <w:sz w:val="26"/>
          <w:szCs w:val="26"/>
          <w:lang w:val="en-US" w:eastAsia="en-US"/>
        </w:rPr>
        <w:t>II</w:t>
      </w:r>
      <w:r w:rsidR="00F32CE8">
        <w:rPr>
          <w:rFonts w:eastAsiaTheme="minorHAnsi"/>
          <w:b/>
          <w:bCs/>
          <w:color w:val="000000"/>
          <w:sz w:val="26"/>
          <w:szCs w:val="26"/>
          <w:lang w:eastAsia="en-US"/>
        </w:rPr>
        <w:t>.</w:t>
      </w:r>
      <w:r w:rsidR="00245BB3">
        <w:rPr>
          <w:rFonts w:eastAsiaTheme="minorHAnsi"/>
          <w:b/>
          <w:bCs/>
          <w:color w:val="000000"/>
          <w:sz w:val="26"/>
          <w:szCs w:val="26"/>
          <w:lang w:eastAsia="en-US"/>
        </w:rPr>
        <w:t xml:space="preserve"> Организационные основы деятельности рабочей группы</w:t>
      </w:r>
    </w:p>
    <w:p w:rsidR="007268E1" w:rsidRPr="00CB1E92" w:rsidRDefault="00245BB3" w:rsidP="00245BB3">
      <w:pPr>
        <w:autoSpaceDE w:val="0"/>
        <w:autoSpaceDN w:val="0"/>
        <w:adjustRightInd w:val="0"/>
        <w:ind w:firstLine="708"/>
        <w:jc w:val="both"/>
        <w:rPr>
          <w:rFonts w:eastAsiaTheme="minorHAnsi"/>
          <w:bCs/>
          <w:lang w:eastAsia="en-US"/>
        </w:rPr>
      </w:pPr>
      <w:r>
        <w:rPr>
          <w:rFonts w:eastAsiaTheme="minorHAnsi"/>
          <w:bCs/>
          <w:lang w:eastAsia="en-US"/>
        </w:rPr>
        <w:t>6</w:t>
      </w:r>
      <w:r w:rsidR="007268E1" w:rsidRPr="00CB1E92">
        <w:rPr>
          <w:rFonts w:eastAsiaTheme="minorHAnsi"/>
          <w:bCs/>
          <w:lang w:eastAsia="en-US"/>
        </w:rPr>
        <w:t xml:space="preserve">. </w:t>
      </w:r>
      <w:r w:rsidR="00783F42">
        <w:rPr>
          <w:rFonts w:eastAsiaTheme="minorHAnsi"/>
          <w:bCs/>
          <w:lang w:eastAsia="en-US"/>
        </w:rPr>
        <w:t>Работу рабочая группа</w:t>
      </w:r>
      <w:r w:rsidR="007268E1" w:rsidRPr="00CB1E92">
        <w:rPr>
          <w:rFonts w:eastAsiaTheme="minorHAnsi"/>
          <w:bCs/>
          <w:lang w:eastAsia="en-US"/>
        </w:rPr>
        <w:t xml:space="preserve"> осуществляется в форме заседаний, которые могут быть проведены в очном формате или в формате видео-конференц-связи.</w:t>
      </w:r>
    </w:p>
    <w:p w:rsidR="007268E1" w:rsidRPr="00CB1E92" w:rsidRDefault="00245BB3" w:rsidP="00245BB3">
      <w:pPr>
        <w:autoSpaceDE w:val="0"/>
        <w:autoSpaceDN w:val="0"/>
        <w:adjustRightInd w:val="0"/>
        <w:ind w:firstLine="708"/>
        <w:jc w:val="both"/>
        <w:rPr>
          <w:rFonts w:eastAsiaTheme="minorHAnsi"/>
          <w:bCs/>
          <w:lang w:eastAsia="en-US"/>
        </w:rPr>
      </w:pPr>
      <w:r>
        <w:rPr>
          <w:rFonts w:eastAsiaTheme="minorHAnsi"/>
          <w:bCs/>
          <w:lang w:eastAsia="en-US"/>
        </w:rPr>
        <w:t>7</w:t>
      </w:r>
      <w:r w:rsidR="007268E1" w:rsidRPr="00CB1E92">
        <w:rPr>
          <w:rFonts w:eastAsiaTheme="minorHAnsi"/>
          <w:bCs/>
          <w:lang w:eastAsia="en-US"/>
        </w:rPr>
        <w:t>. Состав утвержда</w:t>
      </w:r>
      <w:r w:rsidR="00783F42">
        <w:rPr>
          <w:rFonts w:eastAsiaTheme="minorHAnsi"/>
          <w:bCs/>
          <w:lang w:eastAsia="en-US"/>
        </w:rPr>
        <w:t>ется распоряжением</w:t>
      </w:r>
      <w:r w:rsidR="00CB1E92" w:rsidRPr="00CB1E92">
        <w:rPr>
          <w:rFonts w:eastAsiaTheme="minorHAnsi"/>
          <w:bCs/>
          <w:lang w:eastAsia="en-US"/>
        </w:rPr>
        <w:t xml:space="preserve"> Администрации Бурлинского района</w:t>
      </w:r>
      <w:r w:rsidR="007268E1" w:rsidRPr="00CB1E92">
        <w:rPr>
          <w:rFonts w:eastAsiaTheme="minorHAnsi"/>
          <w:bCs/>
          <w:lang w:eastAsia="en-US"/>
        </w:rPr>
        <w:t xml:space="preserve"> Алтайского края.</w:t>
      </w:r>
    </w:p>
    <w:p w:rsidR="00245BB3" w:rsidRDefault="00C61BF8" w:rsidP="00245BB3">
      <w:pPr>
        <w:autoSpaceDE w:val="0"/>
        <w:autoSpaceDN w:val="0"/>
        <w:adjustRightInd w:val="0"/>
        <w:ind w:firstLine="540"/>
        <w:jc w:val="both"/>
        <w:rPr>
          <w:rFonts w:eastAsiaTheme="minorHAnsi"/>
          <w:lang w:eastAsia="en-US"/>
        </w:rPr>
      </w:pPr>
      <w:r w:rsidRPr="00C61BF8">
        <w:rPr>
          <w:rFonts w:eastAsiaTheme="minorHAnsi"/>
          <w:lang w:eastAsia="en-US"/>
        </w:rPr>
        <w:t>Рабочая группа формируется в составе председателя рабочей группы, заместителя председателя рабочей группы, членов рабочей группы и ответстве</w:t>
      </w:r>
      <w:r w:rsidR="00245BB3">
        <w:rPr>
          <w:rFonts w:eastAsiaTheme="minorHAnsi"/>
          <w:lang w:eastAsia="en-US"/>
        </w:rPr>
        <w:t>нного секретаря рабочей группы.</w:t>
      </w:r>
    </w:p>
    <w:p w:rsidR="00245BB3" w:rsidRDefault="00C61BF8" w:rsidP="00245BB3">
      <w:pPr>
        <w:autoSpaceDE w:val="0"/>
        <w:autoSpaceDN w:val="0"/>
        <w:adjustRightInd w:val="0"/>
        <w:ind w:firstLine="540"/>
        <w:jc w:val="both"/>
        <w:rPr>
          <w:rFonts w:eastAsiaTheme="minorHAnsi"/>
          <w:lang w:eastAsia="en-US"/>
        </w:rPr>
      </w:pPr>
      <w:r w:rsidRPr="00C61BF8">
        <w:rPr>
          <w:rFonts w:eastAsiaTheme="minorHAnsi"/>
          <w:lang w:eastAsia="en-US"/>
        </w:rPr>
        <w:t>Председатель рабочей группы, заместитель председателя рабочей группы, ответственный секретарь рабочей группы назначаются из числа представителей органов местного самоуправления муниципального образования</w:t>
      </w:r>
      <w:r w:rsidR="00783F42">
        <w:rPr>
          <w:rFonts w:eastAsiaTheme="minorHAnsi"/>
          <w:lang w:eastAsia="en-US"/>
        </w:rPr>
        <w:t xml:space="preserve"> Бурлинский район</w:t>
      </w:r>
      <w:r w:rsidR="00245BB3">
        <w:rPr>
          <w:rFonts w:eastAsiaTheme="minorHAnsi"/>
          <w:lang w:eastAsia="en-US"/>
        </w:rPr>
        <w:t xml:space="preserve"> Алтайского края</w:t>
      </w:r>
      <w:r w:rsidRPr="00C61BF8">
        <w:rPr>
          <w:rFonts w:eastAsiaTheme="minorHAnsi"/>
          <w:lang w:eastAsia="en-US"/>
        </w:rPr>
        <w:t xml:space="preserve">. </w:t>
      </w:r>
      <w:r w:rsidR="00245BB3">
        <w:rPr>
          <w:rFonts w:eastAsiaTheme="minorHAnsi"/>
          <w:lang w:eastAsia="en-US"/>
        </w:rPr>
        <w:t xml:space="preserve">     </w:t>
      </w:r>
      <w:r w:rsidRPr="00C61BF8">
        <w:rPr>
          <w:rFonts w:eastAsiaTheme="minorHAnsi"/>
          <w:lang w:eastAsia="en-US"/>
        </w:rPr>
        <w:lastRenderedPageBreak/>
        <w:t>Председатель рабочей группы руководит ее деятельностью и несет ответственность за выполнение возложенных на рабочую группу задач.</w:t>
      </w:r>
    </w:p>
    <w:p w:rsidR="00245BB3" w:rsidRDefault="00C61BF8" w:rsidP="00245BB3">
      <w:pPr>
        <w:autoSpaceDE w:val="0"/>
        <w:autoSpaceDN w:val="0"/>
        <w:adjustRightInd w:val="0"/>
        <w:ind w:firstLine="540"/>
        <w:jc w:val="both"/>
        <w:rPr>
          <w:rFonts w:eastAsiaTheme="minorHAnsi"/>
          <w:lang w:eastAsia="en-US"/>
        </w:rPr>
      </w:pPr>
      <w:r w:rsidRPr="00C61BF8">
        <w:rPr>
          <w:rFonts w:eastAsiaTheme="minorHAnsi"/>
          <w:lang w:eastAsia="en-US"/>
        </w:rPr>
        <w:t>Председатель рабочей группы входит в состав межведомственной комиссии.</w:t>
      </w:r>
      <w:r w:rsidR="00245BB3">
        <w:rPr>
          <w:rFonts w:eastAsiaTheme="minorHAnsi"/>
          <w:lang w:eastAsia="en-US"/>
        </w:rPr>
        <w:t xml:space="preserve"> </w:t>
      </w:r>
      <w:r w:rsidRPr="00C61BF8">
        <w:rPr>
          <w:rFonts w:eastAsiaTheme="minorHAnsi"/>
          <w:lang w:eastAsia="en-US"/>
        </w:rPr>
        <w:t>В случае отсутствия председателя рабочей группы его полномочия осуществляет заместитель председателя рабочей группы.</w:t>
      </w:r>
    </w:p>
    <w:p w:rsidR="00245BB3" w:rsidRDefault="00C61BF8" w:rsidP="00245BB3">
      <w:pPr>
        <w:autoSpaceDE w:val="0"/>
        <w:autoSpaceDN w:val="0"/>
        <w:adjustRightInd w:val="0"/>
        <w:ind w:firstLine="540"/>
        <w:jc w:val="both"/>
        <w:rPr>
          <w:rFonts w:eastAsiaTheme="minorHAnsi"/>
          <w:lang w:eastAsia="en-US"/>
        </w:rPr>
      </w:pPr>
      <w:r w:rsidRPr="00C61BF8">
        <w:rPr>
          <w:rFonts w:eastAsiaTheme="minorHAnsi"/>
          <w:lang w:eastAsia="en-US"/>
        </w:rPr>
        <w:t>Члены рабочей группы не вправе разглашать сведения, составляющие служебную, коммерческую или налоговую тайну, ставшие им известными в ходе деятельности рабочей группы.</w:t>
      </w:r>
    </w:p>
    <w:p w:rsidR="00245BB3" w:rsidRDefault="00C61BF8" w:rsidP="00245BB3">
      <w:pPr>
        <w:autoSpaceDE w:val="0"/>
        <w:autoSpaceDN w:val="0"/>
        <w:adjustRightInd w:val="0"/>
        <w:ind w:firstLine="708"/>
        <w:jc w:val="both"/>
        <w:rPr>
          <w:rFonts w:eastAsiaTheme="minorHAnsi"/>
          <w:lang w:eastAsia="en-US"/>
        </w:rPr>
      </w:pPr>
      <w:r w:rsidRPr="00C61BF8">
        <w:rPr>
          <w:rFonts w:eastAsiaTheme="minorHAnsi"/>
          <w:lang w:eastAsia="en-US"/>
        </w:rPr>
        <w:t>8. Председатель рабочей группы организует деятельность рабочей группы, созыв ее заседания, определяет дату и время проведения заседания рабочей группы, председательствует на ее заседании.</w:t>
      </w:r>
    </w:p>
    <w:p w:rsidR="00245BB3" w:rsidRDefault="00C61BF8" w:rsidP="00245BB3">
      <w:pPr>
        <w:autoSpaceDE w:val="0"/>
        <w:autoSpaceDN w:val="0"/>
        <w:adjustRightInd w:val="0"/>
        <w:ind w:firstLine="540"/>
        <w:jc w:val="both"/>
        <w:rPr>
          <w:rFonts w:eastAsiaTheme="minorHAnsi"/>
          <w:lang w:eastAsia="en-US"/>
        </w:rPr>
      </w:pPr>
      <w:r w:rsidRPr="00C61BF8">
        <w:rPr>
          <w:rFonts w:eastAsiaTheme="minorHAnsi"/>
          <w:lang w:eastAsia="en-US"/>
        </w:rPr>
        <w:t>В случае отсутствия председателя рабочей группы деятельность рабочей группы, созыв ее заседания организует заместитель председателя рабочей группы, который также определяет дату и время проведения заседания.</w:t>
      </w:r>
    </w:p>
    <w:p w:rsidR="00245BB3" w:rsidRDefault="00C61BF8" w:rsidP="00245BB3">
      <w:pPr>
        <w:autoSpaceDE w:val="0"/>
        <w:autoSpaceDN w:val="0"/>
        <w:adjustRightInd w:val="0"/>
        <w:ind w:firstLine="708"/>
        <w:jc w:val="both"/>
        <w:rPr>
          <w:rFonts w:eastAsiaTheme="minorHAnsi"/>
          <w:lang w:eastAsia="en-US"/>
        </w:rPr>
      </w:pPr>
      <w:r w:rsidRPr="00C61BF8">
        <w:rPr>
          <w:rFonts w:eastAsiaTheme="minorHAnsi"/>
          <w:lang w:eastAsia="en-US"/>
        </w:rPr>
        <w:t>9. Заседания рабочей группы проводятся, как правило, ежемесячно, но не реже одного раза в квартал.</w:t>
      </w:r>
    </w:p>
    <w:p w:rsidR="00245BB3" w:rsidRDefault="00C61BF8" w:rsidP="00245BB3">
      <w:pPr>
        <w:autoSpaceDE w:val="0"/>
        <w:autoSpaceDN w:val="0"/>
        <w:adjustRightInd w:val="0"/>
        <w:ind w:firstLine="540"/>
        <w:jc w:val="both"/>
        <w:rPr>
          <w:rFonts w:eastAsiaTheme="minorHAnsi"/>
          <w:lang w:eastAsia="en-US"/>
        </w:rPr>
      </w:pPr>
      <w:r w:rsidRPr="00C61BF8">
        <w:rPr>
          <w:rFonts w:eastAsiaTheme="minorHAnsi"/>
          <w:lang w:eastAsia="en-US"/>
        </w:rPr>
        <w:t>Повестка заседания рабочей группы формируется председателем рабочей группы, а в его отсутствие - заместителем председателя рабочей группы, в соответствии с планом работы рабочей группы и предложениями членов рабочей группы.</w:t>
      </w:r>
    </w:p>
    <w:p w:rsidR="00245BB3" w:rsidRDefault="00C61BF8" w:rsidP="00245BB3">
      <w:pPr>
        <w:autoSpaceDE w:val="0"/>
        <w:autoSpaceDN w:val="0"/>
        <w:adjustRightInd w:val="0"/>
        <w:ind w:firstLine="540"/>
        <w:jc w:val="both"/>
        <w:rPr>
          <w:rFonts w:eastAsiaTheme="minorHAnsi"/>
          <w:lang w:eastAsia="en-US"/>
        </w:rPr>
      </w:pPr>
      <w:r w:rsidRPr="00C61BF8">
        <w:rPr>
          <w:rFonts w:eastAsiaTheme="minorHAnsi"/>
          <w:lang w:eastAsia="en-US"/>
        </w:rPr>
        <w:t>На заседании рабочей группы могут быть рассмотрены вопросы о фактах формирования просроченной задолженности, содержащихся в поступивших в рабочую группу обращениях граждан и организаций, информации от органов государственной власти, а также о фактах, содержащихся в средствах массовой информации.</w:t>
      </w:r>
    </w:p>
    <w:p w:rsidR="00245BB3" w:rsidRDefault="00C61BF8" w:rsidP="00245BB3">
      <w:pPr>
        <w:autoSpaceDE w:val="0"/>
        <w:autoSpaceDN w:val="0"/>
        <w:adjustRightInd w:val="0"/>
        <w:ind w:firstLine="540"/>
        <w:jc w:val="both"/>
        <w:rPr>
          <w:rFonts w:eastAsiaTheme="minorHAnsi"/>
          <w:lang w:eastAsia="en-US"/>
        </w:rPr>
      </w:pPr>
      <w:r w:rsidRPr="00C61BF8">
        <w:rPr>
          <w:rFonts w:eastAsiaTheme="minorHAnsi"/>
          <w:lang w:eastAsia="en-US"/>
        </w:rPr>
        <w:t>План работы рабочей группы утверждается на одн</w:t>
      </w:r>
      <w:r w:rsidR="00245BB3">
        <w:rPr>
          <w:rFonts w:eastAsiaTheme="minorHAnsi"/>
          <w:lang w:eastAsia="en-US"/>
        </w:rPr>
        <w:t>ом из заседаний рабочей группы.</w:t>
      </w:r>
    </w:p>
    <w:p w:rsidR="00245BB3" w:rsidRDefault="00C61BF8" w:rsidP="00245BB3">
      <w:pPr>
        <w:autoSpaceDE w:val="0"/>
        <w:autoSpaceDN w:val="0"/>
        <w:adjustRightInd w:val="0"/>
        <w:ind w:firstLine="540"/>
        <w:jc w:val="both"/>
        <w:rPr>
          <w:rFonts w:eastAsiaTheme="minorHAnsi"/>
          <w:lang w:eastAsia="en-US"/>
        </w:rPr>
      </w:pPr>
      <w:r w:rsidRPr="00C61BF8">
        <w:rPr>
          <w:rFonts w:eastAsiaTheme="minorHAnsi"/>
          <w:lang w:eastAsia="en-US"/>
        </w:rPr>
        <w:t>Заседание рабочей группы считается правомочным, если на нем присутствует более половины ее членов.</w:t>
      </w:r>
    </w:p>
    <w:p w:rsidR="00245BB3" w:rsidRDefault="00C61BF8" w:rsidP="00245BB3">
      <w:pPr>
        <w:autoSpaceDE w:val="0"/>
        <w:autoSpaceDN w:val="0"/>
        <w:adjustRightInd w:val="0"/>
        <w:ind w:firstLine="540"/>
        <w:jc w:val="both"/>
        <w:rPr>
          <w:rFonts w:eastAsiaTheme="minorHAnsi"/>
          <w:lang w:eastAsia="en-US"/>
        </w:rPr>
      </w:pPr>
      <w:r w:rsidRPr="00C61BF8">
        <w:rPr>
          <w:rFonts w:eastAsiaTheme="minorHAnsi"/>
          <w:lang w:eastAsia="en-US"/>
        </w:rPr>
        <w:t>Заседания рабочей группы ведет председатель рабочей группы, а в случае его отсутствия - заместитель председателя рабочей группы.</w:t>
      </w:r>
    </w:p>
    <w:p w:rsidR="00245BB3" w:rsidRDefault="00C61BF8" w:rsidP="00245BB3">
      <w:pPr>
        <w:autoSpaceDE w:val="0"/>
        <w:autoSpaceDN w:val="0"/>
        <w:adjustRightInd w:val="0"/>
        <w:ind w:firstLine="540"/>
        <w:jc w:val="both"/>
        <w:rPr>
          <w:rFonts w:eastAsiaTheme="minorHAnsi"/>
          <w:lang w:eastAsia="en-US"/>
        </w:rPr>
      </w:pPr>
      <w:r w:rsidRPr="00C61BF8">
        <w:rPr>
          <w:rFonts w:eastAsiaTheme="minorHAnsi"/>
          <w:lang w:eastAsia="en-US"/>
        </w:rPr>
        <w:t>Решения рабочей группы принимаются большинством голосов присутствующих на заседании членов рабочей группы. В случае равенства голосов решающим является голос председателя рабочей группы или заместителя председателя рабочей группы, исполняющего обязанности председателя рабочей группы.</w:t>
      </w:r>
    </w:p>
    <w:p w:rsidR="00245BB3" w:rsidRDefault="00C61BF8" w:rsidP="00245BB3">
      <w:pPr>
        <w:autoSpaceDE w:val="0"/>
        <w:autoSpaceDN w:val="0"/>
        <w:adjustRightInd w:val="0"/>
        <w:ind w:firstLine="540"/>
        <w:jc w:val="both"/>
        <w:rPr>
          <w:rFonts w:eastAsiaTheme="minorHAnsi"/>
          <w:lang w:eastAsia="en-US"/>
        </w:rPr>
      </w:pPr>
      <w:r w:rsidRPr="00C61BF8">
        <w:rPr>
          <w:rFonts w:eastAsiaTheme="minorHAnsi"/>
          <w:lang w:eastAsia="en-US"/>
        </w:rPr>
        <w:t>Подготовка и организация проведения заседаний рабочей группы осуществляются ответственным секретарем рабочей группы.</w:t>
      </w:r>
    </w:p>
    <w:p w:rsidR="00245BB3" w:rsidRDefault="00C61BF8" w:rsidP="00245BB3">
      <w:pPr>
        <w:autoSpaceDE w:val="0"/>
        <w:autoSpaceDN w:val="0"/>
        <w:adjustRightInd w:val="0"/>
        <w:ind w:firstLine="708"/>
        <w:jc w:val="both"/>
        <w:rPr>
          <w:rFonts w:eastAsiaTheme="minorHAnsi"/>
          <w:lang w:eastAsia="en-US"/>
        </w:rPr>
      </w:pPr>
      <w:r w:rsidRPr="00C61BF8">
        <w:rPr>
          <w:rFonts w:eastAsiaTheme="minorHAnsi"/>
          <w:lang w:eastAsia="en-US"/>
        </w:rPr>
        <w:t>10. Решения рабочей группы оформляются протоколом, который подписывает председатель рабочей группы, а в его отсутствие - заместитель председателя рабочей группы.</w:t>
      </w:r>
      <w:bookmarkStart w:id="0" w:name="Par16"/>
      <w:bookmarkEnd w:id="0"/>
    </w:p>
    <w:p w:rsidR="00245BB3" w:rsidRDefault="00C61BF8" w:rsidP="00245BB3">
      <w:pPr>
        <w:autoSpaceDE w:val="0"/>
        <w:autoSpaceDN w:val="0"/>
        <w:adjustRightInd w:val="0"/>
        <w:ind w:firstLine="540"/>
        <w:jc w:val="both"/>
        <w:rPr>
          <w:rFonts w:eastAsiaTheme="minorHAnsi"/>
          <w:lang w:eastAsia="en-US"/>
        </w:rPr>
      </w:pPr>
      <w:r w:rsidRPr="00C61BF8">
        <w:rPr>
          <w:rFonts w:eastAsiaTheme="minorHAnsi"/>
          <w:lang w:eastAsia="en-US"/>
        </w:rPr>
        <w:t>Решения рабочей группы, принятые в пределах ее компетенции, в течение 5 рабочих дней со дня проведения заседания рабочей группы, направляются членам рабочей группы, а также приглашенным и (или) заслушанным на заседаниях рабочей группы работодателям и (или) учредителям организаций, арбитражным управляющим в части, их касающейся.</w:t>
      </w:r>
    </w:p>
    <w:p w:rsidR="00245BB3" w:rsidRDefault="00C61BF8" w:rsidP="00245BB3">
      <w:pPr>
        <w:autoSpaceDE w:val="0"/>
        <w:autoSpaceDN w:val="0"/>
        <w:adjustRightInd w:val="0"/>
        <w:ind w:firstLine="708"/>
        <w:jc w:val="both"/>
        <w:rPr>
          <w:rFonts w:eastAsiaTheme="minorHAnsi"/>
          <w:lang w:eastAsia="en-US"/>
        </w:rPr>
      </w:pPr>
      <w:r w:rsidRPr="00C61BF8">
        <w:rPr>
          <w:rFonts w:eastAsiaTheme="minorHAnsi"/>
          <w:lang w:eastAsia="en-US"/>
        </w:rPr>
        <w:t>11. Контроль за исполнением решений рабочей группы осуществляет председатель (заместитель председателя) рабочей группы.</w:t>
      </w:r>
    </w:p>
    <w:p w:rsidR="00245BB3" w:rsidRDefault="00C61BF8" w:rsidP="00245BB3">
      <w:pPr>
        <w:autoSpaceDE w:val="0"/>
        <w:autoSpaceDN w:val="0"/>
        <w:adjustRightInd w:val="0"/>
        <w:ind w:firstLine="540"/>
        <w:jc w:val="both"/>
        <w:rPr>
          <w:rFonts w:eastAsiaTheme="minorHAnsi"/>
          <w:lang w:eastAsia="en-US"/>
        </w:rPr>
      </w:pPr>
      <w:r w:rsidRPr="00C61BF8">
        <w:rPr>
          <w:rFonts w:eastAsiaTheme="minorHAnsi"/>
          <w:lang w:eastAsia="en-US"/>
        </w:rPr>
        <w:t xml:space="preserve">В случае неисполнения работодателями и (или) учредителями организаций, арбитражными управляющими, указанными в </w:t>
      </w:r>
      <w:hyperlink w:anchor="Par16" w:history="1">
        <w:r w:rsidRPr="00C61BF8">
          <w:rPr>
            <w:rFonts w:eastAsiaTheme="minorHAnsi"/>
            <w:color w:val="0000FF"/>
            <w:lang w:eastAsia="en-US"/>
          </w:rPr>
          <w:t>абзаце втором пункта 10</w:t>
        </w:r>
      </w:hyperlink>
      <w:r w:rsidRPr="00C61BF8">
        <w:rPr>
          <w:rFonts w:eastAsiaTheme="minorHAnsi"/>
          <w:lang w:eastAsia="en-US"/>
        </w:rPr>
        <w:t xml:space="preserve"> настоящего Положения, решений рабочей группы данная информация направляется председателем (заместителем председателя) рабочей группы в Межрегиональную территориальную государственную инспекцию труда в Алтайском крае и Республике Алтай и органы прокуратуры Алтайского края для принятия мер реагирования.</w:t>
      </w:r>
    </w:p>
    <w:p w:rsidR="00C61BF8" w:rsidRPr="00C61BF8" w:rsidRDefault="00C61BF8" w:rsidP="00245BB3">
      <w:pPr>
        <w:autoSpaceDE w:val="0"/>
        <w:autoSpaceDN w:val="0"/>
        <w:adjustRightInd w:val="0"/>
        <w:ind w:firstLine="708"/>
        <w:jc w:val="both"/>
        <w:rPr>
          <w:rFonts w:eastAsiaTheme="minorHAnsi"/>
          <w:lang w:eastAsia="en-US"/>
        </w:rPr>
      </w:pPr>
      <w:r w:rsidRPr="00C61BF8">
        <w:rPr>
          <w:rFonts w:eastAsiaTheme="minorHAnsi"/>
          <w:lang w:eastAsia="en-US"/>
        </w:rPr>
        <w:t>12. По итогам работы за год рабочей группой направляется доклад в межведомственную комиссию.</w:t>
      </w:r>
    </w:p>
    <w:p w:rsidR="00CB1E92" w:rsidRDefault="00CB1E92" w:rsidP="00F32CE8">
      <w:pPr>
        <w:spacing w:after="160" w:line="259" w:lineRule="auto"/>
        <w:ind w:firstLine="708"/>
        <w:contextualSpacing/>
        <w:rPr>
          <w:rFonts w:eastAsiaTheme="minorHAnsi"/>
          <w:color w:val="000000"/>
          <w:sz w:val="26"/>
          <w:szCs w:val="26"/>
          <w:lang w:eastAsia="en-US"/>
        </w:rPr>
      </w:pPr>
    </w:p>
    <w:p w:rsidR="00D759C6" w:rsidRPr="00582A67" w:rsidRDefault="00582A67" w:rsidP="00B60280">
      <w:pPr>
        <w:spacing w:after="160" w:line="259" w:lineRule="auto"/>
        <w:ind w:left="360"/>
        <w:contextualSpacing/>
        <w:jc w:val="center"/>
        <w:rPr>
          <w:rFonts w:eastAsiaTheme="minorHAnsi"/>
          <w:sz w:val="26"/>
          <w:szCs w:val="26"/>
          <w:lang w:eastAsia="en-US"/>
        </w:rPr>
      </w:pPr>
      <w:r>
        <w:rPr>
          <w:rFonts w:eastAsiaTheme="minorHAnsi"/>
          <w:b/>
          <w:bCs/>
          <w:color w:val="000000"/>
          <w:sz w:val="26"/>
          <w:szCs w:val="26"/>
          <w:lang w:val="en-US" w:eastAsia="en-US"/>
        </w:rPr>
        <w:t>III</w:t>
      </w:r>
      <w:r w:rsidR="00F32CE8">
        <w:rPr>
          <w:rFonts w:eastAsiaTheme="minorHAnsi"/>
          <w:b/>
          <w:bCs/>
          <w:color w:val="000000"/>
          <w:sz w:val="26"/>
          <w:szCs w:val="26"/>
          <w:lang w:eastAsia="en-US"/>
        </w:rPr>
        <w:t>.</w:t>
      </w:r>
      <w:r w:rsidRPr="00136F6C">
        <w:rPr>
          <w:rFonts w:eastAsiaTheme="minorHAnsi"/>
          <w:b/>
          <w:bCs/>
          <w:color w:val="000000"/>
          <w:sz w:val="26"/>
          <w:szCs w:val="26"/>
          <w:lang w:eastAsia="en-US"/>
        </w:rPr>
        <w:t xml:space="preserve"> </w:t>
      </w:r>
      <w:r>
        <w:rPr>
          <w:rFonts w:eastAsiaTheme="minorHAnsi"/>
          <w:b/>
          <w:bCs/>
          <w:color w:val="000000"/>
          <w:sz w:val="26"/>
          <w:szCs w:val="26"/>
          <w:lang w:eastAsia="en-US"/>
        </w:rPr>
        <w:t>Задачи рабочей группы</w:t>
      </w:r>
    </w:p>
    <w:p w:rsidR="00245BB3" w:rsidRDefault="00245BB3" w:rsidP="00245BB3">
      <w:pPr>
        <w:autoSpaceDE w:val="0"/>
        <w:autoSpaceDN w:val="0"/>
        <w:adjustRightInd w:val="0"/>
        <w:ind w:firstLine="708"/>
        <w:jc w:val="both"/>
        <w:rPr>
          <w:rFonts w:eastAsiaTheme="minorHAnsi"/>
          <w:sz w:val="26"/>
          <w:szCs w:val="26"/>
          <w:lang w:eastAsia="en-US"/>
        </w:rPr>
      </w:pPr>
      <w:r>
        <w:rPr>
          <w:rFonts w:eastAsiaTheme="minorHAnsi"/>
          <w:sz w:val="26"/>
          <w:szCs w:val="26"/>
          <w:lang w:eastAsia="en-US"/>
        </w:rPr>
        <w:t>13. Основными задачами рабочей группы являются:</w:t>
      </w:r>
    </w:p>
    <w:p w:rsidR="00AF36EA" w:rsidRPr="006324B4" w:rsidRDefault="00582A67" w:rsidP="00AF36EA">
      <w:pPr>
        <w:autoSpaceDE w:val="0"/>
        <w:autoSpaceDN w:val="0"/>
        <w:adjustRightInd w:val="0"/>
        <w:ind w:firstLine="540"/>
        <w:jc w:val="both"/>
        <w:rPr>
          <w:rFonts w:eastAsiaTheme="minorHAnsi"/>
          <w:lang w:eastAsia="en-US"/>
        </w:rPr>
      </w:pPr>
      <w:r w:rsidRPr="006324B4">
        <w:rPr>
          <w:rFonts w:eastAsiaTheme="minorHAnsi"/>
          <w:lang w:eastAsia="en-US"/>
        </w:rPr>
        <w:lastRenderedPageBreak/>
        <w:t xml:space="preserve">а) оказание </w:t>
      </w:r>
      <w:r w:rsidR="000B4895" w:rsidRPr="006324B4">
        <w:rPr>
          <w:rFonts w:eastAsiaTheme="minorHAnsi"/>
          <w:lang w:eastAsia="en-US"/>
        </w:rPr>
        <w:t xml:space="preserve">содействия </w:t>
      </w:r>
      <w:r w:rsidR="000B4895">
        <w:rPr>
          <w:rFonts w:eastAsiaTheme="minorHAnsi"/>
          <w:lang w:eastAsia="en-US"/>
        </w:rPr>
        <w:t xml:space="preserve">государственному контрольному (надзорному) </w:t>
      </w:r>
      <w:r w:rsidRPr="006324B4">
        <w:rPr>
          <w:rFonts w:eastAsiaTheme="minorHAnsi"/>
          <w:lang w:eastAsia="en-US"/>
        </w:rPr>
        <w:t>в</w:t>
      </w:r>
      <w:r w:rsidR="000B4895">
        <w:rPr>
          <w:rFonts w:eastAsiaTheme="minorHAnsi"/>
          <w:lang w:eastAsia="en-US"/>
        </w:rPr>
        <w:t xml:space="preserve"> сфере трудовых отношений,</w:t>
      </w:r>
      <w:r w:rsidRPr="006324B4">
        <w:rPr>
          <w:rFonts w:eastAsiaTheme="minorHAnsi"/>
          <w:color w:val="FF0000"/>
          <w:lang w:eastAsia="en-US"/>
        </w:rPr>
        <w:t xml:space="preserve"> </w:t>
      </w:r>
      <w:r w:rsidRPr="006324B4">
        <w:rPr>
          <w:rFonts w:eastAsiaTheme="minorHAnsi"/>
          <w:color w:val="000000" w:themeColor="text1"/>
          <w:lang w:eastAsia="en-US"/>
        </w:rPr>
        <w:t>проведении</w:t>
      </w:r>
      <w:r w:rsidRPr="006324B4">
        <w:rPr>
          <w:rFonts w:eastAsiaTheme="minorHAnsi"/>
          <w:color w:val="FF0000"/>
          <w:lang w:eastAsia="en-US"/>
        </w:rPr>
        <w:t xml:space="preserve"> </w:t>
      </w:r>
      <w:r w:rsidRPr="006324B4">
        <w:rPr>
          <w:rFonts w:eastAsiaTheme="minorHAnsi"/>
          <w:lang w:eastAsia="en-US"/>
        </w:rPr>
        <w:t>профилактических мероприятий, направленных на недопущение формирования просроченной задолженности по заработной плате, в том числе на выявление и последующее устранение причин и условий, способствующих ее формированию;</w:t>
      </w:r>
    </w:p>
    <w:p w:rsidR="00AF36EA" w:rsidRPr="006324B4" w:rsidRDefault="00582A67" w:rsidP="00AF36EA">
      <w:pPr>
        <w:autoSpaceDE w:val="0"/>
        <w:autoSpaceDN w:val="0"/>
        <w:adjustRightInd w:val="0"/>
        <w:ind w:firstLine="540"/>
        <w:jc w:val="both"/>
        <w:rPr>
          <w:rFonts w:eastAsiaTheme="minorHAnsi"/>
          <w:lang w:eastAsia="en-US"/>
        </w:rPr>
      </w:pPr>
      <w:r w:rsidRPr="006324B4">
        <w:rPr>
          <w:rFonts w:eastAsiaTheme="minorHAnsi"/>
          <w:lang w:eastAsia="en-US"/>
        </w:rPr>
        <w:t>б) осуществление информационного взаимодействия с органами государственной власти, государственными внебюджетными фондами, организациями и гражданами в целях выявления фактов формирования просроченной задолженности по заработной плате, а также предупреждения и обеспечения погашения просроченной задолженности по заработной плате;</w:t>
      </w:r>
    </w:p>
    <w:p w:rsidR="00AF36EA" w:rsidRPr="006324B4" w:rsidRDefault="00783F42" w:rsidP="00AF36EA">
      <w:pPr>
        <w:autoSpaceDE w:val="0"/>
        <w:autoSpaceDN w:val="0"/>
        <w:adjustRightInd w:val="0"/>
        <w:ind w:firstLine="540"/>
        <w:jc w:val="both"/>
        <w:rPr>
          <w:rFonts w:eastAsiaTheme="minorHAnsi"/>
          <w:lang w:eastAsia="en-US"/>
        </w:rPr>
      </w:pPr>
      <w:r>
        <w:rPr>
          <w:rFonts w:eastAsiaTheme="minorHAnsi"/>
          <w:color w:val="000000" w:themeColor="text1"/>
          <w:lang w:eastAsia="en-US"/>
        </w:rPr>
        <w:t>в) подготовка предложений для А</w:t>
      </w:r>
      <w:r w:rsidR="00582A67" w:rsidRPr="006324B4">
        <w:rPr>
          <w:rFonts w:eastAsiaTheme="minorHAnsi"/>
          <w:color w:val="000000" w:themeColor="text1"/>
          <w:lang w:eastAsia="en-US"/>
        </w:rPr>
        <w:t>дминистрации муниципального образования (при необходимости) о принятии муниципал</w:t>
      </w:r>
      <w:r>
        <w:rPr>
          <w:rFonts w:eastAsiaTheme="minorHAnsi"/>
          <w:color w:val="000000" w:themeColor="text1"/>
          <w:lang w:eastAsia="en-US"/>
        </w:rPr>
        <w:t>ьных планов, предусматривающих м</w:t>
      </w:r>
      <w:r w:rsidR="00582A67" w:rsidRPr="006324B4">
        <w:rPr>
          <w:rFonts w:eastAsiaTheme="minorHAnsi"/>
          <w:color w:val="000000" w:themeColor="text1"/>
          <w:lang w:eastAsia="en-US"/>
        </w:rPr>
        <w:t xml:space="preserve">ероприятия по противодействию формированию просроченной задолженности </w:t>
      </w:r>
      <w:r w:rsidR="00582A67" w:rsidRPr="006324B4">
        <w:rPr>
          <w:rFonts w:eastAsiaTheme="minorHAnsi"/>
          <w:lang w:eastAsia="en-US"/>
        </w:rPr>
        <w:t xml:space="preserve">по заработной плате и погашению выявленной просроченной задолженности по заработной плате (с учетом мнения </w:t>
      </w:r>
      <w:r w:rsidR="00582A67" w:rsidRPr="0023429E">
        <w:rPr>
          <w:rFonts w:eastAsiaTheme="minorHAnsi"/>
          <w:color w:val="000000" w:themeColor="text1"/>
          <w:lang w:eastAsia="en-US"/>
        </w:rPr>
        <w:t>трехсторонней</w:t>
      </w:r>
      <w:r w:rsidR="00582A67" w:rsidRPr="006324B4">
        <w:rPr>
          <w:rFonts w:eastAsiaTheme="minorHAnsi"/>
          <w:lang w:eastAsia="en-US"/>
        </w:rPr>
        <w:t xml:space="preserve"> комиссии</w:t>
      </w:r>
      <w:r w:rsidR="0023429E">
        <w:rPr>
          <w:rFonts w:eastAsiaTheme="minorHAnsi"/>
          <w:lang w:eastAsia="en-US"/>
        </w:rPr>
        <w:t xml:space="preserve"> по регулированию социально-трудовых отношений</w:t>
      </w:r>
      <w:r w:rsidR="00582A67" w:rsidRPr="006324B4">
        <w:rPr>
          <w:rFonts w:eastAsiaTheme="minorHAnsi"/>
          <w:lang w:eastAsia="en-US"/>
        </w:rPr>
        <w:t>;</w:t>
      </w:r>
    </w:p>
    <w:p w:rsidR="00AF36EA" w:rsidRPr="006324B4" w:rsidRDefault="00582A67" w:rsidP="00AF36EA">
      <w:pPr>
        <w:autoSpaceDE w:val="0"/>
        <w:autoSpaceDN w:val="0"/>
        <w:adjustRightInd w:val="0"/>
        <w:ind w:firstLine="540"/>
        <w:jc w:val="both"/>
        <w:rPr>
          <w:rFonts w:eastAsiaTheme="minorHAnsi"/>
          <w:lang w:eastAsia="en-US"/>
        </w:rPr>
      </w:pPr>
      <w:r w:rsidRPr="006324B4">
        <w:rPr>
          <w:rFonts w:eastAsiaTheme="minorHAnsi"/>
          <w:lang w:eastAsia="en-US"/>
        </w:rPr>
        <w:t>г) анализ рисков формирования просроченной задолженности по заработной плате и разработка профилактических мер, направленных на недопущение и предупреждение формирования просроченной задолженности по заработной плате;</w:t>
      </w:r>
    </w:p>
    <w:p w:rsidR="00AF36EA" w:rsidRPr="006324B4" w:rsidRDefault="00582A67" w:rsidP="00AF36EA">
      <w:pPr>
        <w:autoSpaceDE w:val="0"/>
        <w:autoSpaceDN w:val="0"/>
        <w:adjustRightInd w:val="0"/>
        <w:ind w:firstLine="540"/>
        <w:jc w:val="both"/>
        <w:rPr>
          <w:rFonts w:eastAsiaTheme="minorHAnsi"/>
          <w:lang w:eastAsia="en-US"/>
        </w:rPr>
      </w:pPr>
      <w:r w:rsidRPr="006324B4">
        <w:rPr>
          <w:rFonts w:eastAsiaTheme="minorHAnsi"/>
          <w:lang w:eastAsia="en-US"/>
        </w:rPr>
        <w:t>д) анализ и систематизация информации о выявленных фактах формирования просроченной задолженности по заработной плате;</w:t>
      </w:r>
    </w:p>
    <w:p w:rsidR="00AF36EA" w:rsidRPr="006324B4" w:rsidRDefault="00582A67" w:rsidP="00AF36EA">
      <w:pPr>
        <w:autoSpaceDE w:val="0"/>
        <w:autoSpaceDN w:val="0"/>
        <w:adjustRightInd w:val="0"/>
        <w:ind w:firstLine="540"/>
        <w:jc w:val="both"/>
        <w:rPr>
          <w:rFonts w:eastAsiaTheme="minorHAnsi"/>
          <w:lang w:eastAsia="en-US"/>
        </w:rPr>
      </w:pPr>
      <w:r w:rsidRPr="006324B4">
        <w:rPr>
          <w:rFonts w:eastAsiaTheme="minorHAnsi"/>
          <w:lang w:eastAsia="en-US"/>
        </w:rPr>
        <w:t>е) осуществление взаимодействия с Межрегиональной территориальной государственной инспекцией труда в Алтайском крае и Республике Алтай по вопросам осуществления мониторинга просроченной задолженности по заработной плате.</w:t>
      </w:r>
    </w:p>
    <w:p w:rsidR="00AF36EA" w:rsidRPr="006324B4"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t>14. Рабочая группа имеет право:</w:t>
      </w:r>
    </w:p>
    <w:p w:rsidR="00AF36EA" w:rsidRPr="006324B4"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t>а) приглашать на заседания и заслушивать работодателей и (или) учредителей организаций, арбитражных управляющих, в отношении которых имеются сведения о возможной просроченной задолженности по заработной плате, а также должностных лиц и специалистов (экспертов) органов и организаций, не входящих в состав рабочей группы;</w:t>
      </w:r>
    </w:p>
    <w:p w:rsidR="00AF36EA" w:rsidRPr="006324B4"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t>б) запрашивать у территориальных органов федеральных органов исполнительной власти, государственных органов, государственных внебюджетных фондов, осуществляющих свою деятельность на территории муниципального образования</w:t>
      </w:r>
      <w:r w:rsidR="0023429E">
        <w:rPr>
          <w:rFonts w:eastAsiaTheme="minorHAnsi"/>
          <w:lang w:eastAsia="en-US"/>
        </w:rPr>
        <w:t xml:space="preserve"> Бурлинского района Алтайского края</w:t>
      </w:r>
      <w:r w:rsidRPr="006324B4">
        <w:rPr>
          <w:rFonts w:eastAsiaTheme="minorHAnsi"/>
          <w:lang w:eastAsia="en-US"/>
        </w:rPr>
        <w:t xml:space="preserve"> информацию, касающуюся вопросов формирования просроченной задолженности по заработной плате;</w:t>
      </w:r>
    </w:p>
    <w:p w:rsidR="00AF36EA" w:rsidRPr="006324B4"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t>в) запрашивать информацию у работодателей и (или) учредителей организаций, арбитражных управляющих, в отношении которых имеются сведения о возможной просроченной задолженности по заработной плате;</w:t>
      </w:r>
    </w:p>
    <w:p w:rsidR="00AF36EA" w:rsidRPr="006324B4"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t>г) осуществлять информирование граждан в средствах массовой информации о правах и гарантиях работников на выплату заработной платы в полном объеме и в срок, установленный законода</w:t>
      </w:r>
      <w:r w:rsidR="0023429E">
        <w:rPr>
          <w:rFonts w:eastAsiaTheme="minorHAnsi"/>
          <w:lang w:eastAsia="en-US"/>
        </w:rPr>
        <w:t>тельством Российской Федерации и иными нормативными актами</w:t>
      </w:r>
      <w:r w:rsidRPr="006324B4">
        <w:rPr>
          <w:rFonts w:eastAsiaTheme="minorHAnsi"/>
          <w:lang w:eastAsia="en-US"/>
        </w:rPr>
        <w:t>;</w:t>
      </w:r>
    </w:p>
    <w:p w:rsidR="00AF36EA" w:rsidRPr="006324B4"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t>д) оказывать организациям содействие (в том числе формирование предложений) по взысканию дебиторской задолженности, финансовому оздоровлению, сохранению действующих производств, поиску потенциальных инвесторов, оптимизации затрат, снижению издержек и предупреждению несостоятельности (банкротства);</w:t>
      </w:r>
    </w:p>
    <w:p w:rsidR="00AF36EA" w:rsidRPr="006324B4"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t>е) оказывать работодателям содействие в разработке "дорожных карт" по погашению просроченной задолженности по заработной плате конкретных организаций, в том числе для организаций, находящихся в конкурсном производстве;</w:t>
      </w:r>
    </w:p>
    <w:p w:rsidR="00AF36EA" w:rsidRPr="006324B4"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t>ж) проводить с участием сторон социального партнерства разъяснительную работу по обеспечению трудовых прав работников;</w:t>
      </w:r>
    </w:p>
    <w:p w:rsidR="00AF36EA"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t>з) организовать горячую линию по приему жалоб населения по фактам нарушения трудового законодательства в части задержек выплаты заработной платы и оперативному реагированию на такие жалобы.</w:t>
      </w:r>
    </w:p>
    <w:p w:rsidR="00E877BC" w:rsidRPr="007A6BFC" w:rsidRDefault="00E877BC" w:rsidP="007A6BFC">
      <w:pPr>
        <w:autoSpaceDE w:val="0"/>
        <w:autoSpaceDN w:val="0"/>
        <w:adjustRightInd w:val="0"/>
        <w:ind w:firstLine="540"/>
        <w:jc w:val="both"/>
        <w:rPr>
          <w:rFonts w:eastAsiaTheme="minorHAnsi"/>
          <w:lang w:eastAsia="en-US"/>
        </w:rPr>
      </w:pPr>
      <w:r>
        <w:rPr>
          <w:rFonts w:eastAsiaTheme="minorHAnsi"/>
          <w:lang w:eastAsia="en-US"/>
        </w:rPr>
        <w:t xml:space="preserve">Отдел </w:t>
      </w:r>
      <w:r w:rsidR="007A6BFC" w:rsidRPr="00E12FF7">
        <w:rPr>
          <w:szCs w:val="26"/>
        </w:rPr>
        <w:t>Управления по экономическому развитию, имущественным и земельным отношениям Администрации района</w:t>
      </w:r>
      <w:r w:rsidR="007A6BFC">
        <w:rPr>
          <w:szCs w:val="26"/>
        </w:rPr>
        <w:t xml:space="preserve"> телефон: 8(38572)22462, электронная почта: </w:t>
      </w:r>
      <w:r w:rsidR="007A6BFC">
        <w:rPr>
          <w:szCs w:val="26"/>
          <w:lang w:val="en-US"/>
        </w:rPr>
        <w:t>trud</w:t>
      </w:r>
      <w:r w:rsidR="007A6BFC" w:rsidRPr="007A6BFC">
        <w:rPr>
          <w:szCs w:val="26"/>
        </w:rPr>
        <w:t>@</w:t>
      </w:r>
      <w:r w:rsidR="007A6BFC">
        <w:rPr>
          <w:szCs w:val="26"/>
          <w:lang w:val="en-US"/>
        </w:rPr>
        <w:t>adburla</w:t>
      </w:r>
      <w:r w:rsidR="007A6BFC" w:rsidRPr="007A6BFC">
        <w:rPr>
          <w:szCs w:val="26"/>
        </w:rPr>
        <w:t>.</w:t>
      </w:r>
      <w:r w:rsidR="007A6BFC">
        <w:rPr>
          <w:szCs w:val="26"/>
          <w:lang w:val="en-US"/>
        </w:rPr>
        <w:t>ru</w:t>
      </w:r>
      <w:r w:rsidR="007A6BFC" w:rsidRPr="007A6BFC">
        <w:rPr>
          <w:szCs w:val="26"/>
        </w:rPr>
        <w:t>.</w:t>
      </w:r>
    </w:p>
    <w:p w:rsidR="00AF36EA" w:rsidRPr="006324B4"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t>15. Рабочая группа в рамках возложенных на нее задач осуществляет:</w:t>
      </w:r>
    </w:p>
    <w:p w:rsidR="00AF36EA" w:rsidRPr="006324B4"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lastRenderedPageBreak/>
        <w:t>а) выявление причин образования просроченной задолженности по заработной плате;</w:t>
      </w:r>
    </w:p>
    <w:p w:rsidR="00AF36EA" w:rsidRPr="006324B4"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t>б) проведение анализа реализации мер, направленных на противодействие формированию просроченной задолженности по заработной плате и на погашение просроченной задолженности по заработной плате перед работниками организаций, находящихся на территории муниципального образования</w:t>
      </w:r>
      <w:r w:rsidR="00F92346">
        <w:rPr>
          <w:rFonts w:eastAsiaTheme="minorHAnsi"/>
          <w:lang w:eastAsia="en-US"/>
        </w:rPr>
        <w:t xml:space="preserve"> Бурлинского района Алтайского края</w:t>
      </w:r>
      <w:r w:rsidRPr="006324B4">
        <w:rPr>
          <w:rFonts w:eastAsiaTheme="minorHAnsi"/>
          <w:lang w:eastAsia="en-US"/>
        </w:rPr>
        <w:t>, а также результатов работы рабочих групп;</w:t>
      </w:r>
    </w:p>
    <w:p w:rsidR="00AF36EA" w:rsidRPr="006324B4"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t>в) заслушивание работодателей и (или) учредителей Организаций, арбитражных управляющих, допустивших возникновение просроченной задолженности по заработной плате, в том числе с целью разработки "дорожной карты" по погашению просроченной задолженности по каждому работодателю (с указанием источников и сроков погашения);</w:t>
      </w:r>
    </w:p>
    <w:p w:rsidR="00AF36EA" w:rsidRPr="006324B4"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t>г) направление в органы государственного контроля (надзора), муниципального контроля информации для принятия мер реагирования в порядке, установленном законодательством Российской Федерации;</w:t>
      </w:r>
    </w:p>
    <w:p w:rsidR="00AF36EA" w:rsidRPr="006324B4"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t>д) проведение сверки поступивших от органов государственной власти, государственных внебюджетных фондов, организаций и граждан сведений по каждой организации, в отношении которой имеются сведения о возможной просроченной задолженности по заработной плате.</w:t>
      </w:r>
    </w:p>
    <w:p w:rsidR="00AF36EA" w:rsidRPr="006324B4"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t>В случае установления расхождения сумм просроченной задолженности по заработной плате в конкретных организациях рабочая группа осуществляет необходимые запросы о представлении документов в целях уточнения и подтверждения возникновения или погашения просроченной задолженности по заработной плате;</w:t>
      </w:r>
    </w:p>
    <w:p w:rsidR="00AF36EA" w:rsidRPr="006324B4" w:rsidRDefault="00AF36EA" w:rsidP="00AF36EA">
      <w:pPr>
        <w:autoSpaceDE w:val="0"/>
        <w:autoSpaceDN w:val="0"/>
        <w:adjustRightInd w:val="0"/>
        <w:ind w:firstLine="540"/>
        <w:jc w:val="both"/>
        <w:rPr>
          <w:rFonts w:eastAsiaTheme="minorHAnsi"/>
          <w:lang w:eastAsia="en-US"/>
        </w:rPr>
      </w:pPr>
      <w:r w:rsidRPr="006324B4">
        <w:rPr>
          <w:rFonts w:eastAsiaTheme="minorHAnsi"/>
          <w:lang w:eastAsia="en-US"/>
        </w:rPr>
        <w:t>е) проведение мониторинга задолженности по заработной плате в порядке, согласованном управлением Алтайского края по труду и занятости населения;</w:t>
      </w:r>
    </w:p>
    <w:p w:rsidR="00AF36EA" w:rsidRPr="006324B4" w:rsidRDefault="00AF36EA" w:rsidP="00F92346">
      <w:pPr>
        <w:autoSpaceDE w:val="0"/>
        <w:autoSpaceDN w:val="0"/>
        <w:adjustRightInd w:val="0"/>
        <w:ind w:firstLine="540"/>
        <w:jc w:val="both"/>
        <w:rPr>
          <w:rFonts w:eastAsiaTheme="minorHAnsi"/>
          <w:lang w:eastAsia="en-US"/>
        </w:rPr>
      </w:pPr>
      <w:r w:rsidRPr="006324B4">
        <w:rPr>
          <w:rFonts w:eastAsiaTheme="minorHAnsi"/>
          <w:lang w:eastAsia="en-US"/>
        </w:rPr>
        <w:t xml:space="preserve">ж) обеспечение размещения на официальном сайте </w:t>
      </w:r>
      <w:r w:rsidR="00F92346">
        <w:rPr>
          <w:rFonts w:eastAsiaTheme="minorHAnsi"/>
          <w:lang w:eastAsia="en-US"/>
        </w:rPr>
        <w:t xml:space="preserve">сетевое издание «Официальный сайт </w:t>
      </w:r>
      <w:r w:rsidRPr="006324B4">
        <w:rPr>
          <w:rFonts w:eastAsiaTheme="minorHAnsi"/>
          <w:lang w:eastAsia="en-US"/>
        </w:rPr>
        <w:t xml:space="preserve">муниципального образования </w:t>
      </w:r>
      <w:r w:rsidR="00F92346">
        <w:rPr>
          <w:rFonts w:eastAsiaTheme="minorHAnsi"/>
          <w:lang w:eastAsia="en-US"/>
        </w:rPr>
        <w:t xml:space="preserve">Бурлинского района Алтайского края, </w:t>
      </w:r>
      <w:r w:rsidRPr="006324B4">
        <w:rPr>
          <w:rFonts w:eastAsiaTheme="minorHAnsi"/>
          <w:lang w:eastAsia="en-US"/>
        </w:rPr>
        <w:t>актуальной информации о результатах деятельности рабочей группы.</w:t>
      </w:r>
    </w:p>
    <w:p w:rsidR="00D759C6" w:rsidRPr="00D759C6" w:rsidRDefault="00D759C6" w:rsidP="00AF36EA">
      <w:pPr>
        <w:spacing w:after="160"/>
        <w:contextualSpacing/>
        <w:rPr>
          <w:rFonts w:eastAsiaTheme="minorHAnsi"/>
          <w:color w:val="000000"/>
          <w:sz w:val="26"/>
          <w:szCs w:val="26"/>
          <w:lang w:eastAsia="en-US"/>
        </w:rPr>
      </w:pPr>
      <w:r w:rsidRPr="00D759C6">
        <w:rPr>
          <w:rFonts w:eastAsiaTheme="minorHAnsi"/>
          <w:color w:val="000000"/>
          <w:sz w:val="26"/>
          <w:szCs w:val="26"/>
          <w:lang w:eastAsia="en-US"/>
        </w:rPr>
        <w:br/>
      </w:r>
    </w:p>
    <w:p w:rsidR="00D759C6" w:rsidRPr="00D759C6" w:rsidRDefault="00D759C6" w:rsidP="00D759C6">
      <w:pPr>
        <w:spacing w:after="160" w:line="259" w:lineRule="auto"/>
        <w:ind w:left="360"/>
        <w:rPr>
          <w:rFonts w:eastAsiaTheme="minorHAnsi"/>
          <w:sz w:val="26"/>
          <w:szCs w:val="26"/>
          <w:lang w:eastAsia="en-US"/>
        </w:rPr>
      </w:pPr>
    </w:p>
    <w:p w:rsidR="007C7EBC" w:rsidRDefault="007C7EBC" w:rsidP="00D759C6">
      <w:pPr>
        <w:spacing w:after="160" w:line="259" w:lineRule="auto"/>
        <w:rPr>
          <w:b/>
          <w:sz w:val="28"/>
          <w:szCs w:val="28"/>
        </w:rPr>
      </w:pPr>
    </w:p>
    <w:p w:rsidR="007C7EBC" w:rsidRDefault="007C7EBC">
      <w:pPr>
        <w:spacing w:after="160" w:line="259" w:lineRule="auto"/>
        <w:rPr>
          <w:b/>
          <w:sz w:val="28"/>
          <w:szCs w:val="28"/>
        </w:rPr>
      </w:pPr>
    </w:p>
    <w:p w:rsidR="007C7EBC" w:rsidRDefault="007C7EBC">
      <w:pPr>
        <w:spacing w:after="160" w:line="259" w:lineRule="auto"/>
        <w:rPr>
          <w:b/>
          <w:sz w:val="28"/>
          <w:szCs w:val="28"/>
        </w:rPr>
      </w:pPr>
      <w:r>
        <w:rPr>
          <w:b/>
          <w:sz w:val="28"/>
          <w:szCs w:val="28"/>
        </w:rPr>
        <w:br w:type="page"/>
      </w:r>
    </w:p>
    <w:sectPr w:rsidR="007C7EBC" w:rsidSect="00736C64">
      <w:pgSz w:w="11906" w:h="16838"/>
      <w:pgMar w:top="839" w:right="707" w:bottom="1134" w:left="141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D114A"/>
    <w:multiLevelType w:val="hybridMultilevel"/>
    <w:tmpl w:val="B0484D04"/>
    <w:lvl w:ilvl="0" w:tplc="D6D4FF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AC148BA"/>
    <w:multiLevelType w:val="hybridMultilevel"/>
    <w:tmpl w:val="40AC99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AA2425"/>
    <w:multiLevelType w:val="hybridMultilevel"/>
    <w:tmpl w:val="D4E28BBE"/>
    <w:lvl w:ilvl="0" w:tplc="CB4CAA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540877"/>
    <w:rsid w:val="00052CCC"/>
    <w:rsid w:val="00055A22"/>
    <w:rsid w:val="00096A7C"/>
    <w:rsid w:val="000B4895"/>
    <w:rsid w:val="00112440"/>
    <w:rsid w:val="00120FD1"/>
    <w:rsid w:val="00136F6C"/>
    <w:rsid w:val="00143A7E"/>
    <w:rsid w:val="001D015A"/>
    <w:rsid w:val="001F36ED"/>
    <w:rsid w:val="001F4534"/>
    <w:rsid w:val="0023429E"/>
    <w:rsid w:val="00241BD2"/>
    <w:rsid w:val="00245BB3"/>
    <w:rsid w:val="00257ABE"/>
    <w:rsid w:val="002665F1"/>
    <w:rsid w:val="00273C7E"/>
    <w:rsid w:val="002960EA"/>
    <w:rsid w:val="00315251"/>
    <w:rsid w:val="00364054"/>
    <w:rsid w:val="00415746"/>
    <w:rsid w:val="00463B00"/>
    <w:rsid w:val="00473094"/>
    <w:rsid w:val="004B5085"/>
    <w:rsid w:val="004D4668"/>
    <w:rsid w:val="00511EFF"/>
    <w:rsid w:val="005165C7"/>
    <w:rsid w:val="00540877"/>
    <w:rsid w:val="00582A67"/>
    <w:rsid w:val="006303AC"/>
    <w:rsid w:val="006324B4"/>
    <w:rsid w:val="0067306E"/>
    <w:rsid w:val="006A718F"/>
    <w:rsid w:val="006B799E"/>
    <w:rsid w:val="007268E1"/>
    <w:rsid w:val="00731E40"/>
    <w:rsid w:val="00736C64"/>
    <w:rsid w:val="00783F42"/>
    <w:rsid w:val="007A6BFC"/>
    <w:rsid w:val="007A73CA"/>
    <w:rsid w:val="007B62E3"/>
    <w:rsid w:val="007C7EBC"/>
    <w:rsid w:val="00834EF6"/>
    <w:rsid w:val="00862AFF"/>
    <w:rsid w:val="00872EA0"/>
    <w:rsid w:val="0088522C"/>
    <w:rsid w:val="008C5206"/>
    <w:rsid w:val="00A02118"/>
    <w:rsid w:val="00A34D3E"/>
    <w:rsid w:val="00A84D20"/>
    <w:rsid w:val="00AB6F7E"/>
    <w:rsid w:val="00AF36EA"/>
    <w:rsid w:val="00AF39BB"/>
    <w:rsid w:val="00B12BCA"/>
    <w:rsid w:val="00B501F9"/>
    <w:rsid w:val="00B5410E"/>
    <w:rsid w:val="00B60280"/>
    <w:rsid w:val="00B66825"/>
    <w:rsid w:val="00BA5A76"/>
    <w:rsid w:val="00BD31B9"/>
    <w:rsid w:val="00BD7D81"/>
    <w:rsid w:val="00BE41BA"/>
    <w:rsid w:val="00BE7B64"/>
    <w:rsid w:val="00C61BF8"/>
    <w:rsid w:val="00CB1E92"/>
    <w:rsid w:val="00D20BB4"/>
    <w:rsid w:val="00D20D6D"/>
    <w:rsid w:val="00D67C95"/>
    <w:rsid w:val="00D759C6"/>
    <w:rsid w:val="00D90D1E"/>
    <w:rsid w:val="00E21DB5"/>
    <w:rsid w:val="00E6087A"/>
    <w:rsid w:val="00E877BC"/>
    <w:rsid w:val="00EA04E2"/>
    <w:rsid w:val="00EB5AAE"/>
    <w:rsid w:val="00EC6F75"/>
    <w:rsid w:val="00EC77AB"/>
    <w:rsid w:val="00F32CE8"/>
    <w:rsid w:val="00F5022A"/>
    <w:rsid w:val="00F92346"/>
    <w:rsid w:val="00FB5A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B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34EF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20BB4"/>
    <w:pPr>
      <w:jc w:val="both"/>
    </w:pPr>
    <w:rPr>
      <w:sz w:val="26"/>
    </w:rPr>
  </w:style>
  <w:style w:type="character" w:customStyle="1" w:styleId="a4">
    <w:name w:val="Основной текст Знак"/>
    <w:basedOn w:val="a0"/>
    <w:link w:val="a3"/>
    <w:rsid w:val="00D20BB4"/>
    <w:rPr>
      <w:rFonts w:ascii="Times New Roman" w:eastAsia="Times New Roman" w:hAnsi="Times New Roman" w:cs="Times New Roman"/>
      <w:sz w:val="26"/>
      <w:szCs w:val="24"/>
      <w:lang w:eastAsia="ru-RU"/>
    </w:rPr>
  </w:style>
  <w:style w:type="paragraph" w:styleId="a5">
    <w:name w:val="Body Text Indent"/>
    <w:basedOn w:val="a"/>
    <w:link w:val="a6"/>
    <w:rsid w:val="00D20BB4"/>
    <w:pPr>
      <w:ind w:firstLine="540"/>
    </w:pPr>
    <w:rPr>
      <w:sz w:val="26"/>
    </w:rPr>
  </w:style>
  <w:style w:type="character" w:customStyle="1" w:styleId="a6">
    <w:name w:val="Основной текст с отступом Знак"/>
    <w:basedOn w:val="a0"/>
    <w:link w:val="a5"/>
    <w:rsid w:val="00D20BB4"/>
    <w:rPr>
      <w:rFonts w:ascii="Times New Roman" w:eastAsia="Times New Roman" w:hAnsi="Times New Roman" w:cs="Times New Roman"/>
      <w:sz w:val="26"/>
      <w:szCs w:val="24"/>
      <w:lang w:eastAsia="ru-RU"/>
    </w:rPr>
  </w:style>
  <w:style w:type="paragraph" w:styleId="a7">
    <w:name w:val="List Paragraph"/>
    <w:basedOn w:val="a"/>
    <w:uiPriority w:val="34"/>
    <w:qFormat/>
    <w:rsid w:val="00D67C95"/>
    <w:pPr>
      <w:spacing w:after="160" w:line="259" w:lineRule="auto"/>
      <w:ind w:left="720"/>
      <w:contextualSpacing/>
    </w:pPr>
    <w:rPr>
      <w:rFonts w:asciiTheme="minorHAnsi" w:eastAsiaTheme="minorHAnsi" w:hAnsiTheme="minorHAnsi" w:cstheme="minorBidi"/>
      <w:sz w:val="22"/>
      <w:szCs w:val="22"/>
      <w:lang w:eastAsia="en-US"/>
    </w:rPr>
  </w:style>
  <w:style w:type="paragraph" w:styleId="a8">
    <w:name w:val="No Spacing"/>
    <w:uiPriority w:val="1"/>
    <w:qFormat/>
    <w:rsid w:val="00E6087A"/>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6087A"/>
    <w:rPr>
      <w:rFonts w:ascii="Segoe UI" w:hAnsi="Segoe UI" w:cs="Segoe UI"/>
      <w:sz w:val="18"/>
      <w:szCs w:val="18"/>
    </w:rPr>
  </w:style>
  <w:style w:type="character" w:customStyle="1" w:styleId="aa">
    <w:name w:val="Текст выноски Знак"/>
    <w:basedOn w:val="a0"/>
    <w:link w:val="a9"/>
    <w:uiPriority w:val="99"/>
    <w:semiHidden/>
    <w:rsid w:val="00E6087A"/>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34EF6"/>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287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2047</Words>
  <Characters>11671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18</cp:revision>
  <cp:lastPrinted>2025-05-27T01:27:00Z</cp:lastPrinted>
  <dcterms:created xsi:type="dcterms:W3CDTF">2025-05-20T08:15:00Z</dcterms:created>
  <dcterms:modified xsi:type="dcterms:W3CDTF">2025-06-03T05:16:00Z</dcterms:modified>
</cp:coreProperties>
</file>