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9" w:rsidRPr="00962565" w:rsidRDefault="003E0B29" w:rsidP="00476B06">
      <w:pPr>
        <w:pStyle w:val="a3"/>
        <w:rPr>
          <w:color w:val="000000"/>
        </w:rPr>
      </w:pPr>
      <w:r w:rsidRPr="00962565">
        <w:rPr>
          <w:color w:val="000000"/>
        </w:rPr>
        <w:t>РОССИЙСКАЯ ФЕДЕРАЦИЯ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АДМИНИСТРАЦИЯ БУРЛИНСКОГО РАЙОНА</w:t>
      </w:r>
    </w:p>
    <w:p w:rsidR="003E0B29" w:rsidRPr="00962565" w:rsidRDefault="003E0B29" w:rsidP="00476B06">
      <w:pPr>
        <w:jc w:val="center"/>
        <w:rPr>
          <w:b/>
          <w:bCs/>
          <w:color w:val="000000"/>
          <w:sz w:val="24"/>
        </w:rPr>
      </w:pPr>
      <w:r w:rsidRPr="00962565">
        <w:rPr>
          <w:b/>
          <w:bCs/>
          <w:color w:val="000000"/>
          <w:sz w:val="24"/>
        </w:rPr>
        <w:t>АЛТАЙСКОГО КРАЯ</w:t>
      </w: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476B06" w:rsidRPr="00962565" w:rsidRDefault="00476B06" w:rsidP="00476B06">
      <w:pPr>
        <w:jc w:val="center"/>
        <w:rPr>
          <w:b/>
          <w:bCs/>
          <w:color w:val="000000"/>
          <w:sz w:val="24"/>
        </w:rPr>
      </w:pPr>
    </w:p>
    <w:p w:rsidR="003E0B29" w:rsidRPr="00962565" w:rsidRDefault="00476B06" w:rsidP="00476B06">
      <w:pPr>
        <w:pStyle w:val="1"/>
        <w:rPr>
          <w:color w:val="000000"/>
        </w:rPr>
      </w:pPr>
      <w:r w:rsidRPr="00962565">
        <w:rPr>
          <w:color w:val="000000"/>
        </w:rPr>
        <w:t>П О С Т А Н О В Л Е Н И Е</w:t>
      </w:r>
    </w:p>
    <w:p w:rsidR="00476B06" w:rsidRPr="00962565" w:rsidRDefault="00476B06" w:rsidP="00476B06">
      <w:pPr>
        <w:rPr>
          <w:color w:val="000000"/>
        </w:rPr>
      </w:pPr>
    </w:p>
    <w:p w:rsidR="00476B06" w:rsidRPr="00962565" w:rsidRDefault="00476B06" w:rsidP="00476B06">
      <w:pPr>
        <w:rPr>
          <w:color w:val="000000"/>
        </w:rPr>
      </w:pPr>
    </w:p>
    <w:p w:rsidR="00D715CE" w:rsidRDefault="00E004CB" w:rsidP="004807FD">
      <w:pPr>
        <w:jc w:val="both"/>
        <w:rPr>
          <w:color w:val="000000"/>
        </w:rPr>
      </w:pPr>
      <w:r>
        <w:rPr>
          <w:color w:val="000000"/>
        </w:rPr>
        <w:t>19 сентября</w:t>
      </w:r>
      <w:r w:rsidR="00D715CE" w:rsidRPr="00962565">
        <w:rPr>
          <w:color w:val="000000"/>
        </w:rPr>
        <w:t xml:space="preserve"> 20</w:t>
      </w:r>
      <w:r w:rsidR="00A1540C" w:rsidRPr="00962565">
        <w:rPr>
          <w:color w:val="000000"/>
        </w:rPr>
        <w:t>2</w:t>
      </w:r>
      <w:r w:rsidR="00EF4C05">
        <w:rPr>
          <w:color w:val="000000"/>
        </w:rPr>
        <w:t>5</w:t>
      </w:r>
      <w:r w:rsidR="00DC738D" w:rsidRPr="00962565">
        <w:rPr>
          <w:color w:val="000000"/>
        </w:rPr>
        <w:t xml:space="preserve"> </w:t>
      </w:r>
      <w:r w:rsidR="00AC3230" w:rsidRPr="00962565">
        <w:rPr>
          <w:color w:val="000000"/>
        </w:rPr>
        <w:t xml:space="preserve">г. </w:t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AC3230" w:rsidRPr="00962565">
        <w:rPr>
          <w:color w:val="000000"/>
        </w:rPr>
        <w:tab/>
      </w:r>
      <w:r w:rsidR="00597073">
        <w:rPr>
          <w:color w:val="000000"/>
        </w:rPr>
        <w:tab/>
      </w:r>
      <w:r w:rsidR="00AC3230" w:rsidRPr="00962565">
        <w:rPr>
          <w:color w:val="000000"/>
        </w:rPr>
        <w:tab/>
      </w:r>
      <w:r w:rsidR="004807FD">
        <w:rPr>
          <w:color w:val="000000"/>
        </w:rPr>
        <w:tab/>
      </w:r>
      <w:r w:rsidR="003E0B29" w:rsidRPr="00962565">
        <w:rPr>
          <w:color w:val="000000"/>
        </w:rPr>
        <w:tab/>
      </w:r>
      <w:r w:rsidR="00B8524B" w:rsidRPr="00962565">
        <w:rPr>
          <w:color w:val="000000"/>
        </w:rPr>
        <w:t xml:space="preserve">  </w:t>
      </w:r>
      <w:r w:rsidR="00476B06" w:rsidRPr="00962565">
        <w:rPr>
          <w:color w:val="000000"/>
        </w:rPr>
        <w:t xml:space="preserve"> </w:t>
      </w:r>
      <w:r w:rsidR="00B8524B" w:rsidRPr="00962565">
        <w:rPr>
          <w:color w:val="000000"/>
        </w:rPr>
        <w:t xml:space="preserve">  </w:t>
      </w:r>
      <w:r w:rsidR="00E11C42" w:rsidRPr="00962565">
        <w:rPr>
          <w:color w:val="000000"/>
        </w:rPr>
        <w:t xml:space="preserve">    </w:t>
      </w:r>
      <w:r w:rsidR="00236CF2">
        <w:rPr>
          <w:color w:val="000000"/>
        </w:rPr>
        <w:t xml:space="preserve">  </w:t>
      </w:r>
      <w:r>
        <w:rPr>
          <w:color w:val="000000"/>
        </w:rPr>
        <w:t xml:space="preserve">      </w:t>
      </w:r>
      <w:r w:rsidR="00702694">
        <w:rPr>
          <w:color w:val="000000"/>
        </w:rPr>
        <w:t xml:space="preserve"> </w:t>
      </w:r>
      <w:r w:rsidR="00236CF2">
        <w:rPr>
          <w:color w:val="000000"/>
        </w:rPr>
        <w:t xml:space="preserve"> </w:t>
      </w:r>
      <w:r w:rsidR="003E0B29" w:rsidRPr="00962565">
        <w:rPr>
          <w:color w:val="000000"/>
        </w:rPr>
        <w:t>№</w:t>
      </w:r>
      <w:r w:rsidR="00A1540C" w:rsidRPr="00962565">
        <w:rPr>
          <w:color w:val="000000"/>
        </w:rPr>
        <w:t xml:space="preserve"> </w:t>
      </w:r>
      <w:r w:rsidR="0061414D">
        <w:rPr>
          <w:color w:val="000000"/>
        </w:rPr>
        <w:t xml:space="preserve"> 252</w:t>
      </w:r>
    </w:p>
    <w:p w:rsidR="00597073" w:rsidRDefault="00597073" w:rsidP="00597073">
      <w:pPr>
        <w:jc w:val="center"/>
        <w:rPr>
          <w:color w:val="000000"/>
        </w:rPr>
      </w:pPr>
      <w:r w:rsidRPr="00172EC9">
        <w:rPr>
          <w:color w:val="000000"/>
          <w:sz w:val="20"/>
          <w:szCs w:val="20"/>
        </w:rPr>
        <w:t>с.</w:t>
      </w:r>
      <w:r>
        <w:rPr>
          <w:color w:val="000000"/>
          <w:sz w:val="20"/>
          <w:szCs w:val="20"/>
        </w:rPr>
        <w:t xml:space="preserve"> </w:t>
      </w:r>
      <w:r w:rsidRPr="00172EC9">
        <w:rPr>
          <w:color w:val="000000"/>
          <w:sz w:val="20"/>
          <w:szCs w:val="20"/>
        </w:rPr>
        <w:t>Бурла</w:t>
      </w:r>
    </w:p>
    <w:p w:rsidR="004807FD" w:rsidRDefault="004807FD" w:rsidP="004807FD">
      <w:pPr>
        <w:jc w:val="both"/>
        <w:rPr>
          <w:color w:val="000000"/>
        </w:rPr>
      </w:pPr>
    </w:p>
    <w:p w:rsidR="00DD3AEC" w:rsidRPr="00537DF3" w:rsidRDefault="00DD3AEC" w:rsidP="00EF4C05">
      <w:pPr>
        <w:jc w:val="both"/>
        <w:rPr>
          <w:b/>
          <w:bCs/>
          <w:sz w:val="28"/>
          <w:szCs w:val="28"/>
          <w:shd w:val="clear" w:color="auto" w:fill="FFFFFF"/>
        </w:rPr>
      </w:pPr>
      <w:r w:rsidRPr="00DD3AEC">
        <w:rPr>
          <w:b/>
          <w:bCs/>
          <w:sz w:val="28"/>
          <w:szCs w:val="28"/>
          <w:shd w:val="clear" w:color="auto" w:fill="FFFFFF"/>
        </w:rPr>
        <w:t>Об организации обработки и обеспечения</w:t>
      </w:r>
    </w:p>
    <w:p w:rsidR="00DD3AEC" w:rsidRPr="00DD3AEC" w:rsidRDefault="00DD3AEC" w:rsidP="00EF4C05">
      <w:pPr>
        <w:jc w:val="both"/>
        <w:rPr>
          <w:b/>
          <w:bCs/>
          <w:sz w:val="28"/>
          <w:szCs w:val="28"/>
          <w:shd w:val="clear" w:color="auto" w:fill="FFFFFF"/>
        </w:rPr>
      </w:pPr>
      <w:r w:rsidRPr="00DD3AEC">
        <w:rPr>
          <w:b/>
          <w:bCs/>
          <w:sz w:val="28"/>
          <w:szCs w:val="28"/>
          <w:shd w:val="clear" w:color="auto" w:fill="FFFFFF"/>
        </w:rPr>
        <w:t xml:space="preserve">безопасности персональных данных </w:t>
      </w:r>
    </w:p>
    <w:p w:rsidR="00E543F2" w:rsidRDefault="00DD3AEC" w:rsidP="00EF4C05">
      <w:pPr>
        <w:jc w:val="both"/>
        <w:rPr>
          <w:b/>
          <w:bCs/>
          <w:sz w:val="28"/>
          <w:szCs w:val="28"/>
          <w:shd w:val="clear" w:color="auto" w:fill="FFFFFF"/>
        </w:rPr>
      </w:pPr>
      <w:r w:rsidRPr="00DD3AEC">
        <w:rPr>
          <w:b/>
          <w:bCs/>
          <w:sz w:val="28"/>
          <w:szCs w:val="28"/>
          <w:shd w:val="clear" w:color="auto" w:fill="FFFFFF"/>
        </w:rPr>
        <w:t xml:space="preserve">в </w:t>
      </w:r>
      <w:r>
        <w:rPr>
          <w:b/>
          <w:bCs/>
          <w:sz w:val="28"/>
          <w:szCs w:val="28"/>
          <w:shd w:val="clear" w:color="auto" w:fill="FFFFFF"/>
        </w:rPr>
        <w:t>Администрации Бурлинского района</w:t>
      </w:r>
    </w:p>
    <w:p w:rsidR="00DD3AEC" w:rsidRPr="00DD3AEC" w:rsidRDefault="00DD3AEC" w:rsidP="00EF4C0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Алтайского края</w:t>
      </w:r>
    </w:p>
    <w:p w:rsidR="00E543F2" w:rsidRPr="00E543F2" w:rsidRDefault="00E543F2" w:rsidP="00EF4C05">
      <w:pPr>
        <w:jc w:val="both"/>
        <w:rPr>
          <w:b/>
          <w:sz w:val="28"/>
          <w:szCs w:val="28"/>
        </w:rPr>
      </w:pPr>
    </w:p>
    <w:p w:rsidR="00DD3AEC" w:rsidRPr="00DD3AEC" w:rsidRDefault="00DD3AEC" w:rsidP="00DD3AEC">
      <w:pPr>
        <w:pStyle w:val="4"/>
        <w:spacing w:before="0" w:after="0"/>
        <w:ind w:firstLine="709"/>
        <w:jc w:val="both"/>
        <w:rPr>
          <w:b w:val="0"/>
          <w:sz w:val="26"/>
          <w:szCs w:val="26"/>
        </w:rPr>
      </w:pPr>
      <w:r w:rsidRPr="00DD3AEC">
        <w:rPr>
          <w:b w:val="0"/>
          <w:sz w:val="26"/>
          <w:szCs w:val="26"/>
          <w:shd w:val="clear" w:color="auto" w:fill="FFFFFF"/>
        </w:rPr>
        <w:t>В соответствии с Федеральным законом от 27.07.2006 №152-ФЗ «О персональных данных», постановлением Правительства Российской Федерации от 21.03.2012 №211 «Об утверждении перечня мер, направленных на обеспечение выполнения обязанн</w:t>
      </w:r>
      <w:r w:rsidRPr="00DD3AEC">
        <w:rPr>
          <w:b w:val="0"/>
          <w:sz w:val="26"/>
          <w:szCs w:val="26"/>
          <w:shd w:val="clear" w:color="auto" w:fill="FFFFFF"/>
        </w:rPr>
        <w:t>о</w:t>
      </w:r>
      <w:r w:rsidRPr="00DD3AEC">
        <w:rPr>
          <w:b w:val="0"/>
          <w:sz w:val="26"/>
          <w:szCs w:val="26"/>
          <w:shd w:val="clear" w:color="auto" w:fill="FFFFFF"/>
        </w:rPr>
        <w:t>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</w:t>
      </w:r>
      <w:r w:rsidRPr="00DD3AEC">
        <w:rPr>
          <w:b w:val="0"/>
          <w:sz w:val="26"/>
          <w:szCs w:val="26"/>
          <w:shd w:val="clear" w:color="auto" w:fill="FFFFFF"/>
        </w:rPr>
        <w:t>о</w:t>
      </w:r>
      <w:r w:rsidRPr="00DD3AEC">
        <w:rPr>
          <w:b w:val="0"/>
          <w:sz w:val="26"/>
          <w:szCs w:val="26"/>
          <w:shd w:val="clear" w:color="auto" w:fill="FFFFFF"/>
        </w:rPr>
        <w:t>сударственны</w:t>
      </w:r>
      <w:r w:rsidR="00597073">
        <w:rPr>
          <w:b w:val="0"/>
          <w:sz w:val="26"/>
          <w:szCs w:val="26"/>
          <w:shd w:val="clear" w:color="auto" w:fill="FFFFFF"/>
        </w:rPr>
        <w:t>ми или муниципальными органами»</w:t>
      </w:r>
      <w:r w:rsidR="00AF4B39" w:rsidRPr="00DD3AEC">
        <w:rPr>
          <w:b w:val="0"/>
          <w:sz w:val="26"/>
          <w:szCs w:val="26"/>
        </w:rPr>
        <w:t xml:space="preserve"> </w:t>
      </w:r>
    </w:p>
    <w:p w:rsidR="00FF2B04" w:rsidRPr="00E543F2" w:rsidRDefault="003E0B29" w:rsidP="00537DF3">
      <w:pPr>
        <w:pStyle w:val="4"/>
        <w:spacing w:after="0"/>
        <w:jc w:val="center"/>
        <w:rPr>
          <w:b w:val="0"/>
          <w:sz w:val="26"/>
          <w:szCs w:val="26"/>
        </w:rPr>
      </w:pPr>
      <w:r w:rsidRPr="00E543F2">
        <w:rPr>
          <w:b w:val="0"/>
          <w:sz w:val="26"/>
          <w:szCs w:val="26"/>
        </w:rPr>
        <w:t>П О С Т А Н О В Л Я Ю:</w:t>
      </w:r>
    </w:p>
    <w:p w:rsidR="00DD3AEC" w:rsidRDefault="00DD3AEC" w:rsidP="00DD3AEC">
      <w:pPr>
        <w:pStyle w:val="a4"/>
        <w:tabs>
          <w:tab w:val="left" w:pos="993"/>
        </w:tabs>
        <w:suppressAutoHyphens/>
        <w:ind w:firstLine="709"/>
        <w:rPr>
          <w:szCs w:val="26"/>
        </w:rPr>
      </w:pPr>
      <w:r>
        <w:rPr>
          <w:szCs w:val="26"/>
          <w:shd w:val="clear" w:color="auto" w:fill="FFFFFF"/>
        </w:rPr>
        <w:t>1.</w:t>
      </w:r>
      <w:r w:rsidRPr="00DD3AEC">
        <w:rPr>
          <w:szCs w:val="26"/>
          <w:shd w:val="clear" w:color="auto" w:fill="FFFFFF"/>
        </w:rPr>
        <w:t>Утвердить:</w:t>
      </w:r>
    </w:p>
    <w:p w:rsidR="00DD3AEC" w:rsidRDefault="00DD3AEC" w:rsidP="00DD3AEC">
      <w:pPr>
        <w:pStyle w:val="a4"/>
        <w:tabs>
          <w:tab w:val="left" w:pos="993"/>
        </w:tabs>
        <w:suppressAutoHyphens/>
        <w:ind w:firstLine="709"/>
        <w:rPr>
          <w:szCs w:val="26"/>
        </w:rPr>
      </w:pPr>
      <w:r w:rsidRPr="00DD3AEC">
        <w:rPr>
          <w:szCs w:val="26"/>
          <w:shd w:val="clear" w:color="auto" w:fill="FFFFFF"/>
        </w:rPr>
        <w:t>1.1. Положение об организации обработки и обеспечения безопасности персональных данных</w:t>
      </w:r>
      <w:r>
        <w:rPr>
          <w:szCs w:val="26"/>
          <w:shd w:val="clear" w:color="auto" w:fill="FFFFFF"/>
        </w:rPr>
        <w:t xml:space="preserve"> в Администрации Бурлинского района Алтайского края</w:t>
      </w:r>
      <w:r w:rsidRPr="00DD3AEC">
        <w:rPr>
          <w:szCs w:val="26"/>
          <w:shd w:val="clear" w:color="auto" w:fill="FFFFFF"/>
        </w:rPr>
        <w:t xml:space="preserve"> (приложение 1);</w:t>
      </w:r>
    </w:p>
    <w:p w:rsidR="00DD3AEC" w:rsidRDefault="00DD3AEC" w:rsidP="00DD3AEC">
      <w:pPr>
        <w:pStyle w:val="a4"/>
        <w:tabs>
          <w:tab w:val="left" w:pos="993"/>
        </w:tabs>
        <w:suppressAutoHyphens/>
        <w:ind w:firstLine="709"/>
        <w:rPr>
          <w:szCs w:val="26"/>
        </w:rPr>
      </w:pPr>
      <w:r w:rsidRPr="00DD3AEC">
        <w:rPr>
          <w:szCs w:val="26"/>
          <w:shd w:val="clear" w:color="auto" w:fill="FFFFFF"/>
        </w:rPr>
        <w:t xml:space="preserve">1.2. Правила рассмотрения запросов субъектов персональных данных или их представителей в </w:t>
      </w:r>
      <w:r>
        <w:rPr>
          <w:szCs w:val="26"/>
          <w:shd w:val="clear" w:color="auto" w:fill="FFFFFF"/>
        </w:rPr>
        <w:t xml:space="preserve">Администрации Бурлинского района Алтайского края </w:t>
      </w:r>
      <w:r w:rsidRPr="00DD3AEC">
        <w:rPr>
          <w:szCs w:val="26"/>
          <w:shd w:val="clear" w:color="auto" w:fill="FFFFFF"/>
        </w:rPr>
        <w:t xml:space="preserve"> (приложение 2);</w:t>
      </w:r>
    </w:p>
    <w:p w:rsidR="00DD3AEC" w:rsidRDefault="00DD3AEC" w:rsidP="00DD3AEC">
      <w:pPr>
        <w:pStyle w:val="a4"/>
        <w:tabs>
          <w:tab w:val="left" w:pos="993"/>
        </w:tabs>
        <w:suppressAutoHyphens/>
        <w:ind w:firstLine="709"/>
        <w:rPr>
          <w:szCs w:val="26"/>
        </w:rPr>
      </w:pPr>
      <w:r w:rsidRPr="00DD3AEC">
        <w:rPr>
          <w:szCs w:val="26"/>
          <w:shd w:val="clear" w:color="auto" w:fill="FFFFFF"/>
        </w:rPr>
        <w:t xml:space="preserve">1.3. Перечень персональных данных, обрабатываемых в </w:t>
      </w:r>
      <w:r>
        <w:rPr>
          <w:szCs w:val="26"/>
          <w:shd w:val="clear" w:color="auto" w:fill="FFFFFF"/>
        </w:rPr>
        <w:t xml:space="preserve">Администрации Бурлинского района Алтайского края </w:t>
      </w:r>
      <w:r w:rsidRPr="00DD3AEC">
        <w:rPr>
          <w:szCs w:val="26"/>
          <w:shd w:val="clear" w:color="auto" w:fill="FFFFFF"/>
        </w:rPr>
        <w:t xml:space="preserve"> (приложение 3).</w:t>
      </w:r>
    </w:p>
    <w:p w:rsidR="00DD3AEC" w:rsidRPr="00391A38" w:rsidRDefault="00ED4867" w:rsidP="00DD3AEC">
      <w:pPr>
        <w:ind w:firstLine="709"/>
        <w:jc w:val="both"/>
      </w:pPr>
      <w:r w:rsidRPr="00537DF3">
        <w:rPr>
          <w:szCs w:val="26"/>
          <w:shd w:val="clear" w:color="auto" w:fill="FFFFFF"/>
        </w:rPr>
        <w:t>2</w:t>
      </w:r>
      <w:r w:rsidR="00DD3AEC" w:rsidRPr="00DD3AEC">
        <w:rPr>
          <w:szCs w:val="26"/>
          <w:shd w:val="clear" w:color="auto" w:fill="FFFFFF"/>
        </w:rPr>
        <w:t xml:space="preserve">. </w:t>
      </w:r>
      <w:r w:rsidR="00DD3AEC">
        <w:t xml:space="preserve"> </w:t>
      </w:r>
      <w:r w:rsidR="00DD3AEC" w:rsidRPr="00391A38">
        <w:t>Данн</w:t>
      </w:r>
      <w:r w:rsidR="00DD3AEC">
        <w:t>ое постановление опубликовать в сетевом издании</w:t>
      </w:r>
      <w:r w:rsidR="00DD3AEC" w:rsidRPr="00391A38">
        <w:t xml:space="preserve"> </w:t>
      </w:r>
      <w:r w:rsidR="00DD3AEC">
        <w:t>«Официальный сайт</w:t>
      </w:r>
      <w:r w:rsidR="00DD3AEC" w:rsidRPr="00391A38">
        <w:t xml:space="preserve"> муниципального образования Бурлинский район Алтайского края</w:t>
      </w:r>
      <w:r w:rsidR="00DD3AEC">
        <w:t>»</w:t>
      </w:r>
      <w:r w:rsidR="00DD3AEC" w:rsidRPr="00391A38">
        <w:t>.</w:t>
      </w:r>
    </w:p>
    <w:p w:rsidR="003E0B29" w:rsidRPr="00DD3AEC" w:rsidRDefault="00ED4867" w:rsidP="00DD3AEC">
      <w:pPr>
        <w:pStyle w:val="a4"/>
        <w:tabs>
          <w:tab w:val="left" w:pos="993"/>
        </w:tabs>
        <w:suppressAutoHyphens/>
        <w:ind w:firstLine="709"/>
        <w:rPr>
          <w:szCs w:val="26"/>
        </w:rPr>
      </w:pPr>
      <w:r w:rsidRPr="00597073">
        <w:rPr>
          <w:szCs w:val="26"/>
          <w:shd w:val="clear" w:color="auto" w:fill="FFFFFF"/>
        </w:rPr>
        <w:t>3</w:t>
      </w:r>
      <w:r w:rsidR="00DD3AEC" w:rsidRPr="00DD3AEC">
        <w:rPr>
          <w:szCs w:val="26"/>
          <w:shd w:val="clear" w:color="auto" w:fill="FFFFFF"/>
        </w:rPr>
        <w:t xml:space="preserve">. Контроль за исполнением </w:t>
      </w:r>
      <w:r w:rsidR="00E004CB">
        <w:rPr>
          <w:szCs w:val="26"/>
          <w:shd w:val="clear" w:color="auto" w:fill="FFFFFF"/>
        </w:rPr>
        <w:t xml:space="preserve">настоящего </w:t>
      </w:r>
      <w:r w:rsidR="00DD3AEC" w:rsidRPr="00DD3AEC">
        <w:rPr>
          <w:szCs w:val="26"/>
          <w:shd w:val="clear" w:color="auto" w:fill="FFFFFF"/>
        </w:rPr>
        <w:t xml:space="preserve">постановления </w:t>
      </w:r>
      <w:r w:rsidR="00E004CB">
        <w:rPr>
          <w:szCs w:val="26"/>
          <w:shd w:val="clear" w:color="auto" w:fill="FFFFFF"/>
        </w:rPr>
        <w:t>возложить на заместителя главы А</w:t>
      </w:r>
      <w:r w:rsidR="00DD3AEC" w:rsidRPr="00DD3AEC">
        <w:rPr>
          <w:szCs w:val="26"/>
          <w:shd w:val="clear" w:color="auto" w:fill="FFFFFF"/>
        </w:rPr>
        <w:t xml:space="preserve">дминистрации </w:t>
      </w:r>
      <w:r w:rsidR="00E004CB">
        <w:rPr>
          <w:szCs w:val="26"/>
          <w:shd w:val="clear" w:color="auto" w:fill="FFFFFF"/>
        </w:rPr>
        <w:t>района Захарюта Н.Д.</w:t>
      </w:r>
    </w:p>
    <w:p w:rsidR="00215602" w:rsidRPr="00C51D2D" w:rsidRDefault="00215602" w:rsidP="00E543F2">
      <w:pPr>
        <w:pStyle w:val="a4"/>
        <w:ind w:firstLine="709"/>
        <w:rPr>
          <w:color w:val="000000"/>
        </w:rPr>
      </w:pPr>
    </w:p>
    <w:p w:rsidR="00476B06" w:rsidRDefault="00476B06" w:rsidP="00E543F2">
      <w:pPr>
        <w:pStyle w:val="a4"/>
        <w:ind w:firstLine="709"/>
        <w:rPr>
          <w:color w:val="000000"/>
        </w:rPr>
      </w:pPr>
    </w:p>
    <w:p w:rsidR="00B146DB" w:rsidRDefault="003C2890" w:rsidP="00B146DB">
      <w:pPr>
        <w:rPr>
          <w:szCs w:val="26"/>
        </w:rPr>
      </w:pPr>
      <w:r>
        <w:rPr>
          <w:szCs w:val="26"/>
        </w:rPr>
        <w:t>Заместитель главы</w:t>
      </w:r>
    </w:p>
    <w:p w:rsidR="003C2890" w:rsidRPr="00813277" w:rsidRDefault="003C2890" w:rsidP="00B146DB">
      <w:pPr>
        <w:rPr>
          <w:szCs w:val="26"/>
        </w:rPr>
      </w:pPr>
      <w:r>
        <w:rPr>
          <w:szCs w:val="26"/>
        </w:rPr>
        <w:t>Администрации района                                                                                      О.В. Пыльцов</w:t>
      </w:r>
    </w:p>
    <w:p w:rsidR="00597073" w:rsidRDefault="00597073">
      <w:pPr>
        <w:rPr>
          <w:color w:val="000000"/>
        </w:rPr>
      </w:pPr>
      <w:r>
        <w:rPr>
          <w:color w:val="000000"/>
        </w:rPr>
        <w:br w:type="page"/>
      </w:r>
    </w:p>
    <w:p w:rsidR="00597073" w:rsidRPr="00597073" w:rsidRDefault="00597073" w:rsidP="00597073">
      <w:pPr>
        <w:ind w:left="5670" w:firstLine="6"/>
        <w:jc w:val="both"/>
        <w:outlineLvl w:val="0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lastRenderedPageBreak/>
        <w:t>Приложение 1</w:t>
      </w:r>
    </w:p>
    <w:p w:rsidR="00597073" w:rsidRPr="00597073" w:rsidRDefault="00597073" w:rsidP="00597073">
      <w:pPr>
        <w:ind w:left="5670" w:firstLine="5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УТВЕРЖДЕНО</w:t>
      </w:r>
    </w:p>
    <w:p w:rsidR="00597073" w:rsidRPr="00597073" w:rsidRDefault="00597073" w:rsidP="00597073">
      <w:pPr>
        <w:ind w:left="5670" w:firstLine="5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постановлением Администрации Бурлинского района Алтай</w:t>
      </w:r>
      <w:r w:rsidR="00924D16">
        <w:rPr>
          <w:color w:val="000000"/>
          <w:sz w:val="28"/>
          <w:szCs w:val="28"/>
        </w:rPr>
        <w:t xml:space="preserve">ского края от 19.09.2025 № </w:t>
      </w:r>
      <w:r w:rsidR="0061414D">
        <w:rPr>
          <w:color w:val="000000"/>
          <w:sz w:val="28"/>
          <w:szCs w:val="28"/>
        </w:rPr>
        <w:t>252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0"/>
        <w:rPr>
          <w:b/>
          <w:color w:val="000000"/>
          <w:sz w:val="28"/>
          <w:szCs w:val="28"/>
        </w:rPr>
      </w:pPr>
      <w:r w:rsidRPr="00597073">
        <w:rPr>
          <w:b/>
          <w:color w:val="000000"/>
          <w:sz w:val="28"/>
          <w:szCs w:val="28"/>
        </w:rPr>
        <w:t xml:space="preserve">ПОЛОЖЕНИЕ </w:t>
      </w:r>
      <w:r w:rsidRPr="00597073">
        <w:rPr>
          <w:b/>
          <w:color w:val="000000"/>
          <w:sz w:val="28"/>
          <w:szCs w:val="28"/>
        </w:rPr>
        <w:br/>
        <w:t xml:space="preserve">об организации обработки и обеспечения безопасности </w:t>
      </w:r>
      <w:r w:rsidRPr="00597073">
        <w:rPr>
          <w:b/>
          <w:color w:val="000000"/>
          <w:sz w:val="28"/>
          <w:szCs w:val="28"/>
        </w:rPr>
        <w:br/>
        <w:t>персональных данных в Администрации Бурлинского района Алтайского края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 Общие положения</w:t>
      </w:r>
    </w:p>
    <w:p w:rsidR="00597073" w:rsidRPr="00597073" w:rsidRDefault="00597073" w:rsidP="00597073">
      <w:pPr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1.1. Положение об организации обработки и обеспечения безопасности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 в Администрации  Бурлинского района Алтайского края (далее – Положение) определяет цели, содержание, условия и порядок обработки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данных, сроки их обработки и хранения, меры, направленные на обесп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чение безопасности персональных данных, а также процедуры, направленные на выявление и предотвращение нарушений законодательства Российской Федер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ции в области персональных данных в Администрации  Бурлинского района А</w:t>
      </w:r>
      <w:r w:rsidRPr="00597073">
        <w:rPr>
          <w:color w:val="000000"/>
          <w:sz w:val="28"/>
          <w:szCs w:val="28"/>
        </w:rPr>
        <w:t>л</w:t>
      </w:r>
      <w:r w:rsidRPr="00597073">
        <w:rPr>
          <w:color w:val="000000"/>
          <w:sz w:val="28"/>
          <w:szCs w:val="28"/>
        </w:rPr>
        <w:t xml:space="preserve">тайского края (далее </w:t>
      </w:r>
      <w:r w:rsidRPr="00597073">
        <w:rPr>
          <w:noProof/>
          <w:color w:val="000000"/>
          <w:sz w:val="28"/>
          <w:szCs w:val="28"/>
        </w:rPr>
        <w:t xml:space="preserve">– </w:t>
      </w:r>
      <w:r w:rsidRPr="00597073">
        <w:rPr>
          <w:color w:val="000000"/>
          <w:sz w:val="28"/>
          <w:szCs w:val="28"/>
        </w:rPr>
        <w:t>Администрация).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Действие Положения не распространяется на отношения, указанные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части 2 статьи 1 Федерального закона от 27.07.2006 №152-ФЗ «О 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1.2. Понятия, используемые в Положении, применяются в значениях, опр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деленных Федеральным законом от 27.07.2006 №152-ФЗ «О 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1.3. Обработка персональных данных в Администрации осуществляется с соблюдением принципов и условий, предусмотренных Федеральным законом от 27.07.2006 №152-ФЗ «О персональных данных».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Обработка персональных данных в Администрации выполняется с использованием средств автоматизации или без использования таких средств и включает сбор, запись, систематизацию, накопление, хранение, уточнение (о</w:t>
      </w:r>
      <w:r w:rsidRPr="00597073">
        <w:rPr>
          <w:color w:val="000000"/>
          <w:sz w:val="28"/>
          <w:szCs w:val="28"/>
        </w:rPr>
        <w:t>б</w:t>
      </w:r>
      <w:r w:rsidRPr="00597073">
        <w:rPr>
          <w:color w:val="000000"/>
          <w:sz w:val="28"/>
          <w:szCs w:val="28"/>
        </w:rPr>
        <w:t>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торых обрабатываются в администрации.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Обработка персональных данных без использования средств автоматизации в Администрации осуществляется в виде документов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на бумажных носителях. Особенности обработки и обеспечения безопасности персональных данных без использования средств автоматизации определены в разделе 5 Положения.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1.4. К категориям субъектов, персональные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данные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которых </w:t>
      </w:r>
      <w:r w:rsidRPr="00597073">
        <w:rPr>
          <w:noProof/>
          <w:color w:val="000000"/>
          <w:sz w:val="28"/>
          <w:szCs w:val="28"/>
        </w:rPr>
        <w:drawing>
          <wp:inline distT="0" distB="0" distL="0" distR="0">
            <wp:extent cx="3175" cy="317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73">
        <w:rPr>
          <w:color w:val="000000"/>
          <w:sz w:val="28"/>
          <w:szCs w:val="28"/>
        </w:rPr>
        <w:t>обрабатываю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ся в соответствии с Положением, относятся:</w:t>
      </w:r>
    </w:p>
    <w:p w:rsidR="00597073" w:rsidRPr="00597073" w:rsidRDefault="00597073" w:rsidP="00597073">
      <w:pPr>
        <w:widowControl w:val="0"/>
        <w:ind w:firstLine="709"/>
        <w:jc w:val="both"/>
        <w:outlineLvl w:val="3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lastRenderedPageBreak/>
        <w:t xml:space="preserve">1.4.1. Лицо, замещающее должность главы Бурлинского района Алтайского края, а также члены его семьи, граждане, претендующие на замещение вакантных должностей  в Администрации, в том числе должностей муниципальной службы,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 xml:space="preserve">а также члены их семей, муниципальные служащие Администрации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(далее – мун</w:t>
      </w:r>
      <w:r w:rsidRPr="00597073">
        <w:rPr>
          <w:color w:val="000000"/>
          <w:spacing w:val="-2"/>
          <w:sz w:val="28"/>
          <w:szCs w:val="28"/>
        </w:rPr>
        <w:t>и</w:t>
      </w:r>
      <w:r w:rsidRPr="00597073">
        <w:rPr>
          <w:color w:val="000000"/>
          <w:spacing w:val="-2"/>
          <w:sz w:val="28"/>
          <w:szCs w:val="28"/>
        </w:rPr>
        <w:t xml:space="preserve">ципальные служащие), а также члены их семей,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работники Администрации, не я</w:t>
      </w:r>
      <w:r w:rsidRPr="00597073">
        <w:rPr>
          <w:color w:val="000000"/>
          <w:spacing w:val="-2"/>
          <w:sz w:val="28"/>
          <w:szCs w:val="28"/>
        </w:rPr>
        <w:t>в</w:t>
      </w:r>
      <w:r w:rsidRPr="00597073">
        <w:rPr>
          <w:color w:val="000000"/>
          <w:spacing w:val="-2"/>
          <w:sz w:val="28"/>
          <w:szCs w:val="28"/>
        </w:rPr>
        <w:t>ляющиеся муниципальными служащими (далее – работники);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1.4.2. Граждане Российской Федерации, иностранные граждане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и лица без гражданства, в том числе являющиеся представителями организаций (юридич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ских лиц), общественных объединений, государственных органов и органов мес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ного самоуправления, (далее – граждане), которые обращаются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министрацию в связи  с реализацией права на обращение в соответствии с Федеральным зак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ном от 02.05.2006 №59-ФЗ «О порядке рассмотрения обращений граждан Росси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>ской Федерации» и (или) по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вопросам, связанным с выполнением функций, по</w:t>
      </w:r>
      <w:r w:rsidRPr="00597073">
        <w:rPr>
          <w:color w:val="000000"/>
          <w:sz w:val="28"/>
          <w:szCs w:val="28"/>
        </w:rPr>
        <w:t>л</w:t>
      </w:r>
      <w:r w:rsidRPr="00597073">
        <w:rPr>
          <w:color w:val="000000"/>
          <w:sz w:val="28"/>
          <w:szCs w:val="28"/>
        </w:rPr>
        <w:t>номочий, обязанностей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администрации в соответствии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 Уставом муниципальн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го образования Бурлинский район  Алтайского края, и (или) реализацией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админ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страцией отдельных государственных полномочий, п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реданных в соответствии с законодательством Российской Федерации, (далее – функции, полномочия и обязанности Администрации), в том числе по вопросам осуществления деятел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ности коллегиальных, совещательных и координационных органов местного с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моуправления, организационно-техническое обеспечение де</w:t>
      </w:r>
      <w:r w:rsidRPr="00597073">
        <w:rPr>
          <w:color w:val="000000"/>
          <w:sz w:val="28"/>
          <w:szCs w:val="28"/>
        </w:rPr>
        <w:t>я</w:t>
      </w:r>
      <w:r w:rsidRPr="00597073">
        <w:rPr>
          <w:color w:val="000000"/>
          <w:sz w:val="28"/>
          <w:szCs w:val="28"/>
        </w:rPr>
        <w:t>тельности которых осуществляется Администрацией  и ее органами;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1.4.3. Граждане, представляемые к награждению (поощрению),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отнош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 xml:space="preserve">нии которых в Администрацию внесены ходатайства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о награждении (поощрении) в соответствии с Положением о наградах и поощрениях Админис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1.5. В Администрации персональные данные обрабатываются в целях: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1.5.1. Реализации служебных и трудовых отношений, в том числе: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- формирования кадрового резерва и развития муниципальной службы; 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ведения кадрового и бухгалтерского учета;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содействия в осуществлении служебной и трудовой деятельности;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- обучения муниципальных служащих и работников; 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учета результатов исполнения муниципальными служащими и работник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ми должностных обязанностей;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обеспечения муниципальным служащим и работникам условий труда, г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рантий и компенсаций;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противодействия коррупции;</w:t>
      </w:r>
    </w:p>
    <w:p w:rsidR="00597073" w:rsidRPr="00597073" w:rsidRDefault="00597073" w:rsidP="00597073">
      <w:pPr>
        <w:ind w:firstLine="709"/>
        <w:jc w:val="both"/>
        <w:outlineLvl w:val="4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- соблюдения гражданского, трудового, налогового, пенсионного и бюдже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ного законодательств Российской Федерации, законодательства Российской Ф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дерации о бухгалтерском учете;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1.5.2. Выполнения Администрацией функций, полномочий и обязанностей, в том числе осуществления Администрацией наградной деятельности, организ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ционно-технического обеспечения деятельности рабочих органов.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1.6. В целях реализации служебных и трудовых отношений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Администр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ции обрабатываются персональные данные субъектов, указанных в подпункте 1.4.l пункта 1.4 Положения, перечисленные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пунктах 1 – 38, 40, 41 перечня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lastRenderedPageBreak/>
        <w:t xml:space="preserve">сональных данных, обрабатываемых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Администрации  (приложение 3), утве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жденного постановлением Администрации (д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лее – перечень).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1.7. В целях выполнения функций, полномочий и обязанностей,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том числе осуществления наградной деятельности, организационно-технического обеспеч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ния деятельности рабочих органов Администрацией обрабатываются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 xml:space="preserve">ные данные субъектов, указанных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подпунктах 1.4.2, 1.4.3, 1.4.4 пункта 1.4 П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ложения, перечисленные в пунктах 1 – 13, 17, 19 – 21, 24, 29 – 31, 33, 39, 41перечня.</w:t>
      </w:r>
    </w:p>
    <w:p w:rsidR="00597073" w:rsidRPr="00597073" w:rsidRDefault="00597073" w:rsidP="00597073">
      <w:pPr>
        <w:ind w:firstLine="720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1.8. Обработка персональных данных субъектов персональных данных ос</w:t>
      </w:r>
      <w:r w:rsidRPr="00597073">
        <w:rPr>
          <w:color w:val="000000"/>
          <w:sz w:val="28"/>
          <w:szCs w:val="28"/>
        </w:rPr>
        <w:t>у</w:t>
      </w:r>
      <w:r w:rsidRPr="00597073">
        <w:rPr>
          <w:color w:val="000000"/>
          <w:sz w:val="28"/>
          <w:szCs w:val="28"/>
        </w:rPr>
        <w:t>ществляется с их согласия на обработку персональных данных.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1.9. Согласие на обработку персональных данных должно быть конкретным, предметным, информированным, сознательным и однозначным. Согласие на о</w:t>
      </w:r>
      <w:r w:rsidRPr="00597073">
        <w:rPr>
          <w:color w:val="000000"/>
          <w:sz w:val="28"/>
          <w:szCs w:val="28"/>
        </w:rPr>
        <w:t>б</w:t>
      </w:r>
      <w:r w:rsidRPr="00597073">
        <w:rPr>
          <w:color w:val="000000"/>
          <w:sz w:val="28"/>
          <w:szCs w:val="28"/>
        </w:rPr>
        <w:t>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Форма согласия на обр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ботку персональных данных для каждой цели обработки персональных данных утверждается муниципальным правовым актом администрации города, </w:t>
      </w:r>
      <w:r w:rsidRPr="00597073">
        <w:rPr>
          <w:color w:val="000000"/>
          <w:sz w:val="28"/>
          <w:szCs w:val="28"/>
          <w:shd w:val="clear" w:color="auto" w:fill="FFFFFF"/>
        </w:rPr>
        <w:t>если иное не установлено федеральным законом</w:t>
      </w:r>
      <w:r w:rsidRPr="00597073">
        <w:rPr>
          <w:color w:val="000000"/>
          <w:sz w:val="28"/>
          <w:szCs w:val="28"/>
        </w:rPr>
        <w:t>. Согласие на обработку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ных, разрешенных субъектом персональных данных для распространения, офор</w:t>
      </w:r>
      <w:r w:rsidRPr="00597073">
        <w:rPr>
          <w:color w:val="000000"/>
          <w:sz w:val="28"/>
          <w:szCs w:val="28"/>
        </w:rPr>
        <w:t>м</w:t>
      </w:r>
      <w:r w:rsidRPr="00597073">
        <w:rPr>
          <w:color w:val="000000"/>
          <w:sz w:val="28"/>
          <w:szCs w:val="28"/>
        </w:rPr>
        <w:t xml:space="preserve">ляется отдельно от иных согласий субъекта персональных данных на обработку его персональных данных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и в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соответствии с требованиями к содержанию согл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сия на обработку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данных, разрешенных субъектом персональных данных для распростр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нения, утвержденными приказом Федеральной службы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по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надзору в сфере связи, информационных технологий и массовых коммуник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ций от 24.02.2021 № 18. 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1.10. Обработка персональных данных без согласия субъекта персональных данных допускается в случаях, перечисленных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в пунктах 2 – 11 части 1 статьи 6 Федерального закона от 27.07.2006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№ 152-ФЗ «О персональных данных».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1.11. Обработка персональных данных, разрешенных субъектом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 xml:space="preserve">ных данных для распространения, осуществляется в порядке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и на условиях, ук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занных в статье 10.1 Федерального закона от 27.07.2006 № 152-ФЗ «О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1.12. Передача (предоставление, доступ, распространение) персональных данных осуществляется администрацией в соответствии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 федеральными закон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ми.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2. Условия и порядок обработки персональных данных </w:t>
      </w:r>
      <w:r w:rsidRPr="00597073">
        <w:rPr>
          <w:color w:val="000000"/>
          <w:sz w:val="28"/>
          <w:szCs w:val="28"/>
        </w:rPr>
        <w:br/>
        <w:t>в связи с реализацией служебных и трудовых отношений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2.1. Обработка персональных данных субъектов, указанных в подпункте 1.4.l пункта 1.4 Положения, осуществляется управлением делами Администрации и включает в себя следующие действия: сбор, запись, систематизацию, накопл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ние, хранение, уточнение (обновление, изменение), извлечение, использование, передачу (предоставление, доступ, распространение), обезличивание, блокиров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ние, удаление, уничтожение персональных данных.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lastRenderedPageBreak/>
        <w:t>2.2. Сбор, запись, систематизация, накопление и уточнение (обновление, изменение) персональных данных субъектов, указанных в подпункте 1.4.1 пункта 1.4 Положения, осуществляется путем: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2.2.1. Получения персональных данных непосредственно от субъектов, ук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занных в подпункте 1.4.l пункта 1.4 Положения, или от их представителей;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2.2.2. Внесения сведений, содержащих персональные данные, в учетные формы (на бумажных и электронных носителях);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2.2.3. Внесения персональных данных в информационные системы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 в соответствии с разделом 4 Положения;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2.2.4. Формирования персональных данных в ходе кадровой работы.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2.3. Получение персональных данных субъектов, указанных в подпункте 1.4.1 пункта 1.4 Положения, не непосредственно от них или их представителей допускается при условии обязательного предоставления указанным лицам до н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чала обработки их персональных данных информации, предусмотренной частью 3 статьи 18 Федерального закона от 27.07.2006 № 152-ФЗ «О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ных», за исключением случаев, предусмотренных частью 4 статьи 18 Федеральн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 xml:space="preserve">го закона от 27.07.2006 № 152-ФЗ «О персональных данных», и получения их письменного согласия. 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2.4. Запрещается получать, обрабатывать и приобщать к личному делу суб</w:t>
      </w:r>
      <w:r w:rsidRPr="00597073">
        <w:rPr>
          <w:color w:val="000000"/>
          <w:sz w:val="28"/>
          <w:szCs w:val="28"/>
        </w:rPr>
        <w:t>ъ</w:t>
      </w:r>
      <w:r w:rsidRPr="00597073">
        <w:rPr>
          <w:color w:val="000000"/>
          <w:sz w:val="28"/>
          <w:szCs w:val="28"/>
        </w:rPr>
        <w:t>ектов, указанных в подпункте 1.4.1 пункта 1.4 Положения, персональные данные, не предусмотренные пунктом 1.6 Положения, в том числе касающиеся расовой, национальной принадлежности, политических взглядов, религиозных или фил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софских убеждений, интимной жизни, состояния здоровья, за исключением сл</w:t>
      </w:r>
      <w:r w:rsidRPr="00597073">
        <w:rPr>
          <w:color w:val="000000"/>
          <w:sz w:val="28"/>
          <w:szCs w:val="28"/>
        </w:rPr>
        <w:t>у</w:t>
      </w:r>
      <w:r w:rsidRPr="00597073">
        <w:rPr>
          <w:color w:val="000000"/>
          <w:sz w:val="28"/>
          <w:szCs w:val="28"/>
        </w:rPr>
        <w:t>чаев, предусмотренных частями 2 и 2.1 статьи 10 Федерального закона от 27.07.2006 №152-ФЗ «О персональных данных».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2.5. Управление делами Администрации, осуществляющий получение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 непосредственно от субъектов, указанных в подпункте 1.4.l пункта 1.4 Положения, обязан разъяснить указанным субъектам персональных данных юридические последствия отказа предоставить их персональные данные и (или) дать согласие на их обработку.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 Условия и порядок обработки персональных данных в связи с выполнением функций, полномочий и обязанностей Администрации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3.1. В Администрации обработка персональных данных субъектов, указа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 в подпунктах 1.4.2, 1.4.3, 1.4.4  пункта 1.4 Положения, осуществляется в ц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лях выполнения функций, полномочий и обязанностей Администрации.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3.2. Персональные данные граждан, обратившихся в администрацию лично или через представителя, а также направивших индивидуальные или коллекти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ные письменные обращения или обращения в форме электронного документа, о</w:t>
      </w:r>
      <w:r w:rsidRPr="00597073">
        <w:rPr>
          <w:color w:val="000000"/>
          <w:sz w:val="28"/>
          <w:szCs w:val="28"/>
        </w:rPr>
        <w:t>б</w:t>
      </w:r>
      <w:r w:rsidRPr="00597073">
        <w:rPr>
          <w:color w:val="000000"/>
          <w:sz w:val="28"/>
          <w:szCs w:val="28"/>
        </w:rPr>
        <w:t>рабатываются в целях рассмотрения указанных обращений, с последующим ув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домлением граждан о результатах рассмотрения.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3.3. Персональные данные субъектов, указанных в подпунктах 1.4.2, 1.4.3, 1.4.4 пункта 1.4 Положения, обрабатываются в администрации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объеме, необх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димом и достаточном для выполнения функций, полномочий и обязанностей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lastRenderedPageBreak/>
        <w:t>министрации в соответствии с нормативными правовыми актами, регулирующ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ми сферу деятельности Администрации.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3.4. Обработка персональных данных, необходимых в связи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 выполнением функций, полномочий и обязанностей Администрации, осуществляется на усл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виях, установленных частью 1 статьи 6 Федерального закона от 27.07.2006 № 152-ФЗ «О персональных данных».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3.5. Обработка персональных данных, необходимых в связи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 выполнением функций, полномочий и обязанностей Администрации, осущест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ляется органами Администрации, выполняющими соответствующие функции, полномочия и об</w:t>
      </w:r>
      <w:r w:rsidRPr="00597073">
        <w:rPr>
          <w:color w:val="000000"/>
          <w:sz w:val="28"/>
          <w:szCs w:val="28"/>
        </w:rPr>
        <w:t>я</w:t>
      </w:r>
      <w:r w:rsidRPr="00597073">
        <w:rPr>
          <w:color w:val="000000"/>
          <w:sz w:val="28"/>
          <w:szCs w:val="28"/>
        </w:rPr>
        <w:t>занности (далее – уполномоченные органы), и включает в себя следующие дейс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вия: сбор, запись, систематизацию, накопление, хранение, уто</w:t>
      </w:r>
      <w:r w:rsidRPr="00597073">
        <w:rPr>
          <w:color w:val="000000"/>
          <w:sz w:val="28"/>
          <w:szCs w:val="28"/>
        </w:rPr>
        <w:t>ч</w:t>
      </w:r>
      <w:r w:rsidRPr="00597073">
        <w:rPr>
          <w:color w:val="000000"/>
          <w:sz w:val="28"/>
          <w:szCs w:val="28"/>
        </w:rPr>
        <w:t>нение (обновление, изменение), извлечение, использование, передачу (предоставление, доступ, ра</w:t>
      </w:r>
      <w:r w:rsidRPr="00597073">
        <w:rPr>
          <w:color w:val="000000"/>
          <w:sz w:val="28"/>
          <w:szCs w:val="28"/>
        </w:rPr>
        <w:t>с</w:t>
      </w:r>
      <w:r w:rsidRPr="00597073">
        <w:rPr>
          <w:color w:val="000000"/>
          <w:sz w:val="28"/>
          <w:szCs w:val="28"/>
        </w:rPr>
        <w:t>пространение), обезличивание, блокирование, удаление, уни</w:t>
      </w:r>
      <w:r w:rsidRPr="00597073">
        <w:rPr>
          <w:color w:val="000000"/>
          <w:sz w:val="28"/>
          <w:szCs w:val="28"/>
        </w:rPr>
        <w:t>ч</w:t>
      </w:r>
      <w:r w:rsidRPr="00597073">
        <w:rPr>
          <w:color w:val="000000"/>
          <w:sz w:val="28"/>
          <w:szCs w:val="28"/>
        </w:rPr>
        <w:t>тожение.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3.6. Сбор, запись, систематизация, накопление и уточнение (обновление, изменение) персональных данных субъектов, указанных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подпунктах 1.4.2, 1.4.3, 1.4.4 пункта 1.4 Положения, осуществляется путем: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3.6.1. Получения персональных данных непосредственно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от их субъектов или от их представителей;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3.6.2. Внесения сведений, содержащих персональные данные,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учетные формы (на бумажных и электронных носителях);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3.6.3. Внесения персональных данных в информационные системы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 в соответствии с разделом 4 Положения;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3.6.4. Формирования персональных данных в ходе выполнения функций, полномочий и обязанностей администрации.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3.7. При выполнении функций, полномочий и обязанностей Администрации запрещается запрашивать персональные данные  у субъектов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 и (или) третьих лиц, а также обрабатывать персональные данные субъектов персональных данных в случаях, не предусмотренных законодательством Росси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>ской Федерации.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3.8. Уполномоченные органы, осуществляющие получение персональных данных непосредственно от субъектов, указанных  в подпунктах 1.4.2, 1.4.3, 1.4.4 пункта 1.4 Положения, обязаны разъяснить указанным субъектам персональных данных юридические последствия отказа предоставить их персональные данные и (или) дать согласие на их обработку.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3.9. Обработка персональных данных субъектов, указанных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подпункте 1.4.2 пункта 1.4 Положения, осуществляется с учетом нормативных правовых а</w:t>
      </w:r>
      <w:r w:rsidRPr="00597073">
        <w:rPr>
          <w:color w:val="000000"/>
          <w:sz w:val="28"/>
          <w:szCs w:val="28"/>
        </w:rPr>
        <w:t>к</w:t>
      </w:r>
      <w:r w:rsidRPr="00597073">
        <w:rPr>
          <w:color w:val="000000"/>
          <w:sz w:val="28"/>
          <w:szCs w:val="28"/>
        </w:rPr>
        <w:t>тов, определяющих функции, полномочия и обязанности Админис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Обработка персональных данных субъектов, указанных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подпункте 1.4.3 пункта 1.4 Положения, в отношении которых в Администрацию внесены ходата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>ства о награждении (поощрении), осуществляется с учетом постановления Адм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нистрации Бурлинского района Алтайского края от 06.11.2019 № 247 «Об утве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ждении Положения о Почетной грамоте и Благодарственном письме Админис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рации Бурлинского района Алтайского края».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Обработка персональных данных субъектов, указанных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подпункте 1.4.4 пункта 1.4 Положения, осуществляется с учетом муниципал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 xml:space="preserve">ных нормативных </w:t>
      </w:r>
      <w:r w:rsidRPr="00597073">
        <w:rPr>
          <w:color w:val="000000"/>
          <w:sz w:val="28"/>
          <w:szCs w:val="28"/>
        </w:rPr>
        <w:lastRenderedPageBreak/>
        <w:t>правовых актов по вопросам организации деятельности соответствующих раб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чих органов.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 Организация обработки и обеспечения безопасности персональных данных в информационных системах администрации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4.1. Обработка персональных данных в Администрации осуществляется с использованием информационных систем Администрации в соответствии с тр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бованиями законодательства Российской Федерации.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4.2. Перечень информационных систем персональных данных, использу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 xml:space="preserve">мых в администрации для обработки персональных данных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(далее – ИСПДн 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министрации), утверждается распоряжением Администрации в соответствии с подпунктом «б» пункта 1 постановления Правительства Росси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>ской Федерации от 21.03.2012 №211 «Об утверждении перечня мер, направле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 на обеспечение выполнения обязанностей, предусмотренных Федеральным законом «О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данных» и принятыми в соответствии с ним нормати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ными правовыми актами, операторами, являющимися государственными или муниципальными о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ганами».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4.3. Список муниципальных служащих и работников, имеющих право ос</w:t>
      </w:r>
      <w:r w:rsidRPr="00597073">
        <w:rPr>
          <w:color w:val="000000"/>
          <w:sz w:val="28"/>
          <w:szCs w:val="28"/>
        </w:rPr>
        <w:t>у</w:t>
      </w:r>
      <w:r w:rsidRPr="00597073">
        <w:rPr>
          <w:color w:val="000000"/>
          <w:sz w:val="28"/>
          <w:szCs w:val="28"/>
        </w:rPr>
        <w:t>ществлять обработку персональных данных в ИСПДн Администрации, утвержд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ется распоряжением Администрации в соответствии с подпунктом «в» пункта 13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01.11.2012 №1119 «Об утверждении требований к з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щите персональных данных при их обработке в информационных системах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4.4. Муниципальным служащим и работникам, имеющим право осущест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лять обработку персональных данных в ИСПДн Администрации, отдел по и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форматизации и программного обеспечения  Администрации предоставляет ун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кальный логин и пароль для доступа к ИСПДн Администрации на основании з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явления на создание учетной записи пользователя, форма которого утверждена распоряжением Администрации.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 Безопасность персональных данных, обрабатываемых в ИСПДн Адм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нистрации, обеспечивает отдел по информатизации и программного обеспечения  Администрации. Безопасность персональных данных, обрабатываемых в ИСПДн Администрации,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4.5.1. Определение угроз безопасности персональных данных при их обр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ботке в ИСПДн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4.5.2. Применение организационных и технических мер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по обеспечению безопасности персональных данных при их обработке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в ИСПДн Администрации, необходимых для выполнения требований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к защите персональных данных, и</w:t>
      </w:r>
      <w:r w:rsidRPr="00597073">
        <w:rPr>
          <w:color w:val="000000"/>
          <w:sz w:val="28"/>
          <w:szCs w:val="28"/>
        </w:rPr>
        <w:t>с</w:t>
      </w:r>
      <w:r w:rsidRPr="00597073">
        <w:rPr>
          <w:color w:val="000000"/>
          <w:sz w:val="28"/>
          <w:szCs w:val="28"/>
        </w:rPr>
        <w:t>полнение которых обеспечивают установленные Правительством Российской Ф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дерации уровни защищенности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lastRenderedPageBreak/>
        <w:t>4.5.3. Применение прошедших в установленном законодательством Росси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>ской Федерации порядке процедур оценки соответствия средств защиты инфо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мации;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4.5.4. Оценка эффективности принимаемых мер по обеспечению безопасн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сти персональных данных до ввода в эксплуатацию ИСПДн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4.5.5. Учет машинных носителей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4.5.6. Обнаружение фактов несанкционированного доступа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к персональным данным и принятие мер, в том числе мер по обнаружению, предупреждению и л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квидации последствий компьютерных атак на ИСПДн Администрации и по ре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гированию на компьютерные инциденты в них;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4.5.7. Восстановление персональных данных, модифицированных или уд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ленных, уничтоженных вследствие несанкционированного доступа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к ним;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4.5.8. Управление правилами доступа к персональным данным, обрабат</w:t>
      </w:r>
      <w:r w:rsidRPr="00597073">
        <w:rPr>
          <w:color w:val="000000"/>
          <w:sz w:val="28"/>
          <w:szCs w:val="28"/>
        </w:rPr>
        <w:t>ы</w:t>
      </w:r>
      <w:r w:rsidRPr="00597073">
        <w:rPr>
          <w:color w:val="000000"/>
          <w:sz w:val="28"/>
          <w:szCs w:val="28"/>
        </w:rPr>
        <w:t>ваемым в ИСПДн Администрации, в соответствии с пунктом 8.2 Состава и 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держания организационных и технических мер по обеспечению безопасности персональных данных при их обработке в информационных системах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данных, утвержденных приказом Федеральной службы по техническому и экспортному контролю от 18.02.2013 № 21, а также обеспечение регистрации и учета всех действий, совершаемых с персональными данными в ИСПДн Админ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4.5.9. Контроль за принимаемыми мерами по обеспечению безопасности персональных данных</w:t>
      </w:r>
      <w:r w:rsidR="003B231A">
        <w:rPr>
          <w:color w:val="000000"/>
          <w:sz w:val="28"/>
          <w:szCs w:val="28"/>
        </w:rPr>
        <w:t xml:space="preserve"> и уровня защищенности ИСПДн Ад</w:t>
      </w:r>
      <w:r w:rsidRPr="00597073">
        <w:rPr>
          <w:color w:val="000000"/>
          <w:sz w:val="28"/>
          <w:szCs w:val="28"/>
        </w:rPr>
        <w:t>министрации в соо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ветствии с пунктом 8.8 Состава и содержания организационных и технических мер по обеспечению безопасности персональных данных при их обработке в и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формационных системах персональных данных, утвержденных приказом Фед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ральной службы по техническому и экспортному контролю от 18.02.2013 № 21.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4.6. Меры, указанные в пункте 4.5 Положения, реализуются отделом по и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форматизации и программного обеспечения  Администрации  в соответствии с требованиями действующего законодательства Российской Федерации.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4.7. Отдел по информатизации и программного обеспечения  Администр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ции в порядке, определенном федеральным органом исполнительной власти, уполномоченным в области обеспечения безопасности, обеспечивает взаимоде</w:t>
      </w:r>
      <w:r w:rsidRPr="00597073">
        <w:rPr>
          <w:color w:val="000000"/>
          <w:sz w:val="28"/>
          <w:szCs w:val="28"/>
        </w:rPr>
        <w:t>й</w:t>
      </w:r>
      <w:r w:rsidRPr="00597073">
        <w:rPr>
          <w:color w:val="000000"/>
          <w:sz w:val="28"/>
          <w:szCs w:val="28"/>
        </w:rPr>
        <w:t xml:space="preserve">ствие с государственной системой обнаружения, предупреждения и ликвидации последствий компьютерных атак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на</w:t>
      </w:r>
      <w:r w:rsidR="0061414D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информационные ресурсы Российской Фед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рации, включая информирование его о компьютерных инцидентах, повлекших неправомерную передачу (предоставление, доступ, распространение)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5. Особенности обработки и обеспечения безопасности персональных данных без использования средств автоматизации</w:t>
      </w:r>
    </w:p>
    <w:p w:rsidR="00597073" w:rsidRPr="00597073" w:rsidRDefault="00597073" w:rsidP="00597073">
      <w:pPr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5.1. Персональные данные, предоставляемые субъектами персональных данных или их представителями на бумажном носителе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в связи с реализацией служебных и трудовых отношений либо выполнением функций, полномочий и </w:t>
      </w:r>
      <w:r w:rsidRPr="00597073">
        <w:rPr>
          <w:color w:val="000000"/>
          <w:sz w:val="28"/>
          <w:szCs w:val="28"/>
        </w:rPr>
        <w:lastRenderedPageBreak/>
        <w:t>обязанностей Администрации, хранятся на бумажных носителях в уполномоче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 органах.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5.2. Персональные данные при их обработке, осуществляемой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без испол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зования средств автоматизации, должны обособляться от иной информации, в ч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стности, путем фиксации их на разных материальных носителях, в специальных разделах или на полях форм (бланков).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5.3. Должно обеспечиваться раздельное хранение персональных данных на разных материальных носителях, обработка которых осуществляется в разли</w:t>
      </w:r>
      <w:r w:rsidRPr="00597073">
        <w:rPr>
          <w:color w:val="000000"/>
          <w:sz w:val="28"/>
          <w:szCs w:val="28"/>
        </w:rPr>
        <w:t>ч</w:t>
      </w:r>
      <w:r w:rsidRPr="00597073">
        <w:rPr>
          <w:color w:val="000000"/>
          <w:sz w:val="28"/>
          <w:szCs w:val="28"/>
        </w:rPr>
        <w:t>ных целях, определенных Положением.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5.4. При хранении материальных носителей должны соблюдаться условия, обеспечивающие сохранность персональных данных и исключающие несанкци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нированный доступ к ним.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5.5. Контроль за хранением и использованием материальных носителей персональных данных, в целях недопущения несанкционированного использов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ния, уточнения, распространения и уничтожения персональных данных, наход</w:t>
      </w:r>
      <w:r w:rsidRPr="00597073">
        <w:rPr>
          <w:color w:val="000000"/>
          <w:sz w:val="28"/>
          <w:szCs w:val="28"/>
        </w:rPr>
        <w:t>я</w:t>
      </w:r>
      <w:r w:rsidRPr="00597073">
        <w:rPr>
          <w:color w:val="000000"/>
          <w:sz w:val="28"/>
          <w:szCs w:val="28"/>
        </w:rPr>
        <w:t>щихся на этих носителях, осуществляют руководители уполномоченных органов.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5.6. Лица, осуществляющие обработку персональных данных без использования средств автоматизации либо имеющие к ним доступ, должны бытьуведомлены о факте неавтоматизированной обработки ими персональных данных, категориях обрабатываемых персональных данных путем ознакомления с распоряжением, а также ознакомлены с особенностями и правилами осущест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ления такой обработки, установленными законодательством Российской Федер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ции в области персональных данных, а также Положением.</w:t>
      </w:r>
    </w:p>
    <w:p w:rsidR="00597073" w:rsidRPr="00597073" w:rsidRDefault="00597073" w:rsidP="00597073">
      <w:pPr>
        <w:ind w:left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 Сроки обработки и хранения персональных данных</w:t>
      </w:r>
    </w:p>
    <w:p w:rsidR="00597073" w:rsidRPr="00597073" w:rsidRDefault="00597073" w:rsidP="00597073">
      <w:pPr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6.1. Персональные данные, полученные Администрацией на бумажном и (или) электронном носителях, хранятся в уполномоченных органах в соответс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вии с положениями об этих органах и иными нормативными правовыми актами.</w:t>
      </w:r>
    </w:p>
    <w:p w:rsidR="00597073" w:rsidRPr="00597073" w:rsidRDefault="00597073" w:rsidP="00597073">
      <w:pPr>
        <w:ind w:left="57" w:firstLine="697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6.2. Обработка персональных данных, обрабатываемых в Администрации, прекращается уполномоченным органом в следующих случаях: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6.2.1. При достижении цели обработки персональных данных или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в случае утраты необходимости в достижении цели обработки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ных, если иное не предусмотрено Федеральным законом от 27.07.2006 № 152-ФЗ «О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данных»;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6.2.2. 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6.2.3. При выявлении факта неправомерной обработки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6.2.4. При отзыве субъектом персональных данных согласия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на обработку персональных данных, если в соответствии с Федеральным законом от 27.07.2006 № 152-ФЗ «О персональных данных» обработка персональных данных допускае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ся только с согласия на обработку персональных данных.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6.3. Персональные данные субъектов персональных данных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на бумажных носителях хранятсяв течение сроков их хранения, установленных федеральными </w:t>
      </w:r>
      <w:r w:rsidRPr="00597073">
        <w:rPr>
          <w:color w:val="000000"/>
          <w:sz w:val="28"/>
          <w:szCs w:val="28"/>
        </w:rPr>
        <w:lastRenderedPageBreak/>
        <w:t>законами, иными нормативными правовыми актами Российской Федерации, а также Перечнем типовых управленческих архивных документов, образующихся в процессе деятельности государственных органов, органов местного самоуправл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ния и организаций, с указанием сроков их хранения, утвержденным приказом Ф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дерального архивного агентства от 20.12.2019 № 236.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6.4. Срок хранения персональных данных, внесенных в ИСПДн Админис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рации, соответствует сроку хранения бумажных носителей персональных данных.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6.5. Уполномоченные органы обеспечивают раздельное хранение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 (материальных носителей), обработка которых осуществляется в различных целях.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 Процедуры, направленные на выявление и предотвращение нарушений закон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дательства Российской Федерации в области персональных данных</w:t>
      </w:r>
    </w:p>
    <w:p w:rsidR="00597073" w:rsidRPr="00597073" w:rsidRDefault="00597073" w:rsidP="00597073">
      <w:pPr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 Для выявления и предотвращения нарушений, предусмотренных зак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нодательством Российской Федерации в области персональных данных, в Адм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нистрации ответственным за организацию обработки персональных данных орг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низуется выполнение следующих процедур: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7.1.1. Внутренний контроль соответствия обработки персональных данных требованиям к защите персональных данных,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который осуществляется в соотве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ствии с порядком, утвержденным распоряжением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7.1.2. Оценка вреда, который может быть причинен субъектам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 в случае нарушения Федерального закона от 27.07.2006 № 152-ФЗ «О персональных данных», в соответствии с требованиями, установленными упо</w:t>
      </w:r>
      <w:r w:rsidRPr="00597073">
        <w:rPr>
          <w:color w:val="000000"/>
          <w:sz w:val="28"/>
          <w:szCs w:val="28"/>
        </w:rPr>
        <w:t>л</w:t>
      </w:r>
      <w:r w:rsidRPr="00597073">
        <w:rPr>
          <w:color w:val="000000"/>
          <w:sz w:val="28"/>
          <w:szCs w:val="28"/>
        </w:rPr>
        <w:t>номоченным органом по защите прав субъектов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7.1.3. Ознакомление под роспись муниципальных служащихи работников, непосредственно осуществляющих обработку персональных данных, с законод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тельством Российской Федерации в области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7.1.4. Недопущение обработки персональных данных субъектов, указанных в пункте 1.4, в целях, несовместимых с целями, указанными в пункте 1.5 Полож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ния;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7.1.5. Недопущение объединения баз данных ИСПДн Администрации, 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держащих персональные данные, обработка которых осуществляется в различных целях;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7.1.6. Обеспечение соответствия содержания и объема обрабатываемых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 заявленным целям обработки. Обрабатываемые персональные данные не должны быть избыточными по отношению к заявленным целям их о</w:t>
      </w:r>
      <w:r w:rsidRPr="00597073">
        <w:rPr>
          <w:color w:val="000000"/>
          <w:sz w:val="28"/>
          <w:szCs w:val="28"/>
        </w:rPr>
        <w:t>б</w:t>
      </w:r>
      <w:r w:rsidRPr="00597073">
        <w:rPr>
          <w:color w:val="000000"/>
          <w:sz w:val="28"/>
          <w:szCs w:val="28"/>
        </w:rPr>
        <w:t>работки;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7.1.7. Обеспечение при обработке персональных данных их точности, до</w:t>
      </w:r>
      <w:r w:rsidRPr="00597073">
        <w:rPr>
          <w:color w:val="000000"/>
          <w:sz w:val="28"/>
          <w:szCs w:val="28"/>
        </w:rPr>
        <w:t>с</w:t>
      </w:r>
      <w:r w:rsidRPr="00597073">
        <w:rPr>
          <w:color w:val="000000"/>
          <w:sz w:val="28"/>
          <w:szCs w:val="28"/>
        </w:rPr>
        <w:t>таточности, а в необходимых случаях и актуальности по отношению к целям о</w:t>
      </w:r>
      <w:r w:rsidRPr="00597073">
        <w:rPr>
          <w:color w:val="000000"/>
          <w:sz w:val="28"/>
          <w:szCs w:val="28"/>
        </w:rPr>
        <w:t>б</w:t>
      </w:r>
      <w:r w:rsidRPr="00597073">
        <w:rPr>
          <w:color w:val="000000"/>
          <w:sz w:val="28"/>
          <w:szCs w:val="28"/>
        </w:rPr>
        <w:t>работки персональных данных, принятие необходимых мер либо обеспечение их принятия по удалению или уточнению неполных или неточных данных.</w:t>
      </w:r>
    </w:p>
    <w:p w:rsidR="00597073" w:rsidRPr="00597073" w:rsidRDefault="00597073" w:rsidP="00597073">
      <w:pPr>
        <w:ind w:left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widowControl w:val="0"/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8. Порядок уничтожения персональных данных при достижении целей обработки или при наступлении иных законных оснований</w:t>
      </w:r>
    </w:p>
    <w:p w:rsidR="00597073" w:rsidRPr="00597073" w:rsidRDefault="00597073" w:rsidP="00597073">
      <w:pPr>
        <w:ind w:firstLine="720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left="58" w:firstLine="696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8.1. Документы, содержащие персональные данные, сроки хранения кот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рых истекли, подлежат уничтожению или блокированию в случае невозможности уничтожения.</w:t>
      </w:r>
    </w:p>
    <w:p w:rsidR="00597073" w:rsidRPr="00597073" w:rsidRDefault="00597073" w:rsidP="00597073">
      <w:pPr>
        <w:ind w:left="58" w:firstLine="696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8.2. Уничтожение документов, содержащих персональные данные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на б</w:t>
      </w:r>
      <w:r w:rsidRPr="00597073">
        <w:rPr>
          <w:color w:val="000000"/>
          <w:sz w:val="28"/>
          <w:szCs w:val="28"/>
        </w:rPr>
        <w:t>у</w:t>
      </w:r>
      <w:r w:rsidRPr="00597073">
        <w:rPr>
          <w:color w:val="000000"/>
          <w:sz w:val="28"/>
          <w:szCs w:val="28"/>
        </w:rPr>
        <w:t>мажном носителе, сроки хранения которых истекли и по иным законным основ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ниям, производится термическим или механическим (шредирование) сп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собом.</w:t>
      </w:r>
    </w:p>
    <w:p w:rsidR="00597073" w:rsidRPr="00597073" w:rsidRDefault="00597073" w:rsidP="00597073">
      <w:pPr>
        <w:ind w:left="58" w:firstLine="696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8.3. Уничтожение по окончании срока хранения и по иным законным осн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ваниям персональных данных на электронных носителях производится путем м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ханического нарушения целостности носителя, не позволяющего произвести сч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тывание или восстановление персональных данных, или удалением с электро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 носителей методами и средствами гарантированного удаления остаточной информации.</w:t>
      </w:r>
    </w:p>
    <w:p w:rsidR="00597073" w:rsidRPr="00597073" w:rsidRDefault="00597073" w:rsidP="00597073">
      <w:pPr>
        <w:ind w:left="58" w:firstLine="696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8.4. В случае если обработка персональных данных осуществляется опер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тором с использованием средств автоматизации, документами, подтверждающ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ми уничтожение персональных данных субъектов персональных данных, являю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ся акт об уничтожении персональных данных, соответствующий требованиям, содержащимся в пунктах 3 и 4 Требований к подтверждению уничтожения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данных, утвержденных приказом Федеральной службы по надзору в сфере связи, информационных технологий и массовых коммуникаций от 28.10.2022 №179 «Об утверждении Требований к подтверждению уничтожения персональных данных»,и выгрузка из журнала регистрации событий в ИСПДн администрации.</w:t>
      </w:r>
    </w:p>
    <w:p w:rsidR="00597073" w:rsidRPr="00597073" w:rsidRDefault="00597073" w:rsidP="00597073">
      <w:pPr>
        <w:ind w:left="58" w:firstLine="696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8.5. В случае необходимости продолжения обработки персональных данных после достижения целей их обработки производится обезличивание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данных, осуществляемое комиссией, состав которой определяется распор</w:t>
      </w:r>
      <w:r w:rsidRPr="00597073">
        <w:rPr>
          <w:color w:val="000000"/>
          <w:sz w:val="28"/>
          <w:szCs w:val="28"/>
        </w:rPr>
        <w:t>я</w:t>
      </w:r>
      <w:r w:rsidRPr="00597073">
        <w:rPr>
          <w:color w:val="000000"/>
          <w:sz w:val="28"/>
          <w:szCs w:val="28"/>
        </w:rPr>
        <w:t>жением администрации. Правила работы с обезличенными персональных данн</w:t>
      </w:r>
      <w:r w:rsidRPr="00597073">
        <w:rPr>
          <w:color w:val="000000"/>
          <w:sz w:val="28"/>
          <w:szCs w:val="28"/>
        </w:rPr>
        <w:t>ы</w:t>
      </w:r>
      <w:r w:rsidRPr="00597073">
        <w:rPr>
          <w:color w:val="000000"/>
          <w:sz w:val="28"/>
          <w:szCs w:val="28"/>
        </w:rPr>
        <w:t>ми утверждаются распоряжением Администрации.</w:t>
      </w:r>
    </w:p>
    <w:p w:rsidR="00597073" w:rsidRPr="00597073" w:rsidRDefault="00597073" w:rsidP="00597073">
      <w:pPr>
        <w:ind w:firstLine="720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 Ответственный за организацию обработки персональных данных</w:t>
      </w:r>
      <w:r w:rsidRPr="00597073">
        <w:rPr>
          <w:color w:val="000000"/>
          <w:sz w:val="28"/>
          <w:szCs w:val="28"/>
        </w:rPr>
        <w:br/>
        <w:t xml:space="preserve">в Администрации </w:t>
      </w:r>
    </w:p>
    <w:p w:rsidR="00597073" w:rsidRPr="00597073" w:rsidRDefault="00597073" w:rsidP="00597073">
      <w:pPr>
        <w:ind w:left="168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9.1. Ответственный за организацию обработки персональных данных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 назначается распоряжением Администрации.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9.2. Ответственный за организацию обработки персональных данных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 в своей работе руководствуется законодательством Российской Ф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дерации в области персональных данных и Положением.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 Ответственный за организацию обработки персональных данных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 имеет право в любое время ознакомиться с информацией, каса</w:t>
      </w:r>
      <w:r w:rsidRPr="00597073">
        <w:rPr>
          <w:color w:val="000000"/>
          <w:sz w:val="28"/>
          <w:szCs w:val="28"/>
        </w:rPr>
        <w:t>ю</w:t>
      </w:r>
      <w:r w:rsidRPr="00597073">
        <w:rPr>
          <w:color w:val="000000"/>
          <w:sz w:val="28"/>
          <w:szCs w:val="28"/>
        </w:rPr>
        <w:t>щейся обработки персональных данных в администрации и включающей: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9.3.1. Цели обработки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9.3.2. Категории персональных данных, обрабатываемых в 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9.3.3. Категории субъектов, персональные данные которых обрабатываются в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lastRenderedPageBreak/>
        <w:t>9.3.4. Правовые основания обработки администрацией 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9.3.5. Перечень действий с персональными данными, обрабатываемыми в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9.3.6. Описание мер, предусмотренных статьями 18.1 и 19 Федерального з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кона от 27.07.2006 №152-ФЗ «О персональных данных»;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9.3.7. Дату начала обработки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9.3.8. Сроки или условия прекращения обработки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9.3.9. Сведения о наличии или об отсутствии трансграничной передачи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 в процессе их обработки;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9.3.10. Сведения о месте нахождения баз данных ИСПДн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9.3.11. Сведения об обеспечении безопасности персональных данных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 в соответствии с требованиями к защите персональных данных, у</w:t>
      </w:r>
      <w:r w:rsidRPr="00597073">
        <w:rPr>
          <w:color w:val="000000"/>
          <w:sz w:val="28"/>
          <w:szCs w:val="28"/>
        </w:rPr>
        <w:t>с</w:t>
      </w:r>
      <w:r w:rsidRPr="00597073">
        <w:rPr>
          <w:color w:val="000000"/>
          <w:sz w:val="28"/>
          <w:szCs w:val="28"/>
        </w:rPr>
        <w:t>тановленными Правительством Российской Федерации.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9.4. Ответственный за организацию обработки персональных данных в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министрации обязан: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9.4.1. Организовывать принятие правовых, организационных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и </w:t>
      </w:r>
      <w:r w:rsidRPr="00597073">
        <w:rPr>
          <w:noProof/>
          <w:color w:val="000000"/>
          <w:sz w:val="28"/>
          <w:szCs w:val="28"/>
        </w:rPr>
        <w:drawing>
          <wp:inline distT="0" distB="0" distL="0" distR="0">
            <wp:extent cx="3175" cy="7620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73">
        <w:rPr>
          <w:color w:val="000000"/>
          <w:sz w:val="28"/>
          <w:szCs w:val="28"/>
        </w:rPr>
        <w:t>технических мер для обеспечения защиты персональных данных, обрабатываемых в админис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рации, от неправомерного или случайного доступа к ним, уничтожения, измен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ния, блокирования, копирования, предоставления, распростран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ния персональных данных, а также от иных неправомерных действий в отношении персональных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9.4.2. Осуществлять контроль за соблюдением муниципальными служащ</w:t>
      </w:r>
      <w:r w:rsidRPr="00597073">
        <w:rPr>
          <w:color w:val="000000"/>
          <w:sz w:val="28"/>
          <w:szCs w:val="28"/>
        </w:rPr>
        <w:t>и</w:t>
      </w:r>
      <w:r w:rsidRPr="00597073">
        <w:rPr>
          <w:color w:val="000000"/>
          <w:sz w:val="28"/>
          <w:szCs w:val="28"/>
        </w:rPr>
        <w:t>ми и работниками Администрации требований законодательства Российской Ф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дерации в области персональных данных, в том числе требований к защите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9.4.3. Организовывать прием обращений и запросов субъектов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 или их представителей, а также осуществлять контроль за приемом таких обращений и запросов в Администрации;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9.4.4. В случае нарушения в Администрации требований к защите перс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нальных данных принимать необходимые меры по восстановлению нарушенных прав субъектов персональных данных.</w:t>
      </w:r>
    </w:p>
    <w:p w:rsidR="00597073" w:rsidRPr="00597073" w:rsidRDefault="00597073" w:rsidP="00597073">
      <w:pPr>
        <w:ind w:firstLine="709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 Права и обязанности администрации в области персональных данных, отве</w:t>
      </w:r>
      <w:r w:rsidRPr="00597073">
        <w:rPr>
          <w:color w:val="000000"/>
          <w:sz w:val="28"/>
          <w:szCs w:val="28"/>
        </w:rPr>
        <w:t>т</w:t>
      </w:r>
      <w:r w:rsidRPr="00597073">
        <w:rPr>
          <w:color w:val="000000"/>
          <w:sz w:val="28"/>
          <w:szCs w:val="28"/>
        </w:rPr>
        <w:t>ственность за нарушение законодательства Российской Федерации в области пе</w:t>
      </w:r>
      <w:r w:rsidRPr="00597073">
        <w:rPr>
          <w:color w:val="000000"/>
          <w:sz w:val="28"/>
          <w:szCs w:val="28"/>
        </w:rPr>
        <w:t>р</w:t>
      </w:r>
      <w:r w:rsidRPr="00597073">
        <w:rPr>
          <w:color w:val="000000"/>
          <w:sz w:val="28"/>
          <w:szCs w:val="28"/>
        </w:rPr>
        <w:t>сональных данных</w:t>
      </w:r>
    </w:p>
    <w:p w:rsidR="00597073" w:rsidRPr="00597073" w:rsidRDefault="00597073" w:rsidP="00597073">
      <w:pPr>
        <w:ind w:left="168"/>
        <w:jc w:val="both"/>
        <w:rPr>
          <w:color w:val="000000"/>
          <w:sz w:val="28"/>
          <w:szCs w:val="28"/>
        </w:rPr>
      </w:pP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10.1. Администрация имеет право: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10.1.1. Получать достоверные персональные данные от субъекта персонал</w:t>
      </w:r>
      <w:r w:rsidRPr="00597073">
        <w:rPr>
          <w:color w:val="000000"/>
          <w:sz w:val="28"/>
          <w:szCs w:val="28"/>
        </w:rPr>
        <w:t>ь</w:t>
      </w:r>
      <w:r w:rsidRPr="00597073">
        <w:rPr>
          <w:color w:val="000000"/>
          <w:sz w:val="28"/>
          <w:szCs w:val="28"/>
        </w:rPr>
        <w:t>ных данных и (или) их представителей в случаях и порядке, установленных зак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нодательством Российской Федерации и Положением;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10.1.2. Привлекать муниципальных служащих и работников, виновных в нарушении законодательства Российской Федерации в области персональных данных при обработке персональных данных, к видам ответственности, пред</w:t>
      </w:r>
      <w:r w:rsidRPr="00597073">
        <w:rPr>
          <w:color w:val="000000"/>
          <w:sz w:val="28"/>
          <w:szCs w:val="28"/>
        </w:rPr>
        <w:t>у</w:t>
      </w:r>
      <w:r w:rsidRPr="00597073">
        <w:rPr>
          <w:color w:val="000000"/>
          <w:sz w:val="28"/>
          <w:szCs w:val="28"/>
        </w:rPr>
        <w:lastRenderedPageBreak/>
        <w:t>смотренным законодательством Российской Федерации, в порядке, установле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ном Трудовым кодексом Российской Федерации.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10.2. Администрация обязана: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10.2.1. Получать и обрабатывать персональные данные в объеме и порядке, установленном законодательством Российской Федерации и Положением; 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10.2.2. Принимать меры по защите персональных данных, обрабатываемых в администрации в объеме и порядке, предусмотренном законодательством Ро</w:t>
      </w:r>
      <w:r w:rsidRPr="00597073">
        <w:rPr>
          <w:color w:val="000000"/>
          <w:sz w:val="28"/>
          <w:szCs w:val="28"/>
        </w:rPr>
        <w:t>с</w:t>
      </w:r>
      <w:r w:rsidRPr="00597073">
        <w:rPr>
          <w:color w:val="000000"/>
          <w:sz w:val="28"/>
          <w:szCs w:val="28"/>
        </w:rPr>
        <w:t xml:space="preserve">сийской Федерации и Положением; 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 xml:space="preserve">10.2.3. Предоставить доступ субъекту персональных данных и (или) его представителю к персональным данным, относящимся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 xml:space="preserve">к соответствующему субъекту персональных данных, в соответствии 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со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статьей 20 Федерального з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кона от 27.07.2006 № 152-ФЗ «О персональных да</w:t>
      </w:r>
      <w:r w:rsidRPr="00597073">
        <w:rPr>
          <w:color w:val="000000"/>
          <w:sz w:val="28"/>
          <w:szCs w:val="28"/>
        </w:rPr>
        <w:t>н</w:t>
      </w:r>
      <w:r w:rsidRPr="00597073">
        <w:rPr>
          <w:color w:val="000000"/>
          <w:sz w:val="28"/>
          <w:szCs w:val="28"/>
        </w:rPr>
        <w:t>ных».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10.3. Муниципальные служащие и работники Администрации, осущест</w:t>
      </w:r>
      <w:r w:rsidRPr="00597073">
        <w:rPr>
          <w:color w:val="000000"/>
          <w:sz w:val="28"/>
          <w:szCs w:val="28"/>
        </w:rPr>
        <w:t>в</w:t>
      </w:r>
      <w:r w:rsidRPr="00597073">
        <w:rPr>
          <w:color w:val="000000"/>
          <w:sz w:val="28"/>
          <w:szCs w:val="28"/>
        </w:rPr>
        <w:t>ляющие обработку персональных данных, обязаны: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10.3.1. Соблюдать требования</w:t>
      </w:r>
      <w:r w:rsidR="003B231A">
        <w:rPr>
          <w:color w:val="000000"/>
          <w:sz w:val="28"/>
          <w:szCs w:val="28"/>
        </w:rPr>
        <w:t xml:space="preserve"> </w:t>
      </w:r>
      <w:r w:rsidRPr="00597073">
        <w:rPr>
          <w:color w:val="000000"/>
          <w:sz w:val="28"/>
          <w:szCs w:val="28"/>
        </w:rPr>
        <w:t>законодательства Российской Федерации в области персональных данных и Положения;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10.3.2. Сохранять конфиденциальность полученных персональных данных, в том числе после прекращения служебных и трудовых отношений с администр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>цией;</w:t>
      </w:r>
    </w:p>
    <w:p w:rsidR="00597073" w:rsidRPr="00597073" w:rsidRDefault="00597073" w:rsidP="00597073">
      <w:pPr>
        <w:ind w:firstLine="709"/>
        <w:jc w:val="both"/>
        <w:outlineLvl w:val="3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10.3.3. При прекращении трудового договора передать непосредственному руководителю все материальные носители персональных данных и прекратить обработку персональных данных.</w:t>
      </w:r>
    </w:p>
    <w:p w:rsid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10.4. Лица, виновные в нарушении положений законодательства Российской Федерации в области персональных данных при обработке персональных данных в администрации, привлекаются к дисциплинарной и материальной ответственн</w:t>
      </w:r>
      <w:r w:rsidRPr="00597073">
        <w:rPr>
          <w:color w:val="000000"/>
          <w:sz w:val="28"/>
          <w:szCs w:val="28"/>
        </w:rPr>
        <w:t>о</w:t>
      </w:r>
      <w:r w:rsidRPr="00597073">
        <w:rPr>
          <w:color w:val="000000"/>
          <w:sz w:val="28"/>
          <w:szCs w:val="28"/>
        </w:rPr>
        <w:t>сти в порядке, установленном Трудовым кодексом Российской Федерации и ин</w:t>
      </w:r>
      <w:r w:rsidRPr="00597073">
        <w:rPr>
          <w:color w:val="000000"/>
          <w:sz w:val="28"/>
          <w:szCs w:val="28"/>
        </w:rPr>
        <w:t>ы</w:t>
      </w:r>
      <w:r w:rsidRPr="00597073">
        <w:rPr>
          <w:color w:val="000000"/>
          <w:sz w:val="28"/>
          <w:szCs w:val="28"/>
        </w:rPr>
        <w:t>ми федеральными законами, а также привлекаются к гражданско-правовой, А</w:t>
      </w:r>
      <w:r w:rsidRPr="00597073">
        <w:rPr>
          <w:color w:val="000000"/>
          <w:sz w:val="28"/>
          <w:szCs w:val="28"/>
        </w:rPr>
        <w:t>д</w:t>
      </w:r>
      <w:r w:rsidRPr="00597073">
        <w:rPr>
          <w:color w:val="000000"/>
          <w:sz w:val="28"/>
          <w:szCs w:val="28"/>
        </w:rPr>
        <w:t>министративной и уголовной ответственности в порядке, установленном фед</w:t>
      </w:r>
      <w:r w:rsidRPr="00597073">
        <w:rPr>
          <w:color w:val="000000"/>
          <w:sz w:val="28"/>
          <w:szCs w:val="28"/>
        </w:rPr>
        <w:t>е</w:t>
      </w:r>
      <w:r w:rsidRPr="00597073">
        <w:rPr>
          <w:color w:val="000000"/>
          <w:sz w:val="28"/>
          <w:szCs w:val="28"/>
        </w:rPr>
        <w:t>ральными законами.</w:t>
      </w:r>
    </w:p>
    <w:p w:rsidR="00597073" w:rsidRDefault="005970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97073" w:rsidRPr="00597073" w:rsidRDefault="00597073" w:rsidP="0061414D">
      <w:pPr>
        <w:ind w:left="5812"/>
        <w:jc w:val="both"/>
        <w:outlineLvl w:val="0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lastRenderedPageBreak/>
        <w:t>Приложение 2</w:t>
      </w:r>
    </w:p>
    <w:p w:rsidR="00597073" w:rsidRPr="00597073" w:rsidRDefault="00597073" w:rsidP="0061414D">
      <w:pPr>
        <w:ind w:left="581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УТВЕРЖДЕНО</w:t>
      </w:r>
    </w:p>
    <w:p w:rsidR="00597073" w:rsidRPr="00597073" w:rsidRDefault="00597073" w:rsidP="0061414D">
      <w:pPr>
        <w:ind w:left="5812"/>
        <w:rPr>
          <w:color w:val="000000"/>
          <w:sz w:val="28"/>
          <w:szCs w:val="28"/>
        </w:rPr>
      </w:pPr>
      <w:r w:rsidRPr="00597073">
        <w:rPr>
          <w:color w:val="000000"/>
          <w:sz w:val="28"/>
          <w:szCs w:val="28"/>
        </w:rPr>
        <w:t>постановлением Администр</w:t>
      </w:r>
      <w:r w:rsidRPr="00597073">
        <w:rPr>
          <w:color w:val="000000"/>
          <w:sz w:val="28"/>
          <w:szCs w:val="28"/>
        </w:rPr>
        <w:t>а</w:t>
      </w:r>
      <w:r w:rsidRPr="00597073">
        <w:rPr>
          <w:color w:val="000000"/>
          <w:sz w:val="28"/>
          <w:szCs w:val="28"/>
        </w:rPr>
        <w:t xml:space="preserve">ции Бурлинского района Алтайского края от </w:t>
      </w:r>
      <w:r w:rsidR="00B37ADB">
        <w:rPr>
          <w:color w:val="000000"/>
          <w:sz w:val="28"/>
          <w:szCs w:val="28"/>
        </w:rPr>
        <w:t>19.09.2025 №</w:t>
      </w:r>
      <w:r w:rsidRPr="00597073">
        <w:rPr>
          <w:color w:val="000000"/>
          <w:sz w:val="28"/>
          <w:szCs w:val="28"/>
        </w:rPr>
        <w:t xml:space="preserve"> 25</w:t>
      </w:r>
      <w:r w:rsidR="0061414D">
        <w:rPr>
          <w:color w:val="000000"/>
          <w:sz w:val="28"/>
          <w:szCs w:val="28"/>
        </w:rPr>
        <w:t>2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jc w:val="center"/>
        <w:outlineLvl w:val="0"/>
        <w:rPr>
          <w:b/>
          <w:color w:val="000000"/>
          <w:sz w:val="28"/>
          <w:szCs w:val="28"/>
        </w:rPr>
      </w:pPr>
      <w:r w:rsidRPr="00597073">
        <w:rPr>
          <w:b/>
          <w:color w:val="000000"/>
          <w:sz w:val="28"/>
          <w:szCs w:val="28"/>
        </w:rPr>
        <w:t xml:space="preserve">ПРАВИЛА </w:t>
      </w:r>
      <w:r w:rsidRPr="00597073">
        <w:rPr>
          <w:b/>
          <w:color w:val="000000"/>
          <w:sz w:val="28"/>
          <w:szCs w:val="28"/>
        </w:rPr>
        <w:br/>
        <w:t>рассмотрения запросов субъектов персональных данных или их представ</w:t>
      </w:r>
      <w:r w:rsidRPr="00597073">
        <w:rPr>
          <w:b/>
          <w:color w:val="000000"/>
          <w:sz w:val="28"/>
          <w:szCs w:val="28"/>
        </w:rPr>
        <w:t>и</w:t>
      </w:r>
      <w:r w:rsidRPr="00597073">
        <w:rPr>
          <w:b/>
          <w:color w:val="000000"/>
          <w:sz w:val="28"/>
          <w:szCs w:val="28"/>
        </w:rPr>
        <w:t>телей в Администрации Бурлинского района Алтайского края</w:t>
      </w:r>
    </w:p>
    <w:p w:rsidR="00597073" w:rsidRPr="00597073" w:rsidRDefault="00597073" w:rsidP="00597073">
      <w:pPr>
        <w:jc w:val="center"/>
        <w:rPr>
          <w:color w:val="000000"/>
          <w:sz w:val="28"/>
          <w:szCs w:val="28"/>
        </w:rPr>
      </w:pPr>
    </w:p>
    <w:p w:rsidR="00597073" w:rsidRPr="00597073" w:rsidRDefault="00597073" w:rsidP="00597073">
      <w:pPr>
        <w:tabs>
          <w:tab w:val="left" w:pos="993"/>
        </w:tabs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1. Правила рассмотрения запросов субъектов персональных данных или их представителей в Администрации Бурлинского района алтайского края (далее – Правила) определяют порядок приема (получения), регистрации запросов субъе</w:t>
      </w:r>
      <w:r w:rsidRPr="00597073">
        <w:rPr>
          <w:color w:val="000000"/>
          <w:spacing w:val="-2"/>
          <w:sz w:val="28"/>
          <w:szCs w:val="28"/>
        </w:rPr>
        <w:t>к</w:t>
      </w:r>
      <w:r w:rsidRPr="00597073">
        <w:rPr>
          <w:color w:val="000000"/>
          <w:spacing w:val="-2"/>
          <w:sz w:val="28"/>
          <w:szCs w:val="28"/>
        </w:rPr>
        <w:t xml:space="preserve">тов персональных данных или их представителей по вопросам обработки 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перс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о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нальных данных, относящихся к соответствующему субъекту персональных да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н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ных</w:t>
      </w:r>
      <w:r w:rsidRPr="00597073">
        <w:rPr>
          <w:color w:val="000000"/>
          <w:spacing w:val="-2"/>
          <w:sz w:val="28"/>
          <w:szCs w:val="28"/>
        </w:rPr>
        <w:t xml:space="preserve"> (далее – запрос), поступивших в Администрацию Бурлинского района Алта</w:t>
      </w:r>
      <w:r w:rsidRPr="00597073">
        <w:rPr>
          <w:color w:val="000000"/>
          <w:spacing w:val="-2"/>
          <w:sz w:val="28"/>
          <w:szCs w:val="28"/>
        </w:rPr>
        <w:t>й</w:t>
      </w:r>
      <w:r w:rsidRPr="00597073">
        <w:rPr>
          <w:color w:val="000000"/>
          <w:spacing w:val="-2"/>
          <w:sz w:val="28"/>
          <w:szCs w:val="28"/>
        </w:rPr>
        <w:t>ского края  (далее – Администрация), и подготовки ответов по результатам ра</w:t>
      </w:r>
      <w:r w:rsidRPr="00597073">
        <w:rPr>
          <w:color w:val="000000"/>
          <w:spacing w:val="-2"/>
          <w:sz w:val="28"/>
          <w:szCs w:val="28"/>
        </w:rPr>
        <w:t>с</w:t>
      </w:r>
      <w:r w:rsidRPr="00597073">
        <w:rPr>
          <w:color w:val="000000"/>
          <w:spacing w:val="-2"/>
          <w:sz w:val="28"/>
          <w:szCs w:val="28"/>
        </w:rPr>
        <w:t>смотрения запросов.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2. Понятия, используемые в Положении, применяются в значениях, опред</w:t>
      </w:r>
      <w:r w:rsidRPr="00597073">
        <w:rPr>
          <w:color w:val="000000"/>
          <w:spacing w:val="-2"/>
          <w:sz w:val="28"/>
          <w:szCs w:val="28"/>
        </w:rPr>
        <w:t>е</w:t>
      </w:r>
      <w:r w:rsidRPr="00597073">
        <w:rPr>
          <w:color w:val="000000"/>
          <w:spacing w:val="-2"/>
          <w:sz w:val="28"/>
          <w:szCs w:val="28"/>
        </w:rPr>
        <w:t>ленных Федеральным законом от 27.07.2006 № 152-ФЗ «О персональных данных».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3. Субъекты персональных данных имеют право на получение информации, касающейся обработки их персональных данных, указанной  в части 7 статьи 14 Федерального закона от 27.07.2006 № 152-ФЗ  «О персональных данных», за и</w:t>
      </w:r>
      <w:r w:rsidRPr="00597073">
        <w:rPr>
          <w:color w:val="000000"/>
          <w:spacing w:val="-2"/>
          <w:sz w:val="28"/>
          <w:szCs w:val="28"/>
        </w:rPr>
        <w:t>с</w:t>
      </w:r>
      <w:r w:rsidRPr="00597073">
        <w:rPr>
          <w:color w:val="000000"/>
          <w:spacing w:val="-2"/>
          <w:sz w:val="28"/>
          <w:szCs w:val="28"/>
        </w:rPr>
        <w:t xml:space="preserve">ключением случаев, предусмотренных  частью 8 статьи 14 Федерального закона от 27.07.2006 № 152-ФЗ  «О персональных данных». 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Субъект персональных данных имеет право требовать от оператора уточнения его персональных данных, их бл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о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кирования или уничтожения в случае, если персональные данные являются непо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л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ными, устаревшими, неточными, незаконно полученными или не являются необх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о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димыми для заявленной цели обработки, а также принимать предусмотренные з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а</w:t>
      </w:r>
      <w:r w:rsidRPr="00597073">
        <w:rPr>
          <w:color w:val="000000"/>
          <w:spacing w:val="-2"/>
          <w:sz w:val="28"/>
          <w:szCs w:val="28"/>
          <w:shd w:val="clear" w:color="auto" w:fill="FFFFFF"/>
        </w:rPr>
        <w:t>коном меры по защите своих прав.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 xml:space="preserve">4. Запрос субъекта персональных данных или его представителя в соответствии с частью 3 статьи 14 Федерального закона от 27.07.2006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№ 152-ФЗ «О персональных данных» должен содержать номер основного документа, удост</w:t>
      </w:r>
      <w:r w:rsidRPr="00597073">
        <w:rPr>
          <w:color w:val="000000"/>
          <w:spacing w:val="-2"/>
          <w:sz w:val="28"/>
          <w:szCs w:val="28"/>
        </w:rPr>
        <w:t>о</w:t>
      </w:r>
      <w:r w:rsidRPr="00597073">
        <w:rPr>
          <w:color w:val="000000"/>
          <w:spacing w:val="-2"/>
          <w:sz w:val="28"/>
          <w:szCs w:val="28"/>
        </w:rPr>
        <w:t>веряющего личность субъекта персональных данных или его представителя, свед</w:t>
      </w:r>
      <w:r w:rsidRPr="00597073">
        <w:rPr>
          <w:color w:val="000000"/>
          <w:spacing w:val="-2"/>
          <w:sz w:val="28"/>
          <w:szCs w:val="28"/>
        </w:rPr>
        <w:t>е</w:t>
      </w:r>
      <w:r w:rsidRPr="00597073">
        <w:rPr>
          <w:color w:val="000000"/>
          <w:spacing w:val="-2"/>
          <w:sz w:val="28"/>
          <w:szCs w:val="28"/>
        </w:rPr>
        <w:t>ния о дате выдачи указанного документа и выдавшем его органе, сведения, по</w:t>
      </w:r>
      <w:r w:rsidRPr="00597073">
        <w:rPr>
          <w:color w:val="000000"/>
          <w:spacing w:val="-2"/>
          <w:sz w:val="28"/>
          <w:szCs w:val="28"/>
        </w:rPr>
        <w:t>д</w:t>
      </w:r>
      <w:r w:rsidRPr="00597073">
        <w:rPr>
          <w:color w:val="000000"/>
          <w:spacing w:val="-2"/>
          <w:sz w:val="28"/>
          <w:szCs w:val="28"/>
        </w:rPr>
        <w:t>тверждающие участие субъекта персональных данных в отношениях с админис</w:t>
      </w:r>
      <w:r w:rsidRPr="00597073">
        <w:rPr>
          <w:color w:val="000000"/>
          <w:spacing w:val="-2"/>
          <w:sz w:val="28"/>
          <w:szCs w:val="28"/>
        </w:rPr>
        <w:t>т</w:t>
      </w:r>
      <w:r w:rsidRPr="00597073">
        <w:rPr>
          <w:color w:val="000000"/>
          <w:spacing w:val="-2"/>
          <w:sz w:val="28"/>
          <w:szCs w:val="28"/>
        </w:rPr>
        <w:t>рацией (номер договора, дата заключения договора и (или) иные свед</w:t>
      </w:r>
      <w:r w:rsidRPr="00597073">
        <w:rPr>
          <w:color w:val="000000"/>
          <w:spacing w:val="-2"/>
          <w:sz w:val="28"/>
          <w:szCs w:val="28"/>
        </w:rPr>
        <w:t>е</w:t>
      </w:r>
      <w:r w:rsidRPr="00597073">
        <w:rPr>
          <w:color w:val="000000"/>
          <w:spacing w:val="-2"/>
          <w:sz w:val="28"/>
          <w:szCs w:val="28"/>
        </w:rPr>
        <w:t>ния), либо сведения, иным образом подтверждающие факт обработки персонал</w:t>
      </w:r>
      <w:r w:rsidRPr="00597073">
        <w:rPr>
          <w:color w:val="000000"/>
          <w:spacing w:val="-2"/>
          <w:sz w:val="28"/>
          <w:szCs w:val="28"/>
        </w:rPr>
        <w:t>ь</w:t>
      </w:r>
      <w:r w:rsidRPr="00597073">
        <w:rPr>
          <w:color w:val="000000"/>
          <w:spacing w:val="-2"/>
          <w:sz w:val="28"/>
          <w:szCs w:val="28"/>
        </w:rPr>
        <w:t>ных данных администрацией, подпись субъекта персональных данных или его представителя. Запрос может быть направлен в форме электронного документа и подписан эле</w:t>
      </w:r>
      <w:r w:rsidRPr="00597073">
        <w:rPr>
          <w:color w:val="000000"/>
          <w:spacing w:val="-2"/>
          <w:sz w:val="28"/>
          <w:szCs w:val="28"/>
        </w:rPr>
        <w:t>к</w:t>
      </w:r>
      <w:r w:rsidRPr="00597073">
        <w:rPr>
          <w:color w:val="000000"/>
          <w:spacing w:val="-2"/>
          <w:sz w:val="28"/>
          <w:szCs w:val="28"/>
        </w:rPr>
        <w:t>тронной подписью в соответствии с законодательством Российской Федерации.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 xml:space="preserve">5. Запрос регистрируется в соответствии с инструкцией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по делопроизводству в Администрации, и направляется для исполнения в орган  Администрации, осущ</w:t>
      </w:r>
      <w:r w:rsidRPr="00597073">
        <w:rPr>
          <w:color w:val="000000"/>
          <w:spacing w:val="-2"/>
          <w:sz w:val="28"/>
          <w:szCs w:val="28"/>
        </w:rPr>
        <w:t>е</w:t>
      </w:r>
      <w:r w:rsidRPr="00597073">
        <w:rPr>
          <w:color w:val="000000"/>
          <w:spacing w:val="-2"/>
          <w:sz w:val="28"/>
          <w:szCs w:val="28"/>
        </w:rPr>
        <w:t>ствляющий обработку персональных данных соответс</w:t>
      </w:r>
      <w:r w:rsidRPr="00597073">
        <w:rPr>
          <w:color w:val="000000"/>
          <w:spacing w:val="-2"/>
          <w:sz w:val="28"/>
          <w:szCs w:val="28"/>
        </w:rPr>
        <w:t>т</w:t>
      </w:r>
      <w:r w:rsidRPr="00597073">
        <w:rPr>
          <w:color w:val="000000"/>
          <w:spacing w:val="-2"/>
          <w:sz w:val="28"/>
          <w:szCs w:val="28"/>
        </w:rPr>
        <w:t>вующего субъекта.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lastRenderedPageBreak/>
        <w:t>6. Орган Администрации, осуществляющий обработку персональных данных субъекта, который направил запрос и (или) представитель которого направил з</w:t>
      </w:r>
      <w:r w:rsidRPr="00597073">
        <w:rPr>
          <w:color w:val="000000"/>
          <w:spacing w:val="-2"/>
          <w:sz w:val="28"/>
          <w:szCs w:val="28"/>
        </w:rPr>
        <w:t>а</w:t>
      </w:r>
      <w:r w:rsidRPr="00597073">
        <w:rPr>
          <w:color w:val="000000"/>
          <w:spacing w:val="-2"/>
          <w:sz w:val="28"/>
          <w:szCs w:val="28"/>
        </w:rPr>
        <w:t>прос, готовит в соответствии с инструкцией по делопроизводству ответ на запрос субъекта и (или) его представителя, содержащий сведения, указанные в части 7 статьи 14 Федерального закона от 27.07.2006 № 152-ФЗ «О персональных данных», за исключением случаев, предусмотренных частью 8 статьи 14 Федерального зак</w:t>
      </w:r>
      <w:r w:rsidRPr="00597073">
        <w:rPr>
          <w:color w:val="000000"/>
          <w:spacing w:val="-2"/>
          <w:sz w:val="28"/>
          <w:szCs w:val="28"/>
        </w:rPr>
        <w:t>о</w:t>
      </w:r>
      <w:r w:rsidRPr="00597073">
        <w:rPr>
          <w:color w:val="000000"/>
          <w:spacing w:val="-2"/>
          <w:sz w:val="28"/>
          <w:szCs w:val="28"/>
        </w:rPr>
        <w:t xml:space="preserve">на от 27.07.2006 № 152-ФЗ «О персональных данных». 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7. Ответ должен содержать сведения, соответствующие требованиям части 2 статьи 14 Федерального закона от 27.07.2006 № 152-ФЗ «О персональных данных».</w:t>
      </w:r>
    </w:p>
    <w:p w:rsidR="00597073" w:rsidRPr="00597073" w:rsidRDefault="00597073" w:rsidP="00597073">
      <w:pPr>
        <w:ind w:firstLine="697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8. Ответ направляется субъекту персональных данных и (или) его представ</w:t>
      </w:r>
      <w:r w:rsidRPr="00597073">
        <w:rPr>
          <w:color w:val="000000"/>
          <w:spacing w:val="-2"/>
          <w:sz w:val="28"/>
          <w:szCs w:val="28"/>
        </w:rPr>
        <w:t>и</w:t>
      </w:r>
      <w:r w:rsidRPr="00597073">
        <w:rPr>
          <w:color w:val="000000"/>
          <w:spacing w:val="-2"/>
          <w:sz w:val="28"/>
          <w:szCs w:val="28"/>
        </w:rPr>
        <w:t>телю в течение 10 рабочих дней с момента обращения либо получения Админис</w:t>
      </w:r>
      <w:r w:rsidRPr="00597073">
        <w:rPr>
          <w:color w:val="000000"/>
          <w:spacing w:val="-2"/>
          <w:sz w:val="28"/>
          <w:szCs w:val="28"/>
        </w:rPr>
        <w:t>т</w:t>
      </w:r>
      <w:r w:rsidRPr="00597073">
        <w:rPr>
          <w:color w:val="000000"/>
          <w:spacing w:val="-2"/>
          <w:sz w:val="28"/>
          <w:szCs w:val="28"/>
        </w:rPr>
        <w:t>рацией запроса субъекта персональных данных или его представителя в той форме, в которой направлены соответствующие обращение либо запрос, если иное не ук</w:t>
      </w:r>
      <w:r w:rsidRPr="00597073">
        <w:rPr>
          <w:color w:val="000000"/>
          <w:spacing w:val="-2"/>
          <w:sz w:val="28"/>
          <w:szCs w:val="28"/>
        </w:rPr>
        <w:t>а</w:t>
      </w:r>
      <w:r w:rsidRPr="00597073">
        <w:rPr>
          <w:color w:val="000000"/>
          <w:spacing w:val="-2"/>
          <w:sz w:val="28"/>
          <w:szCs w:val="28"/>
        </w:rPr>
        <w:t>зано в обращении или запросе. Указанный срок может быть продлен, но не более чем на пять рабочих дней, в случае направления органом  Администрации, осущ</w:t>
      </w:r>
      <w:r w:rsidRPr="00597073">
        <w:rPr>
          <w:color w:val="000000"/>
          <w:spacing w:val="-2"/>
          <w:sz w:val="28"/>
          <w:szCs w:val="28"/>
        </w:rPr>
        <w:t>е</w:t>
      </w:r>
      <w:r w:rsidRPr="00597073">
        <w:rPr>
          <w:color w:val="000000"/>
          <w:spacing w:val="-2"/>
          <w:sz w:val="28"/>
          <w:szCs w:val="28"/>
        </w:rPr>
        <w:t>ствляющим обработку персональных данных субъекта, направившего запрос, в его адрес и (или)  в адрес его представителя мотивированного уведомления с указан</w:t>
      </w:r>
      <w:r w:rsidRPr="00597073">
        <w:rPr>
          <w:color w:val="000000"/>
          <w:spacing w:val="-2"/>
          <w:sz w:val="28"/>
          <w:szCs w:val="28"/>
        </w:rPr>
        <w:t>и</w:t>
      </w:r>
      <w:r w:rsidRPr="00597073">
        <w:rPr>
          <w:color w:val="000000"/>
          <w:spacing w:val="-2"/>
          <w:sz w:val="28"/>
          <w:szCs w:val="28"/>
        </w:rPr>
        <w:t>ем причин продления срока предоставления запрашиваемой информации.</w:t>
      </w:r>
    </w:p>
    <w:p w:rsidR="00597073" w:rsidRPr="00597073" w:rsidRDefault="00597073" w:rsidP="00597073">
      <w:pPr>
        <w:ind w:firstLine="709"/>
        <w:jc w:val="both"/>
        <w:outlineLvl w:val="1"/>
        <w:rPr>
          <w:color w:val="000000"/>
          <w:spacing w:val="-2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>9. Субъект персональных данных имеет право обратиться повторно или н</w:t>
      </w:r>
      <w:r w:rsidRPr="00597073">
        <w:rPr>
          <w:color w:val="000000"/>
          <w:spacing w:val="-2"/>
          <w:sz w:val="28"/>
          <w:szCs w:val="28"/>
        </w:rPr>
        <w:t>а</w:t>
      </w:r>
      <w:r w:rsidRPr="00597073">
        <w:rPr>
          <w:color w:val="000000"/>
          <w:spacing w:val="-2"/>
          <w:sz w:val="28"/>
          <w:szCs w:val="28"/>
        </w:rPr>
        <w:t xml:space="preserve">править повторный запрос в целях получения сведений, указанных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в части 7 ст</w:t>
      </w:r>
      <w:r w:rsidRPr="00597073">
        <w:rPr>
          <w:color w:val="000000"/>
          <w:spacing w:val="-2"/>
          <w:sz w:val="28"/>
          <w:szCs w:val="28"/>
        </w:rPr>
        <w:t>а</w:t>
      </w:r>
      <w:r w:rsidRPr="00597073">
        <w:rPr>
          <w:color w:val="000000"/>
          <w:spacing w:val="-2"/>
          <w:sz w:val="28"/>
          <w:szCs w:val="28"/>
        </w:rPr>
        <w:t>тьи 14 Федерального закона от 27.07.2006 № 152-ФЗ «О персональных данных», в соответствии с частями 4, 5 статьи 14 Федерального закона от 27.07.2006 № 152-ФЗ «О персональных данных» в порядке, предусмотренном пунктом 4 Правил.</w:t>
      </w:r>
    </w:p>
    <w:p w:rsidR="00597073" w:rsidRPr="00597073" w:rsidRDefault="00597073" w:rsidP="00597073">
      <w:pPr>
        <w:ind w:firstLine="709"/>
        <w:jc w:val="both"/>
        <w:outlineLvl w:val="1"/>
        <w:rPr>
          <w:color w:val="000000"/>
          <w:sz w:val="28"/>
          <w:szCs w:val="28"/>
        </w:rPr>
      </w:pPr>
      <w:r w:rsidRPr="00597073">
        <w:rPr>
          <w:color w:val="000000"/>
          <w:spacing w:val="-2"/>
          <w:sz w:val="28"/>
          <w:szCs w:val="28"/>
        </w:rPr>
        <w:t xml:space="preserve">10. Администрация отказывает субъекту персональных данных и (или) его представителю в выполнении повторного запроса, если он </w:t>
      </w:r>
      <w:r w:rsidR="003B231A">
        <w:rPr>
          <w:color w:val="000000"/>
          <w:spacing w:val="-2"/>
          <w:sz w:val="28"/>
          <w:szCs w:val="28"/>
        </w:rPr>
        <w:t xml:space="preserve"> </w:t>
      </w:r>
      <w:r w:rsidRPr="00597073">
        <w:rPr>
          <w:color w:val="000000"/>
          <w:spacing w:val="-2"/>
          <w:sz w:val="28"/>
          <w:szCs w:val="28"/>
        </w:rPr>
        <w:t>не соответствует усл</w:t>
      </w:r>
      <w:r w:rsidRPr="00597073">
        <w:rPr>
          <w:color w:val="000000"/>
          <w:spacing w:val="-2"/>
          <w:sz w:val="28"/>
          <w:szCs w:val="28"/>
        </w:rPr>
        <w:t>о</w:t>
      </w:r>
      <w:r w:rsidRPr="00597073">
        <w:rPr>
          <w:color w:val="000000"/>
          <w:spacing w:val="-2"/>
          <w:sz w:val="28"/>
          <w:szCs w:val="28"/>
        </w:rPr>
        <w:t>виям, предусмотренным частями 4, 5 статьи 14 Федерального закона от 27.07.2006 №152-ФЗ «О персональных данных».  Мотивированный отказ готовится органом  администрации, рассматривающим первоначальный запрос, в соответствии с инс</w:t>
      </w:r>
      <w:r w:rsidRPr="00597073">
        <w:rPr>
          <w:color w:val="000000"/>
          <w:spacing w:val="-2"/>
          <w:sz w:val="28"/>
          <w:szCs w:val="28"/>
        </w:rPr>
        <w:t>т</w:t>
      </w:r>
      <w:r w:rsidRPr="00597073">
        <w:rPr>
          <w:color w:val="000000"/>
          <w:spacing w:val="-2"/>
          <w:sz w:val="28"/>
          <w:szCs w:val="28"/>
        </w:rPr>
        <w:t>рукцией по делопроизводству.</w:t>
      </w:r>
    </w:p>
    <w:p w:rsidR="0061414D" w:rsidRDefault="006141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1414D" w:rsidRPr="00C25F62" w:rsidRDefault="0061414D" w:rsidP="0061414D">
      <w:pPr>
        <w:ind w:left="5670" w:firstLine="6"/>
        <w:outlineLvl w:val="0"/>
        <w:rPr>
          <w:sz w:val="28"/>
          <w:szCs w:val="28"/>
        </w:rPr>
      </w:pPr>
      <w:r w:rsidRPr="00C25F62">
        <w:rPr>
          <w:sz w:val="28"/>
          <w:szCs w:val="28"/>
        </w:rPr>
        <w:lastRenderedPageBreak/>
        <w:t>Приложение 3</w:t>
      </w:r>
    </w:p>
    <w:p w:rsidR="0061414D" w:rsidRPr="00C25F62" w:rsidRDefault="0061414D" w:rsidP="0061414D">
      <w:pPr>
        <w:ind w:left="5670" w:firstLine="5"/>
        <w:rPr>
          <w:sz w:val="28"/>
          <w:szCs w:val="28"/>
        </w:rPr>
      </w:pPr>
      <w:r w:rsidRPr="00C25F62">
        <w:rPr>
          <w:sz w:val="28"/>
          <w:szCs w:val="28"/>
        </w:rPr>
        <w:t>УТВЕРЖДЕНО</w:t>
      </w:r>
    </w:p>
    <w:p w:rsidR="0061414D" w:rsidRPr="00C25F62" w:rsidRDefault="0061414D" w:rsidP="0061414D">
      <w:pPr>
        <w:ind w:left="5670" w:firstLine="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Бурлинского района Алтайского края </w:t>
      </w:r>
      <w:r w:rsidRPr="00C25F62">
        <w:rPr>
          <w:sz w:val="28"/>
          <w:szCs w:val="28"/>
        </w:rPr>
        <w:t>от</w:t>
      </w:r>
      <w:r>
        <w:rPr>
          <w:sz w:val="28"/>
          <w:szCs w:val="28"/>
        </w:rPr>
        <w:t xml:space="preserve"> 19.09.2025</w:t>
      </w:r>
      <w:r w:rsidRPr="00C25F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252</w:t>
      </w:r>
    </w:p>
    <w:p w:rsidR="0061414D" w:rsidRPr="00C25F62" w:rsidRDefault="0061414D" w:rsidP="0061414D">
      <w:pPr>
        <w:ind w:left="5670"/>
        <w:rPr>
          <w:sz w:val="28"/>
          <w:szCs w:val="28"/>
        </w:rPr>
      </w:pPr>
    </w:p>
    <w:p w:rsidR="0061414D" w:rsidRPr="00C25F62" w:rsidRDefault="0061414D" w:rsidP="0061414D">
      <w:pPr>
        <w:widowControl w:val="0"/>
        <w:ind w:left="5954"/>
        <w:rPr>
          <w:sz w:val="28"/>
          <w:szCs w:val="28"/>
        </w:rPr>
      </w:pPr>
    </w:p>
    <w:p w:rsidR="0061414D" w:rsidRPr="0057052C" w:rsidRDefault="0061414D" w:rsidP="0061414D">
      <w:pPr>
        <w:widowControl w:val="0"/>
        <w:jc w:val="center"/>
        <w:outlineLvl w:val="0"/>
        <w:rPr>
          <w:b/>
          <w:sz w:val="28"/>
          <w:szCs w:val="28"/>
        </w:rPr>
      </w:pPr>
      <w:r w:rsidRPr="0057052C">
        <w:rPr>
          <w:b/>
          <w:sz w:val="28"/>
          <w:szCs w:val="28"/>
        </w:rPr>
        <w:t>ПЕРЕЧЕНЬ</w:t>
      </w:r>
      <w:r w:rsidRPr="0057052C">
        <w:rPr>
          <w:b/>
          <w:sz w:val="28"/>
          <w:szCs w:val="28"/>
        </w:rPr>
        <w:br/>
        <w:t>персональных данных, обрабатываемых в Администрации Бурлинского района Алтайского края</w:t>
      </w:r>
    </w:p>
    <w:p w:rsidR="0061414D" w:rsidRPr="00C25F62" w:rsidRDefault="0061414D" w:rsidP="0061414D">
      <w:pPr>
        <w:widowControl w:val="0"/>
        <w:jc w:val="center"/>
        <w:rPr>
          <w:sz w:val="28"/>
          <w:szCs w:val="28"/>
        </w:rPr>
      </w:pP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Фамилия, имя, отчество (последнее – при наличии)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Прежние фамилии, имена и отчества (последние –при наличии) в сл</w:t>
      </w:r>
      <w:r w:rsidRPr="00C25F62">
        <w:rPr>
          <w:sz w:val="28"/>
          <w:szCs w:val="28"/>
        </w:rPr>
        <w:t>у</w:t>
      </w:r>
      <w:r w:rsidRPr="00C25F62">
        <w:rPr>
          <w:sz w:val="28"/>
          <w:szCs w:val="28"/>
        </w:rPr>
        <w:t>чае их изменения, сведения о том, когда, где и по какой причине они изменялись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Число, месяц, год рождения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Место рождения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Информация о гражданстве (в том числе прежние гражданства, иные гражданства)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Вид, серия, номер документа, удостоверяющего личность, наименов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ние органа, выдавшего его, дата выдачи, код подразделения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Адрес и дата регистрации по месту жительства (месту пребывания), адрес фактического проживания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Почтовый адрес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Место работы и занимаемая должность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Номер контактного телефона или сведения о других способах связи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Страховой номер индивидуального лицевого счета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Идентификационный номер налогоплательщика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Реквизиты полиса обязательного медицинского страхования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Реквизиты свидетельств о государственной регистрации актов гра</w:t>
      </w:r>
      <w:r w:rsidRPr="00C25F62">
        <w:rPr>
          <w:sz w:val="28"/>
          <w:szCs w:val="28"/>
        </w:rPr>
        <w:t>ж</w:t>
      </w:r>
      <w:r w:rsidRPr="00C25F62">
        <w:rPr>
          <w:sz w:val="28"/>
          <w:szCs w:val="28"/>
        </w:rPr>
        <w:t>данского состояния и содержащиеся в них сведения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 xml:space="preserve">Сведения о семейном положении, составе семьи и сведения </w:t>
      </w:r>
      <w:r w:rsidR="003B231A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о близких родственниках (отец, мать, братья, сестры и дети), а также супругах (в том числе бывших), супругах братьев и сестер, братьев и сестер супругов: степень родства, фамилии, имена, отчества (при наличии), даты рождения, места рожд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ния, места работы и занимаемые должности, адреса регистрации по месту ж</w:t>
      </w:r>
      <w:r w:rsidRPr="00C25F62">
        <w:rPr>
          <w:sz w:val="28"/>
          <w:szCs w:val="28"/>
        </w:rPr>
        <w:t>и</w:t>
      </w:r>
      <w:r w:rsidRPr="00C25F62">
        <w:rPr>
          <w:sz w:val="28"/>
          <w:szCs w:val="28"/>
        </w:rPr>
        <w:t>тельства (месту пребывания), адреса фактического проживания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трудовой деятельности, стаже работы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воинском учете, о воинском и (или) специальном звании и реквизиты документа воинского учета (серия, номер, дата выдачи документов в</w:t>
      </w:r>
      <w:r w:rsidRPr="00C25F62">
        <w:rPr>
          <w:sz w:val="28"/>
          <w:szCs w:val="28"/>
        </w:rPr>
        <w:t>о</w:t>
      </w:r>
      <w:r w:rsidRPr="00C25F62">
        <w:rPr>
          <w:sz w:val="28"/>
          <w:szCs w:val="28"/>
        </w:rPr>
        <w:t>инского учета, наименование органа, выдавшего его)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</w:t>
      </w:r>
      <w:r>
        <w:rPr>
          <w:sz w:val="28"/>
          <w:szCs w:val="28"/>
        </w:rPr>
        <w:t>б</w:t>
      </w:r>
      <w:r w:rsidRPr="00C25F62">
        <w:rPr>
          <w:sz w:val="28"/>
          <w:szCs w:val="28"/>
        </w:rPr>
        <w:t xml:space="preserve"> образовании (наименования образовательных, научных и иных организаций, год начала и окончания обучения, наименования и реквизиты документов об образовании, направление подготовки или специальность по док</w:t>
      </w:r>
      <w:r w:rsidRPr="00C25F62">
        <w:rPr>
          <w:sz w:val="28"/>
          <w:szCs w:val="28"/>
        </w:rPr>
        <w:t>у</w:t>
      </w:r>
      <w:r w:rsidRPr="00C25F62">
        <w:rPr>
          <w:sz w:val="28"/>
          <w:szCs w:val="28"/>
        </w:rPr>
        <w:t>менту об образовании, квалификация)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lastRenderedPageBreak/>
        <w:t>Сведения об ученой степени, ученом звании (при наличии)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дополнительном профессиональном образовании (профе</w:t>
      </w:r>
      <w:r w:rsidRPr="00C25F62">
        <w:rPr>
          <w:sz w:val="28"/>
          <w:szCs w:val="28"/>
        </w:rPr>
        <w:t>с</w:t>
      </w:r>
      <w:r w:rsidRPr="00C25F62">
        <w:rPr>
          <w:sz w:val="28"/>
          <w:szCs w:val="28"/>
        </w:rPr>
        <w:t>сиональной переподготовке, повышении квалификации) (наименование образов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тельной, научной либо иной организации, год начала и окончания обучения, ре</w:t>
      </w:r>
      <w:r w:rsidRPr="00C25F62">
        <w:rPr>
          <w:sz w:val="28"/>
          <w:szCs w:val="28"/>
        </w:rPr>
        <w:t>к</w:t>
      </w:r>
      <w:r w:rsidRPr="00C25F62">
        <w:rPr>
          <w:sz w:val="28"/>
          <w:szCs w:val="28"/>
        </w:rPr>
        <w:t>визиты документа о переподготовке (повышении квалификации), квалификация и специальность по документу о переподготовке (повышении квалификации), н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именование программы обучения, количество часов обучения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Информация о владении иностранными языками и языками народов Российской Федерации, степень владения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наличии (отсутствии) заболевания, препятствующего п</w:t>
      </w:r>
      <w:r w:rsidRPr="00C25F62">
        <w:rPr>
          <w:sz w:val="28"/>
          <w:szCs w:val="28"/>
        </w:rPr>
        <w:t>о</w:t>
      </w:r>
      <w:r w:rsidRPr="00C25F62">
        <w:rPr>
          <w:sz w:val="28"/>
          <w:szCs w:val="28"/>
        </w:rPr>
        <w:t>ступлению на муниципальную службу Российской Федерации или ее прохожд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нию, а также об отсутствии медицинских противопоказаний для работы с испол</w:t>
      </w:r>
      <w:r w:rsidRPr="00C25F62">
        <w:rPr>
          <w:sz w:val="28"/>
          <w:szCs w:val="28"/>
        </w:rPr>
        <w:t>ь</w:t>
      </w:r>
      <w:r w:rsidRPr="00C25F62">
        <w:rPr>
          <w:sz w:val="28"/>
          <w:szCs w:val="28"/>
        </w:rPr>
        <w:t>зованием сведений, составляющих государственную тайну (при наличии)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Фотография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прохождении муниципальной службы (трудовой деятел</w:t>
      </w:r>
      <w:r w:rsidRPr="00C25F62">
        <w:rPr>
          <w:sz w:val="28"/>
          <w:szCs w:val="28"/>
        </w:rPr>
        <w:t>ь</w:t>
      </w:r>
      <w:r w:rsidRPr="00C25F62">
        <w:rPr>
          <w:sz w:val="28"/>
          <w:szCs w:val="28"/>
        </w:rPr>
        <w:t xml:space="preserve">ности), в том числе: дата, основания поступления </w:t>
      </w:r>
      <w:r w:rsidR="003B231A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на муниципальную службу и назначения на должность муниципальной службы, дата, основания назначения, перевода, перемещения на иную должность муниципальной службы, наименов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ние замещаемых должностей муниципальной службы с указанием органов адм</w:t>
      </w:r>
      <w:r w:rsidRPr="00C25F62">
        <w:rPr>
          <w:sz w:val="28"/>
          <w:szCs w:val="28"/>
        </w:rPr>
        <w:t>и</w:t>
      </w:r>
      <w:r w:rsidRPr="00C25F62">
        <w:rPr>
          <w:sz w:val="28"/>
          <w:szCs w:val="28"/>
        </w:rPr>
        <w:t>нистрации, размера денежного содержания (заработной платы), результатов атт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стации на соответствие замещаемой должности муниц</w:t>
      </w:r>
      <w:r w:rsidRPr="00C25F62">
        <w:rPr>
          <w:sz w:val="28"/>
          <w:szCs w:val="28"/>
        </w:rPr>
        <w:t>и</w:t>
      </w:r>
      <w:r w:rsidRPr="00C25F62">
        <w:rPr>
          <w:sz w:val="28"/>
          <w:szCs w:val="28"/>
        </w:rPr>
        <w:t>пальной службы, а также сведения о прежнем месте работы, о классном чине гражд</w:t>
      </w:r>
      <w:r>
        <w:rPr>
          <w:sz w:val="28"/>
          <w:szCs w:val="28"/>
        </w:rPr>
        <w:t>анской службы,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охранительной</w:t>
      </w:r>
      <w:r w:rsidRPr="00C25F62">
        <w:rPr>
          <w:sz w:val="28"/>
          <w:szCs w:val="28"/>
        </w:rPr>
        <w:t xml:space="preserve"> службы, юстиции (при наличии), дипломатическом ранге (при н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личии)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пребывании за границей (когда, где и с какой целью)</w:t>
      </w:r>
      <w:r>
        <w:rPr>
          <w:noProof/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 xml:space="preserve">Серия, номер документа, удостоверяющего личность гражданина </w:t>
      </w:r>
      <w:r w:rsidRPr="00C25F62">
        <w:rPr>
          <w:noProof/>
        </w:rPr>
        <w:drawing>
          <wp:inline distT="0" distB="0" distL="0" distR="0">
            <wp:extent cx="3175" cy="3175"/>
            <wp:effectExtent l="0" t="0" r="0" b="0"/>
            <wp:docPr id="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F62">
        <w:rPr>
          <w:sz w:val="28"/>
          <w:szCs w:val="28"/>
        </w:rPr>
        <w:t>Ро</w:t>
      </w:r>
      <w:r w:rsidRPr="00C25F62">
        <w:rPr>
          <w:sz w:val="28"/>
          <w:szCs w:val="28"/>
        </w:rPr>
        <w:t>с</w:t>
      </w:r>
      <w:r w:rsidRPr="00C25F62">
        <w:rPr>
          <w:sz w:val="28"/>
          <w:szCs w:val="28"/>
        </w:rPr>
        <w:t>сийской Федерации за пределами Российской Федерации, наименование органа, выдавшего его, дата выдачи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Информация о наличии или отсутствии судимости, в том числе пог</w:t>
      </w:r>
      <w:r w:rsidRPr="00C25F62">
        <w:rPr>
          <w:sz w:val="28"/>
          <w:szCs w:val="28"/>
        </w:rPr>
        <w:t>а</w:t>
      </w:r>
      <w:r w:rsidRPr="00C25F62">
        <w:rPr>
          <w:sz w:val="28"/>
          <w:szCs w:val="28"/>
        </w:rPr>
        <w:t>шенной (снятой)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Информация об оформленных допусках к государственной тайне (форма допуска, дата и номер)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государственных наградах, иных наградах, знаках отл</w:t>
      </w:r>
      <w:r w:rsidRPr="00C25F62">
        <w:rPr>
          <w:sz w:val="28"/>
          <w:szCs w:val="28"/>
        </w:rPr>
        <w:t>и</w:t>
      </w:r>
      <w:r w:rsidRPr="00C25F62">
        <w:rPr>
          <w:sz w:val="28"/>
          <w:szCs w:val="28"/>
        </w:rPr>
        <w:t>чия, поощрениях (кем поощрен (поощрена) и когда)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Информация о ежегодных оплачиваемых отпусках, учебных отпусках и отпусках без сохранения денежного содержания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доходах, расходах, об имуществе и обязательствах имущ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ственного характера муниципального служащего или гражданина, претендующ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го на замещение вакантной должности, сведения о доходах, расходах, об имущ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стве и обязательствах имущественного характера супруги (супруга) и несове</w:t>
      </w:r>
      <w:r w:rsidRPr="00C25F62">
        <w:rPr>
          <w:sz w:val="28"/>
          <w:szCs w:val="28"/>
        </w:rPr>
        <w:t>р</w:t>
      </w:r>
      <w:r w:rsidRPr="00C25F62">
        <w:rPr>
          <w:sz w:val="28"/>
          <w:szCs w:val="28"/>
        </w:rPr>
        <w:t>шеннолетних детей муниципального служащего или гражданина, претендующего на замещение вакантной должности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Номер расчетного счета, номер банковской карты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счетах в банках и иных кредитных организациях</w:t>
      </w:r>
      <w:r>
        <w:rPr>
          <w:sz w:val="28"/>
          <w:szCs w:val="28"/>
        </w:rPr>
        <w:t>.</w:t>
      </w:r>
    </w:p>
    <w:p w:rsidR="0061414D" w:rsidRPr="003E4C75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3E4C75">
        <w:rPr>
          <w:sz w:val="28"/>
          <w:szCs w:val="28"/>
        </w:rPr>
        <w:t>Сведения о лицах, состоящих в близком родстве или свойстве с л</w:t>
      </w:r>
      <w:r w:rsidRPr="003E4C75">
        <w:rPr>
          <w:sz w:val="28"/>
          <w:szCs w:val="28"/>
        </w:rPr>
        <w:t>и</w:t>
      </w:r>
      <w:r w:rsidRPr="003E4C75">
        <w:rPr>
          <w:sz w:val="28"/>
          <w:szCs w:val="28"/>
        </w:rPr>
        <w:lastRenderedPageBreak/>
        <w:t>цом, претендующим на замещение/замещающим муниципальную должность, претендующим на замещение/замещающим должность муниципальной службы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спортивном звании, спортивном разряде, почетном спо</w:t>
      </w:r>
      <w:r w:rsidRPr="00C25F62">
        <w:rPr>
          <w:sz w:val="28"/>
          <w:szCs w:val="28"/>
        </w:rPr>
        <w:t>р</w:t>
      </w:r>
      <w:r w:rsidRPr="00C25F62">
        <w:rPr>
          <w:sz w:val="28"/>
          <w:szCs w:val="28"/>
        </w:rPr>
        <w:t>тивном звании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Сведения, содержащиеся в служебном контракте (трудовом договоре), дополнительных соглашениях к служебному контракту (трудовому договору)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 дисциплинарных взысканиях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20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Персональные данные, указанные в обращении, а также ставшие и</w:t>
      </w:r>
      <w:r w:rsidRPr="00C25F62">
        <w:rPr>
          <w:sz w:val="28"/>
          <w:szCs w:val="28"/>
        </w:rPr>
        <w:t>з</w:t>
      </w:r>
      <w:r w:rsidRPr="00C25F62">
        <w:rPr>
          <w:sz w:val="28"/>
          <w:szCs w:val="28"/>
        </w:rPr>
        <w:t>вестными в ходе личного приема граждан или в процессе рассмотрения обращ</w:t>
      </w:r>
      <w:r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>ния, иные персональные данные, которые субъект персональных данных сообщил о себе администрации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09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Сведения об инвалидности, сроке действия установленной инвали</w:t>
      </w:r>
      <w:r w:rsidRPr="00C25F62">
        <w:rPr>
          <w:sz w:val="28"/>
          <w:szCs w:val="28"/>
        </w:rPr>
        <w:t>д</w:t>
      </w:r>
      <w:r w:rsidRPr="00C25F62">
        <w:rPr>
          <w:sz w:val="28"/>
          <w:szCs w:val="28"/>
        </w:rPr>
        <w:t>ности</w:t>
      </w:r>
      <w:r>
        <w:rPr>
          <w:sz w:val="28"/>
          <w:szCs w:val="28"/>
        </w:rPr>
        <w:t>.</w:t>
      </w:r>
    </w:p>
    <w:p w:rsidR="0061414D" w:rsidRPr="00C25F62" w:rsidRDefault="0061414D" w:rsidP="0061414D">
      <w:pPr>
        <w:pStyle w:val="ad"/>
        <w:widowControl w:val="0"/>
        <w:numPr>
          <w:ilvl w:val="0"/>
          <w:numId w:val="2"/>
        </w:numPr>
        <w:spacing w:after="0" w:line="240" w:lineRule="auto"/>
        <w:ind w:left="0" w:right="0" w:firstLine="709"/>
        <w:contextualSpacing w:val="0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Иные персональные данные, предоставленные субъектом (его пре</w:t>
      </w:r>
      <w:r w:rsidRPr="00C25F62">
        <w:rPr>
          <w:sz w:val="28"/>
          <w:szCs w:val="28"/>
        </w:rPr>
        <w:t>д</w:t>
      </w:r>
      <w:r w:rsidRPr="00C25F62">
        <w:rPr>
          <w:sz w:val="28"/>
          <w:szCs w:val="28"/>
        </w:rPr>
        <w:t>ставителем) по своему усмотрению</w:t>
      </w:r>
      <w:r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 xml:space="preserve">для обработки </w:t>
      </w:r>
      <w:r>
        <w:rPr>
          <w:sz w:val="28"/>
          <w:szCs w:val="28"/>
        </w:rPr>
        <w:t>А</w:t>
      </w:r>
      <w:r w:rsidRPr="00C25F62">
        <w:rPr>
          <w:sz w:val="28"/>
          <w:szCs w:val="28"/>
        </w:rPr>
        <w:t>дминистрацией в соответс</w:t>
      </w:r>
      <w:r w:rsidRPr="00C25F62">
        <w:rPr>
          <w:sz w:val="28"/>
          <w:szCs w:val="28"/>
        </w:rPr>
        <w:t>т</w:t>
      </w:r>
      <w:r w:rsidRPr="00C25F62">
        <w:rPr>
          <w:sz w:val="28"/>
          <w:szCs w:val="28"/>
        </w:rPr>
        <w:t>вии с Положением об организации обработки и обеспечения безопаснос</w:t>
      </w:r>
      <w:r>
        <w:rPr>
          <w:sz w:val="28"/>
          <w:szCs w:val="28"/>
        </w:rPr>
        <w:t>ти перс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нальных данных в Администрации Бурлинского района Алтайского края,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жденным постановлением Администрации Бурлинского района Алтайского края</w:t>
      </w:r>
      <w:r w:rsidRPr="00C25F62">
        <w:rPr>
          <w:sz w:val="28"/>
          <w:szCs w:val="28"/>
        </w:rPr>
        <w:t>.</w:t>
      </w:r>
    </w:p>
    <w:p w:rsidR="00597073" w:rsidRPr="00597073" w:rsidRDefault="00597073" w:rsidP="00597073">
      <w:pPr>
        <w:ind w:firstLine="709"/>
        <w:jc w:val="both"/>
        <w:outlineLvl w:val="2"/>
        <w:rPr>
          <w:color w:val="000000"/>
          <w:sz w:val="28"/>
          <w:szCs w:val="28"/>
        </w:rPr>
      </w:pPr>
    </w:p>
    <w:sectPr w:rsidR="00597073" w:rsidRPr="00597073" w:rsidSect="00476B06">
      <w:headerReference w:type="default" r:id="rId10"/>
      <w:headerReference w:type="first" r:id="rId11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11" w:rsidRDefault="00FF4A11" w:rsidP="009A1CEB">
      <w:r>
        <w:separator/>
      </w:r>
    </w:p>
  </w:endnote>
  <w:endnote w:type="continuationSeparator" w:id="0">
    <w:p w:rsidR="00FF4A11" w:rsidRDefault="00FF4A11" w:rsidP="009A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11" w:rsidRDefault="00FF4A11" w:rsidP="009A1CEB">
      <w:r>
        <w:separator/>
      </w:r>
    </w:p>
  </w:footnote>
  <w:footnote w:type="continuationSeparator" w:id="0">
    <w:p w:rsidR="00FF4A11" w:rsidRDefault="00FF4A11" w:rsidP="009A1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73" w:rsidRPr="00A16208" w:rsidRDefault="00597073" w:rsidP="00A16208">
    <w:pPr>
      <w:pStyle w:val="a9"/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73" w:rsidRDefault="00597073">
    <w:pPr>
      <w:ind w:right="48"/>
      <w:jc w:val="right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3A2D"/>
    <w:multiLevelType w:val="hybridMultilevel"/>
    <w:tmpl w:val="F626C19C"/>
    <w:lvl w:ilvl="0" w:tplc="511CFC3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76A"/>
    <w:rsid w:val="00003072"/>
    <w:rsid w:val="000035A4"/>
    <w:rsid w:val="000205A7"/>
    <w:rsid w:val="00022F6F"/>
    <w:rsid w:val="00052022"/>
    <w:rsid w:val="0005632B"/>
    <w:rsid w:val="000565F8"/>
    <w:rsid w:val="00060A9F"/>
    <w:rsid w:val="00062113"/>
    <w:rsid w:val="00067AAC"/>
    <w:rsid w:val="000715B1"/>
    <w:rsid w:val="000805AA"/>
    <w:rsid w:val="000811F2"/>
    <w:rsid w:val="00085321"/>
    <w:rsid w:val="000864A3"/>
    <w:rsid w:val="000A4DED"/>
    <w:rsid w:val="000A4FF1"/>
    <w:rsid w:val="000B5F9D"/>
    <w:rsid w:val="000C3041"/>
    <w:rsid w:val="000C6B0F"/>
    <w:rsid w:val="000C799F"/>
    <w:rsid w:val="000D0C22"/>
    <w:rsid w:val="000D2715"/>
    <w:rsid w:val="000E73F0"/>
    <w:rsid w:val="000E77E6"/>
    <w:rsid w:val="000F0A6A"/>
    <w:rsid w:val="000F460A"/>
    <w:rsid w:val="000F6295"/>
    <w:rsid w:val="0010292F"/>
    <w:rsid w:val="00105D51"/>
    <w:rsid w:val="001107A7"/>
    <w:rsid w:val="00121391"/>
    <w:rsid w:val="00121D75"/>
    <w:rsid w:val="001273B0"/>
    <w:rsid w:val="0013127C"/>
    <w:rsid w:val="00134248"/>
    <w:rsid w:val="00141262"/>
    <w:rsid w:val="001475A8"/>
    <w:rsid w:val="00151E7E"/>
    <w:rsid w:val="00157668"/>
    <w:rsid w:val="0016198D"/>
    <w:rsid w:val="001662C0"/>
    <w:rsid w:val="00172EC9"/>
    <w:rsid w:val="001738D4"/>
    <w:rsid w:val="00183B18"/>
    <w:rsid w:val="001C12D5"/>
    <w:rsid w:val="001C79B9"/>
    <w:rsid w:val="001D1511"/>
    <w:rsid w:val="001D370B"/>
    <w:rsid w:val="001E0336"/>
    <w:rsid w:val="001E0FE1"/>
    <w:rsid w:val="001E2A28"/>
    <w:rsid w:val="001E636A"/>
    <w:rsid w:val="001E785B"/>
    <w:rsid w:val="001F0DB5"/>
    <w:rsid w:val="001F32D0"/>
    <w:rsid w:val="001F3C47"/>
    <w:rsid w:val="001F7E60"/>
    <w:rsid w:val="00215602"/>
    <w:rsid w:val="00221C4E"/>
    <w:rsid w:val="00225D1D"/>
    <w:rsid w:val="00227270"/>
    <w:rsid w:val="0023286A"/>
    <w:rsid w:val="00236CF2"/>
    <w:rsid w:val="002402C1"/>
    <w:rsid w:val="00241E1D"/>
    <w:rsid w:val="00242B7D"/>
    <w:rsid w:val="00242C95"/>
    <w:rsid w:val="00245C64"/>
    <w:rsid w:val="002461C3"/>
    <w:rsid w:val="00247519"/>
    <w:rsid w:val="00253D63"/>
    <w:rsid w:val="002548ED"/>
    <w:rsid w:val="00254921"/>
    <w:rsid w:val="0026175C"/>
    <w:rsid w:val="00265A4B"/>
    <w:rsid w:val="00295D6E"/>
    <w:rsid w:val="00295DF3"/>
    <w:rsid w:val="00296D18"/>
    <w:rsid w:val="002974F6"/>
    <w:rsid w:val="002A3B93"/>
    <w:rsid w:val="002E4A91"/>
    <w:rsid w:val="002E7A6A"/>
    <w:rsid w:val="003019A8"/>
    <w:rsid w:val="003069F3"/>
    <w:rsid w:val="00320B19"/>
    <w:rsid w:val="00324AA0"/>
    <w:rsid w:val="00333A40"/>
    <w:rsid w:val="0033571F"/>
    <w:rsid w:val="00337AF4"/>
    <w:rsid w:val="00342E4C"/>
    <w:rsid w:val="003460D4"/>
    <w:rsid w:val="003503D7"/>
    <w:rsid w:val="00354EBD"/>
    <w:rsid w:val="00355AE1"/>
    <w:rsid w:val="00361369"/>
    <w:rsid w:val="00371013"/>
    <w:rsid w:val="003746DA"/>
    <w:rsid w:val="00381994"/>
    <w:rsid w:val="00392668"/>
    <w:rsid w:val="00394C92"/>
    <w:rsid w:val="003A11BF"/>
    <w:rsid w:val="003A2C25"/>
    <w:rsid w:val="003A38C5"/>
    <w:rsid w:val="003A43AB"/>
    <w:rsid w:val="003A7E35"/>
    <w:rsid w:val="003B0149"/>
    <w:rsid w:val="003B231A"/>
    <w:rsid w:val="003C2890"/>
    <w:rsid w:val="003D4860"/>
    <w:rsid w:val="003D754F"/>
    <w:rsid w:val="003E0B29"/>
    <w:rsid w:val="003F0AB1"/>
    <w:rsid w:val="003F1063"/>
    <w:rsid w:val="00404355"/>
    <w:rsid w:val="0040440D"/>
    <w:rsid w:val="00413A11"/>
    <w:rsid w:val="00417F3D"/>
    <w:rsid w:val="00424965"/>
    <w:rsid w:val="00425565"/>
    <w:rsid w:val="0043007B"/>
    <w:rsid w:val="0043132E"/>
    <w:rsid w:val="004340FE"/>
    <w:rsid w:val="0044036B"/>
    <w:rsid w:val="00440E8C"/>
    <w:rsid w:val="00447D3A"/>
    <w:rsid w:val="004616A4"/>
    <w:rsid w:val="00465730"/>
    <w:rsid w:val="00473861"/>
    <w:rsid w:val="004765BF"/>
    <w:rsid w:val="00476B06"/>
    <w:rsid w:val="004807FD"/>
    <w:rsid w:val="00485CB7"/>
    <w:rsid w:val="00485E61"/>
    <w:rsid w:val="004922F6"/>
    <w:rsid w:val="0049398D"/>
    <w:rsid w:val="00495E3C"/>
    <w:rsid w:val="004A3887"/>
    <w:rsid w:val="004B4231"/>
    <w:rsid w:val="004B4A5F"/>
    <w:rsid w:val="004B63A6"/>
    <w:rsid w:val="004B7A95"/>
    <w:rsid w:val="004C0EC2"/>
    <w:rsid w:val="004C544C"/>
    <w:rsid w:val="004C5964"/>
    <w:rsid w:val="004D005B"/>
    <w:rsid w:val="004D308E"/>
    <w:rsid w:val="004E1F3E"/>
    <w:rsid w:val="004E5CC8"/>
    <w:rsid w:val="004F5881"/>
    <w:rsid w:val="00503917"/>
    <w:rsid w:val="00504DBD"/>
    <w:rsid w:val="005058D6"/>
    <w:rsid w:val="0051062F"/>
    <w:rsid w:val="005174D3"/>
    <w:rsid w:val="0052028E"/>
    <w:rsid w:val="00530C0A"/>
    <w:rsid w:val="0053378B"/>
    <w:rsid w:val="0053423A"/>
    <w:rsid w:val="00537DF3"/>
    <w:rsid w:val="00547F7A"/>
    <w:rsid w:val="00552B9D"/>
    <w:rsid w:val="00561976"/>
    <w:rsid w:val="00562518"/>
    <w:rsid w:val="005726B9"/>
    <w:rsid w:val="00573AA7"/>
    <w:rsid w:val="00590282"/>
    <w:rsid w:val="00597073"/>
    <w:rsid w:val="005A0A85"/>
    <w:rsid w:val="005A1565"/>
    <w:rsid w:val="005A215F"/>
    <w:rsid w:val="005A3052"/>
    <w:rsid w:val="005A6881"/>
    <w:rsid w:val="005B0859"/>
    <w:rsid w:val="005B45E8"/>
    <w:rsid w:val="005C42A0"/>
    <w:rsid w:val="005C48FA"/>
    <w:rsid w:val="005C5AD6"/>
    <w:rsid w:val="005C7351"/>
    <w:rsid w:val="005D0045"/>
    <w:rsid w:val="005E1A32"/>
    <w:rsid w:val="00602757"/>
    <w:rsid w:val="00603A70"/>
    <w:rsid w:val="006059AC"/>
    <w:rsid w:val="0061414D"/>
    <w:rsid w:val="00616865"/>
    <w:rsid w:val="00631BEB"/>
    <w:rsid w:val="006325BA"/>
    <w:rsid w:val="006354D3"/>
    <w:rsid w:val="00644F6E"/>
    <w:rsid w:val="006473B5"/>
    <w:rsid w:val="0065053D"/>
    <w:rsid w:val="006538A8"/>
    <w:rsid w:val="0065610C"/>
    <w:rsid w:val="006603B7"/>
    <w:rsid w:val="006658A5"/>
    <w:rsid w:val="006669AD"/>
    <w:rsid w:val="00666BC2"/>
    <w:rsid w:val="00674F66"/>
    <w:rsid w:val="0067577F"/>
    <w:rsid w:val="0068727C"/>
    <w:rsid w:val="00697B4B"/>
    <w:rsid w:val="006A5A80"/>
    <w:rsid w:val="006A7597"/>
    <w:rsid w:val="006A7A49"/>
    <w:rsid w:val="006C2C6E"/>
    <w:rsid w:val="006E0EEF"/>
    <w:rsid w:val="006E3CED"/>
    <w:rsid w:val="006F5586"/>
    <w:rsid w:val="00702694"/>
    <w:rsid w:val="00702800"/>
    <w:rsid w:val="00704395"/>
    <w:rsid w:val="00717EE7"/>
    <w:rsid w:val="0072249B"/>
    <w:rsid w:val="00732BED"/>
    <w:rsid w:val="0073305E"/>
    <w:rsid w:val="007373F1"/>
    <w:rsid w:val="007415C9"/>
    <w:rsid w:val="00741B5D"/>
    <w:rsid w:val="00743F37"/>
    <w:rsid w:val="00745713"/>
    <w:rsid w:val="00755D9E"/>
    <w:rsid w:val="0075793C"/>
    <w:rsid w:val="007642BB"/>
    <w:rsid w:val="00765E68"/>
    <w:rsid w:val="00766C38"/>
    <w:rsid w:val="00771EF8"/>
    <w:rsid w:val="00782D63"/>
    <w:rsid w:val="00783EA7"/>
    <w:rsid w:val="007849A5"/>
    <w:rsid w:val="0078693C"/>
    <w:rsid w:val="007872B6"/>
    <w:rsid w:val="007A3512"/>
    <w:rsid w:val="007A4117"/>
    <w:rsid w:val="007A7C24"/>
    <w:rsid w:val="007B15D2"/>
    <w:rsid w:val="007B7E3E"/>
    <w:rsid w:val="007D6426"/>
    <w:rsid w:val="007D6B87"/>
    <w:rsid w:val="007E1008"/>
    <w:rsid w:val="007E252F"/>
    <w:rsid w:val="007F2254"/>
    <w:rsid w:val="007F3F34"/>
    <w:rsid w:val="007F7011"/>
    <w:rsid w:val="00800A48"/>
    <w:rsid w:val="00810830"/>
    <w:rsid w:val="0081234A"/>
    <w:rsid w:val="00813721"/>
    <w:rsid w:val="00827543"/>
    <w:rsid w:val="00835657"/>
    <w:rsid w:val="008358FA"/>
    <w:rsid w:val="0083702B"/>
    <w:rsid w:val="00842483"/>
    <w:rsid w:val="00853796"/>
    <w:rsid w:val="00861070"/>
    <w:rsid w:val="008616E3"/>
    <w:rsid w:val="00871EFA"/>
    <w:rsid w:val="008747C0"/>
    <w:rsid w:val="00877DA8"/>
    <w:rsid w:val="0088179E"/>
    <w:rsid w:val="00890C78"/>
    <w:rsid w:val="0089427B"/>
    <w:rsid w:val="008975A1"/>
    <w:rsid w:val="008A744F"/>
    <w:rsid w:val="008C338F"/>
    <w:rsid w:val="008C497C"/>
    <w:rsid w:val="008C555E"/>
    <w:rsid w:val="008D23A4"/>
    <w:rsid w:val="008D564D"/>
    <w:rsid w:val="008D7D39"/>
    <w:rsid w:val="008F5ADB"/>
    <w:rsid w:val="00901988"/>
    <w:rsid w:val="00911E59"/>
    <w:rsid w:val="0091300D"/>
    <w:rsid w:val="0091356F"/>
    <w:rsid w:val="00914AF0"/>
    <w:rsid w:val="009173C4"/>
    <w:rsid w:val="00924D16"/>
    <w:rsid w:val="00935C0D"/>
    <w:rsid w:val="009447A2"/>
    <w:rsid w:val="00946AEE"/>
    <w:rsid w:val="00952054"/>
    <w:rsid w:val="00955284"/>
    <w:rsid w:val="00962565"/>
    <w:rsid w:val="00967EBF"/>
    <w:rsid w:val="00971328"/>
    <w:rsid w:val="00986809"/>
    <w:rsid w:val="00986D4C"/>
    <w:rsid w:val="0099446A"/>
    <w:rsid w:val="00996AE7"/>
    <w:rsid w:val="009A1CEB"/>
    <w:rsid w:val="009B7680"/>
    <w:rsid w:val="009C1C75"/>
    <w:rsid w:val="009C5D09"/>
    <w:rsid w:val="009D01C3"/>
    <w:rsid w:val="009E0CFB"/>
    <w:rsid w:val="009E7FE3"/>
    <w:rsid w:val="009F0224"/>
    <w:rsid w:val="009F772C"/>
    <w:rsid w:val="009F7C1A"/>
    <w:rsid w:val="00A03AE7"/>
    <w:rsid w:val="00A0432E"/>
    <w:rsid w:val="00A10CA5"/>
    <w:rsid w:val="00A13B62"/>
    <w:rsid w:val="00A1540C"/>
    <w:rsid w:val="00A160AF"/>
    <w:rsid w:val="00A22BD0"/>
    <w:rsid w:val="00A22CDE"/>
    <w:rsid w:val="00A2462C"/>
    <w:rsid w:val="00A25501"/>
    <w:rsid w:val="00A272E7"/>
    <w:rsid w:val="00A3395E"/>
    <w:rsid w:val="00A35E1A"/>
    <w:rsid w:val="00A42619"/>
    <w:rsid w:val="00A42F64"/>
    <w:rsid w:val="00A573F1"/>
    <w:rsid w:val="00A613D5"/>
    <w:rsid w:val="00A63978"/>
    <w:rsid w:val="00A63B01"/>
    <w:rsid w:val="00A66E41"/>
    <w:rsid w:val="00A71ED3"/>
    <w:rsid w:val="00A816B1"/>
    <w:rsid w:val="00A8601D"/>
    <w:rsid w:val="00A95373"/>
    <w:rsid w:val="00A96BFF"/>
    <w:rsid w:val="00AA51FF"/>
    <w:rsid w:val="00AB3B47"/>
    <w:rsid w:val="00AC22CB"/>
    <w:rsid w:val="00AC23E2"/>
    <w:rsid w:val="00AC3230"/>
    <w:rsid w:val="00AC4D31"/>
    <w:rsid w:val="00AD2FAF"/>
    <w:rsid w:val="00AD3F3C"/>
    <w:rsid w:val="00AD6441"/>
    <w:rsid w:val="00AD79A9"/>
    <w:rsid w:val="00AE3719"/>
    <w:rsid w:val="00AE417E"/>
    <w:rsid w:val="00AE4415"/>
    <w:rsid w:val="00AF247A"/>
    <w:rsid w:val="00AF4B39"/>
    <w:rsid w:val="00B041E6"/>
    <w:rsid w:val="00B05DDF"/>
    <w:rsid w:val="00B1015B"/>
    <w:rsid w:val="00B146DB"/>
    <w:rsid w:val="00B22079"/>
    <w:rsid w:val="00B22A31"/>
    <w:rsid w:val="00B22BEC"/>
    <w:rsid w:val="00B25D88"/>
    <w:rsid w:val="00B37ADB"/>
    <w:rsid w:val="00B5076A"/>
    <w:rsid w:val="00B6106C"/>
    <w:rsid w:val="00B615CC"/>
    <w:rsid w:val="00B709DC"/>
    <w:rsid w:val="00B726D6"/>
    <w:rsid w:val="00B7674D"/>
    <w:rsid w:val="00B82661"/>
    <w:rsid w:val="00B83238"/>
    <w:rsid w:val="00B83CEB"/>
    <w:rsid w:val="00B840D7"/>
    <w:rsid w:val="00B8524B"/>
    <w:rsid w:val="00BA39BC"/>
    <w:rsid w:val="00BA6DBF"/>
    <w:rsid w:val="00BB4FEC"/>
    <w:rsid w:val="00BB646F"/>
    <w:rsid w:val="00BD1C81"/>
    <w:rsid w:val="00BD42F5"/>
    <w:rsid w:val="00BD5A69"/>
    <w:rsid w:val="00BE139B"/>
    <w:rsid w:val="00BF05F6"/>
    <w:rsid w:val="00BF0F28"/>
    <w:rsid w:val="00BF6215"/>
    <w:rsid w:val="00C035F7"/>
    <w:rsid w:val="00C12CAF"/>
    <w:rsid w:val="00C3443A"/>
    <w:rsid w:val="00C37727"/>
    <w:rsid w:val="00C46909"/>
    <w:rsid w:val="00C51D2D"/>
    <w:rsid w:val="00C6209F"/>
    <w:rsid w:val="00C62765"/>
    <w:rsid w:val="00C646C8"/>
    <w:rsid w:val="00C72526"/>
    <w:rsid w:val="00C734AF"/>
    <w:rsid w:val="00C75991"/>
    <w:rsid w:val="00C8020B"/>
    <w:rsid w:val="00C92CF7"/>
    <w:rsid w:val="00C93FA4"/>
    <w:rsid w:val="00CA5A30"/>
    <w:rsid w:val="00CC6878"/>
    <w:rsid w:val="00CC7AC0"/>
    <w:rsid w:val="00CC7D9C"/>
    <w:rsid w:val="00CD5A93"/>
    <w:rsid w:val="00CE6C5A"/>
    <w:rsid w:val="00CF70A5"/>
    <w:rsid w:val="00D175F4"/>
    <w:rsid w:val="00D21CA9"/>
    <w:rsid w:val="00D27A52"/>
    <w:rsid w:val="00D3357B"/>
    <w:rsid w:val="00D348FA"/>
    <w:rsid w:val="00D34A10"/>
    <w:rsid w:val="00D3674F"/>
    <w:rsid w:val="00D46A9D"/>
    <w:rsid w:val="00D47065"/>
    <w:rsid w:val="00D47A22"/>
    <w:rsid w:val="00D60485"/>
    <w:rsid w:val="00D62C49"/>
    <w:rsid w:val="00D64952"/>
    <w:rsid w:val="00D715CE"/>
    <w:rsid w:val="00D77609"/>
    <w:rsid w:val="00D77B61"/>
    <w:rsid w:val="00D87CA6"/>
    <w:rsid w:val="00D946C2"/>
    <w:rsid w:val="00D95C21"/>
    <w:rsid w:val="00D963E8"/>
    <w:rsid w:val="00D97562"/>
    <w:rsid w:val="00DB48E7"/>
    <w:rsid w:val="00DC738D"/>
    <w:rsid w:val="00DD191F"/>
    <w:rsid w:val="00DD2559"/>
    <w:rsid w:val="00DD3AEC"/>
    <w:rsid w:val="00DD3DD4"/>
    <w:rsid w:val="00DE3027"/>
    <w:rsid w:val="00DE376C"/>
    <w:rsid w:val="00DF08D2"/>
    <w:rsid w:val="00DF0D55"/>
    <w:rsid w:val="00DF4108"/>
    <w:rsid w:val="00DF41B0"/>
    <w:rsid w:val="00E004CB"/>
    <w:rsid w:val="00E03913"/>
    <w:rsid w:val="00E04A01"/>
    <w:rsid w:val="00E05072"/>
    <w:rsid w:val="00E054F0"/>
    <w:rsid w:val="00E11C42"/>
    <w:rsid w:val="00E1694F"/>
    <w:rsid w:val="00E176E5"/>
    <w:rsid w:val="00E251B7"/>
    <w:rsid w:val="00E263F7"/>
    <w:rsid w:val="00E360F0"/>
    <w:rsid w:val="00E36D7A"/>
    <w:rsid w:val="00E40B65"/>
    <w:rsid w:val="00E415F6"/>
    <w:rsid w:val="00E52CA4"/>
    <w:rsid w:val="00E543F2"/>
    <w:rsid w:val="00E568F3"/>
    <w:rsid w:val="00E57461"/>
    <w:rsid w:val="00E614FC"/>
    <w:rsid w:val="00E632D5"/>
    <w:rsid w:val="00E843EF"/>
    <w:rsid w:val="00E84D67"/>
    <w:rsid w:val="00E85698"/>
    <w:rsid w:val="00EA2294"/>
    <w:rsid w:val="00EA2C66"/>
    <w:rsid w:val="00EB26AD"/>
    <w:rsid w:val="00EB48A7"/>
    <w:rsid w:val="00EB62D5"/>
    <w:rsid w:val="00EC13AE"/>
    <w:rsid w:val="00EC737D"/>
    <w:rsid w:val="00EC7AA1"/>
    <w:rsid w:val="00ED4867"/>
    <w:rsid w:val="00EE0C57"/>
    <w:rsid w:val="00EF4C05"/>
    <w:rsid w:val="00EF597E"/>
    <w:rsid w:val="00F00591"/>
    <w:rsid w:val="00F01338"/>
    <w:rsid w:val="00F056FD"/>
    <w:rsid w:val="00F1448C"/>
    <w:rsid w:val="00F204CD"/>
    <w:rsid w:val="00F41042"/>
    <w:rsid w:val="00F416D5"/>
    <w:rsid w:val="00F446EA"/>
    <w:rsid w:val="00F47BE1"/>
    <w:rsid w:val="00F5166B"/>
    <w:rsid w:val="00F53A5A"/>
    <w:rsid w:val="00F5643C"/>
    <w:rsid w:val="00F577FA"/>
    <w:rsid w:val="00F6058E"/>
    <w:rsid w:val="00F64A13"/>
    <w:rsid w:val="00F74341"/>
    <w:rsid w:val="00F8416A"/>
    <w:rsid w:val="00F92A8F"/>
    <w:rsid w:val="00F9506C"/>
    <w:rsid w:val="00FB7899"/>
    <w:rsid w:val="00FC1CD7"/>
    <w:rsid w:val="00FC3056"/>
    <w:rsid w:val="00FC4A0D"/>
    <w:rsid w:val="00FC64AC"/>
    <w:rsid w:val="00FD24C9"/>
    <w:rsid w:val="00FD40F2"/>
    <w:rsid w:val="00FF2B04"/>
    <w:rsid w:val="00FF2C55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CEB"/>
    <w:rPr>
      <w:sz w:val="26"/>
      <w:szCs w:val="24"/>
    </w:rPr>
  </w:style>
  <w:style w:type="paragraph" w:styleId="1">
    <w:name w:val="heading 1"/>
    <w:basedOn w:val="a"/>
    <w:next w:val="a"/>
    <w:qFormat/>
    <w:rsid w:val="009A1CE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A1CEB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370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1CEB"/>
    <w:pPr>
      <w:jc w:val="center"/>
    </w:pPr>
    <w:rPr>
      <w:b/>
      <w:bCs/>
      <w:sz w:val="24"/>
    </w:rPr>
  </w:style>
  <w:style w:type="paragraph" w:styleId="a4">
    <w:name w:val="Body Text"/>
    <w:basedOn w:val="a"/>
    <w:link w:val="a5"/>
    <w:rsid w:val="009A1CEB"/>
    <w:pPr>
      <w:jc w:val="both"/>
    </w:pPr>
  </w:style>
  <w:style w:type="paragraph" w:styleId="a6">
    <w:name w:val="Balloon Text"/>
    <w:basedOn w:val="a"/>
    <w:semiHidden/>
    <w:rsid w:val="00B8524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83702B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9D01C3"/>
    <w:rPr>
      <w:sz w:val="26"/>
      <w:szCs w:val="24"/>
    </w:rPr>
  </w:style>
  <w:style w:type="paragraph" w:styleId="a7">
    <w:name w:val="Normal (Web)"/>
    <w:basedOn w:val="a"/>
    <w:link w:val="a8"/>
    <w:rsid w:val="00E543F2"/>
    <w:pPr>
      <w:spacing w:beforeAutospacing="1" w:after="160" w:afterAutospacing="1"/>
    </w:pPr>
    <w:rPr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E543F2"/>
    <w:rPr>
      <w:color w:val="000000"/>
      <w:sz w:val="24"/>
    </w:rPr>
  </w:style>
  <w:style w:type="paragraph" w:styleId="a9">
    <w:name w:val="header"/>
    <w:basedOn w:val="a"/>
    <w:link w:val="aa"/>
    <w:rsid w:val="00597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7073"/>
    <w:rPr>
      <w:sz w:val="26"/>
      <w:szCs w:val="24"/>
    </w:rPr>
  </w:style>
  <w:style w:type="paragraph" w:styleId="ab">
    <w:name w:val="footer"/>
    <w:basedOn w:val="a"/>
    <w:link w:val="ac"/>
    <w:rsid w:val="00B25D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5D88"/>
    <w:rPr>
      <w:sz w:val="26"/>
      <w:szCs w:val="24"/>
    </w:rPr>
  </w:style>
  <w:style w:type="paragraph" w:styleId="ad">
    <w:name w:val="List Paragraph"/>
    <w:basedOn w:val="a"/>
    <w:uiPriority w:val="34"/>
    <w:qFormat/>
    <w:rsid w:val="0061414D"/>
    <w:pPr>
      <w:spacing w:after="5" w:line="264" w:lineRule="auto"/>
      <w:ind w:left="720" w:right="29" w:firstLine="696"/>
      <w:contextualSpacing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6453</Words>
  <Characters>36785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43152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Admin</cp:lastModifiedBy>
  <cp:revision>9</cp:revision>
  <cp:lastPrinted>2025-06-20T08:08:00Z</cp:lastPrinted>
  <dcterms:created xsi:type="dcterms:W3CDTF">2025-09-24T09:42:00Z</dcterms:created>
  <dcterms:modified xsi:type="dcterms:W3CDTF">2025-10-02T05:21:00Z</dcterms:modified>
</cp:coreProperties>
</file>