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9A" w:rsidRDefault="00D97B9A" w:rsidP="00D97B9A">
      <w:pPr>
        <w:jc w:val="center"/>
        <w:rPr>
          <w:b/>
        </w:rPr>
      </w:pPr>
      <w:r>
        <w:rPr>
          <w:b/>
        </w:rPr>
        <w:t>РОССИЙСКАЯ ФЕДЕРАЦИЯ</w:t>
      </w:r>
    </w:p>
    <w:p w:rsidR="00D97B9A" w:rsidRDefault="00D97B9A" w:rsidP="00D97B9A">
      <w:pPr>
        <w:jc w:val="center"/>
        <w:rPr>
          <w:b/>
        </w:rPr>
      </w:pPr>
      <w:r>
        <w:rPr>
          <w:b/>
        </w:rPr>
        <w:t>АДМИНИСТРАЦИЯ БУРЛИНСКОГО РАЙОНА</w:t>
      </w:r>
    </w:p>
    <w:p w:rsidR="00D97B9A" w:rsidRDefault="00D97B9A" w:rsidP="00D97B9A">
      <w:pPr>
        <w:jc w:val="center"/>
        <w:rPr>
          <w:b/>
        </w:rPr>
      </w:pPr>
      <w:r>
        <w:rPr>
          <w:b/>
        </w:rPr>
        <w:t>АЛТАЙСКОГО КРАЯ</w:t>
      </w:r>
    </w:p>
    <w:p w:rsidR="007D5EB1" w:rsidRDefault="007D5EB1" w:rsidP="00D97B9A">
      <w:pPr>
        <w:jc w:val="center"/>
        <w:rPr>
          <w:b/>
        </w:rPr>
      </w:pPr>
    </w:p>
    <w:p w:rsidR="00D97B9A" w:rsidRDefault="00D97B9A" w:rsidP="00D97B9A">
      <w:pPr>
        <w:rPr>
          <w:b/>
        </w:rPr>
      </w:pPr>
    </w:p>
    <w:p w:rsidR="00D97B9A" w:rsidRDefault="00D97B9A" w:rsidP="00D97B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D5EB1" w:rsidRDefault="007D5EB1" w:rsidP="00D97B9A">
      <w:pPr>
        <w:jc w:val="center"/>
        <w:rPr>
          <w:b/>
          <w:sz w:val="28"/>
          <w:szCs w:val="28"/>
        </w:rPr>
      </w:pPr>
    </w:p>
    <w:p w:rsidR="00D97B9A" w:rsidRDefault="00D97B9A" w:rsidP="00D97B9A">
      <w:pPr>
        <w:rPr>
          <w:b/>
          <w:sz w:val="28"/>
          <w:szCs w:val="28"/>
        </w:rPr>
      </w:pPr>
    </w:p>
    <w:p w:rsidR="00D97B9A" w:rsidRDefault="006C67AE" w:rsidP="00D97B9A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674E2A">
        <w:rPr>
          <w:sz w:val="26"/>
          <w:szCs w:val="26"/>
        </w:rPr>
        <w:t xml:space="preserve"> </w:t>
      </w:r>
      <w:r w:rsidR="006D587A">
        <w:rPr>
          <w:sz w:val="26"/>
          <w:szCs w:val="26"/>
        </w:rPr>
        <w:t>сентября</w:t>
      </w:r>
      <w:r w:rsidR="00D97B9A">
        <w:rPr>
          <w:sz w:val="26"/>
          <w:szCs w:val="26"/>
        </w:rPr>
        <w:t xml:space="preserve"> 202</w:t>
      </w:r>
      <w:r w:rsidR="00FE650B">
        <w:rPr>
          <w:sz w:val="26"/>
          <w:szCs w:val="26"/>
        </w:rPr>
        <w:t>5</w:t>
      </w:r>
      <w:r w:rsidR="00D97B9A">
        <w:rPr>
          <w:sz w:val="26"/>
          <w:szCs w:val="26"/>
        </w:rPr>
        <w:t xml:space="preserve"> г.                                                              </w:t>
      </w:r>
      <w:r w:rsidR="00FE650B">
        <w:rPr>
          <w:sz w:val="26"/>
          <w:szCs w:val="26"/>
        </w:rPr>
        <w:t xml:space="preserve">     </w:t>
      </w:r>
      <w:r w:rsidR="00D97B9A">
        <w:rPr>
          <w:sz w:val="26"/>
          <w:szCs w:val="26"/>
        </w:rPr>
        <w:t xml:space="preserve">                             </w:t>
      </w:r>
      <w:r w:rsidR="00204EF5" w:rsidRPr="003F78B1">
        <w:rPr>
          <w:sz w:val="26"/>
          <w:szCs w:val="26"/>
        </w:rPr>
        <w:t xml:space="preserve">     </w:t>
      </w:r>
      <w:r w:rsidR="00D97B9A">
        <w:rPr>
          <w:sz w:val="26"/>
          <w:szCs w:val="26"/>
        </w:rPr>
        <w:t xml:space="preserve">  №  </w:t>
      </w:r>
      <w:r>
        <w:rPr>
          <w:sz w:val="26"/>
          <w:szCs w:val="26"/>
        </w:rPr>
        <w:t>254</w:t>
      </w:r>
      <w:r w:rsidR="00D97B9A">
        <w:rPr>
          <w:sz w:val="26"/>
          <w:szCs w:val="26"/>
        </w:rPr>
        <w:t xml:space="preserve"> </w:t>
      </w:r>
    </w:p>
    <w:p w:rsidR="00D97B9A" w:rsidRDefault="00D97B9A" w:rsidP="00F040AE">
      <w:pPr>
        <w:jc w:val="center"/>
        <w:rPr>
          <w:sz w:val="22"/>
          <w:szCs w:val="22"/>
        </w:rPr>
      </w:pPr>
      <w:r>
        <w:rPr>
          <w:sz w:val="22"/>
          <w:szCs w:val="22"/>
        </w:rPr>
        <w:t>с.Бурла</w:t>
      </w:r>
    </w:p>
    <w:p w:rsidR="00D97B9A" w:rsidRDefault="00D97B9A" w:rsidP="00F040AE">
      <w:pPr>
        <w:rPr>
          <w:sz w:val="22"/>
          <w:szCs w:val="22"/>
        </w:rPr>
      </w:pPr>
    </w:p>
    <w:p w:rsidR="00D97B9A" w:rsidRDefault="00D97B9A" w:rsidP="00D97B9A">
      <w:pPr>
        <w:pStyle w:val="20"/>
        <w:shd w:val="clear" w:color="auto" w:fill="auto"/>
        <w:spacing w:line="322" w:lineRule="exact"/>
        <w:rPr>
          <w:b/>
          <w:color w:val="000000"/>
          <w:sz w:val="28"/>
          <w:szCs w:val="28"/>
          <w:lang w:eastAsia="ru-RU" w:bidi="ru-RU"/>
        </w:rPr>
      </w:pPr>
      <w:r>
        <w:rPr>
          <w:b/>
          <w:sz w:val="28"/>
          <w:szCs w:val="28"/>
        </w:rPr>
        <w:t xml:space="preserve">Об утверждении </w:t>
      </w:r>
      <w:r w:rsidR="00FE650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лана </w:t>
      </w:r>
      <w:r w:rsidRPr="00D97B9A">
        <w:rPr>
          <w:b/>
          <w:color w:val="000000"/>
          <w:sz w:val="28"/>
          <w:szCs w:val="28"/>
          <w:lang w:eastAsia="ru-RU" w:bidi="ru-RU"/>
        </w:rPr>
        <w:t>мероприятий</w:t>
      </w:r>
    </w:p>
    <w:p w:rsidR="00C14C91" w:rsidRDefault="00FE650B" w:rsidP="00D97B9A">
      <w:pPr>
        <w:pStyle w:val="20"/>
        <w:shd w:val="clear" w:color="auto" w:fill="auto"/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на 2025-2030 годы (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этап) по реализации</w:t>
      </w:r>
    </w:p>
    <w:p w:rsidR="00FE650B" w:rsidRDefault="00AA219B" w:rsidP="00D97B9A">
      <w:pPr>
        <w:pStyle w:val="20"/>
        <w:shd w:val="clear" w:color="auto" w:fill="auto"/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Основ государственной политики</w:t>
      </w:r>
    </w:p>
    <w:p w:rsidR="00AA219B" w:rsidRDefault="00AA219B" w:rsidP="00D97B9A">
      <w:pPr>
        <w:pStyle w:val="20"/>
        <w:shd w:val="clear" w:color="auto" w:fill="auto"/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 в области</w:t>
      </w:r>
      <w:r w:rsidR="00C14C91">
        <w:rPr>
          <w:b/>
          <w:sz w:val="28"/>
          <w:szCs w:val="28"/>
        </w:rPr>
        <w:t xml:space="preserve"> </w:t>
      </w:r>
      <w:r w:rsidR="00FE650B">
        <w:rPr>
          <w:b/>
          <w:sz w:val="28"/>
          <w:szCs w:val="28"/>
        </w:rPr>
        <w:t>защиты</w:t>
      </w:r>
    </w:p>
    <w:p w:rsidR="00FE650B" w:rsidRDefault="00FE650B" w:rsidP="00D97B9A">
      <w:pPr>
        <w:pStyle w:val="20"/>
        <w:shd w:val="clear" w:color="auto" w:fill="auto"/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населения и территорий от чрезвычайных</w:t>
      </w:r>
    </w:p>
    <w:p w:rsidR="00AA219B" w:rsidRDefault="00FE650B" w:rsidP="00D97B9A">
      <w:pPr>
        <w:pStyle w:val="20"/>
        <w:shd w:val="clear" w:color="auto" w:fill="auto"/>
        <w:spacing w:line="322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ситуаций на период до 2030</w:t>
      </w:r>
      <w:r w:rsidR="00AA21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 в</w:t>
      </w:r>
    </w:p>
    <w:p w:rsidR="00D97B9A" w:rsidRPr="00D97B9A" w:rsidRDefault="00D97B9A" w:rsidP="00D97B9A">
      <w:pPr>
        <w:pStyle w:val="20"/>
        <w:shd w:val="clear" w:color="auto" w:fill="auto"/>
        <w:spacing w:line="322" w:lineRule="exact"/>
        <w:rPr>
          <w:b/>
          <w:sz w:val="28"/>
          <w:szCs w:val="28"/>
        </w:rPr>
      </w:pPr>
      <w:r w:rsidRPr="00D97B9A">
        <w:rPr>
          <w:b/>
          <w:sz w:val="28"/>
          <w:szCs w:val="28"/>
        </w:rPr>
        <w:t>Бурлинск</w:t>
      </w:r>
      <w:r w:rsidR="00FE650B">
        <w:rPr>
          <w:b/>
          <w:sz w:val="28"/>
          <w:szCs w:val="28"/>
        </w:rPr>
        <w:t>ом</w:t>
      </w:r>
      <w:r w:rsidRPr="00D97B9A">
        <w:rPr>
          <w:b/>
          <w:sz w:val="28"/>
          <w:szCs w:val="28"/>
        </w:rPr>
        <w:t xml:space="preserve"> район</w:t>
      </w:r>
      <w:r w:rsidR="00FE650B">
        <w:rPr>
          <w:b/>
          <w:sz w:val="28"/>
          <w:szCs w:val="28"/>
        </w:rPr>
        <w:t>е</w:t>
      </w:r>
      <w:r w:rsidRPr="00D97B9A">
        <w:rPr>
          <w:b/>
          <w:sz w:val="28"/>
          <w:szCs w:val="28"/>
        </w:rPr>
        <w:t xml:space="preserve"> Алтайского</w:t>
      </w:r>
      <w:r w:rsidR="00AA219B">
        <w:rPr>
          <w:b/>
          <w:sz w:val="28"/>
          <w:szCs w:val="28"/>
        </w:rPr>
        <w:t xml:space="preserve"> </w:t>
      </w:r>
      <w:r w:rsidRPr="00D97B9A">
        <w:rPr>
          <w:b/>
          <w:sz w:val="28"/>
          <w:szCs w:val="28"/>
        </w:rPr>
        <w:t>края</w:t>
      </w:r>
    </w:p>
    <w:p w:rsidR="00D97B9A" w:rsidRDefault="00D97B9A" w:rsidP="00D97B9A">
      <w:pPr>
        <w:rPr>
          <w:b/>
          <w:sz w:val="28"/>
          <w:szCs w:val="28"/>
        </w:rPr>
      </w:pPr>
    </w:p>
    <w:p w:rsidR="00D97B9A" w:rsidRPr="00425D6C" w:rsidRDefault="00D97B9A" w:rsidP="00C14C91">
      <w:pPr>
        <w:tabs>
          <w:tab w:val="left" w:pos="709"/>
        </w:tabs>
        <w:jc w:val="both"/>
        <w:rPr>
          <w:sz w:val="26"/>
          <w:szCs w:val="26"/>
        </w:rPr>
      </w:pPr>
      <w:r w:rsidRPr="005F29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F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25D6C">
        <w:rPr>
          <w:sz w:val="26"/>
          <w:szCs w:val="26"/>
        </w:rPr>
        <w:t xml:space="preserve">В соответствии с Указом Президента </w:t>
      </w:r>
      <w:r>
        <w:rPr>
          <w:sz w:val="26"/>
          <w:szCs w:val="26"/>
        </w:rPr>
        <w:t xml:space="preserve"> </w:t>
      </w:r>
      <w:r w:rsidRPr="00425D6C">
        <w:rPr>
          <w:sz w:val="26"/>
          <w:szCs w:val="26"/>
        </w:rPr>
        <w:t xml:space="preserve">Российской Федерации </w:t>
      </w:r>
      <w:r>
        <w:rPr>
          <w:sz w:val="26"/>
          <w:szCs w:val="26"/>
        </w:rPr>
        <w:t xml:space="preserve">  </w:t>
      </w:r>
      <w:r w:rsidRPr="00425D6C">
        <w:rPr>
          <w:sz w:val="26"/>
          <w:szCs w:val="26"/>
        </w:rPr>
        <w:t xml:space="preserve">от </w:t>
      </w:r>
      <w:r w:rsidR="00FE650B">
        <w:rPr>
          <w:sz w:val="26"/>
          <w:szCs w:val="26"/>
        </w:rPr>
        <w:t>1</w:t>
      </w:r>
      <w:r w:rsidR="00AA219B">
        <w:rPr>
          <w:sz w:val="26"/>
          <w:szCs w:val="26"/>
        </w:rPr>
        <w:t>1</w:t>
      </w:r>
      <w:r w:rsidRPr="00425D6C">
        <w:rPr>
          <w:sz w:val="26"/>
          <w:szCs w:val="26"/>
        </w:rPr>
        <w:t>.</w:t>
      </w:r>
      <w:r w:rsidR="00AA219B">
        <w:rPr>
          <w:sz w:val="26"/>
          <w:szCs w:val="26"/>
        </w:rPr>
        <w:t>01</w:t>
      </w:r>
      <w:r w:rsidRPr="00425D6C">
        <w:rPr>
          <w:sz w:val="26"/>
          <w:szCs w:val="26"/>
        </w:rPr>
        <w:t>.201</w:t>
      </w:r>
      <w:r w:rsidR="00AA219B">
        <w:rPr>
          <w:sz w:val="26"/>
          <w:szCs w:val="26"/>
        </w:rPr>
        <w:t>8</w:t>
      </w:r>
      <w:r w:rsidRPr="00425D6C">
        <w:rPr>
          <w:sz w:val="26"/>
          <w:szCs w:val="26"/>
        </w:rPr>
        <w:t xml:space="preserve"> № </w:t>
      </w:r>
      <w:r w:rsidR="00AA219B">
        <w:rPr>
          <w:sz w:val="26"/>
          <w:szCs w:val="26"/>
        </w:rPr>
        <w:t>12</w:t>
      </w:r>
      <w:r w:rsidRPr="00425D6C"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«</w:t>
      </w:r>
      <w:r w:rsidRPr="00D97B9A">
        <w:rPr>
          <w:sz w:val="26"/>
          <w:szCs w:val="26"/>
          <w:shd w:val="clear" w:color="auto" w:fill="FFFFFF"/>
        </w:rPr>
        <w:t>О</w:t>
      </w:r>
      <w:r w:rsidR="00AA219B">
        <w:rPr>
          <w:sz w:val="26"/>
          <w:szCs w:val="26"/>
          <w:shd w:val="clear" w:color="auto" w:fill="FFFFFF"/>
        </w:rPr>
        <w:t>б утверждении Основ государственной политики Российской Федерации в</w:t>
      </w:r>
      <w:r w:rsidR="00FE650B">
        <w:rPr>
          <w:sz w:val="26"/>
          <w:szCs w:val="26"/>
          <w:shd w:val="clear" w:color="auto" w:fill="FFFFFF"/>
        </w:rPr>
        <w:t xml:space="preserve"> области</w:t>
      </w:r>
      <w:r w:rsidR="00AA219B">
        <w:rPr>
          <w:sz w:val="26"/>
          <w:szCs w:val="26"/>
          <w:shd w:val="clear" w:color="auto" w:fill="FFFFFF"/>
        </w:rPr>
        <w:t xml:space="preserve"> </w:t>
      </w:r>
      <w:r w:rsidR="00FE650B">
        <w:rPr>
          <w:sz w:val="26"/>
          <w:szCs w:val="26"/>
          <w:shd w:val="clear" w:color="auto" w:fill="FFFFFF"/>
        </w:rPr>
        <w:t>защиты населения и территорий от чрезвычайных ситуаций</w:t>
      </w:r>
      <w:r w:rsidR="00AA219B">
        <w:rPr>
          <w:sz w:val="26"/>
          <w:szCs w:val="26"/>
          <w:shd w:val="clear" w:color="auto" w:fill="FFFFFF"/>
        </w:rPr>
        <w:t xml:space="preserve"> </w:t>
      </w:r>
      <w:r w:rsidR="00FE650B">
        <w:rPr>
          <w:sz w:val="26"/>
          <w:szCs w:val="26"/>
          <w:shd w:val="clear" w:color="auto" w:fill="FFFFFF"/>
        </w:rPr>
        <w:t>на период до 2030</w:t>
      </w:r>
      <w:r w:rsidR="00AA219B">
        <w:rPr>
          <w:sz w:val="26"/>
          <w:szCs w:val="26"/>
          <w:shd w:val="clear" w:color="auto" w:fill="FFFFFF"/>
        </w:rPr>
        <w:t xml:space="preserve"> </w:t>
      </w:r>
      <w:r w:rsidR="00FE650B">
        <w:rPr>
          <w:sz w:val="26"/>
          <w:szCs w:val="26"/>
          <w:shd w:val="clear" w:color="auto" w:fill="FFFFFF"/>
        </w:rPr>
        <w:t>года»,</w:t>
      </w:r>
      <w:r w:rsidRPr="00425D6C">
        <w:rPr>
          <w:sz w:val="26"/>
          <w:szCs w:val="26"/>
        </w:rPr>
        <w:t xml:space="preserve"> распоряжением Правительства Алтайского края от </w:t>
      </w:r>
      <w:r w:rsidR="00AA219B">
        <w:rPr>
          <w:sz w:val="26"/>
          <w:szCs w:val="26"/>
        </w:rPr>
        <w:t>25</w:t>
      </w:r>
      <w:r w:rsidRPr="00425D6C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AA219B">
        <w:rPr>
          <w:sz w:val="26"/>
          <w:szCs w:val="26"/>
        </w:rPr>
        <w:t>6</w:t>
      </w:r>
      <w:r w:rsidRPr="00425D6C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E207BA">
        <w:rPr>
          <w:sz w:val="26"/>
          <w:szCs w:val="26"/>
        </w:rPr>
        <w:t>5</w:t>
      </w:r>
      <w:r w:rsidRPr="00425D6C">
        <w:rPr>
          <w:sz w:val="26"/>
          <w:szCs w:val="26"/>
        </w:rPr>
        <w:t xml:space="preserve"> № </w:t>
      </w:r>
      <w:r w:rsidR="00E207BA">
        <w:rPr>
          <w:sz w:val="26"/>
          <w:szCs w:val="26"/>
        </w:rPr>
        <w:t>2</w:t>
      </w:r>
      <w:r w:rsidR="00AA219B">
        <w:rPr>
          <w:sz w:val="26"/>
          <w:szCs w:val="26"/>
        </w:rPr>
        <w:t>74</w:t>
      </w:r>
      <w:r w:rsidRPr="00425D6C">
        <w:rPr>
          <w:sz w:val="26"/>
          <w:szCs w:val="26"/>
        </w:rPr>
        <w:t>-р</w:t>
      </w:r>
      <w:r w:rsidR="00C14C91">
        <w:rPr>
          <w:sz w:val="26"/>
          <w:szCs w:val="26"/>
        </w:rPr>
        <w:t xml:space="preserve"> «</w:t>
      </w:r>
      <w:r w:rsidR="00AA219B">
        <w:rPr>
          <w:sz w:val="26"/>
          <w:szCs w:val="26"/>
        </w:rPr>
        <w:t xml:space="preserve"> Об утверждении плана мероприятий на 2025- 2030 годы (</w:t>
      </w:r>
      <w:r w:rsidR="00AA219B">
        <w:rPr>
          <w:sz w:val="26"/>
          <w:szCs w:val="26"/>
          <w:lang w:val="en-US"/>
        </w:rPr>
        <w:t>II</w:t>
      </w:r>
      <w:r w:rsidR="00AA219B">
        <w:rPr>
          <w:sz w:val="26"/>
          <w:szCs w:val="26"/>
        </w:rPr>
        <w:t xml:space="preserve"> этап) по реализации основ государственной политики Российской Федерации в области защиты населения и территорий от чрезвычайных ситуаций на период до 2030 года в Алтайском крае»</w:t>
      </w:r>
      <w:r w:rsidRPr="00425D6C">
        <w:rPr>
          <w:sz w:val="26"/>
          <w:szCs w:val="26"/>
        </w:rPr>
        <w:t>,</w:t>
      </w:r>
    </w:p>
    <w:p w:rsidR="00D97B9A" w:rsidRPr="00425D6C" w:rsidRDefault="00D97B9A" w:rsidP="00D97B9A">
      <w:pPr>
        <w:jc w:val="center"/>
        <w:rPr>
          <w:sz w:val="26"/>
          <w:szCs w:val="26"/>
        </w:rPr>
      </w:pPr>
      <w:r w:rsidRPr="00425D6C">
        <w:rPr>
          <w:sz w:val="26"/>
          <w:szCs w:val="26"/>
        </w:rPr>
        <w:t>П О С Т А Н О В Л Я Ю:</w:t>
      </w:r>
    </w:p>
    <w:p w:rsidR="00D97B9A" w:rsidRDefault="00CB7E62" w:rsidP="00CB7E62">
      <w:pPr>
        <w:pStyle w:val="20"/>
        <w:shd w:val="clear" w:color="auto" w:fill="auto"/>
        <w:spacing w:line="322" w:lineRule="exact"/>
        <w:jc w:val="both"/>
        <w:rPr>
          <w:color w:val="000000"/>
          <w:lang w:eastAsia="ru-RU" w:bidi="ru-RU"/>
        </w:rPr>
      </w:pPr>
      <w:r>
        <w:t xml:space="preserve">           </w:t>
      </w:r>
      <w:r w:rsidR="00D97B9A" w:rsidRPr="00425D6C">
        <w:t xml:space="preserve">1. Утвердить </w:t>
      </w:r>
      <w:r w:rsidR="00730980">
        <w:t xml:space="preserve">прилагаемый </w:t>
      </w:r>
      <w:r w:rsidR="00D748F1">
        <w:t>П</w:t>
      </w:r>
      <w:r w:rsidR="00D97B9A" w:rsidRPr="00425D6C">
        <w:t xml:space="preserve">лан </w:t>
      </w:r>
      <w:r w:rsidR="00D97B9A">
        <w:rPr>
          <w:color w:val="000000"/>
          <w:lang w:eastAsia="ru-RU" w:bidi="ru-RU"/>
        </w:rPr>
        <w:t>мероприятий</w:t>
      </w:r>
      <w:r w:rsidR="00D748F1">
        <w:rPr>
          <w:color w:val="000000"/>
          <w:lang w:eastAsia="ru-RU" w:bidi="ru-RU"/>
        </w:rPr>
        <w:t xml:space="preserve"> на 2025-2030 годы (</w:t>
      </w:r>
      <w:r w:rsidR="00D748F1">
        <w:rPr>
          <w:color w:val="000000"/>
          <w:lang w:val="en-US" w:eastAsia="ru-RU" w:bidi="ru-RU"/>
        </w:rPr>
        <w:t>II</w:t>
      </w:r>
      <w:r w:rsidR="00D748F1" w:rsidRPr="00D748F1">
        <w:rPr>
          <w:color w:val="000000"/>
          <w:lang w:eastAsia="ru-RU" w:bidi="ru-RU"/>
        </w:rPr>
        <w:t xml:space="preserve"> </w:t>
      </w:r>
      <w:r w:rsidR="00D748F1">
        <w:rPr>
          <w:color w:val="000000"/>
          <w:lang w:eastAsia="ru-RU" w:bidi="ru-RU"/>
        </w:rPr>
        <w:t>этап)</w:t>
      </w:r>
      <w:r w:rsidR="00D97B9A">
        <w:rPr>
          <w:color w:val="000000"/>
          <w:lang w:eastAsia="ru-RU" w:bidi="ru-RU"/>
        </w:rPr>
        <w:t xml:space="preserve"> по реализации </w:t>
      </w:r>
      <w:r w:rsidR="00AA219B">
        <w:rPr>
          <w:color w:val="000000"/>
          <w:lang w:eastAsia="ru-RU" w:bidi="ru-RU"/>
        </w:rPr>
        <w:t>Основ государственной политики Российской Федерации в области защиты населения и территорий от чрезвычайных ситуаций на период до 2030 года в Бурлинском районе</w:t>
      </w:r>
      <w:r w:rsidR="002A2C18">
        <w:rPr>
          <w:color w:val="000000"/>
          <w:lang w:eastAsia="ru-RU" w:bidi="ru-RU"/>
        </w:rPr>
        <w:t xml:space="preserve"> Алтайского края.</w:t>
      </w:r>
    </w:p>
    <w:p w:rsidR="00730980" w:rsidRPr="00425D6C" w:rsidRDefault="00730980" w:rsidP="00C14C91">
      <w:pPr>
        <w:pStyle w:val="20"/>
        <w:shd w:val="clear" w:color="auto" w:fill="auto"/>
        <w:tabs>
          <w:tab w:val="left" w:pos="709"/>
        </w:tabs>
        <w:spacing w:line="240" w:lineRule="auto"/>
        <w:ind w:firstLine="760"/>
        <w:jc w:val="both"/>
      </w:pPr>
      <w:r>
        <w:t xml:space="preserve">2. </w:t>
      </w:r>
      <w:r w:rsidRPr="00A30985"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</w:t>
      </w:r>
      <w:r w:rsidR="00204EF5">
        <w:t>»</w:t>
      </w:r>
      <w:r>
        <w:t>.</w:t>
      </w:r>
    </w:p>
    <w:p w:rsidR="00D97B9A" w:rsidRPr="00425D6C" w:rsidRDefault="00730980" w:rsidP="00D97B9A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97B9A" w:rsidRPr="00425D6C">
        <w:rPr>
          <w:sz w:val="26"/>
          <w:szCs w:val="26"/>
        </w:rPr>
        <w:t xml:space="preserve">. Контроль за исполнением настоящего </w:t>
      </w:r>
      <w:r w:rsidR="00D97B9A">
        <w:rPr>
          <w:sz w:val="26"/>
          <w:szCs w:val="26"/>
        </w:rPr>
        <w:t xml:space="preserve">постановления </w:t>
      </w:r>
      <w:r w:rsidR="00CB7E62">
        <w:rPr>
          <w:sz w:val="26"/>
          <w:szCs w:val="26"/>
        </w:rPr>
        <w:t>оставляю за собой.</w:t>
      </w:r>
    </w:p>
    <w:p w:rsidR="00D97B9A" w:rsidRDefault="00D97B9A" w:rsidP="00CB7E62">
      <w:pPr>
        <w:pStyle w:val="a3"/>
        <w:ind w:left="4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D97B9A" w:rsidRDefault="00D97B9A" w:rsidP="00D97B9A">
      <w:pPr>
        <w:rPr>
          <w:sz w:val="26"/>
          <w:szCs w:val="26"/>
        </w:rPr>
      </w:pPr>
    </w:p>
    <w:p w:rsidR="00605B11" w:rsidRDefault="00D97B9A" w:rsidP="00D97B9A">
      <w:pPr>
        <w:rPr>
          <w:sz w:val="26"/>
          <w:szCs w:val="26"/>
        </w:rPr>
      </w:pPr>
      <w:r>
        <w:rPr>
          <w:sz w:val="26"/>
          <w:szCs w:val="26"/>
        </w:rPr>
        <w:t>Глава района                                                                                                  С.А. Давыденко</w:t>
      </w:r>
    </w:p>
    <w:p w:rsidR="003F78B1" w:rsidRDefault="003F78B1">
      <w:pPr>
        <w:rPr>
          <w:sz w:val="26"/>
          <w:szCs w:val="26"/>
        </w:rPr>
        <w:sectPr w:rsidR="003F78B1" w:rsidSect="003F78B1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605B11" w:rsidRDefault="00605B11">
      <w:pPr>
        <w:rPr>
          <w:sz w:val="26"/>
          <w:szCs w:val="26"/>
        </w:rPr>
      </w:pPr>
    </w:p>
    <w:p w:rsidR="00605B11" w:rsidRPr="00605B11" w:rsidRDefault="00605B11" w:rsidP="00605B11">
      <w:pPr>
        <w:spacing w:line="276" w:lineRule="auto"/>
        <w:ind w:left="11907"/>
        <w:rPr>
          <w:rFonts w:eastAsia="Calibri"/>
          <w:sz w:val="20"/>
          <w:szCs w:val="20"/>
          <w:lang w:eastAsia="en-US"/>
        </w:rPr>
      </w:pPr>
      <w:r w:rsidRPr="00605B11">
        <w:rPr>
          <w:rFonts w:eastAsia="Calibri"/>
          <w:sz w:val="20"/>
          <w:szCs w:val="20"/>
          <w:lang w:eastAsia="en-US"/>
        </w:rPr>
        <w:t>Приложение к постановлению Администрации района</w:t>
      </w:r>
    </w:p>
    <w:p w:rsidR="00605B11" w:rsidRPr="00605B11" w:rsidRDefault="00605B11" w:rsidP="00605B11">
      <w:pPr>
        <w:spacing w:line="276" w:lineRule="auto"/>
        <w:ind w:left="11907"/>
        <w:rPr>
          <w:rFonts w:eastAsia="Calibri"/>
          <w:sz w:val="20"/>
          <w:szCs w:val="20"/>
          <w:lang w:eastAsia="en-US"/>
        </w:rPr>
      </w:pPr>
      <w:r w:rsidRPr="00605B11">
        <w:rPr>
          <w:rFonts w:eastAsia="Calibri"/>
          <w:sz w:val="20"/>
          <w:szCs w:val="20"/>
          <w:lang w:eastAsia="en-US"/>
        </w:rPr>
        <w:t>от  24 сентября 2025  № 254</w:t>
      </w:r>
    </w:p>
    <w:p w:rsidR="00605B11" w:rsidRPr="00605B11" w:rsidRDefault="00605B11" w:rsidP="00605B11">
      <w:pPr>
        <w:tabs>
          <w:tab w:val="left" w:pos="11907"/>
          <w:tab w:val="left" w:pos="12049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605B11">
        <w:rPr>
          <w:rFonts w:eastAsia="Calibri"/>
          <w:sz w:val="20"/>
          <w:szCs w:val="20"/>
          <w:lang w:eastAsia="en-US"/>
        </w:rPr>
        <w:t>ПЛАН</w:t>
      </w:r>
    </w:p>
    <w:p w:rsidR="00605B11" w:rsidRPr="00605B11" w:rsidRDefault="00605B11" w:rsidP="00605B11">
      <w:pPr>
        <w:spacing w:after="200" w:line="276" w:lineRule="auto"/>
        <w:jc w:val="center"/>
        <w:rPr>
          <w:rFonts w:eastAsia="Calibri"/>
          <w:sz w:val="20"/>
          <w:szCs w:val="20"/>
          <w:lang w:eastAsia="en-US"/>
        </w:rPr>
      </w:pPr>
      <w:r w:rsidRPr="00605B11">
        <w:rPr>
          <w:rFonts w:eastAsia="Calibri"/>
          <w:sz w:val="20"/>
          <w:szCs w:val="20"/>
          <w:lang w:eastAsia="en-US"/>
        </w:rPr>
        <w:t>мероприятий на 2025 - 2030 годы (</w:t>
      </w:r>
      <w:r w:rsidRPr="00605B11">
        <w:rPr>
          <w:rFonts w:eastAsia="Calibri"/>
          <w:sz w:val="20"/>
          <w:szCs w:val="20"/>
          <w:lang w:val="en-US" w:eastAsia="en-US"/>
        </w:rPr>
        <w:t>II</w:t>
      </w:r>
      <w:r w:rsidRPr="00605B11">
        <w:rPr>
          <w:rFonts w:eastAsia="Calibri"/>
          <w:sz w:val="20"/>
          <w:szCs w:val="20"/>
          <w:lang w:eastAsia="en-US"/>
        </w:rPr>
        <w:t xml:space="preserve"> этап) по реализации Основ государственной политики Российской Федерации в области защиты населения и территорий от чрезвычайных ситуаций на период до 2030 года в Бурлинском районе</w:t>
      </w:r>
    </w:p>
    <w:p w:rsidR="00605B11" w:rsidRPr="00605B11" w:rsidRDefault="00605B11" w:rsidP="00605B11">
      <w:pPr>
        <w:widowControl w:val="0"/>
        <w:spacing w:line="149" w:lineRule="exact"/>
        <w:ind w:right="200"/>
        <w:jc w:val="center"/>
        <w:rPr>
          <w:color w:val="000000"/>
          <w:spacing w:val="3"/>
          <w:sz w:val="16"/>
          <w:szCs w:val="16"/>
          <w:lang w:eastAsia="en-US"/>
        </w:rPr>
      </w:pPr>
    </w:p>
    <w:p w:rsidR="00605B11" w:rsidRPr="00605B11" w:rsidRDefault="00605B11" w:rsidP="00605B11">
      <w:pPr>
        <w:widowControl w:val="0"/>
        <w:spacing w:line="149" w:lineRule="exact"/>
        <w:ind w:right="200"/>
        <w:jc w:val="center"/>
        <w:rPr>
          <w:color w:val="000000"/>
          <w:spacing w:val="3"/>
          <w:sz w:val="16"/>
          <w:szCs w:val="16"/>
          <w:lang w:eastAsia="en-US"/>
        </w:rPr>
      </w:pPr>
    </w:p>
    <w:p w:rsidR="00605B11" w:rsidRPr="00605B11" w:rsidRDefault="00605B11" w:rsidP="00605B11">
      <w:pPr>
        <w:widowControl w:val="0"/>
        <w:spacing w:line="149" w:lineRule="exact"/>
        <w:ind w:right="200"/>
        <w:jc w:val="center"/>
        <w:rPr>
          <w:spacing w:val="3"/>
          <w:sz w:val="16"/>
          <w:szCs w:val="16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1987"/>
        <w:gridCol w:w="3828"/>
        <w:gridCol w:w="1560"/>
        <w:gridCol w:w="1842"/>
        <w:gridCol w:w="4962"/>
      </w:tblGrid>
      <w:tr w:rsidR="00605B11" w:rsidRPr="00605B11" w:rsidTr="00702219">
        <w:trPr>
          <w:trHeight w:hRule="exact" w:val="18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Приоритетные направления и мероприятия по реализации основ государственной поли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тики Российской Федерации в области защиты населения и территорий от чрезвычай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ситуаций на период до 2030 года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Мероприятия органов местного са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моуправления и организаций по реали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зации приоритетных направлений гос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ударственной политики Российской Федерации в области защиты населе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ния и территорий от чрезвычайных си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Срок</w:t>
            </w:r>
          </w:p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исполнения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Ответственный</w:t>
            </w:r>
          </w:p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Ожидаемый результат</w:t>
            </w:r>
          </w:p>
        </w:tc>
      </w:tr>
      <w:tr w:rsidR="00605B11" w:rsidRPr="00605B11" w:rsidTr="00702219">
        <w:trPr>
          <w:trHeight w:hRule="exact" w:val="27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5B11" w:rsidRPr="00605B11" w:rsidTr="00702219">
        <w:trPr>
          <w:trHeight w:hRule="exact" w:val="454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</w:t>
            </w:r>
            <w:r w:rsidRPr="00605B11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</w:t>
            </w:r>
            <w:r w:rsidRPr="00605B11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t xml:space="preserve">  Совершенствование деятельности органов управления и сил единой государственной системы предупреждения и ликвидации чрезвычайных ситуаций</w:t>
            </w:r>
          </w:p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5B11" w:rsidRPr="00605B11" w:rsidTr="00702219">
        <w:trPr>
          <w:trHeight w:hRule="exact" w:val="297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Повышение эффективности управления рисками в чрез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вычайных ситуациях с уче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том угроз природного, техно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генного и иного характера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модернизация системы органов управ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ления единой государственной си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стемы предупреждения и ликвидации чрезвычайных ситуаций (далее - РСЧС) в части, касающейся оснащения пунк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тов управления современной техникой и оборудованием для своевременного выполнения задач и функций по преду-</w:t>
            </w:r>
            <w:r w:rsidRPr="00605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05B11">
              <w:rPr>
                <w:rFonts w:eastAsia="Calibri"/>
                <w:color w:val="000000"/>
                <w:spacing w:val="2"/>
                <w:sz w:val="20"/>
                <w:shd w:val="clear" w:color="auto" w:fill="FFFFFF"/>
                <w:lang w:eastAsia="en-US"/>
              </w:rPr>
              <w:t>преждению и ликвидации чрезвычай</w:t>
            </w:r>
            <w:r w:rsidRPr="00605B11">
              <w:rPr>
                <w:rFonts w:eastAsia="Calibri"/>
                <w:color w:val="000000"/>
                <w:spacing w:val="2"/>
                <w:sz w:val="20"/>
                <w:shd w:val="clear" w:color="auto" w:fill="FFFFFF"/>
                <w:lang w:eastAsia="en-US"/>
              </w:rPr>
              <w:softHyphen/>
              <w:t>ных ситуаций природного и техноген</w:t>
            </w:r>
            <w:r w:rsidRPr="00605B11">
              <w:rPr>
                <w:rFonts w:eastAsia="Calibri"/>
                <w:color w:val="000000"/>
                <w:spacing w:val="2"/>
                <w:sz w:val="20"/>
                <w:shd w:val="clear" w:color="auto" w:fill="FFFFFF"/>
                <w:lang w:eastAsia="en-US"/>
              </w:rPr>
              <w:softHyphen/>
              <w:t>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2025 - 2030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обновление и импортозамещение оснащения пунктов управления. Совершенствование мероприятий по разви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тию «озера данных» на территории Алтайского края на базе информа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 xml:space="preserve">ционного ресурса </w:t>
            </w:r>
            <w:r w:rsidRPr="00605B11">
              <w:rPr>
                <w:rFonts w:eastAsia="Calibri"/>
                <w:color w:val="000000"/>
                <w:spacing w:val="2"/>
                <w:sz w:val="20"/>
                <w:shd w:val="clear" w:color="auto" w:fill="FFFFFF"/>
                <w:lang w:eastAsia="en-US"/>
              </w:rPr>
              <w:t>«СВОД» ЦУКС Глав</w:t>
            </w:r>
            <w:r w:rsidRPr="00605B11">
              <w:rPr>
                <w:rFonts w:eastAsia="Calibri"/>
                <w:color w:val="000000"/>
                <w:spacing w:val="2"/>
                <w:sz w:val="20"/>
                <w:shd w:val="clear" w:color="auto" w:fill="FFFFFF"/>
                <w:lang w:eastAsia="en-US"/>
              </w:rPr>
              <w:softHyphen/>
              <w:t>ного управления МЧС России по Алтайскому краю</w:t>
            </w:r>
          </w:p>
        </w:tc>
      </w:tr>
    </w:tbl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1983"/>
        <w:gridCol w:w="3827"/>
        <w:gridCol w:w="1560"/>
        <w:gridCol w:w="1842"/>
        <w:gridCol w:w="4962"/>
      </w:tblGrid>
      <w:tr w:rsidR="00605B11" w:rsidRPr="00605B11" w:rsidTr="00702219">
        <w:trPr>
          <w:trHeight w:hRule="exact"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5B11" w:rsidRPr="00605B11" w:rsidTr="00702219">
        <w:trPr>
          <w:trHeight w:hRule="exact" w:val="36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Совершенствование струк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туры органов управления и сил территориальных подси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стем РСЧС и их материально- технического оснащения, а также обеспечение необходи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мого уровня готовности и эф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фективности деятельности таких органов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организационной структуры органов управления и сил Бурлинского муниципального звена Алтайской территориальной подси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стемы РСЧС в части, касающейся по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вышения эффективности управления рисками в чрезвычайных ситуациях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2025 - 2030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района, сельсоветы, организации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анализ и актуализация (при необходимости) установленных полно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мочий и компетенций органов местного самоуправления Бурлинского района</w:t>
            </w:r>
          </w:p>
        </w:tc>
      </w:tr>
      <w:tr w:rsidR="00605B11" w:rsidRPr="00605B11" w:rsidTr="00702219">
        <w:trPr>
          <w:trHeight w:hRule="exact" w:val="254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Повышение эффективности функционирования террито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риальных подсистем РСЧС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уточнение функций и задач Бурлинского муниципального звена Алтайской территориальной подсистемы РСЧС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повышение уровня реа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гирования территори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альной подсистемы РСЧС на чрезвычайные ситуации, снижение числа погибших и по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страдавших при чрез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вычайных ситуациях, а также размера матери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ального ущерба</w:t>
            </w:r>
          </w:p>
        </w:tc>
      </w:tr>
    </w:tbl>
    <w:p w:rsidR="00605B11" w:rsidRPr="00605B11" w:rsidRDefault="00605B11" w:rsidP="00605B11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7"/>
        <w:gridCol w:w="1982"/>
        <w:gridCol w:w="3828"/>
        <w:gridCol w:w="1560"/>
        <w:gridCol w:w="1842"/>
        <w:gridCol w:w="4962"/>
      </w:tblGrid>
      <w:tr w:rsidR="00605B11" w:rsidRPr="00605B11" w:rsidTr="00702219">
        <w:trPr>
          <w:trHeight w:hRule="exact" w:val="35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5B11" w:rsidRPr="00605B11" w:rsidTr="00702219">
        <w:trPr>
          <w:trHeight w:hRule="exact" w:val="3139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Применение систем дистан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ционного мониторинга чрез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вычайных ситуаций, в том числе с использованием кос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мических аппаратов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4.1. мониторинг готовности сил и средств местных органов Бурлинского района и организаций, обеспечи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вающих функционирование РСЧС, к оперативному реагированию в павод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коопасный период и пожароопасный сезон, а также при чрезвычайных ситу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ациях техногенного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проведение мероприя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тий по обеспечению го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товности сил и средств исполнительных орга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нов, обеспечивающих функционирование сил и средств наблюдения и контроля РСЧС, к реа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гированию на чрезвы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чайные ситуации при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родного и техногенного характера. Проведение тактико-специальных учений, командно-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штабных учений и штабных тренировок органов управления, сил и средств РСЧС</w:t>
            </w:r>
          </w:p>
        </w:tc>
      </w:tr>
      <w:tr w:rsidR="00605B11" w:rsidRPr="00605B11" w:rsidTr="00702219">
        <w:trPr>
          <w:trHeight w:hRule="exact" w:val="2078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4.2. развитие системы видеомонито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ринга лесных пожаров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обеспечение раннего обнаружения лесных пожаров. Минимизация затрат времени на обна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ружение лесных пожа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ров</w:t>
            </w:r>
          </w:p>
        </w:tc>
      </w:tr>
      <w:tr w:rsidR="00605B11" w:rsidRPr="00605B11" w:rsidTr="00702219">
        <w:trPr>
          <w:trHeight w:hRule="exact" w:val="28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зации подготовки населения в области защиты населения от чрезвычайных ситуаций с использованием современ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методик и технических средств обучения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внедрение новых методов пропаган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дистской образовательной и информа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ционной работы с населением по во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просам защиты от чрезвычайных ситу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аций природного и техногенного харак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совершенствование нормативной правовой базы, регламентирую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щей вопросы оказания первой помощи постра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давшим в результате чрезвычайных ситуа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ций природного и тех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ногенного характера. Создание в Бурлинском районе единой системы обучения оказанию первой помощи</w:t>
            </w:r>
          </w:p>
        </w:tc>
      </w:tr>
    </w:tbl>
    <w:p w:rsidR="00605B11" w:rsidRPr="00605B11" w:rsidRDefault="00605B11" w:rsidP="00605B11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2"/>
        <w:gridCol w:w="14"/>
        <w:gridCol w:w="1964"/>
        <w:gridCol w:w="28"/>
        <w:gridCol w:w="3799"/>
        <w:gridCol w:w="1560"/>
        <w:gridCol w:w="1842"/>
        <w:gridCol w:w="4962"/>
      </w:tblGrid>
      <w:tr w:rsidR="00605B11" w:rsidRPr="00605B11" w:rsidTr="00702219">
        <w:trPr>
          <w:trHeight w:hRule="exact" w:val="385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5B11" w:rsidRPr="00605B11" w:rsidTr="00702219">
        <w:trPr>
          <w:trHeight w:hRule="exact" w:val="1589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реализация программ подготовки насе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ления в области защиты от чрезвычай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ситуаций природного и техноген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ного характера, в том числе с использо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ванием методов дистанционного обу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2025 - 2030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осуществление подго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товки населения по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средством программ курсового обучения, проведения вводных инструктажей по месту работы, в том числе с использованием мето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дов дистанционного обучения, внедрение проекта «Готов к сани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тарной обороне»</w:t>
            </w:r>
          </w:p>
        </w:tc>
      </w:tr>
      <w:tr w:rsidR="00605B11" w:rsidRPr="00605B11" w:rsidTr="00702219">
        <w:trPr>
          <w:trHeight w:hRule="exact" w:val="2101"/>
        </w:trPr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lang w:eastAsia="en-US"/>
              </w:rPr>
              <w:t>6</w:t>
            </w:r>
          </w:p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lang w:eastAsia="en-US"/>
              </w:rPr>
              <w:t>Развитие систем информиро</w:t>
            </w:r>
            <w:r w:rsidRPr="00605B11">
              <w:rPr>
                <w:rFonts w:eastAsia="Calibri"/>
                <w:sz w:val="20"/>
                <w:lang w:eastAsia="en-US"/>
              </w:rPr>
              <w:softHyphen/>
              <w:t>вания и оповещения населе</w:t>
            </w:r>
            <w:r w:rsidRPr="00605B11">
              <w:rPr>
                <w:rFonts w:eastAsia="Calibri"/>
                <w:sz w:val="20"/>
                <w:lang w:eastAsia="en-US"/>
              </w:rPr>
              <w:softHyphen/>
              <w:t>ния об угрозе возникновения и о возникновении чрезвы</w:t>
            </w:r>
            <w:r w:rsidRPr="00605B11">
              <w:rPr>
                <w:rFonts w:eastAsia="Calibri"/>
                <w:sz w:val="20"/>
                <w:lang w:eastAsia="en-US"/>
              </w:rPr>
              <w:softHyphen/>
              <w:t>чайных ситуаций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развитие средств и способов доведения до населения сигналов оповещения и экстренной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2025 - 2030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использование новых технологий и сервисов в области доведения до населения сигналов оповещения и экстрен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ной информации</w:t>
            </w:r>
          </w:p>
        </w:tc>
      </w:tr>
      <w:tr w:rsidR="00605B11" w:rsidRPr="00605B11" w:rsidTr="00702219">
        <w:trPr>
          <w:trHeight w:hRule="exact" w:val="346"/>
        </w:trPr>
        <w:tc>
          <w:tcPr>
            <w:tcW w:w="14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II. Внедрение комплексных систем обеспечения безопасности жизнедеятельности населения</w:t>
            </w:r>
          </w:p>
        </w:tc>
      </w:tr>
      <w:tr w:rsidR="00605B11" w:rsidRPr="00605B11" w:rsidTr="00702219">
        <w:trPr>
          <w:trHeight w:hRule="exact" w:val="300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Повышение готовности орга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нов управления и сил РСЧС к действиям по ликвидации по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следствий чрезвычайных си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туаций природного и техно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генного характера на автомо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бильном транспорте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развитие технологий и методов прове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дения аварийно-спасательных работ, разработка новых аварийно-спасатель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инструментов с учетом особенно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стей автотранспорта на альтернатив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источниках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IV квартал 2030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внедрение современ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технологий и мето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дик проведения ава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рийно-спасательных работ, повышение тех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нической оснащенно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сти реагирующих под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разделений современ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ными аварийно-спаса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тельными инструмен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тами и техникой</w:t>
            </w:r>
          </w:p>
        </w:tc>
      </w:tr>
    </w:tbl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42"/>
        <w:gridCol w:w="1978"/>
        <w:gridCol w:w="3827"/>
        <w:gridCol w:w="1560"/>
        <w:gridCol w:w="1842"/>
        <w:gridCol w:w="4962"/>
      </w:tblGrid>
      <w:tr w:rsidR="00605B11" w:rsidRPr="00605B11" w:rsidTr="00702219">
        <w:trPr>
          <w:trHeight w:hRule="exact" w:val="3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5B11" w:rsidRPr="00605B11" w:rsidTr="00702219">
        <w:trPr>
          <w:trHeight w:hRule="exact" w:val="523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III. Повышение уровня защиты населения от чрезвычайных ситуаций и внедрение современных технологий и методов при проведении аварийно-спасательных работ</w:t>
            </w:r>
          </w:p>
        </w:tc>
      </w:tr>
      <w:tr w:rsidR="00605B11" w:rsidRPr="00605B11" w:rsidTr="00702219">
        <w:trPr>
          <w:trHeight w:hRule="exact" w:val="430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Внедрение современных средств индивидуальной и коллективной защиты, усо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вершенствованных техноло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гий ведения аварийно-спаса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тельных работ, новых мето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дов организации первооче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редного жизнеобеспечения населения, пострадавшего в результате чрезвычайных си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туаций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увеличение доли современных образцов техники и оборудования, находя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щихся на оснащении аварийно-спаса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тельных формирований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оснащение реагирую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щих подразделений современными аварийно- спасательными инструментами и техникой</w:t>
            </w:r>
          </w:p>
        </w:tc>
      </w:tr>
      <w:tr w:rsidR="00605B11" w:rsidRPr="00605B11" w:rsidTr="00702219">
        <w:trPr>
          <w:trHeight w:hRule="exact" w:val="354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Внедрение современных средств радиационной, хими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ческой, биологической за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щиты для ведения монито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ринга обстановки, дегазации, дезактивации и дезинфекции при проведении специальных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расширение возможностей аварийно- спасательных подразделений для веде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ния мониторинга и проведения ава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рийно-спасательных работ в условиях радиационного, химического, биологи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ческого заражения (загрязнения)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IV квартал 2030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сельсоветы,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оснащение аварийно- спасательных подраз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делений современными средствами радиацион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ной, химической, био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логической защиты</w:t>
            </w:r>
          </w:p>
        </w:tc>
      </w:tr>
    </w:tbl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1978"/>
        <w:gridCol w:w="3837"/>
        <w:gridCol w:w="1560"/>
        <w:gridCol w:w="1842"/>
        <w:gridCol w:w="4962"/>
      </w:tblGrid>
      <w:tr w:rsidR="00605B11" w:rsidRPr="00605B11" w:rsidTr="00702219">
        <w:trPr>
          <w:trHeight w:hRule="exact" w:val="28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605B11" w:rsidRPr="00605B11" w:rsidTr="00702219">
        <w:trPr>
          <w:trHeight w:hRule="exact" w:val="355"/>
        </w:trPr>
        <w:tc>
          <w:tcPr>
            <w:tcW w:w="146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IV. Совершенствование нормативно-правовой базы в области защиты населения и территорий от чрезвычайных ситуаций</w:t>
            </w:r>
          </w:p>
        </w:tc>
      </w:tr>
      <w:tr w:rsidR="00605B11" w:rsidRPr="00605B11" w:rsidTr="00702219">
        <w:trPr>
          <w:trHeight w:hRule="exact" w:val="304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Разработка нормативных пра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вовых актов и нормативно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технических документов в области защиты населения и территорий от чрезвычайных ситуаций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совершенствование нормативно-право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вой, методической и нормативно-тех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нической базы в области защиты насе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ления и территорий от чрезвычайных ситуаций природного и техногенного характера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2025 - 2030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Администрация района, сельсоветы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11" w:rsidRPr="00605B11" w:rsidRDefault="00605B11" w:rsidP="00605B11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605B11">
              <w:rPr>
                <w:rFonts w:eastAsia="Calibri"/>
                <w:sz w:val="20"/>
                <w:szCs w:val="20"/>
                <w:lang w:eastAsia="en-US"/>
              </w:rPr>
              <w:t>разработка норматив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ных правовых актов, методических и норма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тивно-технических до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кументов, регулирую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щих отношения в обла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сти защиты населения и территорий от чрезвы</w:t>
            </w:r>
            <w:r w:rsidRPr="00605B11">
              <w:rPr>
                <w:rFonts w:eastAsia="Calibri"/>
                <w:sz w:val="20"/>
                <w:szCs w:val="20"/>
                <w:lang w:eastAsia="en-US"/>
              </w:rPr>
              <w:softHyphen/>
              <w:t>чайных ситуаций</w:t>
            </w:r>
          </w:p>
        </w:tc>
      </w:tr>
    </w:tbl>
    <w:p w:rsidR="00605B11" w:rsidRPr="00605B11" w:rsidRDefault="00605B11" w:rsidP="00605B1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30980" w:rsidRDefault="00730980" w:rsidP="00D97B9A"/>
    <w:sectPr w:rsidR="00730980" w:rsidSect="00605B11">
      <w:pgSz w:w="16838" w:h="11906" w:orient="landscape"/>
      <w:pgMar w:top="567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D97B9A"/>
    <w:rsid w:val="0017406E"/>
    <w:rsid w:val="00204EF5"/>
    <w:rsid w:val="002A2C18"/>
    <w:rsid w:val="003F78B1"/>
    <w:rsid w:val="00605B11"/>
    <w:rsid w:val="00674E2A"/>
    <w:rsid w:val="006C67AE"/>
    <w:rsid w:val="006D587A"/>
    <w:rsid w:val="00730980"/>
    <w:rsid w:val="007A6A93"/>
    <w:rsid w:val="007D5EB1"/>
    <w:rsid w:val="008B4567"/>
    <w:rsid w:val="00976080"/>
    <w:rsid w:val="009D7F4F"/>
    <w:rsid w:val="00A33894"/>
    <w:rsid w:val="00AA219B"/>
    <w:rsid w:val="00BE6233"/>
    <w:rsid w:val="00C14C91"/>
    <w:rsid w:val="00CB7E62"/>
    <w:rsid w:val="00D748F1"/>
    <w:rsid w:val="00D97B9A"/>
    <w:rsid w:val="00E207BA"/>
    <w:rsid w:val="00F040AE"/>
    <w:rsid w:val="00F72196"/>
    <w:rsid w:val="00FE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B9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97B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7B9A"/>
    <w:pPr>
      <w:widowControl w:val="0"/>
      <w:shd w:val="clear" w:color="auto" w:fill="FFFFFF"/>
      <w:spacing w:line="317" w:lineRule="exact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5</cp:revision>
  <dcterms:created xsi:type="dcterms:W3CDTF">2025-09-26T09:04:00Z</dcterms:created>
  <dcterms:modified xsi:type="dcterms:W3CDTF">2025-09-26T09:12:00Z</dcterms:modified>
</cp:coreProperties>
</file>