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09" w:rsidRDefault="000F1D09" w:rsidP="000F1D09">
      <w:pPr>
        <w:pStyle w:val="a3"/>
        <w:tabs>
          <w:tab w:val="left" w:pos="1701"/>
        </w:tabs>
        <w:rPr>
          <w:sz w:val="24"/>
        </w:rPr>
      </w:pPr>
      <w:r>
        <w:rPr>
          <w:sz w:val="24"/>
        </w:rPr>
        <w:t>РОССИЙСКАЯ ФЕДЕРАЦИЯ</w:t>
      </w:r>
    </w:p>
    <w:p w:rsidR="000F1D09" w:rsidRDefault="000F1D09" w:rsidP="000F1D09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0F1D09" w:rsidRDefault="000F1D09" w:rsidP="000F1D09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0F1D09" w:rsidRDefault="000F1D09" w:rsidP="000F1D09">
      <w:pPr>
        <w:tabs>
          <w:tab w:val="left" w:pos="1701"/>
        </w:tabs>
        <w:rPr>
          <w:b/>
          <w:sz w:val="24"/>
        </w:rPr>
      </w:pPr>
    </w:p>
    <w:p w:rsidR="000F1D09" w:rsidRDefault="000F1D09" w:rsidP="000F1D09">
      <w:pPr>
        <w:pStyle w:val="1"/>
        <w:tabs>
          <w:tab w:val="left" w:pos="1701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0F1D09" w:rsidRDefault="000F1D09" w:rsidP="000F1D09">
      <w:pPr>
        <w:tabs>
          <w:tab w:val="left" w:pos="0"/>
        </w:tabs>
        <w:rPr>
          <w:b/>
          <w:sz w:val="28"/>
        </w:rPr>
      </w:pPr>
    </w:p>
    <w:p w:rsidR="000F1D09" w:rsidRDefault="000F1D09" w:rsidP="000F1D09">
      <w:pPr>
        <w:tabs>
          <w:tab w:val="left" w:pos="1701"/>
        </w:tabs>
        <w:rPr>
          <w:b/>
          <w:sz w:val="28"/>
        </w:rPr>
      </w:pPr>
    </w:p>
    <w:p w:rsidR="000F1D09" w:rsidRDefault="0046048D" w:rsidP="000F1D09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    </w:t>
      </w:r>
      <w:r w:rsidR="00E52E84">
        <w:rPr>
          <w:sz w:val="26"/>
        </w:rPr>
        <w:t>24</w:t>
      </w:r>
      <w:r>
        <w:rPr>
          <w:sz w:val="26"/>
        </w:rPr>
        <w:t xml:space="preserve"> августа 2022г. </w:t>
      </w:r>
      <w:r>
        <w:rPr>
          <w:sz w:val="26"/>
        </w:rPr>
        <w:tab/>
      </w:r>
      <w:r w:rsidR="000F1D09">
        <w:rPr>
          <w:sz w:val="26"/>
        </w:rPr>
        <w:tab/>
      </w:r>
      <w:r w:rsidR="000F1D09">
        <w:rPr>
          <w:sz w:val="26"/>
        </w:rPr>
        <w:tab/>
      </w:r>
      <w:r w:rsidR="000F1D09">
        <w:rPr>
          <w:sz w:val="26"/>
        </w:rPr>
        <w:tab/>
      </w:r>
      <w:r w:rsidR="000F1D09">
        <w:rPr>
          <w:sz w:val="26"/>
        </w:rPr>
        <w:tab/>
      </w:r>
      <w:r w:rsidR="000F1D09">
        <w:rPr>
          <w:sz w:val="26"/>
        </w:rPr>
        <w:tab/>
        <w:t xml:space="preserve">   </w:t>
      </w:r>
      <w:r w:rsidR="00E52E84">
        <w:rPr>
          <w:sz w:val="26"/>
        </w:rPr>
        <w:t xml:space="preserve">                               </w:t>
      </w:r>
      <w:r w:rsidR="000F1D09">
        <w:rPr>
          <w:sz w:val="26"/>
        </w:rPr>
        <w:t xml:space="preserve"> № </w:t>
      </w:r>
      <w:r w:rsidR="00E52E84">
        <w:rPr>
          <w:sz w:val="26"/>
        </w:rPr>
        <w:t>276</w:t>
      </w:r>
    </w:p>
    <w:p w:rsidR="000F1D09" w:rsidRDefault="000F1D09" w:rsidP="000F1D09">
      <w:pPr>
        <w:tabs>
          <w:tab w:val="left" w:pos="1701"/>
        </w:tabs>
        <w:jc w:val="center"/>
        <w:rPr>
          <w:sz w:val="22"/>
        </w:rPr>
      </w:pPr>
      <w:r>
        <w:rPr>
          <w:sz w:val="22"/>
        </w:rPr>
        <w:t>с. Бурла</w:t>
      </w:r>
    </w:p>
    <w:p w:rsidR="000F1D09" w:rsidRDefault="000F1D09" w:rsidP="000F1D09">
      <w:pPr>
        <w:tabs>
          <w:tab w:val="left" w:pos="1701"/>
        </w:tabs>
        <w:jc w:val="center"/>
        <w:rPr>
          <w:sz w:val="22"/>
        </w:rPr>
      </w:pPr>
    </w:p>
    <w:tbl>
      <w:tblPr>
        <w:tblW w:w="0" w:type="auto"/>
        <w:tblLayout w:type="fixed"/>
        <w:tblLook w:val="04A0"/>
      </w:tblPr>
      <w:tblGrid>
        <w:gridCol w:w="5583"/>
      </w:tblGrid>
      <w:tr w:rsidR="000F1D09" w:rsidTr="0046048D">
        <w:trPr>
          <w:trHeight w:val="1417"/>
        </w:trPr>
        <w:tc>
          <w:tcPr>
            <w:tcW w:w="5583" w:type="dxa"/>
            <w:hideMark/>
          </w:tcPr>
          <w:p w:rsidR="0046048D" w:rsidRPr="003F1B59" w:rsidRDefault="003F1B59" w:rsidP="003F1B5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реестра мест (площадок) накопления ТКО и схемы размещения мест (площадок) накопления ТКО, расположенных на территории Бурлинского района Алтайского края (в новой редакции).</w:t>
            </w:r>
          </w:p>
          <w:p w:rsidR="000F1D09" w:rsidRDefault="000F1D09">
            <w:pPr>
              <w:tabs>
                <w:tab w:val="left" w:pos="1701"/>
              </w:tabs>
              <w:spacing w:line="240" w:lineRule="atLeast"/>
              <w:ind w:right="1247"/>
              <w:jc w:val="both"/>
              <w:rPr>
                <w:b/>
                <w:sz w:val="28"/>
              </w:rPr>
            </w:pPr>
          </w:p>
        </w:tc>
      </w:tr>
    </w:tbl>
    <w:p w:rsidR="0046048D" w:rsidRPr="0046048D" w:rsidRDefault="000F1D09" w:rsidP="0046048D">
      <w:pPr>
        <w:pStyle w:val="20"/>
        <w:shd w:val="clear" w:color="auto" w:fill="auto"/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</w:rPr>
        <w:tab/>
        <w:t xml:space="preserve">       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В соответствии с Федеральным законом от 24.06.1998 № 89-ФЗ «Об отходах производства и потребления», законом Алтайского края от 01.02.2007 № З-ЗС «Об охране окружающей среды в Алтайском крае», законом Алтайского края от 11.02.2008 № 11-ЗС «Об обращении с отходами производства и потребления в Алтайском крае» и в связи с созданием Администрацией района мест (площадок) накопления твердых коммунальных отходов на территории Бурлинского района,</w:t>
      </w:r>
    </w:p>
    <w:p w:rsidR="0046048D" w:rsidRDefault="0046048D" w:rsidP="0046048D">
      <w:pPr>
        <w:pStyle w:val="20"/>
        <w:shd w:val="clear" w:color="auto" w:fill="auto"/>
        <w:spacing w:before="0" w:line="240" w:lineRule="auto"/>
        <w:ind w:firstLine="680"/>
      </w:pPr>
      <w:r>
        <w:rPr>
          <w:rStyle w:val="23pt"/>
          <w:rFonts w:eastAsiaTheme="minorHAnsi"/>
        </w:rPr>
        <w:t xml:space="preserve">                    ПОСТАНОВЛЯЮ:</w:t>
      </w:r>
    </w:p>
    <w:p w:rsidR="000F1D09" w:rsidRPr="0046048D" w:rsidRDefault="000F1D09" w:rsidP="0046048D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</w:rPr>
        <w:t xml:space="preserve">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Утвердить реестр мест (площадок) накопления ТКО, расположенных на территории Бурлинского района Алтайского края (Приложение № 1).</w:t>
      </w:r>
    </w:p>
    <w:p w:rsidR="000F1D09" w:rsidRPr="0046048D" w:rsidRDefault="000F1D09" w:rsidP="0046048D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</w:rPr>
        <w:t xml:space="preserve">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Утвердить схемы размещения мест (площадок) накопления твердых коммунальных отходов (далее - ТКО), расположенных на территории Бурлинского района Алтайского края (Приложение № 2).</w:t>
      </w:r>
    </w:p>
    <w:p w:rsidR="0046048D" w:rsidRPr="0046048D" w:rsidRDefault="000F1D09" w:rsidP="0046048D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</w:rPr>
        <w:t xml:space="preserve">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 xml:space="preserve">Постановление от </w:t>
      </w:r>
      <w:r w:rsidR="0046048D">
        <w:rPr>
          <w:rFonts w:ascii="Times New Roman" w:hAnsi="Times New Roman" w:cs="Times New Roman"/>
          <w:color w:val="000000"/>
          <w:lang w:eastAsia="ru-RU" w:bidi="ru-RU"/>
        </w:rPr>
        <w:t>12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.</w:t>
      </w:r>
      <w:r w:rsidR="0046048D">
        <w:rPr>
          <w:rFonts w:ascii="Times New Roman" w:hAnsi="Times New Roman" w:cs="Times New Roman"/>
          <w:color w:val="000000"/>
          <w:lang w:eastAsia="ru-RU" w:bidi="ru-RU"/>
        </w:rPr>
        <w:t xml:space="preserve">05.2021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г</w:t>
      </w:r>
      <w:r w:rsidR="0046048D">
        <w:rPr>
          <w:rFonts w:ascii="Times New Roman" w:hAnsi="Times New Roman" w:cs="Times New Roman"/>
          <w:color w:val="000000"/>
          <w:lang w:eastAsia="ru-RU" w:bidi="ru-RU"/>
        </w:rPr>
        <w:t xml:space="preserve">. 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 xml:space="preserve">№ </w:t>
      </w:r>
      <w:r w:rsidR="0046048D">
        <w:rPr>
          <w:rFonts w:ascii="Times New Roman" w:hAnsi="Times New Roman" w:cs="Times New Roman"/>
          <w:color w:val="000000"/>
          <w:lang w:eastAsia="ru-RU" w:bidi="ru-RU"/>
        </w:rPr>
        <w:t>121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 xml:space="preserve"> «Об утверждении реестра мест (площадок) накопления ТКО и схемы размещения мест (площадок) накопления ТКО, расположенных на территории Бурлинского района Алтайского края</w:t>
      </w:r>
      <w:r w:rsidR="0046048D">
        <w:rPr>
          <w:rFonts w:ascii="Times New Roman" w:hAnsi="Times New Roman" w:cs="Times New Roman"/>
          <w:color w:val="000000"/>
          <w:lang w:eastAsia="ru-RU" w:bidi="ru-RU"/>
        </w:rPr>
        <w:t xml:space="preserve"> (в новой редакции)</w:t>
      </w:r>
      <w:r w:rsidR="0046048D" w:rsidRPr="0046048D">
        <w:rPr>
          <w:rFonts w:ascii="Times New Roman" w:hAnsi="Times New Roman" w:cs="Times New Roman"/>
          <w:color w:val="000000"/>
          <w:lang w:eastAsia="ru-RU" w:bidi="ru-RU"/>
        </w:rPr>
        <w:t>, считать утратившим силу.</w:t>
      </w:r>
    </w:p>
    <w:p w:rsidR="0046048D" w:rsidRPr="0046048D" w:rsidRDefault="0046048D" w:rsidP="0046048D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  <w:color w:val="000000"/>
          <w:lang w:eastAsia="ru-RU" w:bidi="ru-RU"/>
        </w:rPr>
        <w:t>Данное постановление обнародовать путем размещения на официальном Интернет-сайте Администрации Бурлинского района.</w:t>
      </w:r>
    </w:p>
    <w:p w:rsidR="000F1D09" w:rsidRPr="0046048D" w:rsidRDefault="0046048D" w:rsidP="0046048D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240" w:lineRule="auto"/>
        <w:ind w:firstLine="680"/>
        <w:rPr>
          <w:rFonts w:ascii="Times New Roman" w:hAnsi="Times New Roman" w:cs="Times New Roman"/>
        </w:rPr>
      </w:pPr>
      <w:r w:rsidRPr="0046048D">
        <w:rPr>
          <w:rFonts w:ascii="Times New Roman" w:hAnsi="Times New Roman" w:cs="Times New Roman"/>
          <w:color w:val="000000"/>
          <w:lang w:eastAsia="ru-RU" w:bidi="ru-RU"/>
        </w:rPr>
        <w:t xml:space="preserve">Контроль исполнения данного постановления возложить на заместителя главы Администрации района, начальника Управления по экономическому развитию, </w:t>
      </w:r>
      <w:r w:rsidR="000F1D09" w:rsidRPr="0046048D">
        <w:rPr>
          <w:rFonts w:ascii="Times New Roman" w:hAnsi="Times New Roman" w:cs="Times New Roman"/>
        </w:rPr>
        <w:t xml:space="preserve">имущественным и земельным отношениям Администрации района Пыльцова О.В. </w:t>
      </w:r>
    </w:p>
    <w:p w:rsidR="000F1D09" w:rsidRDefault="000F1D09" w:rsidP="000F1D09">
      <w:pPr>
        <w:tabs>
          <w:tab w:val="left" w:pos="1701"/>
        </w:tabs>
        <w:jc w:val="both"/>
        <w:rPr>
          <w:sz w:val="26"/>
        </w:rPr>
      </w:pPr>
    </w:p>
    <w:p w:rsidR="000F1D09" w:rsidRDefault="000F1D09" w:rsidP="000F1D09">
      <w:pPr>
        <w:tabs>
          <w:tab w:val="left" w:pos="1701"/>
          <w:tab w:val="right" w:pos="11482"/>
        </w:tabs>
        <w:jc w:val="both"/>
        <w:rPr>
          <w:sz w:val="26"/>
        </w:rPr>
      </w:pPr>
      <w:r>
        <w:rPr>
          <w:sz w:val="26"/>
        </w:rPr>
        <w:t>Глава района                                                                                              С.А.Давыденко</w:t>
      </w:r>
    </w:p>
    <w:p w:rsidR="000F1D09" w:rsidRDefault="000F1D09" w:rsidP="000F1D09">
      <w:pPr>
        <w:tabs>
          <w:tab w:val="left" w:pos="1701"/>
        </w:tabs>
        <w:jc w:val="both"/>
        <w:rPr>
          <w:sz w:val="26"/>
        </w:rPr>
      </w:pPr>
    </w:p>
    <w:p w:rsidR="000F1D09" w:rsidRDefault="000F1D09" w:rsidP="000F1D09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СОГЛАСОВАНО:</w:t>
      </w:r>
    </w:p>
    <w:p w:rsidR="000F1D09" w:rsidRDefault="00667A35" w:rsidP="00667A35">
      <w:pPr>
        <w:tabs>
          <w:tab w:val="left" w:pos="1701"/>
          <w:tab w:val="left" w:pos="5835"/>
        </w:tabs>
        <w:jc w:val="both"/>
        <w:rPr>
          <w:sz w:val="26"/>
        </w:rPr>
      </w:pPr>
      <w:r>
        <w:rPr>
          <w:sz w:val="26"/>
        </w:rPr>
        <w:t xml:space="preserve"> И</w:t>
      </w:r>
      <w:r w:rsidR="000F1D09">
        <w:rPr>
          <w:sz w:val="26"/>
        </w:rPr>
        <w:t xml:space="preserve">.о.начальника отдела ЖКХ </w:t>
      </w:r>
      <w:r>
        <w:rPr>
          <w:sz w:val="26"/>
        </w:rPr>
        <w:t xml:space="preserve">                             Начальник контрольно-правового</w:t>
      </w:r>
    </w:p>
    <w:p w:rsidR="000F1D09" w:rsidRDefault="000F1D09" w:rsidP="00667A35">
      <w:pPr>
        <w:tabs>
          <w:tab w:val="left" w:pos="1701"/>
          <w:tab w:val="left" w:pos="5205"/>
        </w:tabs>
        <w:jc w:val="both"/>
        <w:rPr>
          <w:sz w:val="26"/>
        </w:rPr>
      </w:pPr>
      <w:r>
        <w:rPr>
          <w:sz w:val="26"/>
        </w:rPr>
        <w:t xml:space="preserve">Администрации района </w:t>
      </w:r>
      <w:r w:rsidR="00667A35">
        <w:rPr>
          <w:sz w:val="26"/>
        </w:rPr>
        <w:tab/>
        <w:t>отдела Администрации района</w:t>
      </w:r>
    </w:p>
    <w:p w:rsidR="00667A35" w:rsidRDefault="00667A35" w:rsidP="00667A35">
      <w:pPr>
        <w:tabs>
          <w:tab w:val="left" w:pos="1701"/>
          <w:tab w:val="left" w:pos="5205"/>
        </w:tabs>
        <w:jc w:val="both"/>
        <w:rPr>
          <w:sz w:val="26"/>
        </w:rPr>
      </w:pPr>
      <w:r>
        <w:rPr>
          <w:sz w:val="26"/>
        </w:rPr>
        <w:t xml:space="preserve">_______________ </w:t>
      </w:r>
      <w:r w:rsidR="000F1D09">
        <w:rPr>
          <w:sz w:val="26"/>
        </w:rPr>
        <w:t>Ф.Ф.Казьмин</w:t>
      </w:r>
      <w:r>
        <w:rPr>
          <w:sz w:val="26"/>
        </w:rPr>
        <w:tab/>
        <w:t>________________ Т.А.Ломаная</w:t>
      </w:r>
    </w:p>
    <w:p w:rsidR="00C9414B" w:rsidRDefault="00667A35" w:rsidP="00667A35">
      <w:pPr>
        <w:tabs>
          <w:tab w:val="left" w:pos="1050"/>
        </w:tabs>
        <w:rPr>
          <w:sz w:val="26"/>
        </w:rPr>
      </w:pPr>
      <w:r>
        <w:rPr>
          <w:sz w:val="26"/>
        </w:rPr>
        <w:tab/>
      </w: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3F1B59" w:rsidRDefault="003F1B59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color w:val="000000"/>
          <w:lang w:eastAsia="ru-RU" w:bidi="ru-RU"/>
        </w:rPr>
      </w:pPr>
    </w:p>
    <w:p w:rsidR="00667A35" w:rsidRPr="009126DC" w:rsidRDefault="00667A35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rFonts w:ascii="Times New Roman" w:hAnsi="Times New Roman" w:cs="Times New Roman"/>
          <w:sz w:val="20"/>
          <w:szCs w:val="20"/>
        </w:rPr>
      </w:pPr>
      <w:r w:rsidRPr="009126D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Приложение № 1</w:t>
      </w:r>
    </w:p>
    <w:p w:rsidR="00667A35" w:rsidRPr="009126DC" w:rsidRDefault="00667A35" w:rsidP="00667A35">
      <w:pPr>
        <w:pStyle w:val="50"/>
        <w:shd w:val="clear" w:color="auto" w:fill="auto"/>
        <w:spacing w:after="0" w:line="226" w:lineRule="exact"/>
        <w:ind w:left="6160"/>
        <w:jc w:val="left"/>
        <w:rPr>
          <w:rFonts w:ascii="Times New Roman" w:hAnsi="Times New Roman" w:cs="Times New Roman"/>
          <w:sz w:val="20"/>
          <w:szCs w:val="20"/>
        </w:rPr>
      </w:pPr>
      <w:r w:rsidRPr="009126D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 постановлению Администрации Бурлинского района Алтайского края от «   » августа 2022 </w:t>
      </w:r>
      <w:r w:rsidR="003F1B59" w:rsidRPr="009126DC">
        <w:rPr>
          <w:rFonts w:ascii="Times New Roman" w:hAnsi="Times New Roman" w:cs="Times New Roman"/>
          <w:color w:val="000000"/>
          <w:sz w:val="20"/>
          <w:szCs w:val="20"/>
          <w:lang w:bidi="en-US"/>
        </w:rPr>
        <w:t>г</w:t>
      </w:r>
      <w:r w:rsidRPr="009126DC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9126D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№</w:t>
      </w:r>
    </w:p>
    <w:p w:rsidR="00667A35" w:rsidRDefault="00667A35" w:rsidP="00667A35">
      <w:pPr>
        <w:tabs>
          <w:tab w:val="left" w:pos="1050"/>
        </w:tabs>
        <w:rPr>
          <w:sz w:val="26"/>
        </w:rPr>
      </w:pPr>
    </w:p>
    <w:p w:rsidR="00667A35" w:rsidRDefault="00667A35" w:rsidP="00667A35">
      <w:pPr>
        <w:rPr>
          <w:sz w:val="26"/>
        </w:rPr>
      </w:pPr>
    </w:p>
    <w:p w:rsidR="00667A35" w:rsidRDefault="00667A35" w:rsidP="00667A35">
      <w:pPr>
        <w:pStyle w:val="40"/>
        <w:shd w:val="clear" w:color="auto" w:fill="auto"/>
        <w:spacing w:before="0" w:line="302" w:lineRule="exact"/>
        <w:ind w:left="1020"/>
      </w:pPr>
      <w:r>
        <w:tab/>
      </w:r>
      <w:r>
        <w:rPr>
          <w:color w:val="000000"/>
          <w:lang w:eastAsia="ru-RU" w:bidi="ru-RU"/>
        </w:rPr>
        <w:t>Реестр мест (площадок) накопления ТКО,</w:t>
      </w:r>
      <w:r>
        <w:rPr>
          <w:color w:val="000000"/>
          <w:lang w:eastAsia="ru-RU" w:bidi="ru-RU"/>
        </w:rPr>
        <w:br/>
        <w:t>расположенных на территории Бурлинского района</w:t>
      </w:r>
    </w:p>
    <w:p w:rsidR="00667A35" w:rsidRDefault="00667A35" w:rsidP="00667A35">
      <w:pPr>
        <w:tabs>
          <w:tab w:val="left" w:pos="2715"/>
        </w:tabs>
        <w:rPr>
          <w:sz w:val="26"/>
        </w:rPr>
      </w:pPr>
    </w:p>
    <w:p w:rsidR="00CA57DD" w:rsidRPr="00667A35" w:rsidRDefault="00667A35" w:rsidP="00667A35">
      <w:pPr>
        <w:tabs>
          <w:tab w:val="left" w:pos="1125"/>
        </w:tabs>
        <w:rPr>
          <w:sz w:val="26"/>
        </w:rPr>
      </w:pPr>
      <w:r>
        <w:rPr>
          <w:sz w:val="26"/>
        </w:rPr>
        <w:tab/>
      </w:r>
    </w:p>
    <w:tbl>
      <w:tblPr>
        <w:tblStyle w:val="a9"/>
        <w:tblW w:w="0" w:type="auto"/>
        <w:tblLook w:val="04A0"/>
      </w:tblPr>
      <w:tblGrid>
        <w:gridCol w:w="2792"/>
        <w:gridCol w:w="3801"/>
        <w:gridCol w:w="1842"/>
        <w:gridCol w:w="1136"/>
      </w:tblGrid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rStyle w:val="213pt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rStyle w:val="213pt"/>
              </w:rPr>
              <w:t>Место накопления ТКО</w:t>
            </w:r>
          </w:p>
        </w:tc>
        <w:tc>
          <w:tcPr>
            <w:tcW w:w="1843" w:type="dxa"/>
          </w:tcPr>
          <w:p w:rsidR="00CA57DD" w:rsidRDefault="00CA57DD" w:rsidP="00CA57DD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3pt"/>
                <w:rFonts w:eastAsiaTheme="minorHAnsi"/>
              </w:rPr>
              <w:t>Количество</w:t>
            </w:r>
          </w:p>
          <w:p w:rsidR="00CA57DD" w:rsidRDefault="00CA57DD" w:rsidP="00CA57DD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rStyle w:val="213pt"/>
              </w:rPr>
              <w:t>контейнеров</w:t>
            </w:r>
          </w:p>
        </w:tc>
        <w:tc>
          <w:tcPr>
            <w:tcW w:w="1099" w:type="dxa"/>
          </w:tcPr>
          <w:p w:rsidR="00CA57DD" w:rsidRDefault="00CA57DD" w:rsidP="00CA57DD">
            <w:pPr>
              <w:pStyle w:val="20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3pt"/>
                <w:rFonts w:eastAsiaTheme="minorHAnsi"/>
              </w:rPr>
              <w:t>Вид</w:t>
            </w:r>
          </w:p>
          <w:p w:rsidR="00CA57DD" w:rsidRDefault="00CA57DD" w:rsidP="00CA57DD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rStyle w:val="213pt"/>
              </w:rPr>
              <w:t>отходов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rStyle w:val="213pt"/>
              </w:rPr>
              <w:t>с. Бурла</w:t>
            </w: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Ленина, 7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Ленина, 10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Ленина, 12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Ленина, 15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Почтовая, 21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Почтовая, 25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Почтовая, 29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  <w:tr w:rsidR="00CA57DD" w:rsidTr="00CA57DD">
        <w:tc>
          <w:tcPr>
            <w:tcW w:w="2802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</w:p>
        </w:tc>
        <w:tc>
          <w:tcPr>
            <w:tcW w:w="3827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ул. Мира, 72-а</w:t>
            </w:r>
          </w:p>
        </w:tc>
        <w:tc>
          <w:tcPr>
            <w:tcW w:w="1843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99" w:type="dxa"/>
          </w:tcPr>
          <w:p w:rsidR="00CA57DD" w:rsidRDefault="00CA57DD" w:rsidP="00667A35">
            <w:pPr>
              <w:tabs>
                <w:tab w:val="left" w:pos="1125"/>
              </w:tabs>
              <w:rPr>
                <w:sz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ТКО</w:t>
            </w:r>
          </w:p>
        </w:tc>
      </w:tr>
    </w:tbl>
    <w:p w:rsidR="00CA57DD" w:rsidRDefault="00CA57DD" w:rsidP="00667A35">
      <w:pPr>
        <w:tabs>
          <w:tab w:val="left" w:pos="1125"/>
        </w:tabs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CA57DD" w:rsidRPr="00CA57DD" w:rsidRDefault="00CA57DD" w:rsidP="00CA57DD">
      <w:pPr>
        <w:rPr>
          <w:sz w:val="26"/>
        </w:rPr>
      </w:pPr>
    </w:p>
    <w:p w:rsidR="00667A35" w:rsidRPr="00CA57DD" w:rsidRDefault="00667A35" w:rsidP="003F1B59">
      <w:pPr>
        <w:tabs>
          <w:tab w:val="left" w:pos="1455"/>
        </w:tabs>
        <w:rPr>
          <w:sz w:val="26"/>
        </w:rPr>
      </w:pPr>
    </w:p>
    <w:sectPr w:rsidR="00667A35" w:rsidRPr="00CA57DD" w:rsidSect="00C9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AD" w:rsidRDefault="00CE26AD" w:rsidP="00667A35">
      <w:r>
        <w:separator/>
      </w:r>
    </w:p>
  </w:endnote>
  <w:endnote w:type="continuationSeparator" w:id="0">
    <w:p w:rsidR="00CE26AD" w:rsidRDefault="00CE26AD" w:rsidP="00667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AD" w:rsidRDefault="00CE26AD" w:rsidP="00667A35">
      <w:r>
        <w:separator/>
      </w:r>
    </w:p>
  </w:footnote>
  <w:footnote w:type="continuationSeparator" w:id="0">
    <w:p w:rsidR="00CE26AD" w:rsidRDefault="00CE26AD" w:rsidP="00667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B49EA"/>
    <w:multiLevelType w:val="multilevel"/>
    <w:tmpl w:val="A0847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D09"/>
    <w:rsid w:val="000F1D09"/>
    <w:rsid w:val="003F1B59"/>
    <w:rsid w:val="0046048D"/>
    <w:rsid w:val="00667A35"/>
    <w:rsid w:val="006D039C"/>
    <w:rsid w:val="00717A55"/>
    <w:rsid w:val="00750108"/>
    <w:rsid w:val="009126DC"/>
    <w:rsid w:val="00B03A51"/>
    <w:rsid w:val="00C9414B"/>
    <w:rsid w:val="00CA57DD"/>
    <w:rsid w:val="00CE26AD"/>
    <w:rsid w:val="00D773BA"/>
    <w:rsid w:val="00E52E84"/>
    <w:rsid w:val="00FB097D"/>
    <w:rsid w:val="00FD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1D0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D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F1D0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0F1D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0F1D0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D09"/>
    <w:pPr>
      <w:widowControl w:val="0"/>
      <w:shd w:val="clear" w:color="auto" w:fill="FFFFFF"/>
      <w:spacing w:before="8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604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46048D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6048D"/>
    <w:pPr>
      <w:widowControl w:val="0"/>
      <w:shd w:val="clear" w:color="auto" w:fill="FFFFFF"/>
      <w:spacing w:before="54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basedOn w:val="2"/>
    <w:rsid w:val="00460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667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7A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67A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7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667A35"/>
    <w:rPr>
      <w:rFonts w:ascii="Candara" w:eastAsia="Candara" w:hAnsi="Candara" w:cs="Candara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7A35"/>
    <w:pPr>
      <w:widowControl w:val="0"/>
      <w:shd w:val="clear" w:color="auto" w:fill="FFFFFF"/>
      <w:spacing w:after="360" w:line="0" w:lineRule="atLeast"/>
      <w:jc w:val="center"/>
    </w:pPr>
    <w:rPr>
      <w:rFonts w:ascii="Candara" w:eastAsia="Candara" w:hAnsi="Candara" w:cs="Candara"/>
      <w:sz w:val="21"/>
      <w:szCs w:val="21"/>
      <w:lang w:eastAsia="en-US"/>
    </w:rPr>
  </w:style>
  <w:style w:type="table" w:styleId="a9">
    <w:name w:val="Table Grid"/>
    <w:basedOn w:val="a1"/>
    <w:uiPriority w:val="59"/>
    <w:rsid w:val="00CA5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Полужирный"/>
    <w:basedOn w:val="2"/>
    <w:rsid w:val="00CA57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Отдел ЖКХ</cp:lastModifiedBy>
  <cp:revision>9</cp:revision>
  <cp:lastPrinted>2022-08-23T10:11:00Z</cp:lastPrinted>
  <dcterms:created xsi:type="dcterms:W3CDTF">2022-05-23T08:09:00Z</dcterms:created>
  <dcterms:modified xsi:type="dcterms:W3CDTF">2022-09-01T02:37:00Z</dcterms:modified>
</cp:coreProperties>
</file>