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21C" w:rsidRDefault="004B621C" w:rsidP="004B621C">
      <w:pPr>
        <w:pStyle w:val="a3"/>
        <w:ind w:right="-381"/>
      </w:pPr>
      <w:r>
        <w:t>РОССИЙСКАЯ ФЕДЕРАЦИЯ</w:t>
      </w:r>
    </w:p>
    <w:p w:rsidR="004B621C" w:rsidRDefault="004B621C" w:rsidP="004B621C">
      <w:pPr>
        <w:ind w:right="-381"/>
        <w:jc w:val="center"/>
        <w:rPr>
          <w:b/>
          <w:sz w:val="24"/>
        </w:rPr>
      </w:pPr>
      <w:r>
        <w:rPr>
          <w:b/>
          <w:sz w:val="24"/>
        </w:rPr>
        <w:t>АДМИНИСТРАЦИЯ БУРЛИНСКОГО РАЙОНА</w:t>
      </w:r>
    </w:p>
    <w:p w:rsidR="004B621C" w:rsidRDefault="004B621C" w:rsidP="004B621C">
      <w:pPr>
        <w:ind w:right="-381"/>
        <w:jc w:val="center"/>
        <w:rPr>
          <w:b/>
          <w:sz w:val="24"/>
        </w:rPr>
      </w:pPr>
      <w:r>
        <w:rPr>
          <w:b/>
          <w:sz w:val="24"/>
        </w:rPr>
        <w:t>АЛТАЙСКОГО КРАЯ</w:t>
      </w:r>
    </w:p>
    <w:p w:rsidR="004B621C" w:rsidRDefault="004B621C" w:rsidP="004B621C">
      <w:pPr>
        <w:ind w:right="-381"/>
        <w:jc w:val="center"/>
        <w:rPr>
          <w:b/>
          <w:sz w:val="28"/>
        </w:rPr>
      </w:pPr>
    </w:p>
    <w:p w:rsidR="004B621C" w:rsidRDefault="004B621C" w:rsidP="004B621C">
      <w:pPr>
        <w:ind w:right="-381"/>
        <w:jc w:val="center"/>
        <w:rPr>
          <w:b/>
          <w:sz w:val="28"/>
        </w:rPr>
      </w:pPr>
    </w:p>
    <w:p w:rsidR="004B621C" w:rsidRDefault="004B621C" w:rsidP="004B621C">
      <w:pPr>
        <w:pStyle w:val="1"/>
        <w:ind w:right="60" w:firstLine="0"/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4B621C" w:rsidRDefault="004B621C" w:rsidP="004B621C">
      <w:pPr>
        <w:ind w:right="-381"/>
        <w:jc w:val="center"/>
        <w:rPr>
          <w:b/>
          <w:sz w:val="28"/>
        </w:rPr>
      </w:pPr>
    </w:p>
    <w:p w:rsidR="004B621C" w:rsidRDefault="004B621C" w:rsidP="004B621C">
      <w:pPr>
        <w:ind w:right="-381"/>
        <w:jc w:val="center"/>
        <w:rPr>
          <w:b/>
          <w:sz w:val="28"/>
        </w:rPr>
      </w:pPr>
    </w:p>
    <w:p w:rsidR="004B621C" w:rsidRDefault="00AA204C" w:rsidP="004B621C">
      <w:pPr>
        <w:ind w:right="-381"/>
        <w:rPr>
          <w:sz w:val="26"/>
          <w:szCs w:val="26"/>
        </w:rPr>
      </w:pPr>
      <w:r>
        <w:rPr>
          <w:sz w:val="26"/>
          <w:szCs w:val="26"/>
        </w:rPr>
        <w:t>09</w:t>
      </w:r>
      <w:r w:rsidR="004116A1">
        <w:rPr>
          <w:sz w:val="26"/>
          <w:szCs w:val="26"/>
        </w:rPr>
        <w:t xml:space="preserve"> </w:t>
      </w:r>
      <w:r w:rsidR="00EE429D">
        <w:rPr>
          <w:sz w:val="26"/>
          <w:szCs w:val="26"/>
        </w:rPr>
        <w:t>декабря</w:t>
      </w:r>
      <w:r w:rsidR="004B621C">
        <w:rPr>
          <w:sz w:val="26"/>
          <w:szCs w:val="26"/>
        </w:rPr>
        <w:t xml:space="preserve"> 20</w:t>
      </w:r>
      <w:r w:rsidR="009D1AD8">
        <w:rPr>
          <w:sz w:val="26"/>
          <w:szCs w:val="26"/>
        </w:rPr>
        <w:t>25</w:t>
      </w:r>
      <w:r w:rsidR="004B621C">
        <w:rPr>
          <w:sz w:val="26"/>
          <w:szCs w:val="26"/>
        </w:rPr>
        <w:t xml:space="preserve"> г.                                                                                                                №</w:t>
      </w:r>
      <w:r>
        <w:rPr>
          <w:sz w:val="26"/>
          <w:szCs w:val="26"/>
        </w:rPr>
        <w:t xml:space="preserve"> 348</w:t>
      </w:r>
    </w:p>
    <w:p w:rsidR="004B621C" w:rsidRDefault="004B621C" w:rsidP="004B621C">
      <w:pPr>
        <w:ind w:right="-381"/>
        <w:jc w:val="center"/>
        <w:rPr>
          <w:sz w:val="22"/>
          <w:szCs w:val="22"/>
        </w:rPr>
      </w:pPr>
      <w:r>
        <w:rPr>
          <w:sz w:val="22"/>
          <w:szCs w:val="22"/>
        </w:rPr>
        <w:t>с.Бурла</w:t>
      </w:r>
    </w:p>
    <w:p w:rsidR="004B621C" w:rsidRDefault="004B621C" w:rsidP="004B621C">
      <w:pPr>
        <w:ind w:right="-381"/>
        <w:jc w:val="center"/>
        <w:rPr>
          <w:sz w:val="22"/>
          <w:szCs w:val="22"/>
        </w:rPr>
      </w:pPr>
    </w:p>
    <w:p w:rsidR="00757EEC" w:rsidRDefault="000C53F5" w:rsidP="00757EEC">
      <w:pPr>
        <w:pStyle w:val="a6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757EEC">
        <w:rPr>
          <w:b/>
          <w:bCs/>
          <w:color w:val="000000"/>
          <w:sz w:val="28"/>
          <w:szCs w:val="28"/>
        </w:rPr>
        <w:t>Об утвержд</w:t>
      </w:r>
      <w:r w:rsidR="00757EEC">
        <w:rPr>
          <w:b/>
          <w:bCs/>
          <w:color w:val="000000"/>
          <w:sz w:val="28"/>
          <w:szCs w:val="28"/>
        </w:rPr>
        <w:t xml:space="preserve">ении основных </w:t>
      </w:r>
    </w:p>
    <w:p w:rsidR="00757EEC" w:rsidRDefault="00757EEC" w:rsidP="00757EEC">
      <w:pPr>
        <w:pStyle w:val="a6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направлений инвестиционной политики </w:t>
      </w:r>
    </w:p>
    <w:p w:rsidR="00757EEC" w:rsidRDefault="00757EEC" w:rsidP="00757EEC">
      <w:pPr>
        <w:pStyle w:val="a6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в области развития автомобильных дорог </w:t>
      </w:r>
    </w:p>
    <w:p w:rsidR="00757EEC" w:rsidRDefault="00757EEC" w:rsidP="00757EEC">
      <w:pPr>
        <w:pStyle w:val="a6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местного значения на территории </w:t>
      </w:r>
    </w:p>
    <w:p w:rsidR="00757EEC" w:rsidRDefault="00757EEC" w:rsidP="00757EEC">
      <w:pPr>
        <w:pStyle w:val="a6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муниципального образования </w:t>
      </w:r>
    </w:p>
    <w:p w:rsidR="00757EEC" w:rsidRPr="009D1AD8" w:rsidRDefault="00757EEC" w:rsidP="00757EEC">
      <w:pPr>
        <w:pStyle w:val="a6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Бурли</w:t>
      </w:r>
      <w:r>
        <w:rPr>
          <w:b/>
          <w:bCs/>
          <w:color w:val="000000"/>
          <w:sz w:val="28"/>
          <w:szCs w:val="28"/>
        </w:rPr>
        <w:t>н</w:t>
      </w:r>
      <w:r>
        <w:rPr>
          <w:b/>
          <w:bCs/>
          <w:color w:val="000000"/>
          <w:sz w:val="28"/>
          <w:szCs w:val="28"/>
        </w:rPr>
        <w:t>ский район Алтайского края</w:t>
      </w:r>
    </w:p>
    <w:p w:rsidR="004B621C" w:rsidRDefault="004B621C" w:rsidP="004B621C">
      <w:pPr>
        <w:ind w:right="-381"/>
        <w:rPr>
          <w:b/>
          <w:sz w:val="28"/>
        </w:rPr>
      </w:pPr>
    </w:p>
    <w:p w:rsidR="00F24862" w:rsidRDefault="00F24862" w:rsidP="00F2486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</w:t>
      </w:r>
      <w:r w:rsidRPr="00F24862">
        <w:rPr>
          <w:sz w:val="26"/>
          <w:szCs w:val="26"/>
        </w:rPr>
        <w:t>с </w:t>
      </w:r>
      <w:r w:rsidR="00B36EAF" w:rsidRPr="00F26FD2">
        <w:rPr>
          <w:sz w:val="26"/>
          <w:szCs w:val="26"/>
        </w:rPr>
        <w:t>Федеральны</w:t>
      </w:r>
      <w:r w:rsidR="00B36EAF">
        <w:rPr>
          <w:sz w:val="26"/>
          <w:szCs w:val="26"/>
        </w:rPr>
        <w:t>м</w:t>
      </w:r>
      <w:r w:rsidR="00B36EAF" w:rsidRPr="00F26FD2">
        <w:rPr>
          <w:sz w:val="26"/>
          <w:szCs w:val="26"/>
        </w:rPr>
        <w:t xml:space="preserve"> закон</w:t>
      </w:r>
      <w:r w:rsidR="00B36EAF">
        <w:rPr>
          <w:sz w:val="26"/>
          <w:szCs w:val="26"/>
        </w:rPr>
        <w:t>ом</w:t>
      </w:r>
      <w:r w:rsidR="00B36EAF" w:rsidRPr="00F26FD2">
        <w:rPr>
          <w:sz w:val="26"/>
          <w:szCs w:val="26"/>
        </w:rPr>
        <w:t xml:space="preserve"> 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  <w:r w:rsidR="00B36EAF">
        <w:rPr>
          <w:sz w:val="26"/>
          <w:szCs w:val="26"/>
        </w:rPr>
        <w:t xml:space="preserve"> и </w:t>
      </w:r>
      <w:r w:rsidR="00B36EAF" w:rsidRPr="00F26FD2">
        <w:rPr>
          <w:sz w:val="26"/>
          <w:szCs w:val="26"/>
        </w:rPr>
        <w:t>постановление</w:t>
      </w:r>
      <w:r w:rsidR="00B36EAF">
        <w:rPr>
          <w:sz w:val="26"/>
          <w:szCs w:val="26"/>
        </w:rPr>
        <w:t>м</w:t>
      </w:r>
      <w:r w:rsidR="00B36EAF" w:rsidRPr="00F26FD2">
        <w:rPr>
          <w:sz w:val="26"/>
          <w:szCs w:val="26"/>
        </w:rPr>
        <w:t xml:space="preserve"> Администр</w:t>
      </w:r>
      <w:r w:rsidR="00B36EAF" w:rsidRPr="00F26FD2">
        <w:rPr>
          <w:sz w:val="26"/>
          <w:szCs w:val="26"/>
        </w:rPr>
        <w:t>а</w:t>
      </w:r>
      <w:r w:rsidR="00B36EAF" w:rsidRPr="00F26FD2">
        <w:rPr>
          <w:sz w:val="26"/>
          <w:szCs w:val="26"/>
        </w:rPr>
        <w:t>ции Бурлинского района от 14.07.2023 № 186 «Об у</w:t>
      </w:r>
      <w:r w:rsidR="00B36EAF" w:rsidRPr="00F26FD2">
        <w:rPr>
          <w:sz w:val="26"/>
          <w:szCs w:val="26"/>
        </w:rPr>
        <w:t>т</w:t>
      </w:r>
      <w:r w:rsidR="00B36EAF" w:rsidRPr="00F26FD2">
        <w:rPr>
          <w:sz w:val="26"/>
          <w:szCs w:val="26"/>
        </w:rPr>
        <w:t>верждении Положения о разработке основных направлений инвестиционной политики в области развития автомобильных д</w:t>
      </w:r>
      <w:r w:rsidR="00B36EAF" w:rsidRPr="00F26FD2">
        <w:rPr>
          <w:sz w:val="26"/>
          <w:szCs w:val="26"/>
        </w:rPr>
        <w:t>о</w:t>
      </w:r>
      <w:r w:rsidR="00B36EAF" w:rsidRPr="00F26FD2">
        <w:rPr>
          <w:sz w:val="26"/>
          <w:szCs w:val="26"/>
        </w:rPr>
        <w:t>рог местного значения муниципального образования Бурлинский район Алтайского края»</w:t>
      </w:r>
    </w:p>
    <w:p w:rsidR="00044535" w:rsidRDefault="00044535" w:rsidP="00044535">
      <w:pPr>
        <w:jc w:val="center"/>
        <w:rPr>
          <w:sz w:val="26"/>
          <w:szCs w:val="26"/>
        </w:rPr>
      </w:pPr>
      <w:r>
        <w:rPr>
          <w:sz w:val="26"/>
          <w:szCs w:val="26"/>
        </w:rPr>
        <w:t>П О С Т А Н О В Л Я Ю:</w:t>
      </w:r>
    </w:p>
    <w:p w:rsidR="00F24862" w:rsidRPr="00757EEC" w:rsidRDefault="00F24862" w:rsidP="00757EEC">
      <w:pPr>
        <w:pStyle w:val="a6"/>
        <w:numPr>
          <w:ilvl w:val="0"/>
          <w:numId w:val="11"/>
        </w:numPr>
        <w:tabs>
          <w:tab w:val="left" w:pos="851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6"/>
          <w:szCs w:val="26"/>
          <w:shd w:val="clear" w:color="auto" w:fill="FAFAFA"/>
        </w:rPr>
      </w:pPr>
      <w:r w:rsidRPr="00757EEC">
        <w:rPr>
          <w:sz w:val="26"/>
          <w:szCs w:val="26"/>
        </w:rPr>
        <w:t>Утвердить </w:t>
      </w:r>
      <w:r w:rsidR="00AC7A25" w:rsidRPr="00757EEC">
        <w:rPr>
          <w:sz w:val="26"/>
          <w:szCs w:val="26"/>
        </w:rPr>
        <w:t xml:space="preserve">основные </w:t>
      </w:r>
      <w:r w:rsidR="00EE429D" w:rsidRPr="00757EEC">
        <w:rPr>
          <w:sz w:val="26"/>
          <w:szCs w:val="26"/>
        </w:rPr>
        <w:t>н</w:t>
      </w:r>
      <w:r w:rsidR="00AC7A25" w:rsidRPr="00757EEC">
        <w:rPr>
          <w:sz w:val="26"/>
          <w:szCs w:val="26"/>
        </w:rPr>
        <w:t>аправления</w:t>
      </w:r>
      <w:r w:rsidR="00757EEC" w:rsidRPr="00757EEC">
        <w:rPr>
          <w:sz w:val="26"/>
          <w:szCs w:val="26"/>
        </w:rPr>
        <w:t xml:space="preserve"> </w:t>
      </w:r>
      <w:r w:rsidR="00757EEC" w:rsidRPr="00757EEC">
        <w:rPr>
          <w:bCs/>
          <w:color w:val="000000"/>
          <w:sz w:val="26"/>
          <w:szCs w:val="26"/>
        </w:rPr>
        <w:t>основных направлений инвестиционной пол</w:t>
      </w:r>
      <w:r w:rsidR="00757EEC" w:rsidRPr="00757EEC">
        <w:rPr>
          <w:bCs/>
          <w:color w:val="000000"/>
          <w:sz w:val="26"/>
          <w:szCs w:val="26"/>
        </w:rPr>
        <w:t>и</w:t>
      </w:r>
      <w:r w:rsidR="00757EEC" w:rsidRPr="00757EEC">
        <w:rPr>
          <w:bCs/>
          <w:color w:val="000000"/>
          <w:sz w:val="26"/>
          <w:szCs w:val="26"/>
        </w:rPr>
        <w:t>тики в области развития автомобильных дорог местного значения на территории муниц</w:t>
      </w:r>
      <w:r w:rsidR="00757EEC" w:rsidRPr="00757EEC">
        <w:rPr>
          <w:bCs/>
          <w:color w:val="000000"/>
          <w:sz w:val="26"/>
          <w:szCs w:val="26"/>
        </w:rPr>
        <w:t>и</w:t>
      </w:r>
      <w:r w:rsidR="00757EEC" w:rsidRPr="00757EEC">
        <w:rPr>
          <w:bCs/>
          <w:color w:val="000000"/>
          <w:sz w:val="26"/>
          <w:szCs w:val="26"/>
        </w:rPr>
        <w:t>пального образования Бурлинский район Алтайского края</w:t>
      </w:r>
      <w:r w:rsidR="00757EEC" w:rsidRPr="00757EEC">
        <w:rPr>
          <w:color w:val="000000"/>
          <w:sz w:val="26"/>
          <w:szCs w:val="26"/>
          <w:shd w:val="clear" w:color="auto" w:fill="FAFAFA"/>
        </w:rPr>
        <w:t xml:space="preserve"> (</w:t>
      </w:r>
      <w:r w:rsidR="00B866DE" w:rsidRPr="00757EEC">
        <w:rPr>
          <w:sz w:val="26"/>
          <w:szCs w:val="26"/>
        </w:rPr>
        <w:t>п</w:t>
      </w:r>
      <w:r w:rsidRPr="00757EEC">
        <w:rPr>
          <w:sz w:val="26"/>
          <w:szCs w:val="26"/>
        </w:rPr>
        <w:t>риложени</w:t>
      </w:r>
      <w:r w:rsidR="00B866DE" w:rsidRPr="00757EEC">
        <w:rPr>
          <w:sz w:val="26"/>
          <w:szCs w:val="26"/>
        </w:rPr>
        <w:t>е</w:t>
      </w:r>
      <w:r w:rsidRPr="00757EEC">
        <w:rPr>
          <w:sz w:val="26"/>
          <w:szCs w:val="26"/>
        </w:rPr>
        <w:t xml:space="preserve"> пр</w:t>
      </w:r>
      <w:r w:rsidRPr="00757EEC">
        <w:rPr>
          <w:sz w:val="26"/>
          <w:szCs w:val="26"/>
        </w:rPr>
        <w:t>и</w:t>
      </w:r>
      <w:r w:rsidRPr="00757EEC">
        <w:rPr>
          <w:sz w:val="26"/>
          <w:szCs w:val="26"/>
        </w:rPr>
        <w:t>лага</w:t>
      </w:r>
      <w:r w:rsidR="00B866DE" w:rsidRPr="00757EEC">
        <w:rPr>
          <w:sz w:val="26"/>
          <w:szCs w:val="26"/>
        </w:rPr>
        <w:t>е</w:t>
      </w:r>
      <w:r w:rsidRPr="00757EEC">
        <w:rPr>
          <w:sz w:val="26"/>
          <w:szCs w:val="26"/>
        </w:rPr>
        <w:t>тся).</w:t>
      </w:r>
    </w:p>
    <w:p w:rsidR="00F24862" w:rsidRPr="00ED7AAE" w:rsidRDefault="00F24862" w:rsidP="00F24862">
      <w:pPr>
        <w:pStyle w:val="a8"/>
        <w:tabs>
          <w:tab w:val="left" w:pos="708"/>
        </w:tabs>
        <w:spacing w:line="240" w:lineRule="auto"/>
        <w:ind w:firstLine="709"/>
        <w:rPr>
          <w:sz w:val="26"/>
          <w:szCs w:val="26"/>
        </w:rPr>
      </w:pPr>
      <w:r w:rsidRPr="00ED7AAE">
        <w:rPr>
          <w:sz w:val="26"/>
          <w:szCs w:val="26"/>
        </w:rPr>
        <w:t xml:space="preserve">2. </w:t>
      </w:r>
      <w:r w:rsidR="00B36EAF">
        <w:rPr>
          <w:sz w:val="26"/>
          <w:szCs w:val="26"/>
        </w:rPr>
        <w:t>Данное постановление</w:t>
      </w:r>
      <w:r>
        <w:rPr>
          <w:sz w:val="26"/>
          <w:szCs w:val="26"/>
        </w:rPr>
        <w:t xml:space="preserve"> </w:t>
      </w:r>
      <w:r w:rsidR="00B36EAF">
        <w:rPr>
          <w:sz w:val="26"/>
          <w:szCs w:val="26"/>
        </w:rPr>
        <w:t>опубликовать</w:t>
      </w:r>
      <w:r w:rsidR="00B36EAF" w:rsidRPr="007364AE">
        <w:rPr>
          <w:sz w:val="26"/>
          <w:szCs w:val="26"/>
        </w:rPr>
        <w:t xml:space="preserve"> в сетевом издании</w:t>
      </w:r>
      <w:r w:rsidR="00B36EAF">
        <w:rPr>
          <w:sz w:val="26"/>
          <w:szCs w:val="26"/>
        </w:rPr>
        <w:t xml:space="preserve"> </w:t>
      </w:r>
      <w:r w:rsidR="00B36EAF" w:rsidRPr="007364AE">
        <w:rPr>
          <w:sz w:val="26"/>
          <w:szCs w:val="26"/>
        </w:rPr>
        <w:t>«Официальный сайт м</w:t>
      </w:r>
      <w:r w:rsidR="00B36EAF" w:rsidRPr="007364AE">
        <w:rPr>
          <w:sz w:val="26"/>
          <w:szCs w:val="26"/>
        </w:rPr>
        <w:t>у</w:t>
      </w:r>
      <w:r w:rsidR="00B36EAF" w:rsidRPr="007364AE">
        <w:rPr>
          <w:sz w:val="26"/>
          <w:szCs w:val="26"/>
        </w:rPr>
        <w:t>ниципального образования Бурлинский район Алтайского края».</w:t>
      </w:r>
    </w:p>
    <w:p w:rsidR="00F24862" w:rsidRPr="00F24862" w:rsidRDefault="00F24862" w:rsidP="00F24862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F24862">
        <w:rPr>
          <w:sz w:val="26"/>
          <w:szCs w:val="26"/>
        </w:rPr>
        <w:t xml:space="preserve">. </w:t>
      </w:r>
      <w:r>
        <w:rPr>
          <w:spacing w:val="-2"/>
          <w:sz w:val="26"/>
          <w:szCs w:val="26"/>
        </w:rPr>
        <w:t xml:space="preserve">Контроль за исполнением настоящего постановления возложить на </w:t>
      </w:r>
      <w:r>
        <w:rPr>
          <w:sz w:val="26"/>
          <w:szCs w:val="26"/>
        </w:rPr>
        <w:t>заместителя главы Администрации района, начальника  Управления по экономическому развитию,  имущес</w:t>
      </w:r>
      <w:r>
        <w:rPr>
          <w:sz w:val="26"/>
          <w:szCs w:val="26"/>
        </w:rPr>
        <w:t>т</w:t>
      </w:r>
      <w:r>
        <w:rPr>
          <w:sz w:val="26"/>
          <w:szCs w:val="26"/>
        </w:rPr>
        <w:t>венным и земельным  отношениям Пыльцова О.В.</w:t>
      </w:r>
    </w:p>
    <w:p w:rsidR="00044535" w:rsidRDefault="00044535" w:rsidP="004B621C">
      <w:pPr>
        <w:ind w:right="-381"/>
        <w:rPr>
          <w:b/>
          <w:sz w:val="28"/>
        </w:rPr>
      </w:pPr>
    </w:p>
    <w:p w:rsidR="00044535" w:rsidRDefault="00044535" w:rsidP="004B621C">
      <w:pPr>
        <w:ind w:right="-381"/>
        <w:rPr>
          <w:b/>
          <w:sz w:val="28"/>
        </w:rPr>
      </w:pPr>
    </w:p>
    <w:p w:rsidR="00044535" w:rsidRDefault="00044535" w:rsidP="00044535">
      <w:pPr>
        <w:jc w:val="both"/>
        <w:rPr>
          <w:rStyle w:val="a4"/>
          <w:color w:val="000000"/>
          <w:sz w:val="26"/>
          <w:szCs w:val="26"/>
        </w:rPr>
      </w:pPr>
      <w:r>
        <w:rPr>
          <w:rStyle w:val="a4"/>
          <w:color w:val="000000"/>
          <w:sz w:val="26"/>
          <w:szCs w:val="26"/>
        </w:rPr>
        <w:t xml:space="preserve">Глава </w:t>
      </w:r>
      <w:r w:rsidR="00AC7A25">
        <w:rPr>
          <w:rStyle w:val="a4"/>
          <w:color w:val="000000"/>
          <w:sz w:val="26"/>
          <w:szCs w:val="26"/>
        </w:rPr>
        <w:t xml:space="preserve">Бурлинского </w:t>
      </w:r>
      <w:r>
        <w:rPr>
          <w:rStyle w:val="a4"/>
          <w:color w:val="000000"/>
          <w:sz w:val="26"/>
          <w:szCs w:val="26"/>
        </w:rPr>
        <w:t xml:space="preserve">района                     </w:t>
      </w:r>
      <w:r>
        <w:rPr>
          <w:rStyle w:val="a4"/>
          <w:color w:val="000000"/>
          <w:sz w:val="26"/>
          <w:szCs w:val="26"/>
        </w:rPr>
        <w:tab/>
      </w:r>
      <w:r>
        <w:rPr>
          <w:rStyle w:val="a4"/>
          <w:color w:val="000000"/>
          <w:sz w:val="26"/>
          <w:szCs w:val="26"/>
        </w:rPr>
        <w:tab/>
        <w:t xml:space="preserve">         </w:t>
      </w:r>
      <w:r>
        <w:rPr>
          <w:rStyle w:val="a4"/>
          <w:color w:val="000000"/>
          <w:sz w:val="26"/>
          <w:szCs w:val="26"/>
        </w:rPr>
        <w:tab/>
        <w:t xml:space="preserve">              </w:t>
      </w:r>
      <w:r w:rsidR="004116A1">
        <w:rPr>
          <w:rStyle w:val="a4"/>
          <w:color w:val="000000"/>
          <w:sz w:val="26"/>
          <w:szCs w:val="26"/>
        </w:rPr>
        <w:t xml:space="preserve">            </w:t>
      </w:r>
      <w:r>
        <w:rPr>
          <w:rStyle w:val="a4"/>
          <w:color w:val="000000"/>
          <w:sz w:val="26"/>
          <w:szCs w:val="26"/>
        </w:rPr>
        <w:t>С.А. Давыде</w:t>
      </w:r>
      <w:r>
        <w:rPr>
          <w:rStyle w:val="a4"/>
          <w:color w:val="000000"/>
          <w:sz w:val="26"/>
          <w:szCs w:val="26"/>
        </w:rPr>
        <w:t>н</w:t>
      </w:r>
      <w:r>
        <w:rPr>
          <w:rStyle w:val="a4"/>
          <w:color w:val="000000"/>
          <w:sz w:val="26"/>
          <w:szCs w:val="26"/>
        </w:rPr>
        <w:t>ко</w:t>
      </w:r>
    </w:p>
    <w:p w:rsidR="00044535" w:rsidRDefault="00044535" w:rsidP="00044535">
      <w:pPr>
        <w:jc w:val="both"/>
        <w:rPr>
          <w:rStyle w:val="a4"/>
          <w:color w:val="000000"/>
          <w:sz w:val="26"/>
          <w:szCs w:val="26"/>
        </w:rPr>
      </w:pPr>
    </w:p>
    <w:p w:rsidR="00044535" w:rsidRDefault="00044535" w:rsidP="00044535">
      <w:pPr>
        <w:rPr>
          <w:sz w:val="26"/>
          <w:szCs w:val="26"/>
        </w:rPr>
      </w:pPr>
      <w:r>
        <w:rPr>
          <w:sz w:val="26"/>
          <w:szCs w:val="26"/>
        </w:rPr>
        <w:t>СОГЛАСОВАНО:</w:t>
      </w:r>
    </w:p>
    <w:p w:rsidR="00044535" w:rsidRDefault="00044535" w:rsidP="00044535">
      <w:pPr>
        <w:rPr>
          <w:sz w:val="26"/>
          <w:szCs w:val="26"/>
        </w:rPr>
      </w:pPr>
      <w:r>
        <w:rPr>
          <w:sz w:val="26"/>
          <w:szCs w:val="26"/>
        </w:rPr>
        <w:t xml:space="preserve">Заместитель главы  Администрации района, </w:t>
      </w:r>
    </w:p>
    <w:p w:rsidR="00044535" w:rsidRDefault="00044535" w:rsidP="00044535">
      <w:pPr>
        <w:rPr>
          <w:sz w:val="26"/>
          <w:szCs w:val="26"/>
        </w:rPr>
      </w:pPr>
      <w:r>
        <w:rPr>
          <w:sz w:val="26"/>
          <w:szCs w:val="26"/>
        </w:rPr>
        <w:t xml:space="preserve">начальник  Управления по экономическому </w:t>
      </w:r>
    </w:p>
    <w:p w:rsidR="00044535" w:rsidRDefault="00044535" w:rsidP="00044535">
      <w:pPr>
        <w:rPr>
          <w:sz w:val="26"/>
          <w:szCs w:val="26"/>
        </w:rPr>
      </w:pPr>
      <w:r>
        <w:rPr>
          <w:sz w:val="26"/>
          <w:szCs w:val="26"/>
        </w:rPr>
        <w:t xml:space="preserve">развитию, имущественным и земельным  </w:t>
      </w:r>
    </w:p>
    <w:p w:rsidR="00044535" w:rsidRDefault="00044535" w:rsidP="00044535">
      <w:pPr>
        <w:rPr>
          <w:sz w:val="26"/>
          <w:szCs w:val="26"/>
        </w:rPr>
      </w:pPr>
      <w:r>
        <w:rPr>
          <w:sz w:val="26"/>
          <w:szCs w:val="26"/>
        </w:rPr>
        <w:t>отношениям Администрации района</w:t>
      </w:r>
    </w:p>
    <w:p w:rsidR="00044535" w:rsidRDefault="00044535" w:rsidP="00044535">
      <w:pPr>
        <w:rPr>
          <w:sz w:val="26"/>
          <w:szCs w:val="26"/>
        </w:rPr>
      </w:pPr>
      <w:r>
        <w:rPr>
          <w:sz w:val="26"/>
          <w:szCs w:val="26"/>
        </w:rPr>
        <w:t>_____________________ О.В. Пыльцов</w:t>
      </w:r>
    </w:p>
    <w:p w:rsidR="00B36EAF" w:rsidRDefault="000F29BC" w:rsidP="00044535">
      <w:pPr>
        <w:rPr>
          <w:sz w:val="26"/>
          <w:szCs w:val="26"/>
        </w:rPr>
      </w:pPr>
      <w:r>
        <w:rPr>
          <w:sz w:val="26"/>
          <w:szCs w:val="26"/>
        </w:rPr>
        <w:t>Начальник отдела</w:t>
      </w:r>
      <w:r w:rsidR="00B36EAF">
        <w:rPr>
          <w:sz w:val="26"/>
          <w:szCs w:val="26"/>
        </w:rPr>
        <w:t xml:space="preserve"> архитектуры </w:t>
      </w:r>
    </w:p>
    <w:p w:rsidR="000F29BC" w:rsidRDefault="00B36EAF" w:rsidP="00044535">
      <w:pPr>
        <w:rPr>
          <w:sz w:val="26"/>
          <w:szCs w:val="26"/>
        </w:rPr>
      </w:pPr>
      <w:r>
        <w:rPr>
          <w:sz w:val="26"/>
          <w:szCs w:val="26"/>
        </w:rPr>
        <w:t>и строительства Администрации района</w:t>
      </w:r>
    </w:p>
    <w:p w:rsidR="00B36EAF" w:rsidRDefault="00B36EAF" w:rsidP="00044535">
      <w:pPr>
        <w:rPr>
          <w:sz w:val="26"/>
          <w:szCs w:val="26"/>
        </w:rPr>
      </w:pPr>
      <w:r>
        <w:rPr>
          <w:sz w:val="26"/>
          <w:szCs w:val="26"/>
        </w:rPr>
        <w:t>___________________ Е.В. Ляпко</w:t>
      </w:r>
    </w:p>
    <w:p w:rsidR="00044535" w:rsidRDefault="00044535" w:rsidP="00044535">
      <w:pPr>
        <w:jc w:val="both"/>
        <w:rPr>
          <w:rStyle w:val="a4"/>
          <w:color w:val="000000"/>
          <w:sz w:val="26"/>
          <w:szCs w:val="26"/>
        </w:rPr>
      </w:pPr>
    </w:p>
    <w:p w:rsidR="00044535" w:rsidRPr="00044535" w:rsidRDefault="00AC7A25" w:rsidP="00044535">
      <w:pPr>
        <w:jc w:val="both"/>
        <w:rPr>
          <w:color w:val="000000"/>
          <w:spacing w:val="2"/>
          <w:sz w:val="26"/>
          <w:szCs w:val="26"/>
        </w:rPr>
      </w:pPr>
      <w:r>
        <w:t>Подготовил(а):</w:t>
      </w:r>
      <w:r w:rsidR="00044535" w:rsidRPr="002C4BA0">
        <w:t xml:space="preserve"> </w:t>
      </w:r>
      <w:r w:rsidR="00F24862">
        <w:t>Микичур Е.А.</w:t>
      </w:r>
    </w:p>
    <w:p w:rsidR="008E6011" w:rsidRDefault="008E6011" w:rsidP="00044535">
      <w:pPr>
        <w:shd w:val="clear" w:color="auto" w:fill="FFFFFF"/>
        <w:tabs>
          <w:tab w:val="left" w:pos="1642"/>
        </w:tabs>
        <w:spacing w:line="298" w:lineRule="exact"/>
        <w:ind w:left="840" w:right="10" w:firstLine="547"/>
        <w:sectPr w:rsidR="008E6011" w:rsidSect="004116A1">
          <w:pgSz w:w="11909" w:h="16834"/>
          <w:pgMar w:top="851" w:right="567" w:bottom="1134" w:left="1134" w:header="720" w:footer="720" w:gutter="0"/>
          <w:cols w:space="60"/>
          <w:noEndnote/>
        </w:sectPr>
      </w:pPr>
    </w:p>
    <w:p w:rsidR="008E6011" w:rsidRPr="00F24862" w:rsidRDefault="008E6011" w:rsidP="00F24862">
      <w:pPr>
        <w:shd w:val="clear" w:color="auto" w:fill="FFFFFF"/>
        <w:tabs>
          <w:tab w:val="left" w:pos="5670"/>
        </w:tabs>
        <w:spacing w:line="298" w:lineRule="exact"/>
        <w:ind w:left="5812"/>
        <w:rPr>
          <w:sz w:val="26"/>
          <w:szCs w:val="26"/>
        </w:rPr>
      </w:pPr>
      <w:r w:rsidRPr="00F24862">
        <w:rPr>
          <w:sz w:val="26"/>
          <w:szCs w:val="26"/>
        </w:rPr>
        <w:lastRenderedPageBreak/>
        <w:t xml:space="preserve">Приложение </w:t>
      </w:r>
    </w:p>
    <w:p w:rsidR="008E6011" w:rsidRPr="00F24862" w:rsidRDefault="00044535" w:rsidP="00F24862">
      <w:pPr>
        <w:shd w:val="clear" w:color="auto" w:fill="FFFFFF"/>
        <w:tabs>
          <w:tab w:val="left" w:pos="5670"/>
        </w:tabs>
        <w:spacing w:line="298" w:lineRule="exact"/>
        <w:ind w:left="5812"/>
        <w:rPr>
          <w:sz w:val="26"/>
          <w:szCs w:val="26"/>
        </w:rPr>
      </w:pPr>
      <w:r w:rsidRPr="00F24862">
        <w:rPr>
          <w:sz w:val="26"/>
          <w:szCs w:val="26"/>
        </w:rPr>
        <w:t xml:space="preserve">к постановлению </w:t>
      </w:r>
      <w:r w:rsidR="006140FF">
        <w:rPr>
          <w:sz w:val="26"/>
          <w:szCs w:val="26"/>
        </w:rPr>
        <w:t>А</w:t>
      </w:r>
      <w:r w:rsidR="008E6011" w:rsidRPr="00F24862">
        <w:rPr>
          <w:sz w:val="26"/>
          <w:szCs w:val="26"/>
        </w:rPr>
        <w:t>дминистрации</w:t>
      </w:r>
    </w:p>
    <w:p w:rsidR="008E6011" w:rsidRPr="00F24862" w:rsidRDefault="008E6011" w:rsidP="00F24862">
      <w:pPr>
        <w:shd w:val="clear" w:color="auto" w:fill="FFFFFF"/>
        <w:tabs>
          <w:tab w:val="left" w:pos="5670"/>
        </w:tabs>
        <w:spacing w:line="298" w:lineRule="exact"/>
        <w:ind w:left="5812"/>
        <w:rPr>
          <w:sz w:val="26"/>
          <w:szCs w:val="26"/>
        </w:rPr>
      </w:pPr>
      <w:r w:rsidRPr="00F24862">
        <w:rPr>
          <w:sz w:val="26"/>
          <w:szCs w:val="26"/>
        </w:rPr>
        <w:t>Бурлинского района</w:t>
      </w:r>
      <w:r w:rsidR="00044535" w:rsidRPr="00F24862">
        <w:rPr>
          <w:sz w:val="26"/>
          <w:szCs w:val="26"/>
        </w:rPr>
        <w:t xml:space="preserve"> Алтайского края</w:t>
      </w:r>
    </w:p>
    <w:p w:rsidR="008E6011" w:rsidRPr="00F24862" w:rsidRDefault="008E6011" w:rsidP="00F24862">
      <w:pPr>
        <w:shd w:val="clear" w:color="auto" w:fill="FFFFFF"/>
        <w:tabs>
          <w:tab w:val="left" w:pos="5670"/>
        </w:tabs>
        <w:spacing w:line="298" w:lineRule="exact"/>
        <w:ind w:left="5812"/>
        <w:rPr>
          <w:sz w:val="26"/>
          <w:szCs w:val="26"/>
        </w:rPr>
      </w:pPr>
      <w:r w:rsidRPr="00F24862">
        <w:rPr>
          <w:sz w:val="26"/>
          <w:szCs w:val="26"/>
        </w:rPr>
        <w:t xml:space="preserve">от </w:t>
      </w:r>
      <w:r w:rsidR="00AA204C">
        <w:rPr>
          <w:iCs/>
          <w:sz w:val="26"/>
          <w:szCs w:val="26"/>
        </w:rPr>
        <w:t>09</w:t>
      </w:r>
      <w:r w:rsidR="004116A1" w:rsidRPr="00F24862">
        <w:rPr>
          <w:iCs/>
          <w:sz w:val="26"/>
          <w:szCs w:val="26"/>
        </w:rPr>
        <w:t xml:space="preserve">  </w:t>
      </w:r>
      <w:r w:rsidR="00EE429D">
        <w:rPr>
          <w:iCs/>
          <w:sz w:val="26"/>
          <w:szCs w:val="26"/>
        </w:rPr>
        <w:t>декабря</w:t>
      </w:r>
      <w:r w:rsidR="00044535" w:rsidRPr="00F24862">
        <w:rPr>
          <w:sz w:val="26"/>
          <w:szCs w:val="26"/>
        </w:rPr>
        <w:t xml:space="preserve"> </w:t>
      </w:r>
      <w:r w:rsidR="00AC7A25">
        <w:rPr>
          <w:sz w:val="26"/>
          <w:szCs w:val="26"/>
        </w:rPr>
        <w:t xml:space="preserve"> 2025</w:t>
      </w:r>
      <w:r w:rsidRPr="00F24862">
        <w:rPr>
          <w:sz w:val="26"/>
          <w:szCs w:val="26"/>
        </w:rPr>
        <w:t xml:space="preserve"> г. </w:t>
      </w:r>
      <w:r w:rsidR="00044535" w:rsidRPr="00F24862">
        <w:rPr>
          <w:sz w:val="26"/>
          <w:szCs w:val="26"/>
        </w:rPr>
        <w:t>№</w:t>
      </w:r>
      <w:r w:rsidR="00AA204C">
        <w:rPr>
          <w:sz w:val="26"/>
          <w:szCs w:val="26"/>
        </w:rPr>
        <w:t xml:space="preserve"> 348</w:t>
      </w:r>
    </w:p>
    <w:p w:rsidR="008E6011" w:rsidRDefault="008E6011" w:rsidP="004116A1">
      <w:pPr>
        <w:shd w:val="clear" w:color="auto" w:fill="FFFFFF"/>
        <w:tabs>
          <w:tab w:val="left" w:pos="4147"/>
        </w:tabs>
      </w:pPr>
    </w:p>
    <w:p w:rsidR="00F24862" w:rsidRDefault="00F24862" w:rsidP="004116A1">
      <w:pPr>
        <w:shd w:val="clear" w:color="auto" w:fill="FFFFFF"/>
        <w:tabs>
          <w:tab w:val="left" w:pos="4147"/>
        </w:tabs>
      </w:pPr>
    </w:p>
    <w:p w:rsidR="00AC7A25" w:rsidRDefault="00595182" w:rsidP="000C53F5">
      <w:pPr>
        <w:pStyle w:val="a6"/>
        <w:spacing w:before="0" w:beforeAutospacing="0" w:after="0" w:afterAutospacing="0"/>
        <w:jc w:val="center"/>
        <w:rPr>
          <w:rStyle w:val="aa"/>
          <w:sz w:val="26"/>
          <w:szCs w:val="26"/>
        </w:rPr>
      </w:pPr>
      <w:r>
        <w:rPr>
          <w:rStyle w:val="aa"/>
          <w:sz w:val="26"/>
          <w:szCs w:val="26"/>
        </w:rPr>
        <w:t xml:space="preserve">ОСНОВНЫЕ </w:t>
      </w:r>
      <w:r w:rsidR="006140FF">
        <w:rPr>
          <w:rStyle w:val="aa"/>
          <w:sz w:val="26"/>
          <w:szCs w:val="26"/>
        </w:rPr>
        <w:t>НАПРАВЛЕНИЯ</w:t>
      </w:r>
    </w:p>
    <w:p w:rsidR="00757EEC" w:rsidRDefault="00757EEC" w:rsidP="00784DC2">
      <w:pPr>
        <w:pStyle w:val="a6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  <w:r w:rsidRPr="00757EEC">
        <w:rPr>
          <w:b/>
          <w:bCs/>
          <w:color w:val="000000"/>
          <w:sz w:val="26"/>
          <w:szCs w:val="26"/>
        </w:rPr>
        <w:t xml:space="preserve">инвестиционной политики в области развития автомобильных дорог </w:t>
      </w:r>
    </w:p>
    <w:p w:rsidR="00757EEC" w:rsidRDefault="00757EEC" w:rsidP="00784DC2">
      <w:pPr>
        <w:pStyle w:val="a6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  <w:r w:rsidRPr="00757EEC">
        <w:rPr>
          <w:b/>
          <w:bCs/>
          <w:color w:val="000000"/>
          <w:sz w:val="26"/>
          <w:szCs w:val="26"/>
        </w:rPr>
        <w:t>местного значения на территории муниц</w:t>
      </w:r>
      <w:r w:rsidRPr="00757EEC">
        <w:rPr>
          <w:b/>
          <w:bCs/>
          <w:color w:val="000000"/>
          <w:sz w:val="26"/>
          <w:szCs w:val="26"/>
        </w:rPr>
        <w:t>и</w:t>
      </w:r>
      <w:r w:rsidRPr="00757EEC">
        <w:rPr>
          <w:b/>
          <w:bCs/>
          <w:color w:val="000000"/>
          <w:sz w:val="26"/>
          <w:szCs w:val="26"/>
        </w:rPr>
        <w:t xml:space="preserve">пального образования </w:t>
      </w:r>
    </w:p>
    <w:p w:rsidR="00757EEC" w:rsidRPr="00757EEC" w:rsidRDefault="00757EEC" w:rsidP="00784DC2">
      <w:pPr>
        <w:pStyle w:val="a6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  <w:r w:rsidRPr="00757EEC">
        <w:rPr>
          <w:b/>
          <w:bCs/>
          <w:color w:val="000000"/>
          <w:sz w:val="26"/>
          <w:szCs w:val="26"/>
        </w:rPr>
        <w:t>Бурлинский район Алтайского края</w:t>
      </w:r>
    </w:p>
    <w:p w:rsidR="000C53F5" w:rsidRPr="00784DC2" w:rsidRDefault="000C53F5" w:rsidP="00784DC2">
      <w:pPr>
        <w:pStyle w:val="a6"/>
        <w:spacing w:before="0" w:beforeAutospacing="0" w:after="0" w:afterAutospacing="0"/>
        <w:jc w:val="center"/>
        <w:rPr>
          <w:b/>
          <w:sz w:val="26"/>
          <w:szCs w:val="26"/>
        </w:rPr>
      </w:pPr>
      <w:r w:rsidRPr="000C53F5">
        <w:rPr>
          <w:sz w:val="26"/>
          <w:szCs w:val="26"/>
        </w:rPr>
        <w:br/>
      </w:r>
      <w:r w:rsidR="00784DC2" w:rsidRPr="00784DC2">
        <w:rPr>
          <w:b/>
          <w:sz w:val="26"/>
          <w:szCs w:val="26"/>
        </w:rPr>
        <w:t>1.</w:t>
      </w:r>
      <w:r w:rsidRPr="00784DC2">
        <w:rPr>
          <w:b/>
          <w:sz w:val="26"/>
          <w:szCs w:val="26"/>
        </w:rPr>
        <w:t> </w:t>
      </w:r>
      <w:r w:rsidR="00784DC2" w:rsidRPr="00784DC2">
        <w:rPr>
          <w:b/>
          <w:sz w:val="26"/>
          <w:szCs w:val="26"/>
        </w:rPr>
        <w:t>Общие положения</w:t>
      </w:r>
    </w:p>
    <w:p w:rsidR="00F26FD2" w:rsidRPr="00F26FD2" w:rsidRDefault="00F26FD2" w:rsidP="00F26FD2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26FD2">
        <w:rPr>
          <w:sz w:val="26"/>
          <w:szCs w:val="26"/>
        </w:rPr>
        <w:t>Правовой основой разработки основных направлений инвестиционной политики в области развития автомобильных дорог местного значения являются:</w:t>
      </w:r>
    </w:p>
    <w:p w:rsidR="00F26FD2" w:rsidRPr="00F26FD2" w:rsidRDefault="00F26FD2" w:rsidP="00F26FD2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26FD2">
        <w:rPr>
          <w:sz w:val="26"/>
          <w:szCs w:val="26"/>
        </w:rPr>
        <w:t>- Бюджетный кодекс Российской Федерации;</w:t>
      </w:r>
    </w:p>
    <w:p w:rsidR="00F26FD2" w:rsidRPr="00F26FD2" w:rsidRDefault="00F26FD2" w:rsidP="00F26FD2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26FD2">
        <w:rPr>
          <w:sz w:val="26"/>
          <w:szCs w:val="26"/>
        </w:rPr>
        <w:t>- Федеральный закон от 08.11.2007 №257-ФЗ «Об автомобильных дорогах и о д</w:t>
      </w:r>
      <w:r w:rsidRPr="00F26FD2">
        <w:rPr>
          <w:sz w:val="26"/>
          <w:szCs w:val="26"/>
        </w:rPr>
        <w:t>о</w:t>
      </w:r>
      <w:r w:rsidRPr="00F26FD2">
        <w:rPr>
          <w:sz w:val="26"/>
          <w:szCs w:val="26"/>
        </w:rPr>
        <w:t>рожной деятельности в Российской Федерации и о внесении изменений в отдельные зак</w:t>
      </w:r>
      <w:r w:rsidRPr="00F26FD2">
        <w:rPr>
          <w:sz w:val="26"/>
          <w:szCs w:val="26"/>
        </w:rPr>
        <w:t>о</w:t>
      </w:r>
      <w:r w:rsidRPr="00F26FD2">
        <w:rPr>
          <w:sz w:val="26"/>
          <w:szCs w:val="26"/>
        </w:rPr>
        <w:t>нодательные акты Российской Федерации»;</w:t>
      </w:r>
    </w:p>
    <w:p w:rsidR="00F26FD2" w:rsidRPr="00F26FD2" w:rsidRDefault="00F26FD2" w:rsidP="00F26FD2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26FD2">
        <w:rPr>
          <w:sz w:val="26"/>
          <w:szCs w:val="26"/>
        </w:rPr>
        <w:t>- Устав Бурлинского ра</w:t>
      </w:r>
      <w:r w:rsidRPr="00F26FD2">
        <w:rPr>
          <w:sz w:val="26"/>
          <w:szCs w:val="26"/>
        </w:rPr>
        <w:t>й</w:t>
      </w:r>
      <w:r w:rsidRPr="00F26FD2">
        <w:rPr>
          <w:sz w:val="26"/>
          <w:szCs w:val="26"/>
        </w:rPr>
        <w:t>она Алтайского края;</w:t>
      </w:r>
    </w:p>
    <w:p w:rsidR="00F26FD2" w:rsidRPr="00F26FD2" w:rsidRDefault="00F26FD2" w:rsidP="00F26FD2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26FD2">
        <w:rPr>
          <w:sz w:val="26"/>
          <w:szCs w:val="26"/>
        </w:rPr>
        <w:t>-  постановление Администрации Бурлинского района от 14.07.2023 № 186 «Об у</w:t>
      </w:r>
      <w:r w:rsidRPr="00F26FD2">
        <w:rPr>
          <w:sz w:val="26"/>
          <w:szCs w:val="26"/>
        </w:rPr>
        <w:t>т</w:t>
      </w:r>
      <w:r w:rsidRPr="00F26FD2">
        <w:rPr>
          <w:sz w:val="26"/>
          <w:szCs w:val="26"/>
        </w:rPr>
        <w:t>верждении Положения о разработке основных направлений инвестиционно</w:t>
      </w:r>
      <w:r w:rsidRPr="00F26FD2">
        <w:rPr>
          <w:sz w:val="26"/>
          <w:szCs w:val="26"/>
        </w:rPr>
        <w:t>й</w:t>
      </w:r>
      <w:r w:rsidRPr="00F26FD2">
        <w:rPr>
          <w:sz w:val="26"/>
          <w:szCs w:val="26"/>
        </w:rPr>
        <w:t xml:space="preserve"> политики в области развития автомобильных дорог местного значения муниципального образования Бурлинский район Алтайского края»;</w:t>
      </w:r>
    </w:p>
    <w:p w:rsidR="00784DC2" w:rsidRPr="00F26FD2" w:rsidRDefault="00784DC2" w:rsidP="00F26FD2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26FD2">
        <w:rPr>
          <w:sz w:val="26"/>
          <w:szCs w:val="26"/>
        </w:rPr>
        <w:t>Цель разработки направлений политики в области развития автомобильных дорог местного значения – повышение эффективности управления функционированием и разв</w:t>
      </w:r>
      <w:r w:rsidRPr="00F26FD2">
        <w:rPr>
          <w:sz w:val="26"/>
          <w:szCs w:val="26"/>
        </w:rPr>
        <w:t>и</w:t>
      </w:r>
      <w:r w:rsidRPr="00F26FD2">
        <w:rPr>
          <w:sz w:val="26"/>
          <w:szCs w:val="26"/>
        </w:rPr>
        <w:t>тие автомобильных дорог местного значения и дорожного хозяйства</w:t>
      </w:r>
      <w:r w:rsidR="00F26FD2" w:rsidRPr="00F26FD2">
        <w:rPr>
          <w:sz w:val="26"/>
          <w:szCs w:val="26"/>
        </w:rPr>
        <w:t>.</w:t>
      </w:r>
    </w:p>
    <w:p w:rsidR="00F26FD2" w:rsidRPr="00B36EAF" w:rsidRDefault="00F26FD2" w:rsidP="00B36EAF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36EAF">
        <w:rPr>
          <w:sz w:val="26"/>
          <w:szCs w:val="26"/>
        </w:rPr>
        <w:t>Для достижения поставленной ц</w:t>
      </w:r>
      <w:r w:rsidR="00775981">
        <w:rPr>
          <w:sz w:val="26"/>
          <w:szCs w:val="26"/>
        </w:rPr>
        <w:t>ели необходимо решить ряд задач:</w:t>
      </w:r>
    </w:p>
    <w:p w:rsidR="00B36EAF" w:rsidRPr="00B36EAF" w:rsidRDefault="00F26FD2" w:rsidP="00B36EAF">
      <w:pPr>
        <w:pStyle w:val="a6"/>
        <w:tabs>
          <w:tab w:val="left" w:pos="1134"/>
        </w:tabs>
        <w:spacing w:before="0" w:beforeAutospacing="0" w:after="0" w:afterAutospacing="0"/>
        <w:ind w:left="709"/>
        <w:jc w:val="both"/>
        <w:rPr>
          <w:sz w:val="26"/>
          <w:szCs w:val="26"/>
        </w:rPr>
      </w:pPr>
      <w:r w:rsidRPr="00B36EAF">
        <w:rPr>
          <w:sz w:val="26"/>
          <w:szCs w:val="26"/>
        </w:rPr>
        <w:t xml:space="preserve">- </w:t>
      </w:r>
      <w:r w:rsidR="00775981">
        <w:rPr>
          <w:sz w:val="26"/>
          <w:szCs w:val="26"/>
        </w:rPr>
        <w:t>провести анализ</w:t>
      </w:r>
      <w:r w:rsidR="00B36EAF" w:rsidRPr="00B36EAF">
        <w:rPr>
          <w:sz w:val="26"/>
          <w:szCs w:val="26"/>
        </w:rPr>
        <w:t xml:space="preserve"> состояния дорожного хозяйства Бурлинского района</w:t>
      </w:r>
      <w:r w:rsidR="00775981">
        <w:rPr>
          <w:sz w:val="26"/>
          <w:szCs w:val="26"/>
        </w:rPr>
        <w:t>;</w:t>
      </w:r>
    </w:p>
    <w:p w:rsidR="00B36EAF" w:rsidRPr="00B36EAF" w:rsidRDefault="00B36EAF" w:rsidP="00B36EAF">
      <w:pPr>
        <w:pStyle w:val="a6"/>
        <w:tabs>
          <w:tab w:val="left" w:pos="1134"/>
        </w:tabs>
        <w:spacing w:before="0" w:beforeAutospacing="0" w:after="0" w:afterAutospacing="0"/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775981">
        <w:rPr>
          <w:sz w:val="26"/>
          <w:szCs w:val="26"/>
        </w:rPr>
        <w:t>изучить м</w:t>
      </w:r>
      <w:r w:rsidRPr="00B36EAF">
        <w:rPr>
          <w:sz w:val="26"/>
          <w:szCs w:val="26"/>
        </w:rPr>
        <w:t>униципальн</w:t>
      </w:r>
      <w:r w:rsidR="00775981">
        <w:rPr>
          <w:sz w:val="26"/>
          <w:szCs w:val="26"/>
        </w:rPr>
        <w:t>ую политику</w:t>
      </w:r>
      <w:r w:rsidRPr="00B36EAF">
        <w:rPr>
          <w:sz w:val="26"/>
          <w:szCs w:val="26"/>
        </w:rPr>
        <w:t xml:space="preserve"> в сфере дорожного хозяйства</w:t>
      </w:r>
      <w:r w:rsidR="00775981">
        <w:rPr>
          <w:sz w:val="26"/>
          <w:szCs w:val="26"/>
        </w:rPr>
        <w:t>;</w:t>
      </w:r>
    </w:p>
    <w:p w:rsidR="00B36EAF" w:rsidRPr="00B36EAF" w:rsidRDefault="00B36EAF" w:rsidP="00B36EAF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775981">
        <w:rPr>
          <w:sz w:val="26"/>
          <w:szCs w:val="26"/>
        </w:rPr>
        <w:t>выявить н</w:t>
      </w:r>
      <w:r w:rsidRPr="00B36EAF">
        <w:rPr>
          <w:sz w:val="26"/>
          <w:szCs w:val="26"/>
        </w:rPr>
        <w:t>аправления совершенствования муниципальной политики в сфере управления дорожным хозяйством Бурлинского района</w:t>
      </w:r>
      <w:r>
        <w:rPr>
          <w:sz w:val="26"/>
          <w:szCs w:val="26"/>
        </w:rPr>
        <w:t>.</w:t>
      </w:r>
    </w:p>
    <w:p w:rsidR="006140FF" w:rsidRPr="00944114" w:rsidRDefault="006140FF" w:rsidP="006140FF">
      <w:pPr>
        <w:pStyle w:val="a6"/>
        <w:spacing w:before="0" w:beforeAutospacing="0" w:after="0" w:afterAutospacing="0"/>
        <w:jc w:val="both"/>
        <w:rPr>
          <w:b/>
          <w:sz w:val="26"/>
          <w:szCs w:val="26"/>
        </w:rPr>
      </w:pPr>
    </w:p>
    <w:p w:rsidR="006140FF" w:rsidRPr="00944114" w:rsidRDefault="006140FF" w:rsidP="00B36EAF">
      <w:pPr>
        <w:pStyle w:val="a6"/>
        <w:numPr>
          <w:ilvl w:val="0"/>
          <w:numId w:val="10"/>
        </w:numPr>
        <w:tabs>
          <w:tab w:val="left" w:pos="1134"/>
        </w:tabs>
        <w:spacing w:before="0" w:beforeAutospacing="0" w:after="0" w:afterAutospacing="0"/>
        <w:ind w:left="0" w:firstLine="709"/>
        <w:jc w:val="center"/>
        <w:rPr>
          <w:b/>
          <w:sz w:val="26"/>
          <w:szCs w:val="26"/>
        </w:rPr>
      </w:pPr>
      <w:r w:rsidRPr="00944114">
        <w:rPr>
          <w:b/>
          <w:sz w:val="26"/>
          <w:szCs w:val="26"/>
        </w:rPr>
        <w:t xml:space="preserve">Характеристика состояния дорожного хозяйства </w:t>
      </w:r>
      <w:r w:rsidR="000F29BC">
        <w:rPr>
          <w:b/>
          <w:sz w:val="26"/>
          <w:szCs w:val="26"/>
        </w:rPr>
        <w:t>Бурлинского района</w:t>
      </w:r>
    </w:p>
    <w:p w:rsidR="006140FF" w:rsidRDefault="006140FF" w:rsidP="006140FF">
      <w:pPr>
        <w:pStyle w:val="a6"/>
        <w:spacing w:before="0" w:beforeAutospacing="0" w:after="0" w:afterAutospacing="0"/>
        <w:jc w:val="center"/>
        <w:rPr>
          <w:sz w:val="26"/>
          <w:szCs w:val="26"/>
        </w:rPr>
      </w:pPr>
    </w:p>
    <w:p w:rsidR="00E31058" w:rsidRDefault="006140FF" w:rsidP="00E31058">
      <w:pPr>
        <w:ind w:right="86" w:firstLine="567"/>
        <w:jc w:val="both"/>
        <w:rPr>
          <w:sz w:val="26"/>
          <w:szCs w:val="26"/>
        </w:rPr>
      </w:pPr>
      <w:r>
        <w:rPr>
          <w:sz w:val="26"/>
          <w:szCs w:val="26"/>
        </w:rPr>
        <w:t>Бурлинский район – одно из муниципальных образований</w:t>
      </w:r>
      <w:r w:rsidRPr="006140FF">
        <w:rPr>
          <w:sz w:val="26"/>
          <w:szCs w:val="26"/>
        </w:rPr>
        <w:t xml:space="preserve"> в составе </w:t>
      </w:r>
      <w:r>
        <w:rPr>
          <w:sz w:val="26"/>
          <w:szCs w:val="26"/>
        </w:rPr>
        <w:t>Алтайского края</w:t>
      </w:r>
      <w:r w:rsidRPr="006140FF">
        <w:rPr>
          <w:sz w:val="26"/>
          <w:szCs w:val="26"/>
        </w:rPr>
        <w:t xml:space="preserve">, расположенный </w:t>
      </w:r>
      <w:r w:rsidR="009D4C64">
        <w:rPr>
          <w:sz w:val="26"/>
        </w:rPr>
        <w:t>в северо-западной части края, граничит на юго-западе - с республ</w:t>
      </w:r>
      <w:r w:rsidR="009D4C64">
        <w:rPr>
          <w:sz w:val="26"/>
        </w:rPr>
        <w:t>и</w:t>
      </w:r>
      <w:r w:rsidR="009D4C64">
        <w:rPr>
          <w:sz w:val="26"/>
        </w:rPr>
        <w:t>кой Казахстан, на севере и северо-западе – с Новосибирской областью, на с</w:t>
      </w:r>
      <w:r w:rsidR="009D4C64">
        <w:rPr>
          <w:sz w:val="26"/>
        </w:rPr>
        <w:t>е</w:t>
      </w:r>
      <w:r w:rsidR="009D4C64">
        <w:rPr>
          <w:sz w:val="26"/>
        </w:rPr>
        <w:t>веро-востоке – с Хабарским, на востоке - с Немецким Национальным, на юге - со  Славгородским ра</w:t>
      </w:r>
      <w:r w:rsidR="009D4C64">
        <w:rPr>
          <w:sz w:val="26"/>
        </w:rPr>
        <w:t>й</w:t>
      </w:r>
      <w:r w:rsidR="009D4C64">
        <w:rPr>
          <w:sz w:val="26"/>
        </w:rPr>
        <w:t>онами Алтайского края. На территории района  расположено 25 сел, которые вошли в с</w:t>
      </w:r>
      <w:r w:rsidR="009D4C64">
        <w:rPr>
          <w:sz w:val="26"/>
        </w:rPr>
        <w:t>о</w:t>
      </w:r>
      <w:r w:rsidR="009D4C64">
        <w:rPr>
          <w:sz w:val="26"/>
        </w:rPr>
        <w:t>став 9 сельских поселений. Районным центром является село Бурла. Расстояние до кра</w:t>
      </w:r>
      <w:r w:rsidR="009D4C64">
        <w:rPr>
          <w:sz w:val="26"/>
        </w:rPr>
        <w:t>е</w:t>
      </w:r>
      <w:r w:rsidR="009D4C64">
        <w:rPr>
          <w:sz w:val="26"/>
        </w:rPr>
        <w:t xml:space="preserve">вого центра г. Барнаула составляет </w:t>
      </w:r>
      <w:smartTag w:uri="urn:schemas-microsoft-com:office:smarttags" w:element="metricconverter">
        <w:smartTagPr>
          <w:attr w:name="ProductID" w:val="500 км"/>
        </w:smartTagPr>
        <w:r w:rsidR="009D4C64">
          <w:rPr>
            <w:sz w:val="26"/>
          </w:rPr>
          <w:t>500 км</w:t>
        </w:r>
      </w:smartTag>
      <w:r w:rsidR="009D4C64">
        <w:rPr>
          <w:sz w:val="26"/>
        </w:rPr>
        <w:t>.</w:t>
      </w:r>
      <w:r w:rsidR="00C73B55">
        <w:rPr>
          <w:sz w:val="26"/>
        </w:rPr>
        <w:t xml:space="preserve"> </w:t>
      </w:r>
      <w:r w:rsidR="00C73B55" w:rsidRPr="00E36C48">
        <w:rPr>
          <w:sz w:val="26"/>
        </w:rPr>
        <w:t>Общая площадь территории Бурлинского ра</w:t>
      </w:r>
      <w:r w:rsidR="00C73B55" w:rsidRPr="00E36C48">
        <w:rPr>
          <w:sz w:val="26"/>
        </w:rPr>
        <w:t>й</w:t>
      </w:r>
      <w:r w:rsidR="00C73B55" w:rsidRPr="00E36C48">
        <w:rPr>
          <w:sz w:val="26"/>
        </w:rPr>
        <w:t xml:space="preserve">она составляет </w:t>
      </w:r>
      <w:smartTag w:uri="urn:schemas-microsoft-com:office:smarttags" w:element="metricconverter">
        <w:smartTagPr>
          <w:attr w:name="ProductID" w:val="274583 га"/>
        </w:smartTagPr>
        <w:r w:rsidR="00C73B55" w:rsidRPr="00E36C48">
          <w:rPr>
            <w:sz w:val="26"/>
          </w:rPr>
          <w:t>274583 га</w:t>
        </w:r>
      </w:smartTag>
      <w:r w:rsidR="00C73B55" w:rsidRPr="00E36C48">
        <w:rPr>
          <w:sz w:val="26"/>
        </w:rPr>
        <w:t>, из них земли в черте поселений, входящих в состав муни</w:t>
      </w:r>
      <w:r w:rsidR="00C73B55" w:rsidRPr="00E36C48">
        <w:rPr>
          <w:sz w:val="26"/>
        </w:rPr>
        <w:softHyphen/>
        <w:t xml:space="preserve">ципального образования </w:t>
      </w:r>
      <w:smartTag w:uri="urn:schemas-microsoft-com:office:smarttags" w:element="metricconverter">
        <w:smartTagPr>
          <w:attr w:name="ProductID" w:val="2383 га"/>
        </w:smartTagPr>
        <w:r w:rsidR="00C73B55" w:rsidRPr="00E36C48">
          <w:rPr>
            <w:sz w:val="26"/>
          </w:rPr>
          <w:t>2383 га</w:t>
        </w:r>
      </w:smartTag>
      <w:r w:rsidR="00C73B55" w:rsidRPr="00E36C48">
        <w:rPr>
          <w:sz w:val="26"/>
        </w:rPr>
        <w:t>, земли  муниципал</w:t>
      </w:r>
      <w:r w:rsidR="00C73B55" w:rsidRPr="00E36C48">
        <w:rPr>
          <w:sz w:val="26"/>
        </w:rPr>
        <w:t>ь</w:t>
      </w:r>
      <w:r w:rsidR="00C73B55" w:rsidRPr="00E36C48">
        <w:rPr>
          <w:sz w:val="26"/>
        </w:rPr>
        <w:t>ного образования за чертой по</w:t>
      </w:r>
      <w:r w:rsidR="00C73B55" w:rsidRPr="00E36C48">
        <w:rPr>
          <w:sz w:val="26"/>
        </w:rPr>
        <w:softHyphen/>
        <w:t>селений, входящих в сос</w:t>
      </w:r>
      <w:r w:rsidR="00C73B55">
        <w:rPr>
          <w:sz w:val="26"/>
        </w:rPr>
        <w:t>тав муниципального обра</w:t>
      </w:r>
      <w:r w:rsidR="00C73B55">
        <w:rPr>
          <w:sz w:val="26"/>
        </w:rPr>
        <w:softHyphen/>
        <w:t xml:space="preserve">зования  </w:t>
      </w:r>
      <w:smartTag w:uri="urn:schemas-microsoft-com:office:smarttags" w:element="metricconverter">
        <w:smartTagPr>
          <w:attr w:name="ProductID" w:val="272200 га"/>
        </w:smartTagPr>
        <w:r w:rsidR="00C73B55" w:rsidRPr="00E36C48">
          <w:rPr>
            <w:sz w:val="26"/>
          </w:rPr>
          <w:t>272200 га</w:t>
        </w:r>
      </w:smartTag>
      <w:r w:rsidR="00C73B55" w:rsidRPr="00E36C48">
        <w:rPr>
          <w:sz w:val="26"/>
        </w:rPr>
        <w:t>, в т.ч. земли сел</w:t>
      </w:r>
      <w:r w:rsidR="00C73B55" w:rsidRPr="00E36C48">
        <w:rPr>
          <w:sz w:val="26"/>
        </w:rPr>
        <w:t>ь</w:t>
      </w:r>
      <w:r w:rsidR="00C73B55" w:rsidRPr="00E36C48">
        <w:rPr>
          <w:sz w:val="26"/>
        </w:rPr>
        <w:t xml:space="preserve">скохозяйственного назначения </w:t>
      </w:r>
      <w:smartTag w:uri="urn:schemas-microsoft-com:office:smarttags" w:element="metricconverter">
        <w:smartTagPr>
          <w:attr w:name="ProductID" w:val="246389 га"/>
        </w:smartTagPr>
        <w:r w:rsidR="00C73B55" w:rsidRPr="00E36C48">
          <w:rPr>
            <w:sz w:val="26"/>
          </w:rPr>
          <w:t>246389 га</w:t>
        </w:r>
      </w:smartTag>
      <w:r w:rsidR="00C73B55" w:rsidRPr="00E36C48">
        <w:rPr>
          <w:sz w:val="26"/>
        </w:rPr>
        <w:t>,  земли промышленности, тран</w:t>
      </w:r>
      <w:r w:rsidR="00C73B55" w:rsidRPr="00E36C48">
        <w:rPr>
          <w:sz w:val="26"/>
        </w:rPr>
        <w:t>с</w:t>
      </w:r>
      <w:r w:rsidR="00C73B55" w:rsidRPr="00E36C48">
        <w:rPr>
          <w:sz w:val="26"/>
        </w:rPr>
        <w:t>порта и иного спе</w:t>
      </w:r>
      <w:r w:rsidR="00C73B55" w:rsidRPr="00E36C48">
        <w:rPr>
          <w:sz w:val="26"/>
        </w:rPr>
        <w:softHyphen/>
        <w:t xml:space="preserve">циального назначения </w:t>
      </w:r>
      <w:smartTag w:uri="urn:schemas-microsoft-com:office:smarttags" w:element="metricconverter">
        <w:smartTagPr>
          <w:attr w:name="ProductID" w:val="1849 га"/>
        </w:smartTagPr>
        <w:r w:rsidR="00C73B55" w:rsidRPr="00E36C48">
          <w:rPr>
            <w:sz w:val="26"/>
          </w:rPr>
          <w:t>1849 га</w:t>
        </w:r>
      </w:smartTag>
      <w:r w:rsidR="00C73B55" w:rsidRPr="00E36C48">
        <w:rPr>
          <w:sz w:val="26"/>
        </w:rPr>
        <w:t xml:space="preserve">, земли особо охраняемых территорий и объектов </w:t>
      </w:r>
      <w:smartTag w:uri="urn:schemas-microsoft-com:office:smarttags" w:element="metricconverter">
        <w:smartTagPr>
          <w:attr w:name="ProductID" w:val="9 га"/>
        </w:smartTagPr>
        <w:r w:rsidR="00C73B55" w:rsidRPr="00E36C48">
          <w:rPr>
            <w:sz w:val="26"/>
          </w:rPr>
          <w:t>9 га</w:t>
        </w:r>
      </w:smartTag>
      <w:r w:rsidR="00C73B55" w:rsidRPr="00E36C48">
        <w:rPr>
          <w:sz w:val="26"/>
        </w:rPr>
        <w:t xml:space="preserve">, земли водного фонда </w:t>
      </w:r>
      <w:smartTag w:uri="urn:schemas-microsoft-com:office:smarttags" w:element="metricconverter">
        <w:smartTagPr>
          <w:attr w:name="ProductID" w:val="19100 га"/>
        </w:smartTagPr>
        <w:r w:rsidR="00C73B55" w:rsidRPr="00E36C48">
          <w:rPr>
            <w:sz w:val="26"/>
          </w:rPr>
          <w:t>19100 га</w:t>
        </w:r>
      </w:smartTag>
      <w:r w:rsidR="00C73B55" w:rsidRPr="00E36C48">
        <w:rPr>
          <w:sz w:val="26"/>
        </w:rPr>
        <w:t xml:space="preserve">, земли лесного фонда </w:t>
      </w:r>
      <w:smartTag w:uri="urn:schemas-microsoft-com:office:smarttags" w:element="metricconverter">
        <w:smartTagPr>
          <w:attr w:name="ProductID" w:val="4816 га"/>
        </w:smartTagPr>
        <w:r w:rsidR="00C73B55" w:rsidRPr="00E36C48">
          <w:rPr>
            <w:sz w:val="26"/>
          </w:rPr>
          <w:t>4816 га</w:t>
        </w:r>
      </w:smartTag>
      <w:r w:rsidR="00C73B55" w:rsidRPr="00E36C48">
        <w:rPr>
          <w:sz w:val="26"/>
        </w:rPr>
        <w:t xml:space="preserve">, земли запаса </w:t>
      </w:r>
      <w:smartTag w:uri="urn:schemas-microsoft-com:office:smarttags" w:element="metricconverter">
        <w:smartTagPr>
          <w:attr w:name="ProductID" w:val="37 га"/>
        </w:smartTagPr>
        <w:r w:rsidR="00C73B55" w:rsidRPr="00E36C48">
          <w:rPr>
            <w:sz w:val="26"/>
          </w:rPr>
          <w:t>37 га</w:t>
        </w:r>
      </w:smartTag>
      <w:r w:rsidR="00C73B55" w:rsidRPr="00E36C48">
        <w:rPr>
          <w:sz w:val="26"/>
        </w:rPr>
        <w:t>.</w:t>
      </w:r>
      <w:r w:rsidR="00E31058">
        <w:rPr>
          <w:sz w:val="26"/>
        </w:rPr>
        <w:t xml:space="preserve"> </w:t>
      </w:r>
      <w:r w:rsidRPr="006140FF">
        <w:rPr>
          <w:sz w:val="26"/>
          <w:szCs w:val="26"/>
        </w:rPr>
        <w:t>Насел</w:t>
      </w:r>
      <w:r w:rsidRPr="006140FF">
        <w:rPr>
          <w:sz w:val="26"/>
          <w:szCs w:val="26"/>
        </w:rPr>
        <w:t>е</w:t>
      </w:r>
      <w:r w:rsidRPr="006140FF">
        <w:rPr>
          <w:sz w:val="26"/>
          <w:szCs w:val="26"/>
        </w:rPr>
        <w:t xml:space="preserve">ние </w:t>
      </w:r>
      <w:r w:rsidR="00E31058">
        <w:rPr>
          <w:sz w:val="26"/>
          <w:szCs w:val="26"/>
        </w:rPr>
        <w:t>района</w:t>
      </w:r>
      <w:r w:rsidRPr="006140FF">
        <w:rPr>
          <w:sz w:val="26"/>
          <w:szCs w:val="26"/>
        </w:rPr>
        <w:t xml:space="preserve"> по данным на 01.01.202</w:t>
      </w:r>
      <w:r w:rsidR="00E31058">
        <w:rPr>
          <w:sz w:val="26"/>
          <w:szCs w:val="26"/>
        </w:rPr>
        <w:t>5</w:t>
      </w:r>
      <w:r w:rsidRPr="006140FF">
        <w:rPr>
          <w:sz w:val="26"/>
          <w:szCs w:val="26"/>
        </w:rPr>
        <w:t xml:space="preserve"> г. достигает </w:t>
      </w:r>
      <w:r w:rsidR="00E31058">
        <w:rPr>
          <w:sz w:val="26"/>
          <w:szCs w:val="26"/>
        </w:rPr>
        <w:t xml:space="preserve">7374 </w:t>
      </w:r>
      <w:r w:rsidRPr="006140FF">
        <w:rPr>
          <w:sz w:val="26"/>
          <w:szCs w:val="26"/>
        </w:rPr>
        <w:t>человек</w:t>
      </w:r>
      <w:r w:rsidR="00E31058">
        <w:rPr>
          <w:sz w:val="26"/>
          <w:szCs w:val="26"/>
        </w:rPr>
        <w:t>а</w:t>
      </w:r>
      <w:r w:rsidRPr="006140FF">
        <w:rPr>
          <w:sz w:val="26"/>
          <w:szCs w:val="26"/>
        </w:rPr>
        <w:t xml:space="preserve">. Из них более </w:t>
      </w:r>
      <w:r w:rsidR="00E31058">
        <w:rPr>
          <w:sz w:val="26"/>
          <w:szCs w:val="26"/>
        </w:rPr>
        <w:t>2,5 тыс.</w:t>
      </w:r>
      <w:r w:rsidRPr="006140FF">
        <w:rPr>
          <w:sz w:val="26"/>
          <w:szCs w:val="26"/>
        </w:rPr>
        <w:t xml:space="preserve"> ч</w:t>
      </w:r>
      <w:r w:rsidRPr="006140FF">
        <w:rPr>
          <w:sz w:val="26"/>
          <w:szCs w:val="26"/>
        </w:rPr>
        <w:t>е</w:t>
      </w:r>
      <w:r w:rsidRPr="006140FF">
        <w:rPr>
          <w:sz w:val="26"/>
          <w:szCs w:val="26"/>
        </w:rPr>
        <w:t xml:space="preserve">ловек проживает в </w:t>
      </w:r>
      <w:r w:rsidR="00E31058">
        <w:rPr>
          <w:sz w:val="26"/>
          <w:szCs w:val="26"/>
        </w:rPr>
        <w:t>райцентре</w:t>
      </w:r>
      <w:r w:rsidRPr="006140FF">
        <w:rPr>
          <w:sz w:val="26"/>
          <w:szCs w:val="26"/>
        </w:rPr>
        <w:t xml:space="preserve">. </w:t>
      </w:r>
    </w:p>
    <w:p w:rsidR="00757EEC" w:rsidRDefault="00757EEC" w:rsidP="00E31058">
      <w:pPr>
        <w:ind w:right="86" w:firstLine="567"/>
        <w:jc w:val="both"/>
        <w:rPr>
          <w:sz w:val="26"/>
          <w:szCs w:val="26"/>
        </w:rPr>
      </w:pPr>
    </w:p>
    <w:p w:rsidR="00B17909" w:rsidRDefault="006140FF" w:rsidP="00E31058">
      <w:pPr>
        <w:ind w:right="86" w:firstLine="567"/>
        <w:jc w:val="both"/>
        <w:rPr>
          <w:color w:val="FF0000"/>
          <w:sz w:val="26"/>
          <w:szCs w:val="26"/>
        </w:rPr>
      </w:pPr>
      <w:r w:rsidRPr="006140FF">
        <w:rPr>
          <w:sz w:val="26"/>
          <w:szCs w:val="26"/>
        </w:rPr>
        <w:lastRenderedPageBreak/>
        <w:t>По оценкам протяженность автомобильных дорог общего пользования (как реги</w:t>
      </w:r>
      <w:r w:rsidRPr="006140FF">
        <w:rPr>
          <w:sz w:val="26"/>
          <w:szCs w:val="26"/>
        </w:rPr>
        <w:t>о</w:t>
      </w:r>
      <w:r w:rsidRPr="006140FF">
        <w:rPr>
          <w:sz w:val="26"/>
          <w:szCs w:val="26"/>
        </w:rPr>
        <w:t xml:space="preserve">нального, так и местного значения) на территории </w:t>
      </w:r>
      <w:r w:rsidR="00E31058">
        <w:rPr>
          <w:sz w:val="26"/>
          <w:szCs w:val="26"/>
        </w:rPr>
        <w:t>Бурлинского района</w:t>
      </w:r>
      <w:r w:rsidRPr="006140FF">
        <w:rPr>
          <w:sz w:val="26"/>
          <w:szCs w:val="26"/>
        </w:rPr>
        <w:t xml:space="preserve"> по данным, акт</w:t>
      </w:r>
      <w:r w:rsidRPr="006140FF">
        <w:rPr>
          <w:sz w:val="26"/>
          <w:szCs w:val="26"/>
        </w:rPr>
        <w:t>у</w:t>
      </w:r>
      <w:r w:rsidRPr="006140FF">
        <w:rPr>
          <w:sz w:val="26"/>
          <w:szCs w:val="26"/>
        </w:rPr>
        <w:t>альным на 01.01.202</w:t>
      </w:r>
      <w:r w:rsidR="00E31058">
        <w:rPr>
          <w:sz w:val="26"/>
          <w:szCs w:val="26"/>
        </w:rPr>
        <w:t>5</w:t>
      </w:r>
      <w:r w:rsidRPr="006140FF">
        <w:rPr>
          <w:sz w:val="26"/>
          <w:szCs w:val="26"/>
        </w:rPr>
        <w:t xml:space="preserve"> г., составляет </w:t>
      </w:r>
      <w:r w:rsidR="00205C2E">
        <w:rPr>
          <w:sz w:val="26"/>
          <w:szCs w:val="26"/>
        </w:rPr>
        <w:t>474,6</w:t>
      </w:r>
      <w:r w:rsidRPr="006140FF">
        <w:rPr>
          <w:sz w:val="26"/>
          <w:szCs w:val="26"/>
        </w:rPr>
        <w:t xml:space="preserve"> км</w:t>
      </w:r>
      <w:r w:rsidR="00AA64FF">
        <w:rPr>
          <w:sz w:val="26"/>
          <w:szCs w:val="26"/>
        </w:rPr>
        <w:t>.</w:t>
      </w:r>
      <w:r w:rsidRPr="006140FF">
        <w:rPr>
          <w:sz w:val="26"/>
          <w:szCs w:val="26"/>
        </w:rPr>
        <w:t xml:space="preserve"> Однако если посмотреть на удельный вес автомобильных дорог общего пользования, имеющих твердое покрытие, в общей прот</w:t>
      </w:r>
      <w:r w:rsidRPr="006140FF">
        <w:rPr>
          <w:sz w:val="26"/>
          <w:szCs w:val="26"/>
        </w:rPr>
        <w:t>я</w:t>
      </w:r>
      <w:r w:rsidRPr="006140FF">
        <w:rPr>
          <w:sz w:val="26"/>
          <w:szCs w:val="26"/>
        </w:rPr>
        <w:t xml:space="preserve">женности автодорог </w:t>
      </w:r>
      <w:r w:rsidR="00B17909">
        <w:rPr>
          <w:sz w:val="26"/>
          <w:szCs w:val="26"/>
        </w:rPr>
        <w:t xml:space="preserve">общего пользования </w:t>
      </w:r>
      <w:r w:rsidR="00944114">
        <w:rPr>
          <w:sz w:val="26"/>
          <w:szCs w:val="26"/>
        </w:rPr>
        <w:t>соответствующим нормам только 40,3%</w:t>
      </w:r>
      <w:r w:rsidRPr="006140FF">
        <w:rPr>
          <w:sz w:val="26"/>
          <w:szCs w:val="26"/>
        </w:rPr>
        <w:t xml:space="preserve">. </w:t>
      </w:r>
      <w:r w:rsidR="00B17909" w:rsidRPr="00B17909">
        <w:rPr>
          <w:sz w:val="26"/>
          <w:szCs w:val="26"/>
        </w:rPr>
        <w:t>Бу</w:t>
      </w:r>
      <w:r w:rsidR="00B17909" w:rsidRPr="00B17909">
        <w:rPr>
          <w:sz w:val="26"/>
          <w:szCs w:val="26"/>
        </w:rPr>
        <w:t>р</w:t>
      </w:r>
      <w:r w:rsidR="00B17909" w:rsidRPr="00B17909">
        <w:rPr>
          <w:sz w:val="26"/>
          <w:szCs w:val="26"/>
        </w:rPr>
        <w:t>линский район  значительно отстает как от среднего показателя по Сибирскому фед</w:t>
      </w:r>
      <w:r w:rsidR="00B17909" w:rsidRPr="00B17909">
        <w:rPr>
          <w:sz w:val="26"/>
          <w:szCs w:val="26"/>
        </w:rPr>
        <w:t>е</w:t>
      </w:r>
      <w:r w:rsidR="00B17909" w:rsidRPr="00B17909">
        <w:rPr>
          <w:sz w:val="26"/>
          <w:szCs w:val="26"/>
        </w:rPr>
        <w:t xml:space="preserve">ральному округу, так и от показателей региона </w:t>
      </w:r>
      <w:r w:rsidR="00B17909" w:rsidRPr="002770AB">
        <w:rPr>
          <w:sz w:val="26"/>
          <w:szCs w:val="26"/>
        </w:rPr>
        <w:t xml:space="preserve">(Рисунок </w:t>
      </w:r>
      <w:r w:rsidR="002770AB" w:rsidRPr="002770AB">
        <w:rPr>
          <w:sz w:val="26"/>
          <w:szCs w:val="26"/>
        </w:rPr>
        <w:t>1</w:t>
      </w:r>
      <w:r w:rsidR="00B17909" w:rsidRPr="002770AB">
        <w:rPr>
          <w:sz w:val="26"/>
          <w:szCs w:val="26"/>
        </w:rPr>
        <w:t>).</w:t>
      </w:r>
    </w:p>
    <w:p w:rsidR="00B17909" w:rsidRDefault="0074179F" w:rsidP="00E31058">
      <w:pPr>
        <w:ind w:right="86" w:firstLine="567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5338058" cy="2816646"/>
            <wp:effectExtent l="14228" t="4743" r="7114" b="1186"/>
            <wp:docPr id="1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770AB" w:rsidRDefault="002770AB" w:rsidP="00E31058">
      <w:pPr>
        <w:ind w:right="86" w:firstLine="567"/>
        <w:jc w:val="both"/>
        <w:rPr>
          <w:noProof/>
          <w:sz w:val="26"/>
          <w:szCs w:val="26"/>
        </w:rPr>
      </w:pPr>
    </w:p>
    <w:p w:rsidR="002770AB" w:rsidRPr="002770AB" w:rsidRDefault="002770AB" w:rsidP="00E31058">
      <w:pPr>
        <w:ind w:right="86" w:firstLine="567"/>
        <w:jc w:val="both"/>
        <w:rPr>
          <w:sz w:val="24"/>
          <w:szCs w:val="24"/>
        </w:rPr>
      </w:pPr>
      <w:r w:rsidRPr="002770AB">
        <w:rPr>
          <w:noProof/>
          <w:sz w:val="24"/>
          <w:szCs w:val="24"/>
        </w:rPr>
        <w:t xml:space="preserve">Рисунок 1 - </w:t>
      </w:r>
      <w:r w:rsidRPr="002770AB">
        <w:rPr>
          <w:sz w:val="24"/>
          <w:szCs w:val="24"/>
        </w:rPr>
        <w:t>Удельный вес дорог с твердым покрытием</w:t>
      </w:r>
      <w:r w:rsidR="00AC154B">
        <w:rPr>
          <w:sz w:val="24"/>
          <w:szCs w:val="24"/>
        </w:rPr>
        <w:t>, %</w:t>
      </w:r>
    </w:p>
    <w:p w:rsidR="002770AB" w:rsidRPr="00B17909" w:rsidRDefault="002770AB" w:rsidP="00E31058">
      <w:pPr>
        <w:ind w:right="86" w:firstLine="567"/>
        <w:jc w:val="both"/>
        <w:rPr>
          <w:sz w:val="26"/>
          <w:szCs w:val="26"/>
        </w:rPr>
      </w:pPr>
    </w:p>
    <w:p w:rsidR="00E31058" w:rsidRPr="007E1F8B" w:rsidRDefault="006140FF" w:rsidP="00EE429D">
      <w:pPr>
        <w:ind w:right="86" w:firstLine="567"/>
        <w:jc w:val="both"/>
        <w:rPr>
          <w:color w:val="FF0000"/>
          <w:sz w:val="26"/>
          <w:szCs w:val="26"/>
        </w:rPr>
      </w:pPr>
      <w:r w:rsidRPr="006140FF">
        <w:rPr>
          <w:sz w:val="26"/>
          <w:szCs w:val="26"/>
        </w:rPr>
        <w:t xml:space="preserve">Основными транспортными автомагистралями на территории </w:t>
      </w:r>
      <w:r w:rsidR="00E31058">
        <w:rPr>
          <w:sz w:val="26"/>
          <w:szCs w:val="26"/>
        </w:rPr>
        <w:t>Бурлинского района</w:t>
      </w:r>
      <w:r w:rsidRPr="006140FF">
        <w:rPr>
          <w:sz w:val="26"/>
          <w:szCs w:val="26"/>
        </w:rPr>
        <w:t xml:space="preserve"> выступа</w:t>
      </w:r>
      <w:r w:rsidR="00BD61EA">
        <w:rPr>
          <w:sz w:val="26"/>
          <w:szCs w:val="26"/>
        </w:rPr>
        <w:t>ет автодорога</w:t>
      </w:r>
      <w:r w:rsidRPr="00EE429D">
        <w:rPr>
          <w:sz w:val="26"/>
          <w:szCs w:val="26"/>
        </w:rPr>
        <w:t xml:space="preserve">: </w:t>
      </w:r>
      <w:r w:rsidR="00BD61EA" w:rsidRPr="00EE429D">
        <w:rPr>
          <w:rStyle w:val="aa"/>
          <w:b w:val="0"/>
          <w:sz w:val="26"/>
          <w:szCs w:val="26"/>
          <w:shd w:val="clear" w:color="auto" w:fill="FFFFFF"/>
        </w:rPr>
        <w:t>«Змеин</w:t>
      </w:r>
      <w:r w:rsidR="00BD61EA" w:rsidRPr="00EE429D">
        <w:rPr>
          <w:rStyle w:val="aa"/>
          <w:b w:val="0"/>
          <w:sz w:val="26"/>
          <w:szCs w:val="26"/>
          <w:shd w:val="clear" w:color="auto" w:fill="FFFFFF"/>
        </w:rPr>
        <w:t>о</w:t>
      </w:r>
      <w:r w:rsidR="00BD61EA" w:rsidRPr="00EE429D">
        <w:rPr>
          <w:rStyle w:val="aa"/>
          <w:b w:val="0"/>
          <w:sz w:val="26"/>
          <w:szCs w:val="26"/>
          <w:shd w:val="clear" w:color="auto" w:fill="FFFFFF"/>
        </w:rPr>
        <w:t>горск — Рубцовск — Волчиха — Михайловское — Кулунда — Бурла — граница Новосибирской области»</w:t>
      </w:r>
      <w:r w:rsidR="00BD61EA" w:rsidRPr="00EE429D">
        <w:rPr>
          <w:sz w:val="26"/>
          <w:szCs w:val="26"/>
          <w:shd w:val="clear" w:color="auto" w:fill="FFFFFF"/>
        </w:rPr>
        <w:t>, которая проходит через Бурли</w:t>
      </w:r>
      <w:r w:rsidR="00BD61EA" w:rsidRPr="00EE429D">
        <w:rPr>
          <w:sz w:val="26"/>
          <w:szCs w:val="26"/>
          <w:shd w:val="clear" w:color="auto" w:fill="FFFFFF"/>
        </w:rPr>
        <w:t>н</w:t>
      </w:r>
      <w:r w:rsidR="00BD61EA" w:rsidRPr="00EE429D">
        <w:rPr>
          <w:sz w:val="26"/>
          <w:szCs w:val="26"/>
          <w:shd w:val="clear" w:color="auto" w:fill="FFFFFF"/>
        </w:rPr>
        <w:t>ский район и имеет выход на федеральную трассу А-322.</w:t>
      </w:r>
      <w:r w:rsidR="00BD61EA" w:rsidRPr="007E1F8B">
        <w:rPr>
          <w:rFonts w:ascii="Arial" w:hAnsi="Arial" w:cs="Arial"/>
          <w:color w:val="FF0000"/>
          <w:sz w:val="25"/>
          <w:szCs w:val="25"/>
          <w:shd w:val="clear" w:color="auto" w:fill="FFFFFF"/>
        </w:rPr>
        <w:t xml:space="preserve"> </w:t>
      </w:r>
    </w:p>
    <w:p w:rsidR="00E31058" w:rsidRPr="00E31058" w:rsidRDefault="00E31058" w:rsidP="00E31058">
      <w:pPr>
        <w:ind w:right="86" w:firstLine="567"/>
        <w:jc w:val="both"/>
        <w:rPr>
          <w:sz w:val="26"/>
          <w:szCs w:val="26"/>
        </w:rPr>
      </w:pPr>
      <w:r w:rsidRPr="00E31058">
        <w:rPr>
          <w:sz w:val="26"/>
          <w:szCs w:val="26"/>
        </w:rPr>
        <w:t>К-40 «Бурла - Новопесчаное - Устьянка - Подсосново – Н</w:t>
      </w:r>
      <w:r w:rsidRPr="00E31058">
        <w:rPr>
          <w:sz w:val="26"/>
          <w:szCs w:val="26"/>
        </w:rPr>
        <w:t>о</w:t>
      </w:r>
      <w:r w:rsidRPr="00E31058">
        <w:rPr>
          <w:sz w:val="26"/>
          <w:szCs w:val="26"/>
        </w:rPr>
        <w:t>вовознесенка»</w:t>
      </w:r>
      <w:r>
        <w:rPr>
          <w:sz w:val="26"/>
          <w:szCs w:val="26"/>
        </w:rPr>
        <w:t>;</w:t>
      </w:r>
    </w:p>
    <w:p w:rsidR="00E31058" w:rsidRPr="00E31058" w:rsidRDefault="00E31058" w:rsidP="00E31058">
      <w:pPr>
        <w:ind w:right="86" w:firstLine="567"/>
        <w:jc w:val="both"/>
        <w:rPr>
          <w:sz w:val="26"/>
          <w:szCs w:val="26"/>
        </w:rPr>
      </w:pPr>
      <w:r w:rsidRPr="00E31058">
        <w:rPr>
          <w:sz w:val="26"/>
          <w:szCs w:val="26"/>
        </w:rPr>
        <w:t>К-41 «Бурла - Притыка - Орехово – Новоандреевка»</w:t>
      </w:r>
      <w:r>
        <w:rPr>
          <w:sz w:val="26"/>
          <w:szCs w:val="26"/>
        </w:rPr>
        <w:t>;</w:t>
      </w:r>
    </w:p>
    <w:p w:rsidR="00E31058" w:rsidRPr="00E31058" w:rsidRDefault="00E31058" w:rsidP="00E31058">
      <w:pPr>
        <w:ind w:right="86" w:firstLine="567"/>
        <w:jc w:val="both"/>
        <w:rPr>
          <w:sz w:val="26"/>
          <w:szCs w:val="26"/>
        </w:rPr>
      </w:pPr>
      <w:r w:rsidRPr="00E31058">
        <w:rPr>
          <w:sz w:val="26"/>
          <w:szCs w:val="26"/>
        </w:rPr>
        <w:t>К-42 «Утянка - Новоильинка - Богатское – Подсосново»</w:t>
      </w:r>
    </w:p>
    <w:p w:rsidR="004D7793" w:rsidRDefault="006140FF" w:rsidP="00E31058">
      <w:pPr>
        <w:ind w:right="86" w:firstLine="567"/>
        <w:jc w:val="both"/>
        <w:rPr>
          <w:sz w:val="26"/>
          <w:szCs w:val="26"/>
        </w:rPr>
      </w:pPr>
      <w:r w:rsidRPr="006140FF">
        <w:rPr>
          <w:sz w:val="26"/>
          <w:szCs w:val="26"/>
        </w:rPr>
        <w:t>Именно автомобильные дороги регионального значения обеспечивают автотран</w:t>
      </w:r>
      <w:r w:rsidRPr="006140FF">
        <w:rPr>
          <w:sz w:val="26"/>
          <w:szCs w:val="26"/>
        </w:rPr>
        <w:t>с</w:t>
      </w:r>
      <w:r w:rsidRPr="006140FF">
        <w:rPr>
          <w:sz w:val="26"/>
          <w:szCs w:val="26"/>
        </w:rPr>
        <w:t xml:space="preserve">портные связи большинства населенных пунктов </w:t>
      </w:r>
      <w:r w:rsidR="00BD61EA">
        <w:rPr>
          <w:sz w:val="26"/>
          <w:szCs w:val="26"/>
        </w:rPr>
        <w:t>Бурлинского района</w:t>
      </w:r>
      <w:r w:rsidRPr="006140FF">
        <w:rPr>
          <w:sz w:val="26"/>
          <w:szCs w:val="26"/>
        </w:rPr>
        <w:t xml:space="preserve"> как между со</w:t>
      </w:r>
      <w:r w:rsidR="00BD61EA">
        <w:rPr>
          <w:sz w:val="26"/>
          <w:szCs w:val="26"/>
        </w:rPr>
        <w:t>бой, так и с райцентром</w:t>
      </w:r>
      <w:r w:rsidRPr="006140FF">
        <w:rPr>
          <w:sz w:val="26"/>
          <w:szCs w:val="26"/>
        </w:rPr>
        <w:t>. В связи с историческим развитием и географическими особенност</w:t>
      </w:r>
      <w:r w:rsidRPr="006140FF">
        <w:rPr>
          <w:sz w:val="26"/>
          <w:szCs w:val="26"/>
        </w:rPr>
        <w:t>я</w:t>
      </w:r>
      <w:r w:rsidRPr="006140FF">
        <w:rPr>
          <w:sz w:val="26"/>
          <w:szCs w:val="26"/>
        </w:rPr>
        <w:t xml:space="preserve">ми </w:t>
      </w:r>
      <w:r w:rsidR="004D7793">
        <w:rPr>
          <w:sz w:val="26"/>
          <w:szCs w:val="26"/>
        </w:rPr>
        <w:t>Бурлинского района</w:t>
      </w:r>
      <w:r w:rsidRPr="006140FF">
        <w:rPr>
          <w:sz w:val="26"/>
          <w:szCs w:val="26"/>
        </w:rPr>
        <w:t>, формирование сети региональных автомобильных дорог в насто</w:t>
      </w:r>
      <w:r w:rsidRPr="006140FF">
        <w:rPr>
          <w:sz w:val="26"/>
          <w:szCs w:val="26"/>
        </w:rPr>
        <w:t>я</w:t>
      </w:r>
      <w:r w:rsidRPr="006140FF">
        <w:rPr>
          <w:sz w:val="26"/>
          <w:szCs w:val="26"/>
        </w:rPr>
        <w:t>щее время не завершено, что проявляется в следующих диспропорциях функциониров</w:t>
      </w:r>
      <w:r w:rsidRPr="006140FF">
        <w:rPr>
          <w:sz w:val="26"/>
          <w:szCs w:val="26"/>
        </w:rPr>
        <w:t>а</w:t>
      </w:r>
      <w:r w:rsidRPr="006140FF">
        <w:rPr>
          <w:sz w:val="26"/>
          <w:szCs w:val="26"/>
        </w:rPr>
        <w:t xml:space="preserve">ния дорожного хозяйства: </w:t>
      </w:r>
    </w:p>
    <w:p w:rsidR="004D7793" w:rsidRDefault="006140FF" w:rsidP="00E31058">
      <w:pPr>
        <w:ind w:right="86" w:firstLine="567"/>
        <w:jc w:val="both"/>
        <w:rPr>
          <w:sz w:val="26"/>
          <w:szCs w:val="26"/>
        </w:rPr>
      </w:pPr>
      <w:r w:rsidRPr="006140FF">
        <w:rPr>
          <w:sz w:val="26"/>
          <w:szCs w:val="26"/>
        </w:rPr>
        <w:t xml:space="preserve">- отсутствует автодорожная связь по автомобильным дорогам с твердым покрытием территориально удаленных </w:t>
      </w:r>
      <w:r w:rsidR="004D7793">
        <w:rPr>
          <w:sz w:val="26"/>
          <w:szCs w:val="26"/>
        </w:rPr>
        <w:t>сел:</w:t>
      </w:r>
      <w:r w:rsidR="00977124">
        <w:rPr>
          <w:sz w:val="26"/>
          <w:szCs w:val="26"/>
        </w:rPr>
        <w:t xml:space="preserve"> Петровка, Новоандреевка, Орехово, Лесное, Уст</w:t>
      </w:r>
      <w:r w:rsidR="00977124">
        <w:rPr>
          <w:sz w:val="26"/>
          <w:szCs w:val="26"/>
        </w:rPr>
        <w:t>ь</w:t>
      </w:r>
      <w:r w:rsidR="00977124">
        <w:rPr>
          <w:sz w:val="26"/>
          <w:szCs w:val="26"/>
        </w:rPr>
        <w:t>янка</w:t>
      </w:r>
      <w:r w:rsidRPr="006140FF">
        <w:rPr>
          <w:sz w:val="26"/>
          <w:szCs w:val="26"/>
        </w:rPr>
        <w:t xml:space="preserve">; </w:t>
      </w:r>
    </w:p>
    <w:p w:rsidR="004D7793" w:rsidRDefault="006140FF" w:rsidP="00E31058">
      <w:pPr>
        <w:ind w:right="86" w:firstLine="567"/>
        <w:jc w:val="both"/>
        <w:rPr>
          <w:sz w:val="26"/>
          <w:szCs w:val="26"/>
        </w:rPr>
      </w:pPr>
      <w:r w:rsidRPr="006140FF">
        <w:rPr>
          <w:sz w:val="26"/>
          <w:szCs w:val="26"/>
        </w:rPr>
        <w:t xml:space="preserve">- на территории </w:t>
      </w:r>
      <w:r w:rsidR="004D7793">
        <w:rPr>
          <w:sz w:val="26"/>
          <w:szCs w:val="26"/>
        </w:rPr>
        <w:t>Бурлинского района</w:t>
      </w:r>
      <w:r w:rsidRPr="006140FF">
        <w:rPr>
          <w:sz w:val="26"/>
          <w:szCs w:val="26"/>
        </w:rPr>
        <w:t xml:space="preserve"> существует </w:t>
      </w:r>
      <w:r w:rsidR="004D7793">
        <w:rPr>
          <w:sz w:val="26"/>
          <w:szCs w:val="26"/>
        </w:rPr>
        <w:t>25</w:t>
      </w:r>
      <w:r w:rsidRPr="006140FF">
        <w:rPr>
          <w:sz w:val="26"/>
          <w:szCs w:val="26"/>
        </w:rPr>
        <w:t xml:space="preserve"> населен</w:t>
      </w:r>
      <w:r w:rsidR="004D7793">
        <w:rPr>
          <w:sz w:val="26"/>
          <w:szCs w:val="26"/>
        </w:rPr>
        <w:t xml:space="preserve">ных пунктов, и основная часть из них </w:t>
      </w:r>
      <w:r w:rsidRPr="006140FF">
        <w:rPr>
          <w:sz w:val="26"/>
          <w:szCs w:val="26"/>
        </w:rPr>
        <w:t>не имеют дорог с твердым покрытием, чтобы интегрироваться в сеть авт</w:t>
      </w:r>
      <w:r w:rsidRPr="006140FF">
        <w:rPr>
          <w:sz w:val="26"/>
          <w:szCs w:val="26"/>
        </w:rPr>
        <w:t>о</w:t>
      </w:r>
      <w:r w:rsidRPr="006140FF">
        <w:rPr>
          <w:sz w:val="26"/>
          <w:szCs w:val="26"/>
        </w:rPr>
        <w:t xml:space="preserve">мобильных дорог общего пользования. Чтобы решить вопрос </w:t>
      </w:r>
      <w:r w:rsidR="004D7793">
        <w:rPr>
          <w:sz w:val="26"/>
          <w:szCs w:val="26"/>
        </w:rPr>
        <w:t>наличия дорог, не отв</w:t>
      </w:r>
      <w:r w:rsidR="004D7793">
        <w:rPr>
          <w:sz w:val="26"/>
          <w:szCs w:val="26"/>
        </w:rPr>
        <w:t>е</w:t>
      </w:r>
      <w:r w:rsidR="004D7793">
        <w:rPr>
          <w:sz w:val="26"/>
          <w:szCs w:val="26"/>
        </w:rPr>
        <w:t>чающим нормативным требованиям, необходимо провести ремонты автодорог.</w:t>
      </w:r>
      <w:r w:rsidRPr="006140FF">
        <w:rPr>
          <w:sz w:val="26"/>
          <w:szCs w:val="26"/>
        </w:rPr>
        <w:t xml:space="preserve"> А это н</w:t>
      </w:r>
      <w:r w:rsidRPr="006140FF">
        <w:rPr>
          <w:sz w:val="26"/>
          <w:szCs w:val="26"/>
        </w:rPr>
        <w:t>е</w:t>
      </w:r>
      <w:r w:rsidRPr="006140FF">
        <w:rPr>
          <w:sz w:val="26"/>
          <w:szCs w:val="26"/>
        </w:rPr>
        <w:t>возможно без многомилли</w:t>
      </w:r>
      <w:r w:rsidR="004D7793">
        <w:rPr>
          <w:sz w:val="26"/>
          <w:szCs w:val="26"/>
        </w:rPr>
        <w:t xml:space="preserve">онных </w:t>
      </w:r>
      <w:r w:rsidRPr="006140FF">
        <w:rPr>
          <w:sz w:val="26"/>
          <w:szCs w:val="26"/>
        </w:rPr>
        <w:t xml:space="preserve">инвестиций; </w:t>
      </w:r>
    </w:p>
    <w:p w:rsidR="00014BE8" w:rsidRDefault="004D7793" w:rsidP="00E31058">
      <w:pPr>
        <w:ind w:right="86" w:firstLine="567"/>
        <w:jc w:val="both"/>
        <w:rPr>
          <w:sz w:val="26"/>
          <w:szCs w:val="26"/>
        </w:rPr>
      </w:pPr>
      <w:r>
        <w:rPr>
          <w:sz w:val="26"/>
          <w:szCs w:val="26"/>
        </w:rPr>
        <w:t>Данные проблемы</w:t>
      </w:r>
      <w:r w:rsidR="006140FF" w:rsidRPr="006140FF">
        <w:rPr>
          <w:sz w:val="26"/>
          <w:szCs w:val="26"/>
        </w:rPr>
        <w:t xml:space="preserve"> препятствует росту экономики </w:t>
      </w:r>
      <w:r>
        <w:rPr>
          <w:sz w:val="26"/>
          <w:szCs w:val="26"/>
        </w:rPr>
        <w:t>района</w:t>
      </w:r>
      <w:r w:rsidR="006140FF" w:rsidRPr="006140FF">
        <w:rPr>
          <w:sz w:val="26"/>
          <w:szCs w:val="26"/>
        </w:rPr>
        <w:t>. В соответствии с данн</w:t>
      </w:r>
      <w:r w:rsidR="006140FF" w:rsidRPr="006140FF">
        <w:rPr>
          <w:sz w:val="26"/>
          <w:szCs w:val="26"/>
        </w:rPr>
        <w:t>ы</w:t>
      </w:r>
      <w:r w:rsidR="006140FF" w:rsidRPr="006140FF">
        <w:rPr>
          <w:sz w:val="26"/>
          <w:szCs w:val="26"/>
        </w:rPr>
        <w:t>ми, актуальными на 01.01.202</w:t>
      </w:r>
      <w:r>
        <w:rPr>
          <w:sz w:val="26"/>
          <w:szCs w:val="26"/>
        </w:rPr>
        <w:t>5</w:t>
      </w:r>
      <w:r w:rsidR="006140FF" w:rsidRPr="006140FF">
        <w:rPr>
          <w:sz w:val="26"/>
          <w:szCs w:val="26"/>
        </w:rPr>
        <w:t xml:space="preserve"> г. протяженность автодорог </w:t>
      </w:r>
      <w:r>
        <w:rPr>
          <w:sz w:val="26"/>
          <w:szCs w:val="26"/>
        </w:rPr>
        <w:t xml:space="preserve">местного значения </w:t>
      </w:r>
      <w:r w:rsidR="006140FF" w:rsidRPr="006140FF">
        <w:rPr>
          <w:sz w:val="26"/>
          <w:szCs w:val="26"/>
        </w:rPr>
        <w:t xml:space="preserve">в </w:t>
      </w:r>
      <w:r>
        <w:rPr>
          <w:sz w:val="26"/>
          <w:szCs w:val="26"/>
        </w:rPr>
        <w:t>районе</w:t>
      </w:r>
      <w:r w:rsidR="006140FF" w:rsidRPr="006140FF">
        <w:rPr>
          <w:sz w:val="26"/>
          <w:szCs w:val="26"/>
        </w:rPr>
        <w:t xml:space="preserve"> достигает </w:t>
      </w:r>
      <w:r w:rsidR="00977124">
        <w:rPr>
          <w:sz w:val="26"/>
          <w:szCs w:val="26"/>
        </w:rPr>
        <w:t>212,4</w:t>
      </w:r>
      <w:r w:rsidR="006140FF" w:rsidRPr="006140FF">
        <w:rPr>
          <w:sz w:val="26"/>
          <w:szCs w:val="26"/>
        </w:rPr>
        <w:t xml:space="preserve"> км. На дороги с твердым покрытием приходится </w:t>
      </w:r>
      <w:r w:rsidR="00977124">
        <w:rPr>
          <w:sz w:val="26"/>
          <w:szCs w:val="26"/>
        </w:rPr>
        <w:t>179,2</w:t>
      </w:r>
      <w:r w:rsidR="006140FF" w:rsidRPr="006140FF">
        <w:rPr>
          <w:sz w:val="26"/>
          <w:szCs w:val="26"/>
        </w:rPr>
        <w:t xml:space="preserve"> км, из них  </w:t>
      </w:r>
      <w:r w:rsidR="00977124">
        <w:rPr>
          <w:sz w:val="26"/>
          <w:szCs w:val="26"/>
        </w:rPr>
        <w:t>77,3</w:t>
      </w:r>
      <w:r w:rsidR="006140FF" w:rsidRPr="006140FF">
        <w:rPr>
          <w:sz w:val="26"/>
          <w:szCs w:val="26"/>
        </w:rPr>
        <w:t xml:space="preserve"> км – это дороги с усовершенствованным покрытием. Грунтовые дороги имеют протяже</w:t>
      </w:r>
      <w:r w:rsidR="006140FF" w:rsidRPr="006140FF">
        <w:rPr>
          <w:sz w:val="26"/>
          <w:szCs w:val="26"/>
        </w:rPr>
        <w:t>н</w:t>
      </w:r>
      <w:r w:rsidR="006140FF" w:rsidRPr="006140FF">
        <w:rPr>
          <w:sz w:val="26"/>
          <w:szCs w:val="26"/>
        </w:rPr>
        <w:lastRenderedPageBreak/>
        <w:t xml:space="preserve">ность </w:t>
      </w:r>
      <w:r w:rsidR="00977124">
        <w:rPr>
          <w:sz w:val="26"/>
          <w:szCs w:val="26"/>
        </w:rPr>
        <w:t>33,2</w:t>
      </w:r>
      <w:r w:rsidR="006140FF" w:rsidRPr="006140FF">
        <w:rPr>
          <w:sz w:val="26"/>
          <w:szCs w:val="26"/>
        </w:rPr>
        <w:t xml:space="preserve"> км. Кроме того, ежегодно на сети </w:t>
      </w:r>
      <w:r w:rsidR="00584891">
        <w:rPr>
          <w:sz w:val="26"/>
          <w:szCs w:val="26"/>
        </w:rPr>
        <w:t>местных</w:t>
      </w:r>
      <w:r w:rsidR="006140FF" w:rsidRPr="006140FF">
        <w:rPr>
          <w:sz w:val="26"/>
          <w:szCs w:val="26"/>
        </w:rPr>
        <w:t xml:space="preserve"> автомобильных дорог обеспечив</w:t>
      </w:r>
      <w:r w:rsidR="006140FF" w:rsidRPr="006140FF">
        <w:rPr>
          <w:sz w:val="26"/>
          <w:szCs w:val="26"/>
        </w:rPr>
        <w:t>а</w:t>
      </w:r>
      <w:r w:rsidR="006140FF" w:rsidRPr="006140FF">
        <w:rPr>
          <w:sz w:val="26"/>
          <w:szCs w:val="26"/>
        </w:rPr>
        <w:t xml:space="preserve">ется </w:t>
      </w:r>
      <w:r w:rsidR="00584891">
        <w:rPr>
          <w:sz w:val="26"/>
          <w:szCs w:val="26"/>
        </w:rPr>
        <w:t>проведение ремонтных работ</w:t>
      </w:r>
      <w:r w:rsidR="006140FF" w:rsidRPr="006140FF">
        <w:rPr>
          <w:sz w:val="26"/>
          <w:szCs w:val="26"/>
        </w:rPr>
        <w:t xml:space="preserve"> общей протяженностью </w:t>
      </w:r>
      <w:r w:rsidR="00977124">
        <w:rPr>
          <w:sz w:val="26"/>
          <w:szCs w:val="26"/>
        </w:rPr>
        <w:t xml:space="preserve">от 0,2 км до 1,0 </w:t>
      </w:r>
      <w:r w:rsidR="00584891">
        <w:rPr>
          <w:sz w:val="26"/>
          <w:szCs w:val="26"/>
        </w:rPr>
        <w:t xml:space="preserve"> км. </w:t>
      </w:r>
      <w:r w:rsidR="006140FF" w:rsidRPr="006140FF">
        <w:rPr>
          <w:sz w:val="26"/>
          <w:szCs w:val="26"/>
        </w:rPr>
        <w:t>Соотн</w:t>
      </w:r>
      <w:r w:rsidR="006140FF" w:rsidRPr="006140FF">
        <w:rPr>
          <w:sz w:val="26"/>
          <w:szCs w:val="26"/>
        </w:rPr>
        <w:t>о</w:t>
      </w:r>
      <w:r w:rsidR="006140FF" w:rsidRPr="006140FF">
        <w:rPr>
          <w:sz w:val="26"/>
          <w:szCs w:val="26"/>
        </w:rPr>
        <w:t xml:space="preserve">шение региональных и местных дорог общего пользования в </w:t>
      </w:r>
      <w:r w:rsidR="00584891">
        <w:rPr>
          <w:sz w:val="26"/>
          <w:szCs w:val="26"/>
        </w:rPr>
        <w:t>районе</w:t>
      </w:r>
      <w:r w:rsidR="006140FF" w:rsidRPr="006140FF">
        <w:rPr>
          <w:sz w:val="26"/>
          <w:szCs w:val="26"/>
        </w:rPr>
        <w:t xml:space="preserve"> выглядит следу</w:t>
      </w:r>
      <w:r w:rsidR="006140FF" w:rsidRPr="006140FF">
        <w:rPr>
          <w:sz w:val="26"/>
          <w:szCs w:val="26"/>
        </w:rPr>
        <w:t>ю</w:t>
      </w:r>
      <w:r w:rsidR="006140FF" w:rsidRPr="006140FF">
        <w:rPr>
          <w:sz w:val="26"/>
          <w:szCs w:val="26"/>
        </w:rPr>
        <w:t>щим образом (рис</w:t>
      </w:r>
      <w:r w:rsidR="006140FF" w:rsidRPr="006140FF">
        <w:rPr>
          <w:sz w:val="26"/>
          <w:szCs w:val="26"/>
        </w:rPr>
        <w:t>у</w:t>
      </w:r>
      <w:r w:rsidR="006140FF" w:rsidRPr="006140FF">
        <w:rPr>
          <w:sz w:val="26"/>
          <w:szCs w:val="26"/>
        </w:rPr>
        <w:t xml:space="preserve">нок </w:t>
      </w:r>
      <w:r w:rsidR="002770AB">
        <w:rPr>
          <w:sz w:val="26"/>
          <w:szCs w:val="26"/>
        </w:rPr>
        <w:t>2</w:t>
      </w:r>
      <w:r w:rsidR="006140FF" w:rsidRPr="006140FF">
        <w:rPr>
          <w:sz w:val="26"/>
          <w:szCs w:val="26"/>
        </w:rPr>
        <w:t xml:space="preserve">). </w:t>
      </w:r>
    </w:p>
    <w:p w:rsidR="00014BE8" w:rsidRDefault="00014BE8" w:rsidP="00E31058">
      <w:pPr>
        <w:ind w:right="86" w:firstLine="567"/>
        <w:jc w:val="both"/>
        <w:rPr>
          <w:sz w:val="26"/>
          <w:szCs w:val="26"/>
        </w:rPr>
      </w:pPr>
    </w:p>
    <w:p w:rsidR="00014BE8" w:rsidRDefault="0074179F" w:rsidP="00CA29A6">
      <w:pPr>
        <w:ind w:right="86" w:firstLine="567"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5021203" cy="2745367"/>
            <wp:effectExtent l="13375" t="6088" r="6687" b="0"/>
            <wp:docPr id="2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14BE8" w:rsidRDefault="00014BE8" w:rsidP="00E31058">
      <w:pPr>
        <w:ind w:right="86" w:firstLine="567"/>
        <w:jc w:val="both"/>
        <w:rPr>
          <w:sz w:val="26"/>
          <w:szCs w:val="26"/>
        </w:rPr>
      </w:pPr>
    </w:p>
    <w:p w:rsidR="002770AB" w:rsidRPr="00CA29A6" w:rsidRDefault="002770AB" w:rsidP="002770AB">
      <w:pPr>
        <w:ind w:right="86" w:firstLine="567"/>
        <w:jc w:val="both"/>
        <w:rPr>
          <w:sz w:val="26"/>
          <w:szCs w:val="26"/>
        </w:rPr>
      </w:pPr>
      <w:r w:rsidRPr="00CA29A6">
        <w:rPr>
          <w:sz w:val="26"/>
          <w:szCs w:val="26"/>
        </w:rPr>
        <w:t xml:space="preserve">Рисунок 2 – Соотношение дорог регионального и местного значения в Бурлинском районе по протяженности, км. </w:t>
      </w:r>
    </w:p>
    <w:p w:rsidR="002770AB" w:rsidRDefault="002770AB" w:rsidP="00E31058">
      <w:pPr>
        <w:ind w:right="86" w:firstLine="567"/>
        <w:jc w:val="both"/>
        <w:rPr>
          <w:sz w:val="26"/>
          <w:szCs w:val="26"/>
        </w:rPr>
      </w:pPr>
    </w:p>
    <w:p w:rsidR="006140FF" w:rsidRPr="009D4C64" w:rsidRDefault="006140FF" w:rsidP="00E31058">
      <w:pPr>
        <w:ind w:right="86" w:firstLine="567"/>
        <w:jc w:val="both"/>
        <w:rPr>
          <w:sz w:val="26"/>
        </w:rPr>
      </w:pPr>
      <w:r w:rsidRPr="006140FF">
        <w:rPr>
          <w:sz w:val="26"/>
          <w:szCs w:val="26"/>
        </w:rPr>
        <w:t xml:space="preserve">Как можно заметить, соотношение дорог различных категорий в </w:t>
      </w:r>
      <w:r w:rsidR="00584891">
        <w:rPr>
          <w:sz w:val="26"/>
          <w:szCs w:val="26"/>
        </w:rPr>
        <w:t>Бурлинском районе</w:t>
      </w:r>
      <w:r w:rsidRPr="006140FF">
        <w:rPr>
          <w:sz w:val="26"/>
          <w:szCs w:val="26"/>
        </w:rPr>
        <w:t xml:space="preserve"> вполне сопоставимо с распределением этих категорий в целом по </w:t>
      </w:r>
      <w:r w:rsidR="00584891">
        <w:rPr>
          <w:sz w:val="26"/>
          <w:szCs w:val="26"/>
        </w:rPr>
        <w:t xml:space="preserve">Алтайскому краю и </w:t>
      </w:r>
      <w:r w:rsidRPr="006140FF">
        <w:rPr>
          <w:sz w:val="26"/>
          <w:szCs w:val="26"/>
        </w:rPr>
        <w:t>Российской Федерации: большая удельная часть приходится на дороги местного знач</w:t>
      </w:r>
      <w:r w:rsidRPr="006140FF">
        <w:rPr>
          <w:sz w:val="26"/>
          <w:szCs w:val="26"/>
        </w:rPr>
        <w:t>е</w:t>
      </w:r>
      <w:r w:rsidRPr="006140FF">
        <w:rPr>
          <w:sz w:val="26"/>
          <w:szCs w:val="26"/>
        </w:rPr>
        <w:t xml:space="preserve">ния, тогда как меньшая – на дороги </w:t>
      </w:r>
      <w:r w:rsidR="00584891">
        <w:rPr>
          <w:sz w:val="26"/>
          <w:szCs w:val="26"/>
        </w:rPr>
        <w:t>регионального</w:t>
      </w:r>
      <w:r w:rsidRPr="006140FF">
        <w:rPr>
          <w:sz w:val="26"/>
          <w:szCs w:val="26"/>
        </w:rPr>
        <w:t xml:space="preserve"> значения. На 01.01.202</w:t>
      </w:r>
      <w:r w:rsidR="00584891">
        <w:rPr>
          <w:sz w:val="26"/>
          <w:szCs w:val="26"/>
        </w:rPr>
        <w:t>5</w:t>
      </w:r>
      <w:r w:rsidRPr="006140FF">
        <w:rPr>
          <w:sz w:val="26"/>
          <w:szCs w:val="26"/>
        </w:rPr>
        <w:t xml:space="preserve"> г. на автом</w:t>
      </w:r>
      <w:r w:rsidRPr="006140FF">
        <w:rPr>
          <w:sz w:val="26"/>
          <w:szCs w:val="26"/>
        </w:rPr>
        <w:t>о</w:t>
      </w:r>
      <w:r w:rsidRPr="006140FF">
        <w:rPr>
          <w:sz w:val="26"/>
          <w:szCs w:val="26"/>
        </w:rPr>
        <w:t xml:space="preserve">бильных дорогах насчитывается </w:t>
      </w:r>
      <w:r w:rsidR="00205C2E">
        <w:rPr>
          <w:sz w:val="26"/>
          <w:szCs w:val="26"/>
        </w:rPr>
        <w:t>5</w:t>
      </w:r>
      <w:r w:rsidRPr="006140FF">
        <w:rPr>
          <w:sz w:val="26"/>
          <w:szCs w:val="26"/>
        </w:rPr>
        <w:t xml:space="preserve"> мостовых сооружений, общая протяженность кот</w:t>
      </w:r>
      <w:r w:rsidRPr="006140FF">
        <w:rPr>
          <w:sz w:val="26"/>
          <w:szCs w:val="26"/>
        </w:rPr>
        <w:t>о</w:t>
      </w:r>
      <w:r w:rsidRPr="006140FF">
        <w:rPr>
          <w:sz w:val="26"/>
          <w:szCs w:val="26"/>
        </w:rPr>
        <w:t xml:space="preserve">рых составляет </w:t>
      </w:r>
      <w:r w:rsidR="00205C2E">
        <w:rPr>
          <w:sz w:val="26"/>
          <w:szCs w:val="26"/>
        </w:rPr>
        <w:t>180</w:t>
      </w:r>
      <w:r w:rsidRPr="006140FF">
        <w:rPr>
          <w:sz w:val="26"/>
          <w:szCs w:val="26"/>
        </w:rPr>
        <w:t xml:space="preserve"> м. </w:t>
      </w:r>
      <w:r w:rsidR="00205C2E">
        <w:rPr>
          <w:sz w:val="26"/>
          <w:szCs w:val="26"/>
        </w:rPr>
        <w:t>Не капитальных</w:t>
      </w:r>
      <w:r w:rsidRPr="006140FF">
        <w:rPr>
          <w:sz w:val="26"/>
          <w:szCs w:val="26"/>
        </w:rPr>
        <w:t xml:space="preserve"> мостовых сооружений </w:t>
      </w:r>
      <w:r w:rsidR="00205C2E">
        <w:rPr>
          <w:sz w:val="26"/>
          <w:szCs w:val="26"/>
        </w:rPr>
        <w:t>нет</w:t>
      </w:r>
      <w:r w:rsidRPr="006140FF">
        <w:rPr>
          <w:sz w:val="26"/>
          <w:szCs w:val="26"/>
        </w:rPr>
        <w:t xml:space="preserve">. </w:t>
      </w:r>
      <w:r w:rsidRPr="00AA64FF">
        <w:rPr>
          <w:sz w:val="26"/>
          <w:szCs w:val="26"/>
        </w:rPr>
        <w:t xml:space="preserve">При этом </w:t>
      </w:r>
      <w:r w:rsidR="00205C2E" w:rsidRPr="00AA64FF">
        <w:rPr>
          <w:sz w:val="26"/>
          <w:szCs w:val="26"/>
        </w:rPr>
        <w:t>2</w:t>
      </w:r>
      <w:r w:rsidRPr="00AA64FF">
        <w:rPr>
          <w:sz w:val="26"/>
          <w:szCs w:val="26"/>
        </w:rPr>
        <w:t xml:space="preserve"> мостовых с</w:t>
      </w:r>
      <w:r w:rsidRPr="00AA64FF">
        <w:rPr>
          <w:sz w:val="26"/>
          <w:szCs w:val="26"/>
        </w:rPr>
        <w:t>о</w:t>
      </w:r>
      <w:r w:rsidRPr="00AA64FF">
        <w:rPr>
          <w:sz w:val="26"/>
          <w:szCs w:val="26"/>
        </w:rPr>
        <w:t>ору</w:t>
      </w:r>
      <w:r w:rsidR="00205C2E" w:rsidRPr="00AA64FF">
        <w:rPr>
          <w:sz w:val="26"/>
          <w:szCs w:val="26"/>
        </w:rPr>
        <w:t>жения</w:t>
      </w:r>
      <w:r w:rsidRPr="00AA64FF">
        <w:rPr>
          <w:sz w:val="26"/>
          <w:szCs w:val="26"/>
        </w:rPr>
        <w:t xml:space="preserve"> пребывают в неудовлетворительном состоянии, в связи с чем на них устано</w:t>
      </w:r>
      <w:r w:rsidRPr="00AA64FF">
        <w:rPr>
          <w:sz w:val="26"/>
          <w:szCs w:val="26"/>
        </w:rPr>
        <w:t>в</w:t>
      </w:r>
      <w:r w:rsidRPr="00AA64FF">
        <w:rPr>
          <w:sz w:val="26"/>
          <w:szCs w:val="26"/>
        </w:rPr>
        <w:t xml:space="preserve">лены ограничения по грузоподъемности. Еще </w:t>
      </w:r>
      <w:r w:rsidR="00205C2E" w:rsidRPr="00AA64FF">
        <w:rPr>
          <w:sz w:val="26"/>
          <w:szCs w:val="26"/>
        </w:rPr>
        <w:t>1</w:t>
      </w:r>
      <w:r w:rsidRPr="00AA64FF">
        <w:rPr>
          <w:sz w:val="26"/>
          <w:szCs w:val="26"/>
        </w:rPr>
        <w:t xml:space="preserve"> </w:t>
      </w:r>
      <w:r w:rsidR="00205C2E" w:rsidRPr="00AA64FF">
        <w:rPr>
          <w:sz w:val="26"/>
          <w:szCs w:val="26"/>
        </w:rPr>
        <w:t>мост</w:t>
      </w:r>
      <w:r w:rsidRPr="00AA64FF">
        <w:rPr>
          <w:sz w:val="26"/>
          <w:szCs w:val="26"/>
        </w:rPr>
        <w:t xml:space="preserve"> </w:t>
      </w:r>
      <w:r w:rsidR="00205C2E" w:rsidRPr="00AA64FF">
        <w:rPr>
          <w:sz w:val="26"/>
          <w:szCs w:val="26"/>
        </w:rPr>
        <w:t>находи</w:t>
      </w:r>
      <w:r w:rsidRPr="00AA64FF">
        <w:rPr>
          <w:sz w:val="26"/>
          <w:szCs w:val="26"/>
        </w:rPr>
        <w:t>тся в аварийном состоянии, по</w:t>
      </w:r>
      <w:r w:rsidR="00205C2E" w:rsidRPr="00AA64FF">
        <w:rPr>
          <w:sz w:val="26"/>
          <w:szCs w:val="26"/>
        </w:rPr>
        <w:t>этому он</w:t>
      </w:r>
      <w:r w:rsidRPr="00AA64FF">
        <w:rPr>
          <w:sz w:val="26"/>
          <w:szCs w:val="26"/>
        </w:rPr>
        <w:t xml:space="preserve"> полностью </w:t>
      </w:r>
      <w:r w:rsidR="00205C2E" w:rsidRPr="00AA64FF">
        <w:rPr>
          <w:sz w:val="26"/>
          <w:szCs w:val="26"/>
        </w:rPr>
        <w:t>закрыт</w:t>
      </w:r>
      <w:r w:rsidRPr="00AA64FF">
        <w:rPr>
          <w:sz w:val="26"/>
          <w:szCs w:val="26"/>
        </w:rPr>
        <w:t xml:space="preserve"> для движения, а для проезда транспортных средств пред</w:t>
      </w:r>
      <w:r w:rsidRPr="00AA64FF">
        <w:rPr>
          <w:sz w:val="26"/>
          <w:szCs w:val="26"/>
        </w:rPr>
        <w:t>у</w:t>
      </w:r>
      <w:r w:rsidRPr="00AA64FF">
        <w:rPr>
          <w:sz w:val="26"/>
          <w:szCs w:val="26"/>
        </w:rPr>
        <w:t xml:space="preserve">смотрены объезды. Общее количество АЗС на региональных </w:t>
      </w:r>
      <w:r w:rsidR="00584891" w:rsidRPr="00AA64FF">
        <w:rPr>
          <w:sz w:val="26"/>
          <w:szCs w:val="26"/>
        </w:rPr>
        <w:t xml:space="preserve">и местных </w:t>
      </w:r>
      <w:r w:rsidRPr="00AA64FF">
        <w:rPr>
          <w:sz w:val="26"/>
          <w:szCs w:val="26"/>
        </w:rPr>
        <w:t>автомобил</w:t>
      </w:r>
      <w:r w:rsidRPr="00AA64FF">
        <w:rPr>
          <w:sz w:val="26"/>
          <w:szCs w:val="26"/>
        </w:rPr>
        <w:t>ь</w:t>
      </w:r>
      <w:r w:rsidRPr="00AA64FF">
        <w:rPr>
          <w:sz w:val="26"/>
          <w:szCs w:val="26"/>
        </w:rPr>
        <w:t xml:space="preserve">ных дорогах составляет </w:t>
      </w:r>
      <w:r w:rsidR="00584891" w:rsidRPr="00AA64FF">
        <w:rPr>
          <w:sz w:val="26"/>
          <w:szCs w:val="26"/>
        </w:rPr>
        <w:t>2</w:t>
      </w:r>
      <w:r w:rsidRPr="00AA64FF">
        <w:rPr>
          <w:sz w:val="26"/>
          <w:szCs w:val="26"/>
        </w:rPr>
        <w:t xml:space="preserve"> единицы, в том числе </w:t>
      </w:r>
      <w:r w:rsidR="00584891" w:rsidRPr="00AA64FF">
        <w:rPr>
          <w:sz w:val="26"/>
          <w:szCs w:val="26"/>
        </w:rPr>
        <w:t>1</w:t>
      </w:r>
      <w:r w:rsidRPr="00AA64FF">
        <w:rPr>
          <w:sz w:val="26"/>
          <w:szCs w:val="26"/>
        </w:rPr>
        <w:t xml:space="preserve"> – газозаправочн</w:t>
      </w:r>
      <w:r w:rsidR="00584891" w:rsidRPr="00AA64FF">
        <w:rPr>
          <w:sz w:val="26"/>
          <w:szCs w:val="26"/>
        </w:rPr>
        <w:t>ая</w:t>
      </w:r>
      <w:r w:rsidRPr="00AA64FF">
        <w:rPr>
          <w:sz w:val="26"/>
          <w:szCs w:val="26"/>
        </w:rPr>
        <w:t>. Электрозаправочные</w:t>
      </w:r>
      <w:r w:rsidRPr="006140FF">
        <w:rPr>
          <w:sz w:val="26"/>
          <w:szCs w:val="26"/>
        </w:rPr>
        <w:t xml:space="preserve"> станции на сети </w:t>
      </w:r>
      <w:r w:rsidR="00584891">
        <w:rPr>
          <w:sz w:val="26"/>
          <w:szCs w:val="26"/>
        </w:rPr>
        <w:t>автомобильных</w:t>
      </w:r>
      <w:r w:rsidRPr="006140FF">
        <w:rPr>
          <w:sz w:val="26"/>
          <w:szCs w:val="26"/>
        </w:rPr>
        <w:t xml:space="preserve"> дорог в настоящий момент отсутс</w:t>
      </w:r>
      <w:r w:rsidRPr="006140FF">
        <w:rPr>
          <w:sz w:val="26"/>
          <w:szCs w:val="26"/>
        </w:rPr>
        <w:t>т</w:t>
      </w:r>
      <w:r w:rsidRPr="006140FF">
        <w:rPr>
          <w:sz w:val="26"/>
          <w:szCs w:val="26"/>
        </w:rPr>
        <w:t xml:space="preserve">вуют. </w:t>
      </w:r>
    </w:p>
    <w:p w:rsidR="00442FCE" w:rsidRDefault="006140FF" w:rsidP="00F67B72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140FF">
        <w:rPr>
          <w:sz w:val="26"/>
          <w:szCs w:val="26"/>
        </w:rPr>
        <w:t xml:space="preserve">Анализ состояния дорожного хозяйства </w:t>
      </w:r>
      <w:r w:rsidR="00C87D86">
        <w:rPr>
          <w:sz w:val="26"/>
          <w:szCs w:val="26"/>
        </w:rPr>
        <w:t>района</w:t>
      </w:r>
      <w:r w:rsidR="00F67B72">
        <w:rPr>
          <w:sz w:val="26"/>
          <w:szCs w:val="26"/>
        </w:rPr>
        <w:t xml:space="preserve"> позволяет выявить определенные </w:t>
      </w:r>
      <w:r w:rsidRPr="006140FF">
        <w:rPr>
          <w:sz w:val="26"/>
          <w:szCs w:val="26"/>
        </w:rPr>
        <w:t xml:space="preserve">диспропорции в развитии дорожной сети </w:t>
      </w:r>
      <w:r w:rsidR="00C87D86">
        <w:rPr>
          <w:sz w:val="26"/>
          <w:szCs w:val="26"/>
        </w:rPr>
        <w:t>Бурлинского района</w:t>
      </w:r>
      <w:r w:rsidR="00F67B72">
        <w:rPr>
          <w:sz w:val="26"/>
          <w:szCs w:val="26"/>
        </w:rPr>
        <w:t xml:space="preserve">. Первая проблема, </w:t>
      </w:r>
      <w:r w:rsidRPr="006140FF">
        <w:rPr>
          <w:sz w:val="26"/>
          <w:szCs w:val="26"/>
        </w:rPr>
        <w:t>с кот</w:t>
      </w:r>
      <w:r w:rsidRPr="006140FF">
        <w:rPr>
          <w:sz w:val="26"/>
          <w:szCs w:val="26"/>
        </w:rPr>
        <w:t>о</w:t>
      </w:r>
      <w:r w:rsidRPr="006140FF">
        <w:rPr>
          <w:sz w:val="26"/>
          <w:szCs w:val="26"/>
        </w:rPr>
        <w:t>рой ста</w:t>
      </w:r>
      <w:r w:rsidR="00C76605">
        <w:rPr>
          <w:sz w:val="26"/>
          <w:szCs w:val="26"/>
        </w:rPr>
        <w:t>лкивается рассматриваемый район</w:t>
      </w:r>
      <w:r w:rsidRPr="006140FF">
        <w:rPr>
          <w:sz w:val="26"/>
          <w:szCs w:val="26"/>
        </w:rPr>
        <w:t xml:space="preserve">, </w:t>
      </w:r>
      <w:r w:rsidR="00F67B72">
        <w:rPr>
          <w:sz w:val="26"/>
          <w:szCs w:val="26"/>
        </w:rPr>
        <w:t xml:space="preserve">– это высокая доля региональных </w:t>
      </w:r>
      <w:r w:rsidRPr="006140FF">
        <w:rPr>
          <w:sz w:val="26"/>
          <w:szCs w:val="26"/>
        </w:rPr>
        <w:t>и муниц</w:t>
      </w:r>
      <w:r w:rsidRPr="006140FF">
        <w:rPr>
          <w:sz w:val="26"/>
          <w:szCs w:val="26"/>
        </w:rPr>
        <w:t>и</w:t>
      </w:r>
      <w:r w:rsidRPr="006140FF">
        <w:rPr>
          <w:sz w:val="26"/>
          <w:szCs w:val="26"/>
        </w:rPr>
        <w:t>пальных дорог, не отвечающих нормативным требованиям. Из-за мно</w:t>
      </w:r>
      <w:r w:rsidR="002528D8">
        <w:rPr>
          <w:sz w:val="26"/>
          <w:szCs w:val="26"/>
        </w:rPr>
        <w:t>го</w:t>
      </w:r>
      <w:r w:rsidRPr="006140FF">
        <w:rPr>
          <w:sz w:val="26"/>
          <w:szCs w:val="26"/>
        </w:rPr>
        <w:t>летнего недоф</w:t>
      </w:r>
      <w:r w:rsidRPr="006140FF">
        <w:rPr>
          <w:sz w:val="26"/>
          <w:szCs w:val="26"/>
        </w:rPr>
        <w:t>и</w:t>
      </w:r>
      <w:r w:rsidRPr="006140FF">
        <w:rPr>
          <w:sz w:val="26"/>
          <w:szCs w:val="26"/>
        </w:rPr>
        <w:t xml:space="preserve">нансирования дорожного хозяйства </w:t>
      </w:r>
      <w:r w:rsidR="00C87D86">
        <w:rPr>
          <w:sz w:val="26"/>
          <w:szCs w:val="26"/>
        </w:rPr>
        <w:t xml:space="preserve">района </w:t>
      </w:r>
      <w:r w:rsidRPr="006140FF">
        <w:rPr>
          <w:sz w:val="26"/>
          <w:szCs w:val="26"/>
        </w:rPr>
        <w:t>(в целом данная пр</w:t>
      </w:r>
      <w:r w:rsidR="00F67B72">
        <w:rPr>
          <w:sz w:val="26"/>
          <w:szCs w:val="26"/>
        </w:rPr>
        <w:t>о</w:t>
      </w:r>
      <w:r w:rsidRPr="006140FF">
        <w:rPr>
          <w:sz w:val="26"/>
          <w:szCs w:val="26"/>
        </w:rPr>
        <w:t>блема не уникальна и х</w:t>
      </w:r>
      <w:r w:rsidRPr="006140FF">
        <w:rPr>
          <w:sz w:val="26"/>
          <w:szCs w:val="26"/>
        </w:rPr>
        <w:t>а</w:t>
      </w:r>
      <w:r w:rsidRPr="006140FF">
        <w:rPr>
          <w:sz w:val="26"/>
          <w:szCs w:val="26"/>
        </w:rPr>
        <w:t xml:space="preserve">рактерна для подавляющего большинства </w:t>
      </w:r>
      <w:r w:rsidR="00C87D86">
        <w:rPr>
          <w:sz w:val="26"/>
          <w:szCs w:val="26"/>
        </w:rPr>
        <w:t>муниципалитетов</w:t>
      </w:r>
      <w:r w:rsidRPr="006140FF">
        <w:rPr>
          <w:sz w:val="26"/>
          <w:szCs w:val="26"/>
        </w:rPr>
        <w:t xml:space="preserve"> </w:t>
      </w:r>
      <w:r w:rsidR="00C76605">
        <w:rPr>
          <w:sz w:val="26"/>
          <w:szCs w:val="26"/>
        </w:rPr>
        <w:t>Алтайского края</w:t>
      </w:r>
      <w:r w:rsidR="00F67B72">
        <w:rPr>
          <w:sz w:val="26"/>
          <w:szCs w:val="26"/>
        </w:rPr>
        <w:t xml:space="preserve">) </w:t>
      </w:r>
      <w:r w:rsidRPr="006140FF">
        <w:rPr>
          <w:sz w:val="26"/>
          <w:szCs w:val="26"/>
        </w:rPr>
        <w:t xml:space="preserve">большая часть дорог в </w:t>
      </w:r>
      <w:r w:rsidR="00C87D86">
        <w:rPr>
          <w:sz w:val="26"/>
          <w:szCs w:val="26"/>
        </w:rPr>
        <w:t>районе</w:t>
      </w:r>
      <w:r w:rsidRPr="006140FF">
        <w:rPr>
          <w:sz w:val="26"/>
          <w:szCs w:val="26"/>
        </w:rPr>
        <w:t xml:space="preserve"> – это </w:t>
      </w:r>
      <w:r w:rsidR="002B08A2">
        <w:rPr>
          <w:sz w:val="26"/>
          <w:szCs w:val="26"/>
        </w:rPr>
        <w:t>8</w:t>
      </w:r>
      <w:r w:rsidR="00C76605">
        <w:rPr>
          <w:sz w:val="26"/>
          <w:szCs w:val="26"/>
        </w:rPr>
        <w:t xml:space="preserve">3 </w:t>
      </w:r>
      <w:r w:rsidRPr="006140FF">
        <w:rPr>
          <w:sz w:val="26"/>
          <w:szCs w:val="26"/>
        </w:rPr>
        <w:t>% автомоб</w:t>
      </w:r>
      <w:r w:rsidR="00F67B72">
        <w:rPr>
          <w:sz w:val="26"/>
          <w:szCs w:val="26"/>
        </w:rPr>
        <w:t xml:space="preserve">ильных дорог общего пользования </w:t>
      </w:r>
      <w:r w:rsidRPr="006140FF">
        <w:rPr>
          <w:sz w:val="26"/>
          <w:szCs w:val="26"/>
        </w:rPr>
        <w:t>региональн</w:t>
      </w:r>
      <w:r w:rsidRPr="006140FF">
        <w:rPr>
          <w:sz w:val="26"/>
          <w:szCs w:val="26"/>
        </w:rPr>
        <w:t>о</w:t>
      </w:r>
      <w:r w:rsidRPr="006140FF">
        <w:rPr>
          <w:sz w:val="26"/>
          <w:szCs w:val="26"/>
        </w:rPr>
        <w:t>го зна</w:t>
      </w:r>
      <w:r w:rsidR="00C76605">
        <w:rPr>
          <w:sz w:val="26"/>
          <w:szCs w:val="26"/>
        </w:rPr>
        <w:t xml:space="preserve">чения и </w:t>
      </w:r>
      <w:r w:rsidR="002B08A2">
        <w:rPr>
          <w:sz w:val="26"/>
          <w:szCs w:val="26"/>
        </w:rPr>
        <w:t>8</w:t>
      </w:r>
      <w:r w:rsidR="00C76605">
        <w:rPr>
          <w:sz w:val="26"/>
          <w:szCs w:val="26"/>
        </w:rPr>
        <w:t>7</w:t>
      </w:r>
      <w:r w:rsidRPr="006140FF">
        <w:rPr>
          <w:sz w:val="26"/>
          <w:szCs w:val="26"/>
        </w:rPr>
        <w:t xml:space="preserve">% муниципальных </w:t>
      </w:r>
      <w:r w:rsidR="00F67B72">
        <w:rPr>
          <w:sz w:val="26"/>
          <w:szCs w:val="26"/>
        </w:rPr>
        <w:t xml:space="preserve">дорог – не отвечает нормативным </w:t>
      </w:r>
      <w:r w:rsidRPr="006140FF">
        <w:rPr>
          <w:sz w:val="26"/>
          <w:szCs w:val="26"/>
        </w:rPr>
        <w:t>требованиям. Доро</w:t>
      </w:r>
      <w:r w:rsidRPr="006140FF">
        <w:rPr>
          <w:sz w:val="26"/>
          <w:szCs w:val="26"/>
        </w:rPr>
        <w:t>ж</w:t>
      </w:r>
      <w:r w:rsidRPr="006140FF">
        <w:rPr>
          <w:sz w:val="26"/>
          <w:szCs w:val="26"/>
        </w:rPr>
        <w:t xml:space="preserve">ные фонды, созданные в </w:t>
      </w:r>
      <w:r w:rsidR="002B08A2">
        <w:rPr>
          <w:sz w:val="26"/>
          <w:szCs w:val="26"/>
        </w:rPr>
        <w:t>2013</w:t>
      </w:r>
      <w:r w:rsidRPr="006140FF">
        <w:rPr>
          <w:sz w:val="26"/>
          <w:szCs w:val="26"/>
        </w:rPr>
        <w:t xml:space="preserve"> году, лишь частично снимают остроту проблемы. Финанс</w:t>
      </w:r>
      <w:r w:rsidRPr="006140FF">
        <w:rPr>
          <w:sz w:val="26"/>
          <w:szCs w:val="26"/>
        </w:rPr>
        <w:t>о</w:t>
      </w:r>
      <w:r w:rsidRPr="006140FF">
        <w:rPr>
          <w:sz w:val="26"/>
          <w:szCs w:val="26"/>
        </w:rPr>
        <w:t xml:space="preserve">вое обеспечение дорожной деятельности в отношении региональных </w:t>
      </w:r>
      <w:r w:rsidR="00C87D86">
        <w:rPr>
          <w:sz w:val="26"/>
          <w:szCs w:val="26"/>
        </w:rPr>
        <w:t xml:space="preserve">и местных </w:t>
      </w:r>
      <w:r w:rsidRPr="006140FF">
        <w:rPr>
          <w:sz w:val="26"/>
          <w:szCs w:val="26"/>
        </w:rPr>
        <w:t>автом</w:t>
      </w:r>
      <w:r w:rsidRPr="006140FF">
        <w:rPr>
          <w:sz w:val="26"/>
          <w:szCs w:val="26"/>
        </w:rPr>
        <w:t>о</w:t>
      </w:r>
      <w:r w:rsidRPr="006140FF">
        <w:rPr>
          <w:sz w:val="26"/>
          <w:szCs w:val="26"/>
        </w:rPr>
        <w:t xml:space="preserve">бильных дорог осуществляется за счет и в пределах средств дорожного фонда </w:t>
      </w:r>
      <w:r w:rsidR="00C87D86">
        <w:rPr>
          <w:sz w:val="26"/>
          <w:szCs w:val="26"/>
        </w:rPr>
        <w:t>Алта</w:t>
      </w:r>
      <w:r w:rsidR="00C87D86">
        <w:rPr>
          <w:sz w:val="26"/>
          <w:szCs w:val="26"/>
        </w:rPr>
        <w:t>й</w:t>
      </w:r>
      <w:r w:rsidR="00C87D86">
        <w:rPr>
          <w:sz w:val="26"/>
          <w:szCs w:val="26"/>
        </w:rPr>
        <w:t xml:space="preserve">ского края и района соответственно. </w:t>
      </w:r>
      <w:r w:rsidRPr="006140FF">
        <w:rPr>
          <w:sz w:val="26"/>
          <w:szCs w:val="26"/>
        </w:rPr>
        <w:t>Основными источниками формирования бюджетных асси</w:t>
      </w:r>
      <w:r w:rsidRPr="006140FF">
        <w:rPr>
          <w:sz w:val="26"/>
          <w:szCs w:val="26"/>
        </w:rPr>
        <w:t>г</w:t>
      </w:r>
      <w:r w:rsidRPr="006140FF">
        <w:rPr>
          <w:sz w:val="26"/>
          <w:szCs w:val="26"/>
        </w:rPr>
        <w:t>нов</w:t>
      </w:r>
      <w:r w:rsidRPr="006140FF">
        <w:rPr>
          <w:sz w:val="26"/>
          <w:szCs w:val="26"/>
        </w:rPr>
        <w:t>а</w:t>
      </w:r>
      <w:r w:rsidRPr="006140FF">
        <w:rPr>
          <w:sz w:val="26"/>
          <w:szCs w:val="26"/>
        </w:rPr>
        <w:t>ний дорожного фонда являются доходы от акцизов на нефтепродукты, транспортный налог, взимаемый с юридических и физических лиц. На 202</w:t>
      </w:r>
      <w:r w:rsidR="00C87D86">
        <w:rPr>
          <w:sz w:val="26"/>
          <w:szCs w:val="26"/>
        </w:rPr>
        <w:t>5</w:t>
      </w:r>
      <w:r w:rsidRPr="006140FF">
        <w:rPr>
          <w:sz w:val="26"/>
          <w:szCs w:val="26"/>
        </w:rPr>
        <w:t xml:space="preserve"> г. объем дорожного фонда </w:t>
      </w:r>
      <w:r w:rsidR="00C87D86">
        <w:rPr>
          <w:sz w:val="26"/>
          <w:szCs w:val="26"/>
        </w:rPr>
        <w:lastRenderedPageBreak/>
        <w:t>района</w:t>
      </w:r>
      <w:r w:rsidRPr="006140FF">
        <w:rPr>
          <w:sz w:val="26"/>
          <w:szCs w:val="26"/>
        </w:rPr>
        <w:t xml:space="preserve"> составляет </w:t>
      </w:r>
      <w:r w:rsidR="002B08A2">
        <w:rPr>
          <w:sz w:val="26"/>
          <w:szCs w:val="26"/>
        </w:rPr>
        <w:t>чуть более</w:t>
      </w:r>
      <w:r w:rsidRPr="006140FF">
        <w:rPr>
          <w:sz w:val="26"/>
          <w:szCs w:val="26"/>
        </w:rPr>
        <w:t xml:space="preserve"> </w:t>
      </w:r>
      <w:r w:rsidR="002B08A2">
        <w:rPr>
          <w:sz w:val="26"/>
          <w:szCs w:val="26"/>
        </w:rPr>
        <w:t>8,2 млн.</w:t>
      </w:r>
      <w:r w:rsidRPr="006140FF">
        <w:rPr>
          <w:sz w:val="26"/>
          <w:szCs w:val="26"/>
        </w:rPr>
        <w:t xml:space="preserve"> рублей. Эта сумма также включает в себя межбю</w:t>
      </w:r>
      <w:r w:rsidRPr="006140FF">
        <w:rPr>
          <w:sz w:val="26"/>
          <w:szCs w:val="26"/>
        </w:rPr>
        <w:t>д</w:t>
      </w:r>
      <w:r w:rsidRPr="006140FF">
        <w:rPr>
          <w:sz w:val="26"/>
          <w:szCs w:val="26"/>
        </w:rPr>
        <w:t xml:space="preserve">жетные трансферты из </w:t>
      </w:r>
      <w:r w:rsidR="00C87D86">
        <w:rPr>
          <w:sz w:val="26"/>
          <w:szCs w:val="26"/>
        </w:rPr>
        <w:t>регионального</w:t>
      </w:r>
      <w:r w:rsidRPr="006140FF">
        <w:rPr>
          <w:sz w:val="26"/>
          <w:szCs w:val="26"/>
        </w:rPr>
        <w:t xml:space="preserve"> бюджета</w:t>
      </w:r>
      <w:r w:rsidR="00442FCE">
        <w:rPr>
          <w:sz w:val="26"/>
          <w:szCs w:val="26"/>
        </w:rPr>
        <w:t xml:space="preserve"> (рисунок 3)</w:t>
      </w:r>
      <w:r w:rsidR="009A6343">
        <w:rPr>
          <w:sz w:val="26"/>
          <w:szCs w:val="26"/>
        </w:rPr>
        <w:t>.</w:t>
      </w:r>
      <w:r w:rsidRPr="006140FF">
        <w:rPr>
          <w:sz w:val="26"/>
          <w:szCs w:val="26"/>
        </w:rPr>
        <w:t xml:space="preserve"> </w:t>
      </w:r>
    </w:p>
    <w:p w:rsidR="00442FCE" w:rsidRDefault="00442FCE" w:rsidP="00F67B72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  <w:lang w:val="en-US"/>
        </w:rPr>
      </w:pPr>
    </w:p>
    <w:p w:rsidR="004402AD" w:rsidRPr="004402AD" w:rsidRDefault="0074179F" w:rsidP="00F67B72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5654941" cy="2442324"/>
            <wp:effectExtent l="15063" t="6871" r="7531" b="0"/>
            <wp:docPr id="3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42FCE" w:rsidRDefault="00442FCE" w:rsidP="00F67B72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014BE8" w:rsidRPr="001C146D" w:rsidRDefault="006140FF" w:rsidP="00F67B72">
      <w:pPr>
        <w:pStyle w:val="a6"/>
        <w:spacing w:before="0" w:beforeAutospacing="0" w:after="0" w:afterAutospacing="0"/>
        <w:ind w:firstLine="709"/>
        <w:jc w:val="both"/>
      </w:pPr>
      <w:r w:rsidRPr="001C146D">
        <w:t xml:space="preserve">Рисунок </w:t>
      </w:r>
      <w:r w:rsidR="00442FCE" w:rsidRPr="001C146D">
        <w:t>3</w:t>
      </w:r>
      <w:r w:rsidRPr="001C146D">
        <w:t xml:space="preserve"> – Наполнение дорожного фонда </w:t>
      </w:r>
      <w:r w:rsidR="009A6343" w:rsidRPr="001C146D">
        <w:t xml:space="preserve">Бурлинского района </w:t>
      </w:r>
      <w:r w:rsidRPr="001C146D">
        <w:t>в 20</w:t>
      </w:r>
      <w:r w:rsidR="009A6343" w:rsidRPr="001C146D">
        <w:t>19</w:t>
      </w:r>
      <w:r w:rsidRPr="001C146D">
        <w:t>-202</w:t>
      </w:r>
      <w:r w:rsidR="009A6343" w:rsidRPr="001C146D">
        <w:t>4</w:t>
      </w:r>
      <w:r w:rsidRPr="001C146D">
        <w:t xml:space="preserve"> гг.</w:t>
      </w:r>
      <w:r w:rsidR="00AC154B">
        <w:t>, млн. ру</w:t>
      </w:r>
      <w:r w:rsidR="00AC154B">
        <w:t>б</w:t>
      </w:r>
      <w:r w:rsidR="00AC154B">
        <w:t>лей.</w:t>
      </w:r>
      <w:r w:rsidRPr="001C146D">
        <w:t xml:space="preserve"> </w:t>
      </w:r>
    </w:p>
    <w:p w:rsidR="00014BE8" w:rsidRDefault="00014BE8" w:rsidP="00F67B72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9A6343" w:rsidRDefault="006140FF" w:rsidP="00F67B72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E429D">
        <w:rPr>
          <w:sz w:val="26"/>
          <w:szCs w:val="26"/>
        </w:rPr>
        <w:t>Запланированный объем средств, которые будут направлены на финансирование а</w:t>
      </w:r>
      <w:r w:rsidRPr="00EE429D">
        <w:rPr>
          <w:sz w:val="26"/>
          <w:szCs w:val="26"/>
        </w:rPr>
        <w:t>в</w:t>
      </w:r>
      <w:r w:rsidRPr="00EE429D">
        <w:rPr>
          <w:sz w:val="26"/>
          <w:szCs w:val="26"/>
        </w:rPr>
        <w:t>томобильных дорог в 202</w:t>
      </w:r>
      <w:r w:rsidR="009A6343" w:rsidRPr="00EE429D">
        <w:rPr>
          <w:sz w:val="26"/>
          <w:szCs w:val="26"/>
        </w:rPr>
        <w:t>5</w:t>
      </w:r>
      <w:r w:rsidR="002B08A2" w:rsidRPr="00EE429D">
        <w:rPr>
          <w:sz w:val="26"/>
          <w:szCs w:val="26"/>
        </w:rPr>
        <w:t xml:space="preserve"> г., составляет 8,2 млн.</w:t>
      </w:r>
      <w:r w:rsidRPr="00EE429D">
        <w:rPr>
          <w:sz w:val="26"/>
          <w:szCs w:val="26"/>
        </w:rPr>
        <w:t xml:space="preserve"> руб., из них</w:t>
      </w:r>
      <w:r w:rsidR="00EE429D" w:rsidRPr="00EE429D">
        <w:rPr>
          <w:sz w:val="26"/>
          <w:szCs w:val="26"/>
        </w:rPr>
        <w:t xml:space="preserve"> </w:t>
      </w:r>
      <w:r w:rsidR="00EE429D">
        <w:rPr>
          <w:sz w:val="26"/>
          <w:szCs w:val="26"/>
        </w:rPr>
        <w:t xml:space="preserve">5,7 млн. руб. - </w:t>
      </w:r>
      <w:r w:rsidRPr="00EE429D">
        <w:rPr>
          <w:sz w:val="26"/>
          <w:szCs w:val="26"/>
        </w:rPr>
        <w:t xml:space="preserve">на </w:t>
      </w:r>
      <w:r w:rsidR="00EE429D" w:rsidRPr="00EE429D">
        <w:rPr>
          <w:sz w:val="26"/>
          <w:szCs w:val="26"/>
        </w:rPr>
        <w:t xml:space="preserve">текущий </w:t>
      </w:r>
      <w:r w:rsidRPr="00EE429D">
        <w:rPr>
          <w:sz w:val="26"/>
          <w:szCs w:val="26"/>
        </w:rPr>
        <w:t>ремонт автомобильных дорог</w:t>
      </w:r>
      <w:r w:rsidRPr="006140FF">
        <w:rPr>
          <w:sz w:val="26"/>
          <w:szCs w:val="26"/>
        </w:rPr>
        <w:t xml:space="preserve"> и искусственных сооружений</w:t>
      </w:r>
      <w:r w:rsidR="009A6343">
        <w:rPr>
          <w:sz w:val="26"/>
          <w:szCs w:val="26"/>
        </w:rPr>
        <w:t xml:space="preserve">; </w:t>
      </w:r>
      <w:r w:rsidRPr="006140FF">
        <w:rPr>
          <w:sz w:val="26"/>
          <w:szCs w:val="26"/>
        </w:rPr>
        <w:t>на содержание автомобил</w:t>
      </w:r>
      <w:r w:rsidRPr="006140FF">
        <w:rPr>
          <w:sz w:val="26"/>
          <w:szCs w:val="26"/>
        </w:rPr>
        <w:t>ь</w:t>
      </w:r>
      <w:r w:rsidRPr="006140FF">
        <w:rPr>
          <w:sz w:val="26"/>
          <w:szCs w:val="26"/>
        </w:rPr>
        <w:t>ных дорог и искусс</w:t>
      </w:r>
      <w:r w:rsidRPr="006140FF">
        <w:rPr>
          <w:sz w:val="26"/>
          <w:szCs w:val="26"/>
        </w:rPr>
        <w:t>т</w:t>
      </w:r>
      <w:r w:rsidRPr="006140FF">
        <w:rPr>
          <w:sz w:val="26"/>
          <w:szCs w:val="26"/>
        </w:rPr>
        <w:t xml:space="preserve">венных сооружений – </w:t>
      </w:r>
      <w:r w:rsidR="002B08A2">
        <w:rPr>
          <w:sz w:val="26"/>
          <w:szCs w:val="26"/>
        </w:rPr>
        <w:t>2,5 млн.</w:t>
      </w:r>
      <w:r w:rsidRPr="006140FF">
        <w:rPr>
          <w:sz w:val="26"/>
          <w:szCs w:val="26"/>
        </w:rPr>
        <w:t xml:space="preserve"> руб. </w:t>
      </w:r>
    </w:p>
    <w:p w:rsidR="00014BE8" w:rsidRDefault="006140FF" w:rsidP="00F67B72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140FF">
        <w:rPr>
          <w:sz w:val="26"/>
          <w:szCs w:val="26"/>
        </w:rPr>
        <w:t xml:space="preserve">Анализируя обеспеченность </w:t>
      </w:r>
      <w:r w:rsidR="009A6343">
        <w:rPr>
          <w:sz w:val="26"/>
          <w:szCs w:val="26"/>
        </w:rPr>
        <w:t>районного</w:t>
      </w:r>
      <w:r w:rsidRPr="006140FF">
        <w:rPr>
          <w:sz w:val="26"/>
          <w:szCs w:val="26"/>
        </w:rPr>
        <w:t xml:space="preserve"> дорожного фонда средствами в период 20</w:t>
      </w:r>
      <w:r w:rsidR="001C146D">
        <w:rPr>
          <w:sz w:val="26"/>
          <w:szCs w:val="26"/>
        </w:rPr>
        <w:t>19</w:t>
      </w:r>
      <w:r w:rsidRPr="006140FF">
        <w:rPr>
          <w:sz w:val="26"/>
          <w:szCs w:val="26"/>
        </w:rPr>
        <w:t>-202</w:t>
      </w:r>
      <w:r w:rsidR="001C146D">
        <w:rPr>
          <w:sz w:val="26"/>
          <w:szCs w:val="26"/>
        </w:rPr>
        <w:t>4</w:t>
      </w:r>
      <w:r w:rsidRPr="006140FF">
        <w:rPr>
          <w:sz w:val="26"/>
          <w:szCs w:val="26"/>
        </w:rPr>
        <w:t xml:space="preserve"> гг. следует оперировать следующими цифрами, представленными </w:t>
      </w:r>
      <w:r w:rsidRPr="00442FCE">
        <w:rPr>
          <w:sz w:val="26"/>
          <w:szCs w:val="26"/>
        </w:rPr>
        <w:t xml:space="preserve">в таблице </w:t>
      </w:r>
      <w:r w:rsidR="00442FCE" w:rsidRPr="00442FCE">
        <w:rPr>
          <w:sz w:val="26"/>
          <w:szCs w:val="26"/>
        </w:rPr>
        <w:t>1</w:t>
      </w:r>
      <w:r w:rsidRPr="00442FCE">
        <w:rPr>
          <w:sz w:val="26"/>
          <w:szCs w:val="26"/>
        </w:rPr>
        <w:t>.</w:t>
      </w:r>
      <w:r w:rsidRPr="006140FF">
        <w:rPr>
          <w:sz w:val="26"/>
          <w:szCs w:val="26"/>
        </w:rPr>
        <w:t xml:space="preserve"> </w:t>
      </w:r>
    </w:p>
    <w:p w:rsidR="00014BE8" w:rsidRDefault="00014BE8" w:rsidP="00F67B72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2693"/>
        <w:gridCol w:w="2693"/>
        <w:gridCol w:w="2888"/>
      </w:tblGrid>
      <w:tr w:rsidR="00014BE8" w:rsidRPr="00266FFA" w:rsidTr="00266FFA">
        <w:tc>
          <w:tcPr>
            <w:tcW w:w="2093" w:type="dxa"/>
            <w:vMerge w:val="restart"/>
            <w:vAlign w:val="center"/>
          </w:tcPr>
          <w:p w:rsidR="00014BE8" w:rsidRPr="00266FFA" w:rsidRDefault="00014BE8" w:rsidP="00266FFA">
            <w:pPr>
              <w:pStyle w:val="a6"/>
              <w:spacing w:before="0" w:beforeAutospacing="0" w:after="0" w:afterAutospacing="0"/>
              <w:jc w:val="center"/>
              <w:rPr>
                <w:b/>
              </w:rPr>
            </w:pPr>
            <w:r w:rsidRPr="00266FFA">
              <w:rPr>
                <w:b/>
              </w:rPr>
              <w:t>Период, год</w:t>
            </w:r>
          </w:p>
        </w:tc>
        <w:tc>
          <w:tcPr>
            <w:tcW w:w="8274" w:type="dxa"/>
            <w:gridSpan w:val="3"/>
            <w:vAlign w:val="center"/>
          </w:tcPr>
          <w:p w:rsidR="00014BE8" w:rsidRPr="00266FFA" w:rsidRDefault="00014BE8" w:rsidP="00266FFA">
            <w:pPr>
              <w:pStyle w:val="a6"/>
              <w:spacing w:before="0" w:beforeAutospacing="0" w:after="0" w:afterAutospacing="0"/>
              <w:jc w:val="center"/>
              <w:rPr>
                <w:b/>
              </w:rPr>
            </w:pPr>
            <w:r w:rsidRPr="00266FFA">
              <w:rPr>
                <w:b/>
              </w:rPr>
              <w:t>Ресурсная (финансовая) обеспеченность ремонта, ремонта и соде</w:t>
            </w:r>
            <w:r w:rsidRPr="00266FFA">
              <w:rPr>
                <w:b/>
              </w:rPr>
              <w:t>р</w:t>
            </w:r>
            <w:r w:rsidRPr="00266FFA">
              <w:rPr>
                <w:b/>
              </w:rPr>
              <w:t>жания м</w:t>
            </w:r>
            <w:r w:rsidRPr="00266FFA">
              <w:rPr>
                <w:b/>
              </w:rPr>
              <w:t>е</w:t>
            </w:r>
            <w:r w:rsidRPr="00266FFA">
              <w:rPr>
                <w:b/>
              </w:rPr>
              <w:t>стных автомобильных дорог</w:t>
            </w:r>
          </w:p>
        </w:tc>
      </w:tr>
      <w:tr w:rsidR="00014BE8" w:rsidRPr="00266FFA" w:rsidTr="00266FFA">
        <w:tc>
          <w:tcPr>
            <w:tcW w:w="2093" w:type="dxa"/>
            <w:vMerge/>
            <w:vAlign w:val="center"/>
          </w:tcPr>
          <w:p w:rsidR="00014BE8" w:rsidRPr="00266FFA" w:rsidRDefault="00014BE8" w:rsidP="00266FFA">
            <w:pPr>
              <w:pStyle w:val="a6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2693" w:type="dxa"/>
            <w:vAlign w:val="center"/>
          </w:tcPr>
          <w:p w:rsidR="00014BE8" w:rsidRPr="00266FFA" w:rsidRDefault="00014BE8" w:rsidP="00266FFA">
            <w:pPr>
              <w:pStyle w:val="a6"/>
              <w:spacing w:before="0" w:beforeAutospacing="0" w:after="0" w:afterAutospacing="0"/>
              <w:jc w:val="center"/>
              <w:rPr>
                <w:b/>
              </w:rPr>
            </w:pPr>
            <w:r w:rsidRPr="00266FFA">
              <w:rPr>
                <w:b/>
              </w:rPr>
              <w:t xml:space="preserve">Потребность, </w:t>
            </w:r>
          </w:p>
          <w:p w:rsidR="00014BE8" w:rsidRPr="00266FFA" w:rsidRDefault="00014BE8" w:rsidP="00266FFA">
            <w:pPr>
              <w:pStyle w:val="a6"/>
              <w:spacing w:before="0" w:beforeAutospacing="0" w:after="0" w:afterAutospacing="0"/>
              <w:jc w:val="center"/>
              <w:rPr>
                <w:b/>
              </w:rPr>
            </w:pPr>
            <w:r w:rsidRPr="00266FFA">
              <w:rPr>
                <w:b/>
              </w:rPr>
              <w:t>млн. рублей</w:t>
            </w:r>
          </w:p>
        </w:tc>
        <w:tc>
          <w:tcPr>
            <w:tcW w:w="2693" w:type="dxa"/>
            <w:vAlign w:val="center"/>
          </w:tcPr>
          <w:p w:rsidR="00014BE8" w:rsidRPr="00266FFA" w:rsidRDefault="00014BE8" w:rsidP="00266FFA">
            <w:pPr>
              <w:pStyle w:val="a6"/>
              <w:spacing w:before="0" w:beforeAutospacing="0" w:after="0" w:afterAutospacing="0"/>
              <w:jc w:val="center"/>
              <w:rPr>
                <w:b/>
              </w:rPr>
            </w:pPr>
            <w:r w:rsidRPr="00266FFA">
              <w:rPr>
                <w:b/>
              </w:rPr>
              <w:t xml:space="preserve">Факт, </w:t>
            </w:r>
          </w:p>
          <w:p w:rsidR="00014BE8" w:rsidRPr="00266FFA" w:rsidRDefault="00014BE8" w:rsidP="00266FFA">
            <w:pPr>
              <w:pStyle w:val="a6"/>
              <w:spacing w:before="0" w:beforeAutospacing="0" w:after="0" w:afterAutospacing="0"/>
              <w:jc w:val="center"/>
              <w:rPr>
                <w:b/>
              </w:rPr>
            </w:pPr>
            <w:r w:rsidRPr="00266FFA">
              <w:rPr>
                <w:b/>
              </w:rPr>
              <w:t>млн. рублей</w:t>
            </w:r>
          </w:p>
        </w:tc>
        <w:tc>
          <w:tcPr>
            <w:tcW w:w="2888" w:type="dxa"/>
            <w:vAlign w:val="center"/>
          </w:tcPr>
          <w:p w:rsidR="00014BE8" w:rsidRPr="00266FFA" w:rsidRDefault="00014BE8" w:rsidP="00266FFA">
            <w:pPr>
              <w:pStyle w:val="a6"/>
              <w:spacing w:before="0" w:beforeAutospacing="0" w:after="0" w:afterAutospacing="0"/>
              <w:jc w:val="center"/>
              <w:rPr>
                <w:b/>
              </w:rPr>
            </w:pPr>
            <w:r w:rsidRPr="00266FFA">
              <w:rPr>
                <w:b/>
              </w:rPr>
              <w:t>Степень удовлетворе</w:t>
            </w:r>
            <w:r w:rsidRPr="00266FFA">
              <w:rPr>
                <w:b/>
              </w:rPr>
              <w:t>н</w:t>
            </w:r>
            <w:r w:rsidRPr="00266FFA">
              <w:rPr>
                <w:b/>
              </w:rPr>
              <w:t>ности потребн</w:t>
            </w:r>
            <w:r w:rsidRPr="00266FFA">
              <w:rPr>
                <w:b/>
              </w:rPr>
              <w:t>о</w:t>
            </w:r>
            <w:r w:rsidRPr="00266FFA">
              <w:rPr>
                <w:b/>
              </w:rPr>
              <w:t>сти, %</w:t>
            </w:r>
          </w:p>
        </w:tc>
      </w:tr>
      <w:tr w:rsidR="00014BE8" w:rsidRPr="00266FFA" w:rsidTr="00266FFA">
        <w:tc>
          <w:tcPr>
            <w:tcW w:w="2093" w:type="dxa"/>
          </w:tcPr>
          <w:p w:rsidR="00014BE8" w:rsidRPr="00266FFA" w:rsidRDefault="00014BE8" w:rsidP="00266FFA">
            <w:pPr>
              <w:pStyle w:val="a6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266FFA">
              <w:rPr>
                <w:sz w:val="26"/>
                <w:szCs w:val="26"/>
              </w:rPr>
              <w:t>2019</w:t>
            </w:r>
          </w:p>
        </w:tc>
        <w:tc>
          <w:tcPr>
            <w:tcW w:w="2693" w:type="dxa"/>
          </w:tcPr>
          <w:p w:rsidR="00014BE8" w:rsidRPr="00266FFA" w:rsidRDefault="002B08A2" w:rsidP="002B08A2">
            <w:pPr>
              <w:pStyle w:val="a6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50,0</w:t>
            </w:r>
          </w:p>
        </w:tc>
        <w:tc>
          <w:tcPr>
            <w:tcW w:w="2693" w:type="dxa"/>
          </w:tcPr>
          <w:p w:rsidR="00014BE8" w:rsidRPr="00266FFA" w:rsidRDefault="00865505" w:rsidP="002B08A2">
            <w:pPr>
              <w:pStyle w:val="a6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4,1</w:t>
            </w:r>
          </w:p>
        </w:tc>
        <w:tc>
          <w:tcPr>
            <w:tcW w:w="2888" w:type="dxa"/>
          </w:tcPr>
          <w:p w:rsidR="00014BE8" w:rsidRPr="00266FFA" w:rsidRDefault="00AA64FF" w:rsidP="00003FBF">
            <w:pPr>
              <w:pStyle w:val="a6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8,2</w:t>
            </w:r>
          </w:p>
        </w:tc>
      </w:tr>
      <w:tr w:rsidR="00014BE8" w:rsidRPr="00266FFA" w:rsidTr="00266FFA">
        <w:tc>
          <w:tcPr>
            <w:tcW w:w="2093" w:type="dxa"/>
          </w:tcPr>
          <w:p w:rsidR="00014BE8" w:rsidRPr="00266FFA" w:rsidRDefault="00014BE8" w:rsidP="00266FFA">
            <w:pPr>
              <w:pStyle w:val="a6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266FFA">
              <w:rPr>
                <w:sz w:val="26"/>
                <w:szCs w:val="26"/>
              </w:rPr>
              <w:t>2020</w:t>
            </w:r>
          </w:p>
        </w:tc>
        <w:tc>
          <w:tcPr>
            <w:tcW w:w="2693" w:type="dxa"/>
          </w:tcPr>
          <w:p w:rsidR="00014BE8" w:rsidRPr="00266FFA" w:rsidRDefault="002B08A2" w:rsidP="002B08A2">
            <w:pPr>
              <w:pStyle w:val="a6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50,0</w:t>
            </w:r>
          </w:p>
        </w:tc>
        <w:tc>
          <w:tcPr>
            <w:tcW w:w="2693" w:type="dxa"/>
          </w:tcPr>
          <w:p w:rsidR="00014BE8" w:rsidRPr="00266FFA" w:rsidRDefault="00865505" w:rsidP="002B08A2">
            <w:pPr>
              <w:pStyle w:val="a6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3,6</w:t>
            </w:r>
          </w:p>
        </w:tc>
        <w:tc>
          <w:tcPr>
            <w:tcW w:w="2888" w:type="dxa"/>
          </w:tcPr>
          <w:p w:rsidR="00014BE8" w:rsidRPr="00266FFA" w:rsidRDefault="00AA64FF" w:rsidP="00003FBF">
            <w:pPr>
              <w:pStyle w:val="a6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7,2</w:t>
            </w:r>
          </w:p>
        </w:tc>
      </w:tr>
      <w:tr w:rsidR="00014BE8" w:rsidRPr="00266FFA" w:rsidTr="00266FFA">
        <w:tc>
          <w:tcPr>
            <w:tcW w:w="2093" w:type="dxa"/>
          </w:tcPr>
          <w:p w:rsidR="00014BE8" w:rsidRPr="00266FFA" w:rsidRDefault="00014BE8" w:rsidP="00266FFA">
            <w:pPr>
              <w:pStyle w:val="a6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266FFA">
              <w:rPr>
                <w:sz w:val="26"/>
                <w:szCs w:val="26"/>
              </w:rPr>
              <w:t>2021</w:t>
            </w:r>
          </w:p>
        </w:tc>
        <w:tc>
          <w:tcPr>
            <w:tcW w:w="2693" w:type="dxa"/>
          </w:tcPr>
          <w:p w:rsidR="00014BE8" w:rsidRPr="00266FFA" w:rsidRDefault="002B08A2" w:rsidP="002B08A2">
            <w:pPr>
              <w:pStyle w:val="a6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55,0</w:t>
            </w:r>
          </w:p>
        </w:tc>
        <w:tc>
          <w:tcPr>
            <w:tcW w:w="2693" w:type="dxa"/>
          </w:tcPr>
          <w:p w:rsidR="00014BE8" w:rsidRPr="00266FFA" w:rsidRDefault="00865505" w:rsidP="002B08A2">
            <w:pPr>
              <w:pStyle w:val="a6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4,8</w:t>
            </w:r>
          </w:p>
        </w:tc>
        <w:tc>
          <w:tcPr>
            <w:tcW w:w="2888" w:type="dxa"/>
          </w:tcPr>
          <w:p w:rsidR="00014BE8" w:rsidRPr="00266FFA" w:rsidRDefault="00AA64FF" w:rsidP="00003FBF">
            <w:pPr>
              <w:pStyle w:val="a6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8,7</w:t>
            </w:r>
          </w:p>
        </w:tc>
      </w:tr>
      <w:tr w:rsidR="00014BE8" w:rsidRPr="00266FFA" w:rsidTr="00266FFA">
        <w:tc>
          <w:tcPr>
            <w:tcW w:w="2093" w:type="dxa"/>
          </w:tcPr>
          <w:p w:rsidR="00014BE8" w:rsidRPr="00266FFA" w:rsidRDefault="00014BE8" w:rsidP="00266FFA">
            <w:pPr>
              <w:pStyle w:val="a6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266FFA">
              <w:rPr>
                <w:sz w:val="26"/>
                <w:szCs w:val="26"/>
              </w:rPr>
              <w:t>2022</w:t>
            </w:r>
          </w:p>
        </w:tc>
        <w:tc>
          <w:tcPr>
            <w:tcW w:w="2693" w:type="dxa"/>
          </w:tcPr>
          <w:p w:rsidR="00014BE8" w:rsidRPr="00266FFA" w:rsidRDefault="002B08A2" w:rsidP="002B08A2">
            <w:pPr>
              <w:pStyle w:val="a6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55,0</w:t>
            </w:r>
          </w:p>
        </w:tc>
        <w:tc>
          <w:tcPr>
            <w:tcW w:w="2693" w:type="dxa"/>
          </w:tcPr>
          <w:p w:rsidR="00014BE8" w:rsidRPr="00266FFA" w:rsidRDefault="00865505" w:rsidP="002B08A2">
            <w:pPr>
              <w:pStyle w:val="a6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5,8</w:t>
            </w:r>
          </w:p>
        </w:tc>
        <w:tc>
          <w:tcPr>
            <w:tcW w:w="2888" w:type="dxa"/>
          </w:tcPr>
          <w:p w:rsidR="00014BE8" w:rsidRPr="00266FFA" w:rsidRDefault="00AA64FF" w:rsidP="00003FBF">
            <w:pPr>
              <w:pStyle w:val="a6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10,5</w:t>
            </w:r>
          </w:p>
        </w:tc>
      </w:tr>
      <w:tr w:rsidR="00014BE8" w:rsidRPr="00266FFA" w:rsidTr="00266FFA">
        <w:tc>
          <w:tcPr>
            <w:tcW w:w="2093" w:type="dxa"/>
          </w:tcPr>
          <w:p w:rsidR="00014BE8" w:rsidRPr="00266FFA" w:rsidRDefault="00014BE8" w:rsidP="00266FFA">
            <w:pPr>
              <w:pStyle w:val="a6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266FFA">
              <w:rPr>
                <w:sz w:val="26"/>
                <w:szCs w:val="26"/>
              </w:rPr>
              <w:t>2023</w:t>
            </w:r>
          </w:p>
        </w:tc>
        <w:tc>
          <w:tcPr>
            <w:tcW w:w="2693" w:type="dxa"/>
          </w:tcPr>
          <w:p w:rsidR="00014BE8" w:rsidRPr="00266FFA" w:rsidRDefault="002B08A2" w:rsidP="002B08A2">
            <w:pPr>
              <w:pStyle w:val="a6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60,0</w:t>
            </w:r>
          </w:p>
        </w:tc>
        <w:tc>
          <w:tcPr>
            <w:tcW w:w="2693" w:type="dxa"/>
          </w:tcPr>
          <w:p w:rsidR="00014BE8" w:rsidRPr="00266FFA" w:rsidRDefault="00865505" w:rsidP="002B08A2">
            <w:pPr>
              <w:pStyle w:val="a6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5,3</w:t>
            </w:r>
          </w:p>
        </w:tc>
        <w:tc>
          <w:tcPr>
            <w:tcW w:w="2888" w:type="dxa"/>
          </w:tcPr>
          <w:p w:rsidR="00014BE8" w:rsidRPr="00266FFA" w:rsidRDefault="00AA64FF" w:rsidP="00003FBF">
            <w:pPr>
              <w:pStyle w:val="a6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8,8</w:t>
            </w:r>
          </w:p>
        </w:tc>
      </w:tr>
      <w:tr w:rsidR="00014BE8" w:rsidRPr="00266FFA" w:rsidTr="00266FFA">
        <w:tc>
          <w:tcPr>
            <w:tcW w:w="2093" w:type="dxa"/>
          </w:tcPr>
          <w:p w:rsidR="00014BE8" w:rsidRPr="00266FFA" w:rsidRDefault="00014BE8" w:rsidP="00266FFA">
            <w:pPr>
              <w:pStyle w:val="a6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266FFA">
              <w:rPr>
                <w:sz w:val="26"/>
                <w:szCs w:val="26"/>
              </w:rPr>
              <w:t>2024</w:t>
            </w:r>
          </w:p>
        </w:tc>
        <w:tc>
          <w:tcPr>
            <w:tcW w:w="2693" w:type="dxa"/>
          </w:tcPr>
          <w:p w:rsidR="00014BE8" w:rsidRPr="00266FFA" w:rsidRDefault="002B08A2" w:rsidP="002B08A2">
            <w:pPr>
              <w:pStyle w:val="a6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60,0</w:t>
            </w:r>
          </w:p>
        </w:tc>
        <w:tc>
          <w:tcPr>
            <w:tcW w:w="2693" w:type="dxa"/>
          </w:tcPr>
          <w:p w:rsidR="00014BE8" w:rsidRPr="00266FFA" w:rsidRDefault="002B08A2" w:rsidP="002B08A2">
            <w:pPr>
              <w:pStyle w:val="a6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6,2</w:t>
            </w:r>
          </w:p>
        </w:tc>
        <w:tc>
          <w:tcPr>
            <w:tcW w:w="2888" w:type="dxa"/>
          </w:tcPr>
          <w:p w:rsidR="00014BE8" w:rsidRPr="00266FFA" w:rsidRDefault="00AA64FF" w:rsidP="00003FBF">
            <w:pPr>
              <w:pStyle w:val="a6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10,3</w:t>
            </w:r>
          </w:p>
        </w:tc>
      </w:tr>
    </w:tbl>
    <w:p w:rsidR="00014BE8" w:rsidRDefault="00014BE8" w:rsidP="00F67B72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442FCE" w:rsidRPr="00442FCE" w:rsidRDefault="00442FCE" w:rsidP="00442FCE">
      <w:pPr>
        <w:pStyle w:val="a6"/>
        <w:spacing w:before="0" w:beforeAutospacing="0" w:after="0" w:afterAutospacing="0"/>
        <w:ind w:firstLine="709"/>
        <w:jc w:val="both"/>
      </w:pPr>
      <w:r w:rsidRPr="00442FCE">
        <w:t>Таблица 1 – Обеспеченность районного дорожного фонда Бурлинского района сре</w:t>
      </w:r>
      <w:r w:rsidRPr="00442FCE">
        <w:t>д</w:t>
      </w:r>
      <w:r w:rsidRPr="00442FCE">
        <w:t xml:space="preserve">ствами в период 2019-2024 гг. </w:t>
      </w:r>
    </w:p>
    <w:p w:rsidR="00014BE8" w:rsidRDefault="00014BE8" w:rsidP="00F67B72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89499C" w:rsidRDefault="006140FF" w:rsidP="00F67B72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140FF">
        <w:rPr>
          <w:sz w:val="26"/>
          <w:szCs w:val="26"/>
        </w:rPr>
        <w:t>Таким образом, в рассматриваемом периоде существует серьезный разрыв между потре</w:t>
      </w:r>
      <w:r w:rsidRPr="006140FF">
        <w:rPr>
          <w:sz w:val="26"/>
          <w:szCs w:val="26"/>
        </w:rPr>
        <w:t>б</w:t>
      </w:r>
      <w:r w:rsidRPr="006140FF">
        <w:rPr>
          <w:sz w:val="26"/>
          <w:szCs w:val="26"/>
        </w:rPr>
        <w:t>ностью дорожного хозяйства в денежных средствах на поддержание нормативного состояния и теми средс</w:t>
      </w:r>
      <w:r w:rsidRPr="006140FF">
        <w:rPr>
          <w:sz w:val="26"/>
          <w:szCs w:val="26"/>
        </w:rPr>
        <w:t>т</w:t>
      </w:r>
      <w:r w:rsidRPr="006140FF">
        <w:rPr>
          <w:sz w:val="26"/>
          <w:szCs w:val="26"/>
        </w:rPr>
        <w:t xml:space="preserve">вами, которые фактически выделяются на эти нужды. При этом </w:t>
      </w:r>
      <w:r w:rsidR="00865505">
        <w:rPr>
          <w:sz w:val="26"/>
          <w:szCs w:val="26"/>
        </w:rPr>
        <w:t>всегда</w:t>
      </w:r>
      <w:r w:rsidRPr="006140FF">
        <w:rPr>
          <w:sz w:val="26"/>
          <w:szCs w:val="26"/>
        </w:rPr>
        <w:t xml:space="preserve"> сумма, выделяемая на капитальный и текущий ремонт дорог в </w:t>
      </w:r>
      <w:r w:rsidR="007513CC">
        <w:rPr>
          <w:sz w:val="26"/>
          <w:szCs w:val="26"/>
        </w:rPr>
        <w:t>районе</w:t>
      </w:r>
      <w:r w:rsidRPr="006140FF">
        <w:rPr>
          <w:sz w:val="26"/>
          <w:szCs w:val="26"/>
        </w:rPr>
        <w:t xml:space="preserve">, оказывается </w:t>
      </w:r>
      <w:r w:rsidR="00865505" w:rsidRPr="00AA64FF">
        <w:rPr>
          <w:sz w:val="26"/>
          <w:szCs w:val="26"/>
        </w:rPr>
        <w:t>гораздо</w:t>
      </w:r>
      <w:r w:rsidRPr="00AA64FF">
        <w:rPr>
          <w:sz w:val="26"/>
          <w:szCs w:val="26"/>
        </w:rPr>
        <w:t xml:space="preserve"> меньше потребности,</w:t>
      </w:r>
      <w:r w:rsidRPr="006140FF">
        <w:rPr>
          <w:sz w:val="26"/>
          <w:szCs w:val="26"/>
        </w:rPr>
        <w:t xml:space="preserve"> что не способствует улучшению состояния дорог в </w:t>
      </w:r>
      <w:r w:rsidR="007513CC">
        <w:rPr>
          <w:sz w:val="26"/>
          <w:szCs w:val="26"/>
        </w:rPr>
        <w:t>Бурли</w:t>
      </w:r>
      <w:r w:rsidR="007513CC">
        <w:rPr>
          <w:sz w:val="26"/>
          <w:szCs w:val="26"/>
        </w:rPr>
        <w:t>н</w:t>
      </w:r>
      <w:r w:rsidR="007513CC">
        <w:rPr>
          <w:sz w:val="26"/>
          <w:szCs w:val="26"/>
        </w:rPr>
        <w:t>ском районе</w:t>
      </w:r>
      <w:r w:rsidRPr="006140FF">
        <w:rPr>
          <w:sz w:val="26"/>
          <w:szCs w:val="26"/>
        </w:rPr>
        <w:t>. Существенно увеличить объемы финансирования дорожного хозяйства и, как р</w:t>
      </w:r>
      <w:r w:rsidRPr="006140FF">
        <w:rPr>
          <w:sz w:val="26"/>
          <w:szCs w:val="26"/>
        </w:rPr>
        <w:t>е</w:t>
      </w:r>
      <w:r w:rsidRPr="006140FF">
        <w:rPr>
          <w:sz w:val="26"/>
          <w:szCs w:val="26"/>
        </w:rPr>
        <w:t xml:space="preserve">зультат, темпы приведения в нормативное состояние автомобильных дорог общего пользования позволяют на сегодняшний день мероприятия в рамках </w:t>
      </w:r>
      <w:r w:rsidR="0089499C">
        <w:rPr>
          <w:sz w:val="26"/>
          <w:szCs w:val="26"/>
        </w:rPr>
        <w:t xml:space="preserve">дотаций и </w:t>
      </w:r>
      <w:r w:rsidR="007513CC">
        <w:rPr>
          <w:sz w:val="26"/>
          <w:szCs w:val="26"/>
        </w:rPr>
        <w:t>государс</w:t>
      </w:r>
      <w:r w:rsidR="007513CC">
        <w:rPr>
          <w:sz w:val="26"/>
          <w:szCs w:val="26"/>
        </w:rPr>
        <w:t>т</w:t>
      </w:r>
      <w:r w:rsidR="007513CC">
        <w:rPr>
          <w:sz w:val="26"/>
          <w:szCs w:val="26"/>
        </w:rPr>
        <w:lastRenderedPageBreak/>
        <w:t>венных</w:t>
      </w:r>
      <w:r w:rsidRPr="006140FF">
        <w:rPr>
          <w:sz w:val="26"/>
          <w:szCs w:val="26"/>
        </w:rPr>
        <w:t xml:space="preserve"> </w:t>
      </w:r>
      <w:r w:rsidR="007513CC">
        <w:rPr>
          <w:sz w:val="26"/>
          <w:szCs w:val="26"/>
        </w:rPr>
        <w:t xml:space="preserve">программ. </w:t>
      </w:r>
      <w:r w:rsidR="0089499C">
        <w:rPr>
          <w:sz w:val="26"/>
          <w:szCs w:val="26"/>
        </w:rPr>
        <w:t>Тем не менее, региональное</w:t>
      </w:r>
      <w:r w:rsidRPr="006140FF">
        <w:rPr>
          <w:sz w:val="26"/>
          <w:szCs w:val="26"/>
        </w:rPr>
        <w:t xml:space="preserve"> финансирование дорожной отрасли не вс</w:t>
      </w:r>
      <w:r w:rsidRPr="006140FF">
        <w:rPr>
          <w:sz w:val="26"/>
          <w:szCs w:val="26"/>
        </w:rPr>
        <w:t>е</w:t>
      </w:r>
      <w:r w:rsidRPr="006140FF">
        <w:rPr>
          <w:sz w:val="26"/>
          <w:szCs w:val="26"/>
        </w:rPr>
        <w:t>гда позволяет запланировано у</w:t>
      </w:r>
      <w:r w:rsidRPr="006140FF">
        <w:rPr>
          <w:sz w:val="26"/>
          <w:szCs w:val="26"/>
        </w:rPr>
        <w:t>с</w:t>
      </w:r>
      <w:r w:rsidRPr="006140FF">
        <w:rPr>
          <w:sz w:val="26"/>
          <w:szCs w:val="26"/>
        </w:rPr>
        <w:t xml:space="preserve">корить темпы приведения дорог в нормативное состояние. </w:t>
      </w:r>
    </w:p>
    <w:p w:rsidR="00686333" w:rsidRDefault="006140FF" w:rsidP="00F67B72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140FF">
        <w:rPr>
          <w:sz w:val="26"/>
          <w:szCs w:val="26"/>
        </w:rPr>
        <w:t xml:space="preserve">Вторая проблема дорожного хозяйства </w:t>
      </w:r>
      <w:r w:rsidR="0089499C">
        <w:rPr>
          <w:sz w:val="26"/>
          <w:szCs w:val="26"/>
        </w:rPr>
        <w:t>Бурлинского района</w:t>
      </w:r>
      <w:r w:rsidRPr="006140FF">
        <w:rPr>
          <w:sz w:val="26"/>
          <w:szCs w:val="26"/>
        </w:rPr>
        <w:t xml:space="preserve"> – это низкая плотность транспортных путей, недостаточность транспортной доступности территории </w:t>
      </w:r>
      <w:r w:rsidR="0089499C">
        <w:rPr>
          <w:sz w:val="26"/>
          <w:szCs w:val="26"/>
        </w:rPr>
        <w:t>района</w:t>
      </w:r>
      <w:r w:rsidRPr="006140FF">
        <w:rPr>
          <w:sz w:val="26"/>
          <w:szCs w:val="26"/>
        </w:rPr>
        <w:t>. Как ранее было отмечено, данная проблема обусловлена, в том числе, географическим пол</w:t>
      </w:r>
      <w:r w:rsidRPr="006140FF">
        <w:rPr>
          <w:sz w:val="26"/>
          <w:szCs w:val="26"/>
        </w:rPr>
        <w:t>о</w:t>
      </w:r>
      <w:r w:rsidRPr="006140FF">
        <w:rPr>
          <w:sz w:val="26"/>
          <w:szCs w:val="26"/>
        </w:rPr>
        <w:t xml:space="preserve">жением </w:t>
      </w:r>
      <w:r w:rsidR="0089499C">
        <w:rPr>
          <w:sz w:val="26"/>
          <w:szCs w:val="26"/>
        </w:rPr>
        <w:t>района</w:t>
      </w:r>
      <w:r w:rsidRPr="006140FF">
        <w:rPr>
          <w:sz w:val="26"/>
          <w:szCs w:val="26"/>
        </w:rPr>
        <w:t xml:space="preserve"> и его историческим развитием, значительной удаленностью отдельных н</w:t>
      </w:r>
      <w:r w:rsidRPr="006140FF">
        <w:rPr>
          <w:sz w:val="26"/>
          <w:szCs w:val="26"/>
        </w:rPr>
        <w:t>а</w:t>
      </w:r>
      <w:r w:rsidRPr="006140FF">
        <w:rPr>
          <w:sz w:val="26"/>
          <w:szCs w:val="26"/>
        </w:rPr>
        <w:t>селенных пунктов</w:t>
      </w:r>
      <w:r w:rsidR="0089499C">
        <w:rPr>
          <w:sz w:val="26"/>
          <w:szCs w:val="26"/>
        </w:rPr>
        <w:t>.</w:t>
      </w:r>
      <w:r w:rsidRPr="006140FF">
        <w:rPr>
          <w:sz w:val="26"/>
          <w:szCs w:val="26"/>
        </w:rPr>
        <w:t xml:space="preserve"> </w:t>
      </w:r>
      <w:r w:rsidR="00686333">
        <w:rPr>
          <w:sz w:val="26"/>
          <w:szCs w:val="26"/>
        </w:rPr>
        <w:t>Ес</w:t>
      </w:r>
      <w:r w:rsidR="00865505">
        <w:rPr>
          <w:sz w:val="26"/>
          <w:szCs w:val="26"/>
        </w:rPr>
        <w:t>ть и мостовое сооружение (45</w:t>
      </w:r>
      <w:r w:rsidR="00686333">
        <w:rPr>
          <w:sz w:val="26"/>
          <w:szCs w:val="26"/>
        </w:rPr>
        <w:t xml:space="preserve"> м), которое находится в аварийном с</w:t>
      </w:r>
      <w:r w:rsidR="00686333">
        <w:rPr>
          <w:sz w:val="26"/>
          <w:szCs w:val="26"/>
        </w:rPr>
        <w:t>о</w:t>
      </w:r>
      <w:r w:rsidR="00686333">
        <w:rPr>
          <w:sz w:val="26"/>
          <w:szCs w:val="26"/>
        </w:rPr>
        <w:t>стоянии</w:t>
      </w:r>
    </w:p>
    <w:p w:rsidR="00254FC5" w:rsidRDefault="002874DC" w:rsidP="00F67B72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6140FF" w:rsidRPr="006140FF">
        <w:rPr>
          <w:sz w:val="26"/>
          <w:szCs w:val="26"/>
        </w:rPr>
        <w:t xml:space="preserve">оложительным моментом в управлении дорожным хозяйством </w:t>
      </w:r>
      <w:r>
        <w:rPr>
          <w:sz w:val="26"/>
          <w:szCs w:val="26"/>
        </w:rPr>
        <w:t>Бурлинского ра</w:t>
      </w:r>
      <w:r>
        <w:rPr>
          <w:sz w:val="26"/>
          <w:szCs w:val="26"/>
        </w:rPr>
        <w:t>й</w:t>
      </w:r>
      <w:r>
        <w:rPr>
          <w:sz w:val="26"/>
          <w:szCs w:val="26"/>
        </w:rPr>
        <w:t>она</w:t>
      </w:r>
      <w:r w:rsidR="006140FF" w:rsidRPr="006140FF">
        <w:rPr>
          <w:sz w:val="26"/>
          <w:szCs w:val="26"/>
        </w:rPr>
        <w:t xml:space="preserve"> является осуществление такого управления в формате проектно-программной де</w:t>
      </w:r>
      <w:r w:rsidR="006140FF" w:rsidRPr="006140FF">
        <w:rPr>
          <w:sz w:val="26"/>
          <w:szCs w:val="26"/>
        </w:rPr>
        <w:t>я</w:t>
      </w:r>
      <w:r w:rsidR="006140FF" w:rsidRPr="006140FF">
        <w:rPr>
          <w:sz w:val="26"/>
          <w:szCs w:val="26"/>
        </w:rPr>
        <w:t>тельно</w:t>
      </w:r>
      <w:r w:rsidR="00254FC5">
        <w:rPr>
          <w:sz w:val="26"/>
          <w:szCs w:val="26"/>
        </w:rPr>
        <w:t>сти</w:t>
      </w:r>
      <w:r w:rsidR="006140FF" w:rsidRPr="006140FF">
        <w:rPr>
          <w:sz w:val="26"/>
          <w:szCs w:val="26"/>
        </w:rPr>
        <w:t>. Его преимуществом, в сравнении с традиционной функциональной деятельн</w:t>
      </w:r>
      <w:r w:rsidR="006140FF" w:rsidRPr="006140FF">
        <w:rPr>
          <w:sz w:val="26"/>
          <w:szCs w:val="26"/>
        </w:rPr>
        <w:t>о</w:t>
      </w:r>
      <w:r w:rsidR="006140FF" w:rsidRPr="006140FF">
        <w:rPr>
          <w:sz w:val="26"/>
          <w:szCs w:val="26"/>
        </w:rPr>
        <w:t>стью, является возможность еще на этапе составления программы (проекта) предусмо</w:t>
      </w:r>
      <w:r w:rsidR="006140FF" w:rsidRPr="006140FF">
        <w:rPr>
          <w:sz w:val="26"/>
          <w:szCs w:val="26"/>
        </w:rPr>
        <w:t>т</w:t>
      </w:r>
      <w:r w:rsidR="006140FF" w:rsidRPr="006140FF">
        <w:rPr>
          <w:sz w:val="26"/>
          <w:szCs w:val="26"/>
        </w:rPr>
        <w:t>реть промежуточные и итоговые результаты реализации программы (проекта), по которым можно судить о ее результативности или возможных отклонениях от плана, вносить ко</w:t>
      </w:r>
      <w:r w:rsidR="006140FF" w:rsidRPr="006140FF">
        <w:rPr>
          <w:sz w:val="26"/>
          <w:szCs w:val="26"/>
        </w:rPr>
        <w:t>р</w:t>
      </w:r>
      <w:r w:rsidR="006140FF" w:rsidRPr="006140FF">
        <w:rPr>
          <w:sz w:val="26"/>
          <w:szCs w:val="26"/>
        </w:rPr>
        <w:t>рективы в составленные планы, перера</w:t>
      </w:r>
      <w:r w:rsidR="006140FF" w:rsidRPr="006140FF">
        <w:rPr>
          <w:sz w:val="26"/>
          <w:szCs w:val="26"/>
        </w:rPr>
        <w:t>с</w:t>
      </w:r>
      <w:r w:rsidR="006140FF" w:rsidRPr="006140FF">
        <w:rPr>
          <w:sz w:val="26"/>
          <w:szCs w:val="26"/>
        </w:rPr>
        <w:t xml:space="preserve">пределять ресурсы для более эффективной работы, действовать в рамках заранее определенного бюджета проекта и т.д. </w:t>
      </w:r>
      <w:r w:rsidR="00254FC5">
        <w:rPr>
          <w:sz w:val="26"/>
          <w:szCs w:val="26"/>
        </w:rPr>
        <w:t>Муниципальная</w:t>
      </w:r>
      <w:r w:rsidR="006140FF" w:rsidRPr="006140FF">
        <w:rPr>
          <w:sz w:val="26"/>
          <w:szCs w:val="26"/>
        </w:rPr>
        <w:t xml:space="preserve"> пр</w:t>
      </w:r>
      <w:r w:rsidR="006140FF" w:rsidRPr="006140FF">
        <w:rPr>
          <w:sz w:val="26"/>
          <w:szCs w:val="26"/>
        </w:rPr>
        <w:t>о</w:t>
      </w:r>
      <w:r w:rsidR="006140FF" w:rsidRPr="006140FF">
        <w:rPr>
          <w:sz w:val="26"/>
          <w:szCs w:val="26"/>
        </w:rPr>
        <w:t>грамма «</w:t>
      </w:r>
      <w:r w:rsidR="0003781C" w:rsidRPr="00C74642">
        <w:rPr>
          <w:sz w:val="26"/>
          <w:szCs w:val="26"/>
        </w:rPr>
        <w:t>Повышение безопасности дорожного движения в Бурлинском районе Алтайского края</w:t>
      </w:r>
      <w:r w:rsidR="006140FF" w:rsidRPr="006140FF">
        <w:rPr>
          <w:sz w:val="26"/>
          <w:szCs w:val="26"/>
        </w:rPr>
        <w:t xml:space="preserve">» нацелена на развитие транспортной системы </w:t>
      </w:r>
      <w:r w:rsidR="00254FC5">
        <w:rPr>
          <w:sz w:val="26"/>
          <w:szCs w:val="26"/>
        </w:rPr>
        <w:t>района</w:t>
      </w:r>
      <w:r w:rsidR="006140FF" w:rsidRPr="006140FF">
        <w:rPr>
          <w:sz w:val="26"/>
          <w:szCs w:val="26"/>
        </w:rPr>
        <w:t>, чтобы обеспечить устойч</w:t>
      </w:r>
      <w:r w:rsidR="006140FF" w:rsidRPr="006140FF">
        <w:rPr>
          <w:sz w:val="26"/>
          <w:szCs w:val="26"/>
        </w:rPr>
        <w:t>и</w:t>
      </w:r>
      <w:r w:rsidR="006140FF" w:rsidRPr="006140FF">
        <w:rPr>
          <w:sz w:val="26"/>
          <w:szCs w:val="26"/>
        </w:rPr>
        <w:t>вое социально</w:t>
      </w:r>
      <w:r w:rsidR="00254FC5">
        <w:rPr>
          <w:sz w:val="26"/>
          <w:szCs w:val="26"/>
        </w:rPr>
        <w:t>-</w:t>
      </w:r>
      <w:r w:rsidR="006140FF" w:rsidRPr="006140FF">
        <w:rPr>
          <w:sz w:val="26"/>
          <w:szCs w:val="26"/>
        </w:rPr>
        <w:t xml:space="preserve">экономическое развитие </w:t>
      </w:r>
      <w:r w:rsidR="00254FC5">
        <w:rPr>
          <w:sz w:val="26"/>
          <w:szCs w:val="26"/>
        </w:rPr>
        <w:t>района</w:t>
      </w:r>
      <w:r w:rsidR="006140FF" w:rsidRPr="006140FF">
        <w:rPr>
          <w:sz w:val="26"/>
          <w:szCs w:val="26"/>
        </w:rPr>
        <w:t>, способствовать повышению уровня безопа</w:t>
      </w:r>
      <w:r w:rsidR="006140FF" w:rsidRPr="006140FF">
        <w:rPr>
          <w:sz w:val="26"/>
          <w:szCs w:val="26"/>
        </w:rPr>
        <w:t>с</w:t>
      </w:r>
      <w:r w:rsidR="006140FF" w:rsidRPr="006140FF">
        <w:rPr>
          <w:sz w:val="26"/>
          <w:szCs w:val="26"/>
        </w:rPr>
        <w:t>ности дорожного движения. В рамках названной выш</w:t>
      </w:r>
      <w:r w:rsidR="00254FC5">
        <w:rPr>
          <w:sz w:val="26"/>
          <w:szCs w:val="26"/>
        </w:rPr>
        <w:t>е программы</w:t>
      </w:r>
      <w:r w:rsidR="006140FF" w:rsidRPr="006140FF">
        <w:rPr>
          <w:sz w:val="26"/>
          <w:szCs w:val="26"/>
        </w:rPr>
        <w:t xml:space="preserve"> предусмотрен ц</w:t>
      </w:r>
      <w:r w:rsidR="006140FF" w:rsidRPr="006140FF">
        <w:rPr>
          <w:sz w:val="26"/>
          <w:szCs w:val="26"/>
        </w:rPr>
        <w:t>е</w:t>
      </w:r>
      <w:r w:rsidR="006140FF" w:rsidRPr="006140FF">
        <w:rPr>
          <w:sz w:val="26"/>
          <w:szCs w:val="26"/>
        </w:rPr>
        <w:t xml:space="preserve">лый комплекс </w:t>
      </w:r>
      <w:r w:rsidR="00254FC5">
        <w:rPr>
          <w:sz w:val="26"/>
          <w:szCs w:val="26"/>
        </w:rPr>
        <w:t>задач и мероприятий</w:t>
      </w:r>
      <w:r w:rsidR="006140FF" w:rsidRPr="006140FF">
        <w:rPr>
          <w:sz w:val="26"/>
          <w:szCs w:val="26"/>
        </w:rPr>
        <w:t xml:space="preserve">. </w:t>
      </w:r>
      <w:r w:rsidR="00254FC5">
        <w:rPr>
          <w:sz w:val="26"/>
          <w:szCs w:val="26"/>
        </w:rPr>
        <w:t xml:space="preserve">Муниципальная </w:t>
      </w:r>
      <w:r w:rsidR="006140FF" w:rsidRPr="006140FF">
        <w:rPr>
          <w:sz w:val="26"/>
          <w:szCs w:val="26"/>
        </w:rPr>
        <w:t xml:space="preserve">программа призвана </w:t>
      </w:r>
      <w:r w:rsidR="00254FC5">
        <w:rPr>
          <w:sz w:val="26"/>
          <w:szCs w:val="26"/>
        </w:rPr>
        <w:t>решить целый ко</w:t>
      </w:r>
      <w:r w:rsidR="00254FC5">
        <w:rPr>
          <w:sz w:val="26"/>
          <w:szCs w:val="26"/>
        </w:rPr>
        <w:t>м</w:t>
      </w:r>
      <w:r w:rsidR="00254FC5">
        <w:rPr>
          <w:sz w:val="26"/>
          <w:szCs w:val="26"/>
        </w:rPr>
        <w:t>плекс задач</w:t>
      </w:r>
      <w:r w:rsidR="006140FF" w:rsidRPr="006140FF">
        <w:rPr>
          <w:sz w:val="26"/>
          <w:szCs w:val="26"/>
        </w:rPr>
        <w:t xml:space="preserve">, актуальных сегодня для дорожного хозяйства </w:t>
      </w:r>
      <w:r w:rsidR="00254FC5">
        <w:rPr>
          <w:sz w:val="26"/>
          <w:szCs w:val="26"/>
        </w:rPr>
        <w:t xml:space="preserve">района </w:t>
      </w:r>
      <w:r w:rsidR="006140FF" w:rsidRPr="006140FF">
        <w:rPr>
          <w:sz w:val="26"/>
          <w:szCs w:val="26"/>
        </w:rPr>
        <w:t>(рис</w:t>
      </w:r>
      <w:r w:rsidR="006140FF" w:rsidRPr="006140FF">
        <w:rPr>
          <w:sz w:val="26"/>
          <w:szCs w:val="26"/>
        </w:rPr>
        <w:t>у</w:t>
      </w:r>
      <w:r w:rsidR="006140FF" w:rsidRPr="006140FF">
        <w:rPr>
          <w:sz w:val="26"/>
          <w:szCs w:val="26"/>
        </w:rPr>
        <w:t xml:space="preserve">нок </w:t>
      </w:r>
      <w:r w:rsidR="00254FC5">
        <w:rPr>
          <w:sz w:val="26"/>
          <w:szCs w:val="26"/>
        </w:rPr>
        <w:t xml:space="preserve">4). </w:t>
      </w:r>
    </w:p>
    <w:p w:rsidR="00254FC5" w:rsidRPr="003056A5" w:rsidRDefault="00254FC5" w:rsidP="00F67B72">
      <w:pPr>
        <w:pStyle w:val="a6"/>
        <w:spacing w:before="0" w:beforeAutospacing="0" w:after="0" w:afterAutospacing="0"/>
        <w:ind w:firstLine="709"/>
        <w:jc w:val="both"/>
        <w:rPr>
          <w:sz w:val="12"/>
          <w:szCs w:val="12"/>
        </w:rPr>
      </w:pPr>
    </w:p>
    <w:p w:rsidR="00254FC5" w:rsidRDefault="00254FC5" w:rsidP="00F67B72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pict>
          <v:rect id="_x0000_s1026" style="position:absolute;left:0;text-align:left;margin-left:33.8pt;margin-top:2.1pt;width:450.2pt;height:39.55pt;z-index:251656704">
            <v:textbox>
              <w:txbxContent>
                <w:p w:rsidR="000F3E79" w:rsidRPr="0003781C" w:rsidRDefault="000F3E79" w:rsidP="00274196">
                  <w:pPr>
                    <w:shd w:val="clear" w:color="auto" w:fill="D9D9D9"/>
                    <w:jc w:val="center"/>
                    <w:rPr>
                      <w:sz w:val="24"/>
                      <w:szCs w:val="24"/>
                    </w:rPr>
                  </w:pPr>
                  <w:r w:rsidRPr="0003781C">
                    <w:rPr>
                      <w:sz w:val="24"/>
                      <w:szCs w:val="24"/>
                    </w:rPr>
                    <w:t>Основные задачи муниципальной программы «Повышение безопасности дорожного движения в Бурлинском районе Алтайского края»</w:t>
                  </w:r>
                </w:p>
              </w:txbxContent>
            </v:textbox>
          </v:rect>
        </w:pict>
      </w:r>
    </w:p>
    <w:p w:rsidR="00254FC5" w:rsidRDefault="00254FC5" w:rsidP="00F67B72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254FC5" w:rsidRDefault="00254FC5" w:rsidP="00F67B72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254FC5" w:rsidRDefault="00254FC5" w:rsidP="00F67B72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pict>
          <v:rect id="_x0000_s1027" style="position:absolute;left:0;text-align:left;margin-left:33.8pt;margin-top:8.65pt;width:450.2pt;height:26.9pt;z-index:251657728">
            <v:textbox>
              <w:txbxContent>
                <w:p w:rsidR="000F3E79" w:rsidRDefault="000F3E79" w:rsidP="003056A5">
                  <w:pPr>
                    <w:jc w:val="center"/>
                  </w:pPr>
                  <w:r>
                    <w:rPr>
                      <w:sz w:val="26"/>
                      <w:szCs w:val="26"/>
                    </w:rPr>
                    <w:t>о</w:t>
                  </w:r>
                  <w:r w:rsidRPr="00C74642">
                    <w:rPr>
                      <w:sz w:val="26"/>
                      <w:szCs w:val="26"/>
                    </w:rPr>
                    <w:t>рганизация обустройства улично-дорожной сети</w:t>
                  </w:r>
                </w:p>
              </w:txbxContent>
            </v:textbox>
          </v:rect>
        </w:pict>
      </w:r>
    </w:p>
    <w:p w:rsidR="00254FC5" w:rsidRDefault="00254FC5" w:rsidP="00F67B72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254FC5" w:rsidRDefault="00254FC5" w:rsidP="00F67B72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254FC5" w:rsidRDefault="0003781C" w:rsidP="00F67B72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pict>
          <v:rect id="_x0000_s1028" style="position:absolute;left:0;text-align:left;margin-left:33.8pt;margin-top:.2pt;width:450.2pt;height:34.85pt;z-index:251658752">
            <v:textbox>
              <w:txbxContent>
                <w:p w:rsidR="000F3E79" w:rsidRPr="003056A5" w:rsidRDefault="000F3E79" w:rsidP="003056A5">
                  <w:pPr>
                    <w:jc w:val="center"/>
                    <w:rPr>
                      <w:sz w:val="24"/>
                      <w:szCs w:val="24"/>
                    </w:rPr>
                  </w:pPr>
                  <w:r w:rsidRPr="003056A5">
                    <w:rPr>
                      <w:sz w:val="24"/>
                      <w:szCs w:val="24"/>
                    </w:rPr>
                    <w:t>информационное обеспечение соблюдения правил безопасности дорожного движ</w:t>
                  </w:r>
                  <w:r w:rsidRPr="003056A5">
                    <w:rPr>
                      <w:sz w:val="24"/>
                      <w:szCs w:val="24"/>
                    </w:rPr>
                    <w:t>е</w:t>
                  </w:r>
                  <w:r w:rsidRPr="003056A5">
                    <w:rPr>
                      <w:sz w:val="24"/>
                      <w:szCs w:val="24"/>
                    </w:rPr>
                    <w:t>ния</w:t>
                  </w:r>
                </w:p>
              </w:txbxContent>
            </v:textbox>
          </v:rect>
        </w:pict>
      </w:r>
    </w:p>
    <w:p w:rsidR="00254FC5" w:rsidRDefault="00254FC5" w:rsidP="00F67B72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254FC5" w:rsidRDefault="00254FC5" w:rsidP="00F67B72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274196" w:rsidRPr="00274196" w:rsidRDefault="006140FF" w:rsidP="00274196">
      <w:pPr>
        <w:pStyle w:val="a6"/>
        <w:spacing w:before="0" w:beforeAutospacing="0" w:after="0" w:afterAutospacing="0"/>
        <w:ind w:firstLine="709"/>
        <w:jc w:val="center"/>
      </w:pPr>
      <w:r w:rsidRPr="00274196">
        <w:t xml:space="preserve">Рисунок 12 – Задачи </w:t>
      </w:r>
      <w:r w:rsidR="00254FC5" w:rsidRPr="00274196">
        <w:t>муниципальной</w:t>
      </w:r>
      <w:r w:rsidRPr="00274196">
        <w:t xml:space="preserve"> программы «</w:t>
      </w:r>
      <w:r w:rsidR="00274196" w:rsidRPr="00274196">
        <w:t>Повышение безопасности дорожного движения в Бурлинском районе Алтайского края</w:t>
      </w:r>
      <w:r w:rsidRPr="00274196">
        <w:t>»</w:t>
      </w:r>
      <w:r w:rsidR="00274196" w:rsidRPr="00274196">
        <w:t>.</w:t>
      </w:r>
    </w:p>
    <w:p w:rsidR="00274196" w:rsidRDefault="00274196" w:rsidP="00274196">
      <w:pPr>
        <w:pStyle w:val="a6"/>
        <w:spacing w:before="0" w:beforeAutospacing="0" w:after="0" w:afterAutospacing="0"/>
        <w:ind w:firstLine="709"/>
        <w:jc w:val="center"/>
        <w:rPr>
          <w:sz w:val="26"/>
          <w:szCs w:val="26"/>
        </w:rPr>
      </w:pPr>
    </w:p>
    <w:p w:rsidR="00254FC5" w:rsidRDefault="006140FF" w:rsidP="00F67B72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C7A25">
        <w:rPr>
          <w:sz w:val="26"/>
          <w:szCs w:val="26"/>
        </w:rPr>
        <w:t>Будучи запланированной на 202</w:t>
      </w:r>
      <w:r w:rsidR="00AC7A25" w:rsidRPr="00AC7A25">
        <w:rPr>
          <w:sz w:val="26"/>
          <w:szCs w:val="26"/>
        </w:rPr>
        <w:t>1</w:t>
      </w:r>
      <w:r w:rsidRPr="00AC7A25">
        <w:rPr>
          <w:sz w:val="26"/>
          <w:szCs w:val="26"/>
        </w:rPr>
        <w:t>-202</w:t>
      </w:r>
      <w:r w:rsidR="00254FC5" w:rsidRPr="00AC7A25">
        <w:rPr>
          <w:sz w:val="26"/>
          <w:szCs w:val="26"/>
        </w:rPr>
        <w:t>5</w:t>
      </w:r>
      <w:r w:rsidRPr="00AC7A25">
        <w:rPr>
          <w:sz w:val="26"/>
          <w:szCs w:val="26"/>
        </w:rPr>
        <w:t xml:space="preserve"> гг., данная программа предусматривает о</w:t>
      </w:r>
      <w:r w:rsidRPr="00AC7A25">
        <w:rPr>
          <w:sz w:val="26"/>
          <w:szCs w:val="26"/>
        </w:rPr>
        <w:t>б</w:t>
      </w:r>
      <w:r w:rsidRPr="00AC7A25">
        <w:rPr>
          <w:sz w:val="26"/>
          <w:szCs w:val="26"/>
        </w:rPr>
        <w:t xml:space="preserve">щий объем финансирования, достигающий </w:t>
      </w:r>
      <w:r w:rsidR="00AC7A25" w:rsidRPr="000F29BC">
        <w:rPr>
          <w:sz w:val="26"/>
          <w:szCs w:val="26"/>
        </w:rPr>
        <w:t xml:space="preserve">16320 </w:t>
      </w:r>
      <w:r w:rsidRPr="000F29BC">
        <w:rPr>
          <w:sz w:val="26"/>
          <w:szCs w:val="26"/>
        </w:rPr>
        <w:t xml:space="preserve">тыс. руб. Средства, необходимые для реализации программы, предполагается получить из бюджетов различных уровней: - из средств регионального бюджета – </w:t>
      </w:r>
      <w:r w:rsidR="00AC7A25" w:rsidRPr="000F29BC">
        <w:rPr>
          <w:sz w:val="26"/>
          <w:szCs w:val="26"/>
        </w:rPr>
        <w:t>2800</w:t>
      </w:r>
      <w:r w:rsidRPr="000F29BC">
        <w:rPr>
          <w:sz w:val="26"/>
          <w:szCs w:val="26"/>
        </w:rPr>
        <w:t xml:space="preserve"> тыс. руб.; - из средств местных бюджетов –</w:t>
      </w:r>
      <w:r w:rsidR="00AC7A25" w:rsidRPr="000F29BC">
        <w:rPr>
          <w:sz w:val="26"/>
          <w:szCs w:val="26"/>
        </w:rPr>
        <w:t xml:space="preserve">13520 </w:t>
      </w:r>
      <w:r w:rsidRPr="000F29BC">
        <w:rPr>
          <w:sz w:val="26"/>
          <w:szCs w:val="26"/>
        </w:rPr>
        <w:t>тыс. руб.</w:t>
      </w:r>
      <w:r w:rsidR="00254FC5" w:rsidRPr="00AC7A25">
        <w:rPr>
          <w:sz w:val="26"/>
          <w:szCs w:val="26"/>
        </w:rPr>
        <w:t xml:space="preserve"> </w:t>
      </w:r>
    </w:p>
    <w:p w:rsidR="00C402E6" w:rsidRPr="000F29BC" w:rsidRDefault="000F29BC" w:rsidP="000F29BC">
      <w:pPr>
        <w:pStyle w:val="a6"/>
        <w:tabs>
          <w:tab w:val="left" w:pos="1560"/>
          <w:tab w:val="left" w:pos="1843"/>
          <w:tab w:val="left" w:pos="1985"/>
        </w:tabs>
        <w:spacing w:before="0" w:beforeAutospacing="0" w:after="0" w:afterAutospacing="0"/>
        <w:jc w:val="center"/>
        <w:rPr>
          <w:sz w:val="26"/>
          <w:szCs w:val="26"/>
        </w:rPr>
      </w:pPr>
      <w:r w:rsidRPr="000F29BC">
        <w:rPr>
          <w:b/>
          <w:sz w:val="26"/>
          <w:szCs w:val="26"/>
        </w:rPr>
        <w:t>3</w:t>
      </w:r>
      <w:r>
        <w:rPr>
          <w:sz w:val="26"/>
          <w:szCs w:val="26"/>
        </w:rPr>
        <w:t>.</w:t>
      </w:r>
      <w:r w:rsidR="00C402E6" w:rsidRPr="00C402E6">
        <w:rPr>
          <w:b/>
          <w:sz w:val="26"/>
          <w:szCs w:val="26"/>
        </w:rPr>
        <w:t>Муниципальная политика в сфере дорожного хозяйства</w:t>
      </w:r>
    </w:p>
    <w:p w:rsidR="00C402E6" w:rsidRDefault="00C402E6" w:rsidP="00F67B72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C402E6" w:rsidRDefault="00C402E6" w:rsidP="00C25167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F29BC">
        <w:rPr>
          <w:sz w:val="26"/>
          <w:szCs w:val="26"/>
        </w:rPr>
        <w:t xml:space="preserve">В соответствии с Федеральным законом от </w:t>
      </w:r>
      <w:r w:rsidR="000F29BC" w:rsidRPr="000F29BC">
        <w:rPr>
          <w:sz w:val="26"/>
          <w:szCs w:val="26"/>
        </w:rPr>
        <w:t>20.03.2025</w:t>
      </w:r>
      <w:r w:rsidRPr="000F29BC">
        <w:rPr>
          <w:sz w:val="26"/>
          <w:szCs w:val="26"/>
        </w:rPr>
        <w:t xml:space="preserve"> № </w:t>
      </w:r>
      <w:r w:rsidR="000F29BC" w:rsidRPr="000F29BC">
        <w:rPr>
          <w:sz w:val="26"/>
          <w:szCs w:val="26"/>
        </w:rPr>
        <w:t>33</w:t>
      </w:r>
      <w:r w:rsidRPr="000F29BC">
        <w:rPr>
          <w:sz w:val="26"/>
          <w:szCs w:val="26"/>
        </w:rPr>
        <w:t>-ФЗ «</w:t>
      </w:r>
      <w:r w:rsidR="000F29BC" w:rsidRPr="000F29BC">
        <w:t>Об общих принц</w:t>
      </w:r>
      <w:r w:rsidR="000F29BC" w:rsidRPr="000F29BC">
        <w:t>и</w:t>
      </w:r>
      <w:r w:rsidR="000F29BC" w:rsidRPr="000F29BC">
        <w:t>пах организации местного самоуправления в единой системе публичной власти</w:t>
      </w:r>
      <w:r w:rsidRPr="000F29BC">
        <w:rPr>
          <w:sz w:val="26"/>
          <w:szCs w:val="26"/>
        </w:rPr>
        <w:t>»</w:t>
      </w:r>
      <w:r w:rsidRPr="00C402E6">
        <w:rPr>
          <w:sz w:val="26"/>
          <w:szCs w:val="26"/>
        </w:rPr>
        <w:t xml:space="preserve"> к по</w:t>
      </w:r>
      <w:r w:rsidRPr="00C402E6">
        <w:rPr>
          <w:sz w:val="26"/>
          <w:szCs w:val="26"/>
        </w:rPr>
        <w:t>л</w:t>
      </w:r>
      <w:r w:rsidRPr="00C402E6">
        <w:rPr>
          <w:sz w:val="26"/>
          <w:szCs w:val="26"/>
        </w:rPr>
        <w:t xml:space="preserve">номочиям органов </w:t>
      </w:r>
      <w:r>
        <w:rPr>
          <w:sz w:val="26"/>
          <w:szCs w:val="26"/>
        </w:rPr>
        <w:t>местного самоуправления</w:t>
      </w:r>
      <w:r w:rsidRPr="00C402E6">
        <w:rPr>
          <w:sz w:val="26"/>
          <w:szCs w:val="26"/>
        </w:rPr>
        <w:t xml:space="preserve"> относится осуществление дорожной деятельности в о</w:t>
      </w:r>
      <w:r w:rsidRPr="00C402E6">
        <w:rPr>
          <w:sz w:val="26"/>
          <w:szCs w:val="26"/>
        </w:rPr>
        <w:t>т</w:t>
      </w:r>
      <w:r w:rsidRPr="00C402E6">
        <w:rPr>
          <w:sz w:val="26"/>
          <w:szCs w:val="26"/>
        </w:rPr>
        <w:t xml:space="preserve">ношении автомобильных дорог </w:t>
      </w:r>
      <w:r>
        <w:rPr>
          <w:sz w:val="26"/>
          <w:szCs w:val="26"/>
        </w:rPr>
        <w:t xml:space="preserve">местного и </w:t>
      </w:r>
      <w:r w:rsidRPr="00C402E6">
        <w:rPr>
          <w:sz w:val="26"/>
          <w:szCs w:val="26"/>
        </w:rPr>
        <w:t>межмуниципального значения, организации дорожного движения, обеспечения безопасности дорожного движения на них, включая создание и обеспечение функционирования парковок (парковочных мест), предоставля</w:t>
      </w:r>
      <w:r w:rsidRPr="00C402E6">
        <w:rPr>
          <w:sz w:val="26"/>
          <w:szCs w:val="26"/>
        </w:rPr>
        <w:t>е</w:t>
      </w:r>
      <w:r w:rsidRPr="00C402E6">
        <w:rPr>
          <w:sz w:val="26"/>
          <w:szCs w:val="26"/>
        </w:rPr>
        <w:t xml:space="preserve">мых на платной основе или без взимания платы. </w:t>
      </w:r>
      <w:r>
        <w:rPr>
          <w:sz w:val="26"/>
          <w:szCs w:val="26"/>
        </w:rPr>
        <w:t xml:space="preserve">Администрация Бурлинского района </w:t>
      </w:r>
      <w:r w:rsidRPr="00C402E6">
        <w:rPr>
          <w:sz w:val="26"/>
          <w:szCs w:val="26"/>
        </w:rPr>
        <w:t>н</w:t>
      </w:r>
      <w:r w:rsidRPr="00C402E6">
        <w:rPr>
          <w:sz w:val="26"/>
          <w:szCs w:val="26"/>
        </w:rPr>
        <w:t>а</w:t>
      </w:r>
      <w:r w:rsidRPr="00C402E6">
        <w:rPr>
          <w:sz w:val="26"/>
          <w:szCs w:val="26"/>
        </w:rPr>
        <w:lastRenderedPageBreak/>
        <w:t>делен</w:t>
      </w:r>
      <w:r>
        <w:rPr>
          <w:sz w:val="26"/>
          <w:szCs w:val="26"/>
        </w:rPr>
        <w:t>а</w:t>
      </w:r>
      <w:r w:rsidRPr="00C402E6">
        <w:rPr>
          <w:sz w:val="26"/>
          <w:szCs w:val="26"/>
        </w:rPr>
        <w:t xml:space="preserve"> соответствующими полномочиями в отношении автомобильных дорог общего пользования </w:t>
      </w:r>
      <w:r>
        <w:rPr>
          <w:sz w:val="26"/>
          <w:szCs w:val="26"/>
        </w:rPr>
        <w:t>местного</w:t>
      </w:r>
      <w:r w:rsidRPr="00C402E6">
        <w:rPr>
          <w:sz w:val="26"/>
          <w:szCs w:val="26"/>
        </w:rPr>
        <w:t xml:space="preserve"> значения (</w:t>
      </w:r>
      <w:r>
        <w:rPr>
          <w:sz w:val="26"/>
          <w:szCs w:val="26"/>
        </w:rPr>
        <w:t>местных</w:t>
      </w:r>
      <w:r w:rsidRPr="00C402E6">
        <w:rPr>
          <w:sz w:val="26"/>
          <w:szCs w:val="26"/>
        </w:rPr>
        <w:t xml:space="preserve"> авт</w:t>
      </w:r>
      <w:r w:rsidRPr="00C402E6">
        <w:rPr>
          <w:sz w:val="26"/>
          <w:szCs w:val="26"/>
        </w:rPr>
        <w:t>о</w:t>
      </w:r>
      <w:r w:rsidRPr="00C402E6">
        <w:rPr>
          <w:sz w:val="26"/>
          <w:szCs w:val="26"/>
        </w:rPr>
        <w:t>мобильных дорог)</w:t>
      </w:r>
      <w:r w:rsidR="00C25167">
        <w:rPr>
          <w:sz w:val="26"/>
          <w:szCs w:val="26"/>
        </w:rPr>
        <w:t>.</w:t>
      </w:r>
    </w:p>
    <w:p w:rsidR="00C25167" w:rsidRPr="00C25167" w:rsidRDefault="00C25167" w:rsidP="00C25167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25167">
        <w:rPr>
          <w:sz w:val="26"/>
          <w:szCs w:val="26"/>
        </w:rPr>
        <w:t>На местном уровне в целях деятельность по управлению дорожным хозяйством и его развитию осуществляется в соответствии нормами следующих действующих в Бу</w:t>
      </w:r>
      <w:r w:rsidRPr="00C25167">
        <w:rPr>
          <w:sz w:val="26"/>
          <w:szCs w:val="26"/>
        </w:rPr>
        <w:t>р</w:t>
      </w:r>
      <w:r w:rsidRPr="00C25167">
        <w:rPr>
          <w:sz w:val="26"/>
          <w:szCs w:val="26"/>
        </w:rPr>
        <w:t>линском районе нормативно-правовых актов:</w:t>
      </w:r>
    </w:p>
    <w:p w:rsidR="00302AFA" w:rsidRPr="00EE429D" w:rsidRDefault="00302AFA" w:rsidP="00C25167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E429D">
        <w:rPr>
          <w:sz w:val="26"/>
          <w:szCs w:val="26"/>
        </w:rPr>
        <w:t>- постановление Администрации Бурлинского района от 23.12.2015 № 308 «Об у</w:t>
      </w:r>
      <w:r w:rsidRPr="00EE429D">
        <w:rPr>
          <w:sz w:val="26"/>
          <w:szCs w:val="26"/>
        </w:rPr>
        <w:t>т</w:t>
      </w:r>
      <w:r w:rsidRPr="00EE429D">
        <w:rPr>
          <w:sz w:val="26"/>
          <w:szCs w:val="26"/>
        </w:rPr>
        <w:t>верждении Перечня услуг по присоединению объектов дорожного сервиса к автомобил</w:t>
      </w:r>
      <w:r w:rsidRPr="00EE429D">
        <w:rPr>
          <w:sz w:val="26"/>
          <w:szCs w:val="26"/>
        </w:rPr>
        <w:t>ь</w:t>
      </w:r>
      <w:r w:rsidRPr="00EE429D">
        <w:rPr>
          <w:sz w:val="26"/>
          <w:szCs w:val="26"/>
        </w:rPr>
        <w:t>ным д</w:t>
      </w:r>
      <w:r w:rsidRPr="00EE429D">
        <w:rPr>
          <w:sz w:val="26"/>
          <w:szCs w:val="26"/>
        </w:rPr>
        <w:t>о</w:t>
      </w:r>
      <w:r w:rsidRPr="00EE429D">
        <w:rPr>
          <w:sz w:val="26"/>
          <w:szCs w:val="26"/>
        </w:rPr>
        <w:t>рогам общего пользования местного значения на территории Бурлинского района Алта</w:t>
      </w:r>
      <w:r w:rsidRPr="00EE429D">
        <w:rPr>
          <w:sz w:val="26"/>
          <w:szCs w:val="26"/>
        </w:rPr>
        <w:t>й</w:t>
      </w:r>
      <w:r w:rsidRPr="00EE429D">
        <w:rPr>
          <w:sz w:val="26"/>
          <w:szCs w:val="26"/>
        </w:rPr>
        <w:t>ского края»;</w:t>
      </w:r>
    </w:p>
    <w:p w:rsidR="00302AFA" w:rsidRPr="00EE429D" w:rsidRDefault="00302AFA" w:rsidP="00C25167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E429D">
        <w:rPr>
          <w:sz w:val="26"/>
          <w:szCs w:val="26"/>
        </w:rPr>
        <w:t xml:space="preserve">- постановление Администрации Бурлинского района </w:t>
      </w:r>
      <w:r w:rsidR="00CF22B3" w:rsidRPr="00EE429D">
        <w:rPr>
          <w:sz w:val="26"/>
          <w:szCs w:val="26"/>
        </w:rPr>
        <w:t>от 02.02.2016</w:t>
      </w:r>
      <w:r w:rsidRPr="00EE429D">
        <w:rPr>
          <w:sz w:val="26"/>
          <w:szCs w:val="26"/>
        </w:rPr>
        <w:t xml:space="preserve"> № 24 «Об уст</w:t>
      </w:r>
      <w:r w:rsidRPr="00EE429D">
        <w:rPr>
          <w:sz w:val="26"/>
          <w:szCs w:val="26"/>
        </w:rPr>
        <w:t>а</w:t>
      </w:r>
      <w:r w:rsidRPr="00EE429D">
        <w:rPr>
          <w:sz w:val="26"/>
          <w:szCs w:val="26"/>
        </w:rPr>
        <w:t>новлении порядка создания и использования, в том числе на платной основе, парковок (парковочных мест), расположенных на автомобильных дорогах общего пользования м</w:t>
      </w:r>
      <w:r w:rsidRPr="00EE429D">
        <w:rPr>
          <w:sz w:val="26"/>
          <w:szCs w:val="26"/>
        </w:rPr>
        <w:t>е</w:t>
      </w:r>
      <w:r w:rsidRPr="00EE429D">
        <w:rPr>
          <w:sz w:val="26"/>
          <w:szCs w:val="26"/>
        </w:rPr>
        <w:t>стного зн</w:t>
      </w:r>
      <w:r w:rsidRPr="00EE429D">
        <w:rPr>
          <w:sz w:val="26"/>
          <w:szCs w:val="26"/>
        </w:rPr>
        <w:t>а</w:t>
      </w:r>
      <w:r w:rsidRPr="00EE429D">
        <w:rPr>
          <w:sz w:val="26"/>
          <w:szCs w:val="26"/>
        </w:rPr>
        <w:t>чения на территории Бурлинского района Алтайского края»;</w:t>
      </w:r>
    </w:p>
    <w:p w:rsidR="00CF22B3" w:rsidRPr="00EE429D" w:rsidRDefault="00CF22B3" w:rsidP="00C25167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E429D">
        <w:rPr>
          <w:sz w:val="26"/>
          <w:szCs w:val="26"/>
        </w:rPr>
        <w:t>- постановление Администрации Бурлинского района от 22.03.2016 № 94 «Об у</w:t>
      </w:r>
      <w:r w:rsidRPr="00EE429D">
        <w:rPr>
          <w:sz w:val="26"/>
          <w:szCs w:val="26"/>
        </w:rPr>
        <w:t>т</w:t>
      </w:r>
      <w:r w:rsidRPr="00EE429D">
        <w:rPr>
          <w:sz w:val="26"/>
          <w:szCs w:val="26"/>
        </w:rPr>
        <w:t>вержд</w:t>
      </w:r>
      <w:r w:rsidRPr="00EE429D">
        <w:rPr>
          <w:sz w:val="26"/>
          <w:szCs w:val="26"/>
        </w:rPr>
        <w:t>е</w:t>
      </w:r>
      <w:r w:rsidRPr="00EE429D">
        <w:rPr>
          <w:sz w:val="26"/>
          <w:szCs w:val="26"/>
        </w:rPr>
        <w:t>нии методики расчета и максимальный размер платы за пользование на платной основе парковками (парковочными местами), расположенными на автомобильных дорогах общ</w:t>
      </w:r>
      <w:r w:rsidRPr="00EE429D">
        <w:rPr>
          <w:sz w:val="26"/>
          <w:szCs w:val="26"/>
        </w:rPr>
        <w:t>е</w:t>
      </w:r>
      <w:r w:rsidRPr="00EE429D">
        <w:rPr>
          <w:sz w:val="26"/>
          <w:szCs w:val="26"/>
        </w:rPr>
        <w:t>го пользования местного значения на территории Бурлинского района Алтайского края»;</w:t>
      </w:r>
    </w:p>
    <w:p w:rsidR="00707DEB" w:rsidRPr="00EE429D" w:rsidRDefault="00707DEB" w:rsidP="00C25167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E429D">
        <w:rPr>
          <w:sz w:val="26"/>
          <w:szCs w:val="26"/>
        </w:rPr>
        <w:t>- постановление Администрации Бурлинского района от 29.12.2017 № 351 «Об у</w:t>
      </w:r>
      <w:r w:rsidRPr="00EE429D">
        <w:rPr>
          <w:sz w:val="26"/>
          <w:szCs w:val="26"/>
        </w:rPr>
        <w:t>т</w:t>
      </w:r>
      <w:r w:rsidRPr="00EE429D">
        <w:rPr>
          <w:sz w:val="26"/>
          <w:szCs w:val="26"/>
        </w:rPr>
        <w:t>вержд</w:t>
      </w:r>
      <w:r w:rsidRPr="00EE429D">
        <w:rPr>
          <w:sz w:val="26"/>
          <w:szCs w:val="26"/>
        </w:rPr>
        <w:t>е</w:t>
      </w:r>
      <w:r w:rsidRPr="00EE429D">
        <w:rPr>
          <w:sz w:val="26"/>
          <w:szCs w:val="26"/>
        </w:rPr>
        <w:t>нии проектов организации дорожного движения на автомобильные дороги общего польз</w:t>
      </w:r>
      <w:r w:rsidRPr="00EE429D">
        <w:rPr>
          <w:sz w:val="26"/>
          <w:szCs w:val="26"/>
        </w:rPr>
        <w:t>о</w:t>
      </w:r>
      <w:r w:rsidRPr="00EE429D">
        <w:rPr>
          <w:sz w:val="26"/>
          <w:szCs w:val="26"/>
        </w:rPr>
        <w:t>вания местного значения в селе Бурла Бурлинского района Алтайского края»;</w:t>
      </w:r>
    </w:p>
    <w:p w:rsidR="00302AFA" w:rsidRPr="00EE429D" w:rsidRDefault="00302AFA" w:rsidP="00C25167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E429D">
        <w:rPr>
          <w:sz w:val="26"/>
          <w:szCs w:val="26"/>
        </w:rPr>
        <w:t>- постановление Администрации Бурлинского района от 18.04.2018 № 78 «Об у</w:t>
      </w:r>
      <w:r w:rsidRPr="00EE429D">
        <w:rPr>
          <w:sz w:val="26"/>
          <w:szCs w:val="26"/>
        </w:rPr>
        <w:t>т</w:t>
      </w:r>
      <w:r w:rsidRPr="00EE429D">
        <w:rPr>
          <w:sz w:val="26"/>
          <w:szCs w:val="26"/>
        </w:rPr>
        <w:t>вержд</w:t>
      </w:r>
      <w:r w:rsidRPr="00EE429D">
        <w:rPr>
          <w:sz w:val="26"/>
          <w:szCs w:val="26"/>
        </w:rPr>
        <w:t>е</w:t>
      </w:r>
      <w:r w:rsidRPr="00EE429D">
        <w:rPr>
          <w:sz w:val="26"/>
          <w:szCs w:val="26"/>
        </w:rPr>
        <w:t>нии нормативов финансовых затрат на капитальный ремонт, ремонт и содержание автомобильных дорог общего пользования местного значения в Бурлинском районе и Правил расчета размера бюджетных ассигнований районного бюджета на капитальный ремонт, ремонт и содержание автомобильных дорог общего пользования местного знач</w:t>
      </w:r>
      <w:r w:rsidRPr="00EE429D">
        <w:rPr>
          <w:sz w:val="26"/>
          <w:szCs w:val="26"/>
        </w:rPr>
        <w:t>е</w:t>
      </w:r>
      <w:r w:rsidRPr="00EE429D">
        <w:rPr>
          <w:sz w:val="26"/>
          <w:szCs w:val="26"/>
        </w:rPr>
        <w:t>ния»</w:t>
      </w:r>
      <w:r w:rsidR="00CF22B3" w:rsidRPr="00EE429D">
        <w:rPr>
          <w:sz w:val="26"/>
          <w:szCs w:val="26"/>
        </w:rPr>
        <w:t>;</w:t>
      </w:r>
    </w:p>
    <w:p w:rsidR="00C25167" w:rsidRPr="00EE429D" w:rsidRDefault="00C25167" w:rsidP="00C25167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E429D">
        <w:rPr>
          <w:sz w:val="26"/>
          <w:szCs w:val="26"/>
        </w:rPr>
        <w:t>- постановление Администрации Бурлинского района от 14.09.2018 № 195 «Об у</w:t>
      </w:r>
      <w:r w:rsidRPr="00EE429D">
        <w:rPr>
          <w:sz w:val="26"/>
          <w:szCs w:val="26"/>
        </w:rPr>
        <w:t>т</w:t>
      </w:r>
      <w:r w:rsidRPr="00EE429D">
        <w:rPr>
          <w:sz w:val="26"/>
          <w:szCs w:val="26"/>
        </w:rPr>
        <w:t>вержд</w:t>
      </w:r>
      <w:r w:rsidRPr="00EE429D">
        <w:rPr>
          <w:sz w:val="26"/>
          <w:szCs w:val="26"/>
        </w:rPr>
        <w:t>е</w:t>
      </w:r>
      <w:r w:rsidRPr="00EE429D">
        <w:rPr>
          <w:sz w:val="26"/>
          <w:szCs w:val="26"/>
        </w:rPr>
        <w:t>нии Административного регламента осуществления муниципального контроля за обесп</w:t>
      </w:r>
      <w:r w:rsidRPr="00EE429D">
        <w:rPr>
          <w:sz w:val="26"/>
          <w:szCs w:val="26"/>
        </w:rPr>
        <w:t>е</w:t>
      </w:r>
      <w:r w:rsidRPr="00EE429D">
        <w:rPr>
          <w:sz w:val="26"/>
          <w:szCs w:val="26"/>
        </w:rPr>
        <w:t>чением сохранности автомобильных дорог местного значения»;</w:t>
      </w:r>
    </w:p>
    <w:p w:rsidR="00CF22B3" w:rsidRPr="00EE429D" w:rsidRDefault="00CF22B3" w:rsidP="00C25167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E429D">
        <w:rPr>
          <w:sz w:val="26"/>
          <w:szCs w:val="26"/>
        </w:rPr>
        <w:t>- постановление Администрации Бурлинского района от 14.09.2018 № 195 «Об у</w:t>
      </w:r>
      <w:r w:rsidRPr="00EE429D">
        <w:rPr>
          <w:sz w:val="26"/>
          <w:szCs w:val="26"/>
        </w:rPr>
        <w:t>т</w:t>
      </w:r>
      <w:r w:rsidRPr="00EE429D">
        <w:rPr>
          <w:sz w:val="26"/>
          <w:szCs w:val="26"/>
        </w:rPr>
        <w:t>вержд</w:t>
      </w:r>
      <w:r w:rsidRPr="00EE429D">
        <w:rPr>
          <w:sz w:val="26"/>
          <w:szCs w:val="26"/>
        </w:rPr>
        <w:t>е</w:t>
      </w:r>
      <w:r w:rsidRPr="00EE429D">
        <w:rPr>
          <w:sz w:val="26"/>
          <w:szCs w:val="26"/>
        </w:rPr>
        <w:t>нии Административного регламента осуществления муниципального контроля за</w:t>
      </w:r>
      <w:r w:rsidR="00707DEB" w:rsidRPr="00EE429D">
        <w:rPr>
          <w:sz w:val="26"/>
          <w:szCs w:val="26"/>
        </w:rPr>
        <w:t xml:space="preserve"> </w:t>
      </w:r>
      <w:r w:rsidRPr="00EE429D">
        <w:rPr>
          <w:sz w:val="26"/>
          <w:szCs w:val="26"/>
        </w:rPr>
        <w:t>обесп</w:t>
      </w:r>
      <w:r w:rsidRPr="00EE429D">
        <w:rPr>
          <w:sz w:val="26"/>
          <w:szCs w:val="26"/>
        </w:rPr>
        <w:t>е</w:t>
      </w:r>
      <w:r w:rsidRPr="00EE429D">
        <w:rPr>
          <w:sz w:val="26"/>
          <w:szCs w:val="26"/>
        </w:rPr>
        <w:t>чением сохранности автомобильных дорог местного значения»</w:t>
      </w:r>
      <w:r w:rsidR="00707DEB" w:rsidRPr="00EE429D">
        <w:rPr>
          <w:sz w:val="26"/>
          <w:szCs w:val="26"/>
        </w:rPr>
        <w:t>;</w:t>
      </w:r>
    </w:p>
    <w:p w:rsidR="00707DEB" w:rsidRPr="00EE429D" w:rsidRDefault="00707DEB" w:rsidP="00C25167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E429D">
        <w:rPr>
          <w:sz w:val="26"/>
          <w:szCs w:val="26"/>
        </w:rPr>
        <w:t>- постановление Администрации Бурлинского района от 14.10.2019 № 211 «Об у</w:t>
      </w:r>
      <w:r w:rsidRPr="00EE429D">
        <w:rPr>
          <w:sz w:val="26"/>
          <w:szCs w:val="26"/>
        </w:rPr>
        <w:t>т</w:t>
      </w:r>
      <w:r w:rsidRPr="00EE429D">
        <w:rPr>
          <w:sz w:val="26"/>
          <w:szCs w:val="26"/>
        </w:rPr>
        <w:t>верждении Административного регламента предоставления муниципальной услуги «В</w:t>
      </w:r>
      <w:r w:rsidRPr="00EE429D">
        <w:rPr>
          <w:sz w:val="26"/>
          <w:szCs w:val="26"/>
        </w:rPr>
        <w:t>ы</w:t>
      </w:r>
      <w:r w:rsidRPr="00EE429D">
        <w:rPr>
          <w:sz w:val="26"/>
          <w:szCs w:val="26"/>
        </w:rPr>
        <w:t>дача специального разрешения на движение по автомобильным дорогам местного знач</w:t>
      </w:r>
      <w:r w:rsidRPr="00EE429D">
        <w:rPr>
          <w:sz w:val="26"/>
          <w:szCs w:val="26"/>
        </w:rPr>
        <w:t>е</w:t>
      </w:r>
      <w:r w:rsidRPr="00EE429D">
        <w:rPr>
          <w:sz w:val="26"/>
          <w:szCs w:val="26"/>
        </w:rPr>
        <w:t>ния транспортного средства, осуществляющего перевозку тяжеловесных и (или) крупн</w:t>
      </w:r>
      <w:r w:rsidRPr="00EE429D">
        <w:rPr>
          <w:sz w:val="26"/>
          <w:szCs w:val="26"/>
        </w:rPr>
        <w:t>о</w:t>
      </w:r>
      <w:r w:rsidRPr="00EE429D">
        <w:rPr>
          <w:sz w:val="26"/>
          <w:szCs w:val="26"/>
        </w:rPr>
        <w:t>габаритных грузов»;</w:t>
      </w:r>
    </w:p>
    <w:p w:rsidR="00707DEB" w:rsidRPr="00EE429D" w:rsidRDefault="00707DEB" w:rsidP="00C25167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E429D">
        <w:rPr>
          <w:sz w:val="26"/>
          <w:szCs w:val="26"/>
        </w:rPr>
        <w:t>- постановление Администрации Бурлинского района от 11.05.2021 № 118 «Об у</w:t>
      </w:r>
      <w:r w:rsidRPr="00EE429D">
        <w:rPr>
          <w:sz w:val="26"/>
          <w:szCs w:val="26"/>
        </w:rPr>
        <w:t>с</w:t>
      </w:r>
      <w:r w:rsidRPr="00EE429D">
        <w:rPr>
          <w:sz w:val="26"/>
          <w:szCs w:val="26"/>
        </w:rPr>
        <w:t>тановлении способов информирования граждан о введении запретов и (или) изменения схемы организации дорожного движения на автомобильных дорогах, находящихся в вед</w:t>
      </w:r>
      <w:r w:rsidRPr="00EE429D">
        <w:rPr>
          <w:sz w:val="26"/>
          <w:szCs w:val="26"/>
        </w:rPr>
        <w:t>е</w:t>
      </w:r>
      <w:r w:rsidRPr="00EE429D">
        <w:rPr>
          <w:sz w:val="26"/>
          <w:szCs w:val="26"/>
        </w:rPr>
        <w:t>нии муниципальных образований Бурлинского района, а также о причинах принятия так</w:t>
      </w:r>
      <w:r w:rsidRPr="00EE429D">
        <w:rPr>
          <w:sz w:val="26"/>
          <w:szCs w:val="26"/>
        </w:rPr>
        <w:t>о</w:t>
      </w:r>
      <w:r w:rsidRPr="00EE429D">
        <w:rPr>
          <w:sz w:val="26"/>
          <w:szCs w:val="26"/>
        </w:rPr>
        <w:t>го р</w:t>
      </w:r>
      <w:r w:rsidRPr="00EE429D">
        <w:rPr>
          <w:sz w:val="26"/>
          <w:szCs w:val="26"/>
        </w:rPr>
        <w:t>е</w:t>
      </w:r>
      <w:r w:rsidRPr="00EE429D">
        <w:rPr>
          <w:sz w:val="26"/>
          <w:szCs w:val="26"/>
        </w:rPr>
        <w:t>шения»</w:t>
      </w:r>
      <w:r w:rsidR="00C25167" w:rsidRPr="00EE429D">
        <w:rPr>
          <w:sz w:val="26"/>
          <w:szCs w:val="26"/>
        </w:rPr>
        <w:t>;</w:t>
      </w:r>
    </w:p>
    <w:p w:rsidR="00C25167" w:rsidRPr="00EE429D" w:rsidRDefault="00C25167" w:rsidP="00C25167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E429D">
        <w:rPr>
          <w:sz w:val="26"/>
          <w:szCs w:val="26"/>
        </w:rPr>
        <w:t>- постановление Администрации Бурлинского района от 10.03.2023 № 62 «Об у</w:t>
      </w:r>
      <w:r w:rsidRPr="00EE429D">
        <w:rPr>
          <w:sz w:val="26"/>
          <w:szCs w:val="26"/>
        </w:rPr>
        <w:t>т</w:t>
      </w:r>
      <w:r w:rsidRPr="00EE429D">
        <w:rPr>
          <w:sz w:val="26"/>
          <w:szCs w:val="26"/>
        </w:rPr>
        <w:t>верждении Порядка ремонта и содержания автомобильных дорог общего пользования м</w:t>
      </w:r>
      <w:r w:rsidRPr="00EE429D">
        <w:rPr>
          <w:sz w:val="26"/>
          <w:szCs w:val="26"/>
        </w:rPr>
        <w:t>е</w:t>
      </w:r>
      <w:r w:rsidRPr="00EE429D">
        <w:rPr>
          <w:sz w:val="26"/>
          <w:szCs w:val="26"/>
        </w:rPr>
        <w:t>стного значения на территории Бурлинского района Алтайского края»;</w:t>
      </w:r>
    </w:p>
    <w:p w:rsidR="00C25167" w:rsidRPr="00EE429D" w:rsidRDefault="00C25167" w:rsidP="000F29BC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E429D">
        <w:rPr>
          <w:sz w:val="26"/>
          <w:szCs w:val="26"/>
        </w:rPr>
        <w:t>- постановление Администрации Бурлинского района от 25.11.2024 № 414  «Об у</w:t>
      </w:r>
      <w:r w:rsidRPr="00EE429D">
        <w:rPr>
          <w:sz w:val="26"/>
          <w:szCs w:val="26"/>
        </w:rPr>
        <w:t>т</w:t>
      </w:r>
      <w:r w:rsidRPr="00EE429D">
        <w:rPr>
          <w:sz w:val="26"/>
          <w:szCs w:val="26"/>
        </w:rPr>
        <w:t>верждении Программы профилактики рисков причинения вреда</w:t>
      </w:r>
      <w:r w:rsidR="000F29BC" w:rsidRPr="00EE429D">
        <w:rPr>
          <w:sz w:val="26"/>
          <w:szCs w:val="26"/>
        </w:rPr>
        <w:t xml:space="preserve"> </w:t>
      </w:r>
      <w:r w:rsidRPr="00EE429D">
        <w:rPr>
          <w:sz w:val="26"/>
          <w:szCs w:val="26"/>
        </w:rPr>
        <w:t>(ущерба) охраняемым з</w:t>
      </w:r>
      <w:r w:rsidRPr="00EE429D">
        <w:rPr>
          <w:sz w:val="26"/>
          <w:szCs w:val="26"/>
        </w:rPr>
        <w:t>а</w:t>
      </w:r>
      <w:r w:rsidRPr="00EE429D">
        <w:rPr>
          <w:sz w:val="26"/>
          <w:szCs w:val="26"/>
        </w:rPr>
        <w:t>коном ценностям по муниципальному контролю на автомобильном транспорте и в доро</w:t>
      </w:r>
      <w:r w:rsidRPr="00EE429D">
        <w:rPr>
          <w:sz w:val="26"/>
          <w:szCs w:val="26"/>
        </w:rPr>
        <w:t>ж</w:t>
      </w:r>
      <w:r w:rsidRPr="00EE429D">
        <w:rPr>
          <w:sz w:val="26"/>
          <w:szCs w:val="26"/>
        </w:rPr>
        <w:lastRenderedPageBreak/>
        <w:t>ном х</w:t>
      </w:r>
      <w:r w:rsidRPr="00EE429D">
        <w:rPr>
          <w:sz w:val="26"/>
          <w:szCs w:val="26"/>
        </w:rPr>
        <w:t>о</w:t>
      </w:r>
      <w:r w:rsidRPr="00EE429D">
        <w:rPr>
          <w:sz w:val="26"/>
          <w:szCs w:val="26"/>
        </w:rPr>
        <w:t>зяйстве на территории муниципального образования Бурлинский район Алтайского края на 2025 год»;</w:t>
      </w:r>
    </w:p>
    <w:p w:rsidR="000F29BC" w:rsidRPr="000F29BC" w:rsidRDefault="00AA5773" w:rsidP="000F29BC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постановление Администрации Бурлинского района </w:t>
      </w:r>
      <w:r w:rsidR="000F29BC">
        <w:rPr>
          <w:sz w:val="26"/>
          <w:szCs w:val="26"/>
        </w:rPr>
        <w:t>от 29.10.2025 № 291 «Об у</w:t>
      </w:r>
      <w:r w:rsidR="000F29BC">
        <w:rPr>
          <w:sz w:val="26"/>
          <w:szCs w:val="26"/>
        </w:rPr>
        <w:t>т</w:t>
      </w:r>
      <w:r w:rsidR="000F29BC">
        <w:rPr>
          <w:sz w:val="26"/>
          <w:szCs w:val="26"/>
        </w:rPr>
        <w:t xml:space="preserve">верждении муниципальной программы </w:t>
      </w:r>
      <w:r w:rsidR="000F29BC" w:rsidRPr="000F29BC">
        <w:rPr>
          <w:sz w:val="26"/>
          <w:szCs w:val="26"/>
        </w:rPr>
        <w:t>«Повышение безопасности дорожного</w:t>
      </w:r>
    </w:p>
    <w:p w:rsidR="00AA5773" w:rsidRDefault="000F29BC" w:rsidP="000F29BC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F29BC">
        <w:rPr>
          <w:sz w:val="26"/>
          <w:szCs w:val="26"/>
        </w:rPr>
        <w:t>движения в Бурлинском районе Алтайского края на 2026-2030 годы»</w:t>
      </w:r>
      <w:r>
        <w:rPr>
          <w:sz w:val="26"/>
          <w:szCs w:val="26"/>
        </w:rPr>
        <w:t>;</w:t>
      </w:r>
    </w:p>
    <w:p w:rsidR="00C25167" w:rsidRDefault="00C25167" w:rsidP="000F29BC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решение районного Бурлинского Совета народных депутатов о принятии бюджета (ф</w:t>
      </w:r>
      <w:r>
        <w:rPr>
          <w:sz w:val="26"/>
          <w:szCs w:val="26"/>
        </w:rPr>
        <w:t>и</w:t>
      </w:r>
      <w:r>
        <w:rPr>
          <w:sz w:val="26"/>
          <w:szCs w:val="26"/>
        </w:rPr>
        <w:t>нансовые ассигнования на дорожный фонд района) – ежегодно.</w:t>
      </w:r>
    </w:p>
    <w:p w:rsidR="00C25167" w:rsidRDefault="00C25167" w:rsidP="00C25167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25167">
        <w:rPr>
          <w:sz w:val="26"/>
          <w:szCs w:val="26"/>
        </w:rPr>
        <w:t>Действующая нормативно-правовая база является достаточной для реализации по</w:t>
      </w:r>
      <w:r w:rsidRPr="00C25167">
        <w:rPr>
          <w:sz w:val="26"/>
          <w:szCs w:val="26"/>
        </w:rPr>
        <w:t>л</w:t>
      </w:r>
      <w:r w:rsidRPr="00C25167">
        <w:rPr>
          <w:sz w:val="26"/>
          <w:szCs w:val="26"/>
        </w:rPr>
        <w:t>ном</w:t>
      </w:r>
      <w:r w:rsidRPr="00C25167">
        <w:rPr>
          <w:sz w:val="26"/>
          <w:szCs w:val="26"/>
        </w:rPr>
        <w:t>о</w:t>
      </w:r>
      <w:r w:rsidRPr="00C25167">
        <w:rPr>
          <w:sz w:val="26"/>
          <w:szCs w:val="26"/>
        </w:rPr>
        <w:t>чий, актуализируется по мере необходимости. В рамках действующих нормативных документов разрабатываются нормативно-правовые акты, необходимые для текущей де</w:t>
      </w:r>
      <w:r w:rsidRPr="00C25167">
        <w:rPr>
          <w:sz w:val="26"/>
          <w:szCs w:val="26"/>
        </w:rPr>
        <w:t>я</w:t>
      </w:r>
      <w:r w:rsidRPr="00C25167">
        <w:rPr>
          <w:sz w:val="26"/>
          <w:szCs w:val="26"/>
        </w:rPr>
        <w:t xml:space="preserve">тельности, например, при введении временных ограничений на период неблагоприятных погодных условий в целях обеспечения сохранности </w:t>
      </w:r>
      <w:r>
        <w:rPr>
          <w:sz w:val="26"/>
          <w:szCs w:val="26"/>
        </w:rPr>
        <w:t>местных</w:t>
      </w:r>
      <w:r w:rsidRPr="00C25167">
        <w:rPr>
          <w:sz w:val="26"/>
          <w:szCs w:val="26"/>
        </w:rPr>
        <w:t xml:space="preserve"> автомобильных дорог. </w:t>
      </w:r>
    </w:p>
    <w:p w:rsidR="00C25167" w:rsidRDefault="00C25167" w:rsidP="00C25167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25167">
        <w:rPr>
          <w:sz w:val="26"/>
          <w:szCs w:val="26"/>
        </w:rPr>
        <w:t>З</w:t>
      </w:r>
      <w:r w:rsidRPr="00C25167">
        <w:rPr>
          <w:sz w:val="26"/>
          <w:szCs w:val="26"/>
        </w:rPr>
        <w:t>а</w:t>
      </w:r>
      <w:r w:rsidRPr="00C25167">
        <w:rPr>
          <w:sz w:val="26"/>
          <w:szCs w:val="26"/>
        </w:rPr>
        <w:t>купки на осуществление работ (оказание услуг) по строительству, реконструкции, капитальному ремонту, ремонту и содержанию региональных автомобильных дорог ос</w:t>
      </w:r>
      <w:r w:rsidRPr="00C25167">
        <w:rPr>
          <w:sz w:val="26"/>
          <w:szCs w:val="26"/>
        </w:rPr>
        <w:t>у</w:t>
      </w:r>
      <w:r w:rsidRPr="00C25167">
        <w:rPr>
          <w:sz w:val="26"/>
          <w:szCs w:val="26"/>
        </w:rPr>
        <w:t>щест</w:t>
      </w:r>
      <w:r w:rsidRPr="00C25167">
        <w:rPr>
          <w:sz w:val="26"/>
          <w:szCs w:val="26"/>
        </w:rPr>
        <w:t>в</w:t>
      </w:r>
      <w:r w:rsidRPr="00C25167">
        <w:rPr>
          <w:sz w:val="26"/>
          <w:szCs w:val="26"/>
        </w:rPr>
        <w:t xml:space="preserve">ляются в соответствии с действующим законодательством в сфере закупок. </w:t>
      </w:r>
    </w:p>
    <w:p w:rsidR="00C25167" w:rsidRDefault="00C25167" w:rsidP="00C25167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25167">
        <w:rPr>
          <w:sz w:val="26"/>
          <w:szCs w:val="26"/>
        </w:rPr>
        <w:t xml:space="preserve">Таким образом, </w:t>
      </w:r>
      <w:r>
        <w:rPr>
          <w:sz w:val="26"/>
          <w:szCs w:val="26"/>
        </w:rPr>
        <w:t>местная</w:t>
      </w:r>
      <w:r w:rsidRPr="00C25167">
        <w:rPr>
          <w:sz w:val="26"/>
          <w:szCs w:val="26"/>
        </w:rPr>
        <w:t xml:space="preserve"> политика в области дорожного хозяйства осуществляется профильным исполнительным органом </w:t>
      </w:r>
      <w:r>
        <w:rPr>
          <w:sz w:val="26"/>
          <w:szCs w:val="26"/>
        </w:rPr>
        <w:t>муниципальной</w:t>
      </w:r>
      <w:r w:rsidRPr="00C25167">
        <w:rPr>
          <w:sz w:val="26"/>
          <w:szCs w:val="26"/>
        </w:rPr>
        <w:t xml:space="preserve"> власти </w:t>
      </w:r>
      <w:r>
        <w:rPr>
          <w:sz w:val="26"/>
          <w:szCs w:val="26"/>
        </w:rPr>
        <w:t>района</w:t>
      </w:r>
      <w:r w:rsidRPr="00C25167">
        <w:rPr>
          <w:sz w:val="26"/>
          <w:szCs w:val="26"/>
        </w:rPr>
        <w:t xml:space="preserve"> – </w:t>
      </w:r>
      <w:r>
        <w:rPr>
          <w:sz w:val="26"/>
          <w:szCs w:val="26"/>
        </w:rPr>
        <w:t>Администрация Бурлинского района.</w:t>
      </w:r>
      <w:r w:rsidRPr="00C25167">
        <w:rPr>
          <w:sz w:val="26"/>
          <w:szCs w:val="26"/>
        </w:rPr>
        <w:t xml:space="preserve"> Осуществление </w:t>
      </w:r>
      <w:r>
        <w:rPr>
          <w:sz w:val="26"/>
          <w:szCs w:val="26"/>
        </w:rPr>
        <w:t>местной</w:t>
      </w:r>
      <w:r w:rsidRPr="00C25167">
        <w:rPr>
          <w:sz w:val="26"/>
          <w:szCs w:val="26"/>
        </w:rPr>
        <w:t xml:space="preserve"> политики в данном направлении связано с исполнением требований нормативно-правовых актов федерального и </w:t>
      </w:r>
      <w:r w:rsidR="00D07CEB">
        <w:rPr>
          <w:sz w:val="26"/>
          <w:szCs w:val="26"/>
        </w:rPr>
        <w:t>краевого</w:t>
      </w:r>
      <w:r w:rsidRPr="00C25167">
        <w:rPr>
          <w:sz w:val="26"/>
          <w:szCs w:val="26"/>
        </w:rPr>
        <w:t xml:space="preserve"> уровней. </w:t>
      </w:r>
    </w:p>
    <w:p w:rsidR="00D07CEB" w:rsidRDefault="00C25167" w:rsidP="00C25167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25167">
        <w:rPr>
          <w:sz w:val="26"/>
          <w:szCs w:val="26"/>
        </w:rPr>
        <w:t xml:space="preserve">Подводя итог аналитической части исследования можно отметить, что </w:t>
      </w:r>
      <w:r>
        <w:rPr>
          <w:sz w:val="26"/>
          <w:szCs w:val="26"/>
        </w:rPr>
        <w:t>Бурлинский район</w:t>
      </w:r>
      <w:r w:rsidRPr="00C25167">
        <w:rPr>
          <w:sz w:val="26"/>
          <w:szCs w:val="26"/>
        </w:rPr>
        <w:t xml:space="preserve"> – это </w:t>
      </w:r>
      <w:r w:rsidR="00D07CEB">
        <w:rPr>
          <w:sz w:val="26"/>
          <w:szCs w:val="26"/>
        </w:rPr>
        <w:t>территория</w:t>
      </w:r>
      <w:r w:rsidRPr="00C25167">
        <w:rPr>
          <w:sz w:val="26"/>
          <w:szCs w:val="26"/>
        </w:rPr>
        <w:t>, имеющ</w:t>
      </w:r>
      <w:r w:rsidR="00D07CEB">
        <w:rPr>
          <w:sz w:val="26"/>
          <w:szCs w:val="26"/>
        </w:rPr>
        <w:t>ая</w:t>
      </w:r>
      <w:r w:rsidRPr="00C25167">
        <w:rPr>
          <w:sz w:val="26"/>
          <w:szCs w:val="26"/>
        </w:rPr>
        <w:t xml:space="preserve"> свою географическую и историческую специфику. И эта специфика не может не накладывать отпечаток на рассредоточение населенных пун</w:t>
      </w:r>
      <w:r w:rsidRPr="00C25167">
        <w:rPr>
          <w:sz w:val="26"/>
          <w:szCs w:val="26"/>
        </w:rPr>
        <w:t>к</w:t>
      </w:r>
      <w:r w:rsidRPr="00C25167">
        <w:rPr>
          <w:sz w:val="26"/>
          <w:szCs w:val="26"/>
        </w:rPr>
        <w:t xml:space="preserve">тов по территории </w:t>
      </w:r>
      <w:r w:rsidR="00D07CEB">
        <w:rPr>
          <w:sz w:val="26"/>
          <w:szCs w:val="26"/>
        </w:rPr>
        <w:t>района</w:t>
      </w:r>
      <w:r w:rsidRPr="00C25167">
        <w:rPr>
          <w:sz w:val="26"/>
          <w:szCs w:val="26"/>
        </w:rPr>
        <w:t xml:space="preserve"> и, как результат, на формирование системы его дорожного хозяйс</w:t>
      </w:r>
      <w:r w:rsidRPr="00C25167">
        <w:rPr>
          <w:sz w:val="26"/>
          <w:szCs w:val="26"/>
        </w:rPr>
        <w:t>т</w:t>
      </w:r>
      <w:r w:rsidRPr="00C25167">
        <w:rPr>
          <w:sz w:val="26"/>
          <w:szCs w:val="26"/>
        </w:rPr>
        <w:t>ва. При наличии большого числа удаленных населенных пунктов кра</w:t>
      </w:r>
      <w:r w:rsidRPr="00C25167">
        <w:rPr>
          <w:sz w:val="26"/>
          <w:szCs w:val="26"/>
        </w:rPr>
        <w:t>й</w:t>
      </w:r>
      <w:r w:rsidRPr="00C25167">
        <w:rPr>
          <w:sz w:val="26"/>
          <w:szCs w:val="26"/>
        </w:rPr>
        <w:t xml:space="preserve">не сложно прочно связать каждый из них с общей транспортной инфраструктурой </w:t>
      </w:r>
      <w:r w:rsidR="00D07CEB">
        <w:rPr>
          <w:sz w:val="26"/>
          <w:szCs w:val="26"/>
        </w:rPr>
        <w:t>района</w:t>
      </w:r>
      <w:r w:rsidRPr="00C25167">
        <w:rPr>
          <w:sz w:val="26"/>
          <w:szCs w:val="26"/>
        </w:rPr>
        <w:t xml:space="preserve">. </w:t>
      </w:r>
    </w:p>
    <w:p w:rsidR="00D07CEB" w:rsidRPr="004974F7" w:rsidRDefault="00C25167" w:rsidP="00C25167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974F7">
        <w:rPr>
          <w:sz w:val="26"/>
          <w:szCs w:val="26"/>
        </w:rPr>
        <w:t xml:space="preserve">Помимо этого, проблемой </w:t>
      </w:r>
      <w:r w:rsidR="00D07CEB" w:rsidRPr="004974F7">
        <w:rPr>
          <w:sz w:val="26"/>
          <w:szCs w:val="26"/>
        </w:rPr>
        <w:t xml:space="preserve">района </w:t>
      </w:r>
      <w:r w:rsidRPr="004974F7">
        <w:rPr>
          <w:sz w:val="26"/>
          <w:szCs w:val="26"/>
        </w:rPr>
        <w:t xml:space="preserve">является низкий </w:t>
      </w:r>
      <w:r w:rsidR="004974F7" w:rsidRPr="004974F7">
        <w:rPr>
          <w:sz w:val="26"/>
          <w:szCs w:val="26"/>
        </w:rPr>
        <w:t>40,3%</w:t>
      </w:r>
      <w:r w:rsidRPr="004974F7">
        <w:rPr>
          <w:sz w:val="26"/>
          <w:szCs w:val="26"/>
        </w:rPr>
        <w:t xml:space="preserve"> удельный вес дорог с твердым покрытием</w:t>
      </w:r>
      <w:r w:rsidR="004974F7" w:rsidRPr="004974F7">
        <w:rPr>
          <w:sz w:val="26"/>
          <w:szCs w:val="26"/>
        </w:rPr>
        <w:t>.</w:t>
      </w:r>
    </w:p>
    <w:p w:rsidR="00C25167" w:rsidRDefault="00C25167" w:rsidP="00C25167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25167">
        <w:rPr>
          <w:sz w:val="26"/>
          <w:szCs w:val="26"/>
        </w:rPr>
        <w:t xml:space="preserve">Управление дорожным хозяйством </w:t>
      </w:r>
      <w:r w:rsidR="00D07CEB">
        <w:rPr>
          <w:sz w:val="26"/>
          <w:szCs w:val="26"/>
        </w:rPr>
        <w:t>Алтайского края</w:t>
      </w:r>
      <w:r w:rsidRPr="00C25167">
        <w:rPr>
          <w:sz w:val="26"/>
          <w:szCs w:val="26"/>
        </w:rPr>
        <w:t xml:space="preserve"> призвано решать данные пр</w:t>
      </w:r>
      <w:r w:rsidRPr="00C25167">
        <w:rPr>
          <w:sz w:val="26"/>
          <w:szCs w:val="26"/>
        </w:rPr>
        <w:t>о</w:t>
      </w:r>
      <w:r w:rsidRPr="00C25167">
        <w:rPr>
          <w:sz w:val="26"/>
          <w:szCs w:val="26"/>
        </w:rPr>
        <w:t>блемы, что оказывается затруднительным по причине недофинансирования дорожной о</w:t>
      </w:r>
      <w:r w:rsidRPr="00C25167">
        <w:rPr>
          <w:sz w:val="26"/>
          <w:szCs w:val="26"/>
        </w:rPr>
        <w:t>т</w:t>
      </w:r>
      <w:r w:rsidRPr="00C25167">
        <w:rPr>
          <w:sz w:val="26"/>
          <w:szCs w:val="26"/>
        </w:rPr>
        <w:t xml:space="preserve">расли </w:t>
      </w:r>
      <w:r w:rsidR="00D07CEB">
        <w:rPr>
          <w:sz w:val="26"/>
          <w:szCs w:val="26"/>
        </w:rPr>
        <w:t>района</w:t>
      </w:r>
      <w:r w:rsidRPr="00C25167">
        <w:rPr>
          <w:sz w:val="26"/>
          <w:szCs w:val="26"/>
        </w:rPr>
        <w:t xml:space="preserve">. Тем не менее, исполнительная власть </w:t>
      </w:r>
      <w:r w:rsidR="00D07CEB">
        <w:rPr>
          <w:sz w:val="26"/>
          <w:szCs w:val="26"/>
        </w:rPr>
        <w:t>края</w:t>
      </w:r>
      <w:r w:rsidRPr="00C25167">
        <w:rPr>
          <w:sz w:val="26"/>
          <w:szCs w:val="26"/>
        </w:rPr>
        <w:t xml:space="preserve"> стремится максимально эффе</w:t>
      </w:r>
      <w:r w:rsidRPr="00C25167">
        <w:rPr>
          <w:sz w:val="26"/>
          <w:szCs w:val="26"/>
        </w:rPr>
        <w:t>к</w:t>
      </w:r>
      <w:r w:rsidRPr="00C25167">
        <w:rPr>
          <w:sz w:val="26"/>
          <w:szCs w:val="26"/>
        </w:rPr>
        <w:t xml:space="preserve">тивно вести управленческую деятельность в данном направлении, используя для этого программно-проектный подход. В своей деятельности профильный орган исполнительной власти – Министерство транспорта </w:t>
      </w:r>
      <w:r w:rsidR="00D07CEB">
        <w:rPr>
          <w:sz w:val="26"/>
          <w:szCs w:val="26"/>
        </w:rPr>
        <w:t>Алтайского края</w:t>
      </w:r>
      <w:r w:rsidRPr="00C25167">
        <w:rPr>
          <w:sz w:val="26"/>
          <w:szCs w:val="26"/>
        </w:rPr>
        <w:t xml:space="preserve"> – руководствуется профильными нормативно-правовыми актами, принятыми на федеральном и </w:t>
      </w:r>
      <w:r w:rsidR="00D07CEB">
        <w:rPr>
          <w:sz w:val="26"/>
          <w:szCs w:val="26"/>
        </w:rPr>
        <w:t>краевом</w:t>
      </w:r>
      <w:r w:rsidRPr="00C25167">
        <w:rPr>
          <w:sz w:val="26"/>
          <w:szCs w:val="26"/>
        </w:rPr>
        <w:t xml:space="preserve"> уро</w:t>
      </w:r>
      <w:r w:rsidRPr="00C25167">
        <w:rPr>
          <w:sz w:val="26"/>
          <w:szCs w:val="26"/>
        </w:rPr>
        <w:t>в</w:t>
      </w:r>
      <w:r w:rsidRPr="00C25167">
        <w:rPr>
          <w:sz w:val="26"/>
          <w:szCs w:val="26"/>
        </w:rPr>
        <w:t>нях.</w:t>
      </w:r>
    </w:p>
    <w:p w:rsidR="00D07CEB" w:rsidRDefault="00D07CEB" w:rsidP="00C25167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AA5773" w:rsidRDefault="00B36EAF" w:rsidP="00B36EAF">
      <w:pPr>
        <w:pStyle w:val="a6"/>
        <w:spacing w:before="0" w:beforeAutospacing="0" w:after="0" w:afterAutospacing="0"/>
        <w:ind w:left="108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4.</w:t>
      </w:r>
      <w:r w:rsidR="00AA5773" w:rsidRPr="00AA5773">
        <w:rPr>
          <w:b/>
          <w:sz w:val="26"/>
          <w:szCs w:val="26"/>
        </w:rPr>
        <w:t xml:space="preserve">Направления совершенствования </w:t>
      </w:r>
      <w:r w:rsidR="00AA5773">
        <w:rPr>
          <w:b/>
          <w:sz w:val="26"/>
          <w:szCs w:val="26"/>
        </w:rPr>
        <w:t>муниципальной</w:t>
      </w:r>
      <w:r w:rsidR="00AA5773" w:rsidRPr="00AA5773">
        <w:rPr>
          <w:b/>
          <w:sz w:val="26"/>
          <w:szCs w:val="26"/>
        </w:rPr>
        <w:t xml:space="preserve"> политики в сфере управления дорожным хозяйством </w:t>
      </w:r>
      <w:r w:rsidR="00AA5773">
        <w:rPr>
          <w:b/>
          <w:sz w:val="26"/>
          <w:szCs w:val="26"/>
        </w:rPr>
        <w:t>Бурлинского района</w:t>
      </w:r>
    </w:p>
    <w:p w:rsidR="00AA5773" w:rsidRPr="00AA5773" w:rsidRDefault="00AA5773" w:rsidP="00AA5773">
      <w:pPr>
        <w:pStyle w:val="a6"/>
        <w:spacing w:before="0" w:beforeAutospacing="0" w:after="0" w:afterAutospacing="0"/>
        <w:ind w:firstLine="709"/>
        <w:jc w:val="center"/>
        <w:rPr>
          <w:b/>
          <w:sz w:val="26"/>
          <w:szCs w:val="26"/>
        </w:rPr>
      </w:pPr>
    </w:p>
    <w:p w:rsidR="00AA5773" w:rsidRDefault="00AA5773" w:rsidP="00AA5773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A5773">
        <w:rPr>
          <w:sz w:val="26"/>
          <w:szCs w:val="26"/>
        </w:rPr>
        <w:t xml:space="preserve">В предыдущем, аналитическом </w:t>
      </w:r>
      <w:r w:rsidR="00A56492">
        <w:rPr>
          <w:sz w:val="26"/>
          <w:szCs w:val="26"/>
        </w:rPr>
        <w:t>разделе</w:t>
      </w:r>
      <w:r w:rsidRPr="00AA5773">
        <w:rPr>
          <w:sz w:val="26"/>
          <w:szCs w:val="26"/>
        </w:rPr>
        <w:t xml:space="preserve"> были отмечены отдельные недостатки в ра</w:t>
      </w:r>
      <w:r w:rsidRPr="00AA5773">
        <w:rPr>
          <w:sz w:val="26"/>
          <w:szCs w:val="26"/>
        </w:rPr>
        <w:t>з</w:t>
      </w:r>
      <w:r w:rsidRPr="00AA5773">
        <w:rPr>
          <w:sz w:val="26"/>
          <w:szCs w:val="26"/>
        </w:rPr>
        <w:t xml:space="preserve">витии дорожного хозяйства </w:t>
      </w:r>
      <w:r w:rsidR="00A56492">
        <w:rPr>
          <w:sz w:val="26"/>
          <w:szCs w:val="26"/>
        </w:rPr>
        <w:t>Бурлинского района</w:t>
      </w:r>
      <w:r w:rsidRPr="00AA5773">
        <w:rPr>
          <w:sz w:val="26"/>
          <w:szCs w:val="26"/>
        </w:rPr>
        <w:t xml:space="preserve">. </w:t>
      </w:r>
    </w:p>
    <w:p w:rsidR="00AA5773" w:rsidRDefault="00AA5773" w:rsidP="00AA5773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A5773">
        <w:rPr>
          <w:sz w:val="26"/>
          <w:szCs w:val="26"/>
        </w:rPr>
        <w:t>Первым из обнаруженных недостатков является высокая доля муниципальных д</w:t>
      </w:r>
      <w:r w:rsidRPr="00AA5773">
        <w:rPr>
          <w:sz w:val="26"/>
          <w:szCs w:val="26"/>
        </w:rPr>
        <w:t>о</w:t>
      </w:r>
      <w:r w:rsidRPr="00AA5773">
        <w:rPr>
          <w:sz w:val="26"/>
          <w:szCs w:val="26"/>
        </w:rPr>
        <w:t xml:space="preserve">рог, не отвечающих нормативным требованиям. </w:t>
      </w:r>
    </w:p>
    <w:p w:rsidR="00AA5773" w:rsidRDefault="00AA5773" w:rsidP="00AA5773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A5773">
        <w:rPr>
          <w:sz w:val="26"/>
          <w:szCs w:val="26"/>
        </w:rPr>
        <w:t xml:space="preserve">Из-за многолетнего недофинансирования дорожного хозяйства </w:t>
      </w:r>
      <w:r w:rsidR="00A56492">
        <w:rPr>
          <w:sz w:val="26"/>
          <w:szCs w:val="26"/>
        </w:rPr>
        <w:t>края</w:t>
      </w:r>
      <w:r w:rsidRPr="00AA5773">
        <w:rPr>
          <w:sz w:val="26"/>
          <w:szCs w:val="26"/>
        </w:rPr>
        <w:t xml:space="preserve"> (в целом данная проблема </w:t>
      </w:r>
      <w:r w:rsidR="00A56492">
        <w:rPr>
          <w:sz w:val="26"/>
          <w:szCs w:val="26"/>
        </w:rPr>
        <w:t xml:space="preserve">Бурлинского района </w:t>
      </w:r>
      <w:r w:rsidRPr="00AA5773">
        <w:rPr>
          <w:sz w:val="26"/>
          <w:szCs w:val="26"/>
        </w:rPr>
        <w:t xml:space="preserve">не уникальна и характерна для подавляющего большинства </w:t>
      </w:r>
      <w:r w:rsidR="00A56492">
        <w:rPr>
          <w:sz w:val="26"/>
          <w:szCs w:val="26"/>
        </w:rPr>
        <w:t>муниципалитетов края</w:t>
      </w:r>
      <w:r w:rsidRPr="00AA5773">
        <w:rPr>
          <w:sz w:val="26"/>
          <w:szCs w:val="26"/>
        </w:rPr>
        <w:t xml:space="preserve">) значительная часть дорог в </w:t>
      </w:r>
      <w:r w:rsidR="00A56492">
        <w:rPr>
          <w:sz w:val="26"/>
          <w:szCs w:val="26"/>
        </w:rPr>
        <w:t>районе</w:t>
      </w:r>
      <w:r w:rsidRPr="00AA5773">
        <w:rPr>
          <w:sz w:val="26"/>
          <w:szCs w:val="26"/>
        </w:rPr>
        <w:t xml:space="preserve"> </w:t>
      </w:r>
      <w:r w:rsidRPr="004974F7">
        <w:rPr>
          <w:sz w:val="26"/>
          <w:szCs w:val="26"/>
        </w:rPr>
        <w:t xml:space="preserve">– это </w:t>
      </w:r>
      <w:r w:rsidR="004974F7" w:rsidRPr="004974F7">
        <w:rPr>
          <w:sz w:val="26"/>
          <w:szCs w:val="26"/>
        </w:rPr>
        <w:t>59,7</w:t>
      </w:r>
      <w:r w:rsidRPr="004974F7">
        <w:rPr>
          <w:sz w:val="26"/>
          <w:szCs w:val="26"/>
        </w:rPr>
        <w:t>% муниципальных дорог – не отвечает нормативным требованиям. Дорожн</w:t>
      </w:r>
      <w:r w:rsidR="00A56492" w:rsidRPr="004974F7">
        <w:rPr>
          <w:sz w:val="26"/>
          <w:szCs w:val="26"/>
        </w:rPr>
        <w:t>ый фонд</w:t>
      </w:r>
      <w:r w:rsidRPr="004974F7">
        <w:rPr>
          <w:sz w:val="26"/>
          <w:szCs w:val="26"/>
        </w:rPr>
        <w:t>, которы</w:t>
      </w:r>
      <w:r w:rsidR="00A56492" w:rsidRPr="004974F7">
        <w:rPr>
          <w:sz w:val="26"/>
          <w:szCs w:val="26"/>
        </w:rPr>
        <w:t>й</w:t>
      </w:r>
      <w:r w:rsidRPr="00AA5773">
        <w:rPr>
          <w:sz w:val="26"/>
          <w:szCs w:val="26"/>
        </w:rPr>
        <w:t xml:space="preserve"> был</w:t>
      </w:r>
      <w:r w:rsidR="00A56492">
        <w:rPr>
          <w:sz w:val="26"/>
          <w:szCs w:val="26"/>
        </w:rPr>
        <w:t xml:space="preserve"> создан,</w:t>
      </w:r>
      <w:r w:rsidRPr="00AA5773">
        <w:rPr>
          <w:sz w:val="26"/>
          <w:szCs w:val="26"/>
        </w:rPr>
        <w:t xml:space="preserve"> п</w:t>
      </w:r>
      <w:r w:rsidRPr="00AA5773">
        <w:rPr>
          <w:sz w:val="26"/>
          <w:szCs w:val="26"/>
        </w:rPr>
        <w:t>о</w:t>
      </w:r>
      <w:r w:rsidRPr="00AA5773">
        <w:rPr>
          <w:sz w:val="26"/>
          <w:szCs w:val="26"/>
        </w:rPr>
        <w:t>зволя</w:t>
      </w:r>
      <w:r w:rsidR="00A56492">
        <w:rPr>
          <w:sz w:val="26"/>
          <w:szCs w:val="26"/>
        </w:rPr>
        <w:t>ет</w:t>
      </w:r>
      <w:r w:rsidRPr="00AA5773">
        <w:rPr>
          <w:sz w:val="26"/>
          <w:szCs w:val="26"/>
        </w:rPr>
        <w:t xml:space="preserve"> решить проблему только частично. </w:t>
      </w:r>
    </w:p>
    <w:p w:rsidR="00AA5773" w:rsidRDefault="00AA5773" w:rsidP="00AA5773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A5773">
        <w:rPr>
          <w:sz w:val="26"/>
          <w:szCs w:val="26"/>
        </w:rPr>
        <w:t xml:space="preserve">Финансовые средства на реализацию мероприятий в сфере дорожного хозяйства в отношении </w:t>
      </w:r>
      <w:r w:rsidR="00A56492">
        <w:rPr>
          <w:sz w:val="26"/>
          <w:szCs w:val="26"/>
        </w:rPr>
        <w:t>местных</w:t>
      </w:r>
      <w:r w:rsidRPr="00AA5773">
        <w:rPr>
          <w:sz w:val="26"/>
          <w:szCs w:val="26"/>
        </w:rPr>
        <w:t xml:space="preserve"> автомобильных дорог выделяются из средств дорожного фонда </w:t>
      </w:r>
      <w:r w:rsidR="00A56492">
        <w:rPr>
          <w:sz w:val="26"/>
          <w:szCs w:val="26"/>
        </w:rPr>
        <w:t>Бу</w:t>
      </w:r>
      <w:r w:rsidR="00A56492">
        <w:rPr>
          <w:sz w:val="26"/>
          <w:szCs w:val="26"/>
        </w:rPr>
        <w:t>р</w:t>
      </w:r>
      <w:r w:rsidR="00A56492">
        <w:rPr>
          <w:sz w:val="26"/>
          <w:szCs w:val="26"/>
        </w:rPr>
        <w:lastRenderedPageBreak/>
        <w:t>линского район</w:t>
      </w:r>
      <w:r w:rsidRPr="00AA5773">
        <w:rPr>
          <w:sz w:val="26"/>
          <w:szCs w:val="26"/>
        </w:rPr>
        <w:t xml:space="preserve">. Этот фонд формируется в объеме доходов от источников, перечисленных в </w:t>
      </w:r>
      <w:r w:rsidR="00A56492">
        <w:rPr>
          <w:sz w:val="26"/>
          <w:szCs w:val="26"/>
        </w:rPr>
        <w:t>решении районного Совета народных депутатов</w:t>
      </w:r>
      <w:r w:rsidRPr="00AA5773">
        <w:rPr>
          <w:sz w:val="26"/>
          <w:szCs w:val="26"/>
        </w:rPr>
        <w:t xml:space="preserve"> о дорожном фонде </w:t>
      </w:r>
      <w:r w:rsidR="00A56492">
        <w:rPr>
          <w:sz w:val="26"/>
          <w:szCs w:val="26"/>
        </w:rPr>
        <w:t>Бурлинского района</w:t>
      </w:r>
      <w:r w:rsidRPr="00AA5773">
        <w:rPr>
          <w:sz w:val="26"/>
          <w:szCs w:val="26"/>
        </w:rPr>
        <w:t xml:space="preserve">. </w:t>
      </w:r>
    </w:p>
    <w:p w:rsidR="00AA5773" w:rsidRDefault="00AA5773" w:rsidP="00AA5773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A5773">
        <w:rPr>
          <w:sz w:val="26"/>
          <w:szCs w:val="26"/>
        </w:rPr>
        <w:t>В качестве основных источников формирования бюджетных ассигнований доро</w:t>
      </w:r>
      <w:r w:rsidRPr="00AA5773">
        <w:rPr>
          <w:sz w:val="26"/>
          <w:szCs w:val="26"/>
        </w:rPr>
        <w:t>ж</w:t>
      </w:r>
      <w:r w:rsidRPr="00AA5773">
        <w:rPr>
          <w:sz w:val="26"/>
          <w:szCs w:val="26"/>
        </w:rPr>
        <w:t xml:space="preserve">ного фонда выступают: </w:t>
      </w:r>
    </w:p>
    <w:p w:rsidR="00AA5773" w:rsidRDefault="00AA5773" w:rsidP="00AA5773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A5773">
        <w:rPr>
          <w:sz w:val="26"/>
          <w:szCs w:val="26"/>
        </w:rPr>
        <w:t xml:space="preserve">- доходы от акцизов на нефтепродукты; </w:t>
      </w:r>
    </w:p>
    <w:p w:rsidR="00AA5773" w:rsidRDefault="00A56492" w:rsidP="00AA5773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дотации, субвенции</w:t>
      </w:r>
      <w:r w:rsidR="000A3076">
        <w:rPr>
          <w:sz w:val="26"/>
          <w:szCs w:val="26"/>
        </w:rPr>
        <w:t>, субсидии</w:t>
      </w:r>
      <w:r>
        <w:rPr>
          <w:sz w:val="26"/>
          <w:szCs w:val="26"/>
        </w:rPr>
        <w:t xml:space="preserve"> краевого бюджета.</w:t>
      </w:r>
      <w:r w:rsidR="00AA5773" w:rsidRPr="00AA5773">
        <w:rPr>
          <w:sz w:val="26"/>
          <w:szCs w:val="26"/>
        </w:rPr>
        <w:t xml:space="preserve"> </w:t>
      </w:r>
    </w:p>
    <w:p w:rsidR="000A3076" w:rsidRPr="000A3076" w:rsidRDefault="000A3076" w:rsidP="00AA5773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="00AA5773" w:rsidRPr="00AA5773">
        <w:rPr>
          <w:sz w:val="26"/>
          <w:szCs w:val="26"/>
        </w:rPr>
        <w:t xml:space="preserve">анных источников недостаточно, чтобы полностью привести дорожное хозяйство </w:t>
      </w:r>
      <w:r w:rsidR="00A56492">
        <w:rPr>
          <w:sz w:val="26"/>
          <w:szCs w:val="26"/>
        </w:rPr>
        <w:t>района</w:t>
      </w:r>
      <w:r w:rsidR="00AA5773" w:rsidRPr="00AA5773">
        <w:rPr>
          <w:sz w:val="26"/>
          <w:szCs w:val="26"/>
        </w:rPr>
        <w:t xml:space="preserve"> в нормативное состояние. </w:t>
      </w:r>
    </w:p>
    <w:p w:rsidR="00AA5773" w:rsidRDefault="00AA5773" w:rsidP="00AA5773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A5773">
        <w:rPr>
          <w:sz w:val="26"/>
          <w:szCs w:val="26"/>
        </w:rPr>
        <w:t xml:space="preserve">Статистика показывает, что муниципальное дорожное хозяйство в </w:t>
      </w:r>
      <w:r w:rsidR="000A3076">
        <w:rPr>
          <w:sz w:val="26"/>
          <w:szCs w:val="26"/>
        </w:rPr>
        <w:t>районе</w:t>
      </w:r>
      <w:r w:rsidRPr="00AA5773">
        <w:rPr>
          <w:sz w:val="26"/>
          <w:szCs w:val="26"/>
        </w:rPr>
        <w:t xml:space="preserve"> находится на текущий момент преимущественно в неудовлетворительном состоянии. Это подтве</w:t>
      </w:r>
      <w:r w:rsidRPr="00AA5773">
        <w:rPr>
          <w:sz w:val="26"/>
          <w:szCs w:val="26"/>
        </w:rPr>
        <w:t>р</w:t>
      </w:r>
      <w:r w:rsidRPr="00AA5773">
        <w:rPr>
          <w:sz w:val="26"/>
          <w:szCs w:val="26"/>
        </w:rPr>
        <w:t>ждают данные о состоянии дорожного хозяйства, собранные в муниципальных образов</w:t>
      </w:r>
      <w:r w:rsidRPr="00AA5773">
        <w:rPr>
          <w:sz w:val="26"/>
          <w:szCs w:val="26"/>
        </w:rPr>
        <w:t>а</w:t>
      </w:r>
      <w:r w:rsidRPr="00AA5773">
        <w:rPr>
          <w:sz w:val="26"/>
          <w:szCs w:val="26"/>
        </w:rPr>
        <w:t xml:space="preserve">ниях </w:t>
      </w:r>
      <w:r w:rsidR="000A3076">
        <w:rPr>
          <w:sz w:val="26"/>
          <w:szCs w:val="26"/>
        </w:rPr>
        <w:t>Бурлинского района</w:t>
      </w:r>
      <w:r w:rsidRPr="00AA5773">
        <w:rPr>
          <w:sz w:val="26"/>
          <w:szCs w:val="26"/>
        </w:rPr>
        <w:t xml:space="preserve"> на конец 202</w:t>
      </w:r>
      <w:r w:rsidR="000A3076">
        <w:rPr>
          <w:sz w:val="26"/>
          <w:szCs w:val="26"/>
        </w:rPr>
        <w:t>4</w:t>
      </w:r>
      <w:r w:rsidRPr="00AA5773">
        <w:rPr>
          <w:sz w:val="26"/>
          <w:szCs w:val="26"/>
        </w:rPr>
        <w:t xml:space="preserve"> г.: </w:t>
      </w:r>
    </w:p>
    <w:p w:rsidR="00AA5773" w:rsidRPr="004974F7" w:rsidRDefault="00AA5773" w:rsidP="00AA5773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974F7">
        <w:rPr>
          <w:sz w:val="26"/>
          <w:szCs w:val="26"/>
        </w:rPr>
        <w:t xml:space="preserve">В муниципальном образовании </w:t>
      </w:r>
      <w:r w:rsidR="000A3076" w:rsidRPr="004974F7">
        <w:rPr>
          <w:sz w:val="26"/>
          <w:szCs w:val="26"/>
        </w:rPr>
        <w:t>Бурлинский сельсовет</w:t>
      </w:r>
      <w:r w:rsidRPr="004974F7">
        <w:rPr>
          <w:sz w:val="26"/>
          <w:szCs w:val="26"/>
        </w:rPr>
        <w:t xml:space="preserve"> протяженность дорог местн</w:t>
      </w:r>
      <w:r w:rsidRPr="004974F7">
        <w:rPr>
          <w:sz w:val="26"/>
          <w:szCs w:val="26"/>
        </w:rPr>
        <w:t>о</w:t>
      </w:r>
      <w:r w:rsidRPr="004974F7">
        <w:rPr>
          <w:sz w:val="26"/>
          <w:szCs w:val="26"/>
        </w:rPr>
        <w:t xml:space="preserve">го значения составляет </w:t>
      </w:r>
      <w:r w:rsidR="004974F7" w:rsidRPr="004974F7">
        <w:rPr>
          <w:sz w:val="26"/>
          <w:szCs w:val="26"/>
        </w:rPr>
        <w:t>48,7</w:t>
      </w:r>
      <w:r w:rsidRPr="004974F7">
        <w:rPr>
          <w:sz w:val="26"/>
          <w:szCs w:val="26"/>
        </w:rPr>
        <w:t xml:space="preserve"> км, при </w:t>
      </w:r>
      <w:r w:rsidR="004974F7" w:rsidRPr="004974F7">
        <w:rPr>
          <w:sz w:val="26"/>
          <w:szCs w:val="26"/>
        </w:rPr>
        <w:t>этом 64</w:t>
      </w:r>
      <w:r w:rsidRPr="004974F7">
        <w:rPr>
          <w:sz w:val="26"/>
          <w:szCs w:val="26"/>
        </w:rPr>
        <w:t>% дорог находятся в н</w:t>
      </w:r>
      <w:r w:rsidRPr="004974F7">
        <w:rPr>
          <w:sz w:val="26"/>
          <w:szCs w:val="26"/>
        </w:rPr>
        <w:t>е</w:t>
      </w:r>
      <w:r w:rsidRPr="004974F7">
        <w:rPr>
          <w:sz w:val="26"/>
          <w:szCs w:val="26"/>
        </w:rPr>
        <w:t xml:space="preserve">удовлетворительном (не отвечающем нормативным требованиям) состоянии. </w:t>
      </w:r>
    </w:p>
    <w:p w:rsidR="00AA5773" w:rsidRPr="004974F7" w:rsidRDefault="00AA5773" w:rsidP="00AA5773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974F7">
        <w:rPr>
          <w:sz w:val="26"/>
          <w:szCs w:val="26"/>
        </w:rPr>
        <w:t xml:space="preserve">В муниципальном образовании </w:t>
      </w:r>
      <w:r w:rsidR="000A3076" w:rsidRPr="004974F7">
        <w:rPr>
          <w:sz w:val="26"/>
          <w:szCs w:val="26"/>
        </w:rPr>
        <w:t>Михайловский сельсовет</w:t>
      </w:r>
      <w:r w:rsidRPr="004974F7">
        <w:rPr>
          <w:sz w:val="26"/>
          <w:szCs w:val="26"/>
        </w:rPr>
        <w:t xml:space="preserve"> протяженность дорог м</w:t>
      </w:r>
      <w:r w:rsidRPr="004974F7">
        <w:rPr>
          <w:sz w:val="26"/>
          <w:szCs w:val="26"/>
        </w:rPr>
        <w:t>е</w:t>
      </w:r>
      <w:r w:rsidRPr="004974F7">
        <w:rPr>
          <w:sz w:val="26"/>
          <w:szCs w:val="26"/>
        </w:rPr>
        <w:t xml:space="preserve">стного значения составляет </w:t>
      </w:r>
      <w:r w:rsidR="004974F7" w:rsidRPr="004974F7">
        <w:rPr>
          <w:sz w:val="26"/>
          <w:szCs w:val="26"/>
        </w:rPr>
        <w:t>28,1</w:t>
      </w:r>
      <w:r w:rsidRPr="004974F7">
        <w:rPr>
          <w:sz w:val="26"/>
          <w:szCs w:val="26"/>
        </w:rPr>
        <w:t xml:space="preserve"> км</w:t>
      </w:r>
      <w:r w:rsidR="004974F7" w:rsidRPr="004974F7">
        <w:rPr>
          <w:sz w:val="26"/>
          <w:szCs w:val="26"/>
        </w:rPr>
        <w:t xml:space="preserve"> </w:t>
      </w:r>
      <w:r w:rsidRPr="004974F7">
        <w:rPr>
          <w:sz w:val="26"/>
          <w:szCs w:val="26"/>
        </w:rPr>
        <w:t xml:space="preserve">и </w:t>
      </w:r>
      <w:r w:rsidR="004974F7" w:rsidRPr="004974F7">
        <w:rPr>
          <w:sz w:val="26"/>
          <w:szCs w:val="26"/>
        </w:rPr>
        <w:t>78,3</w:t>
      </w:r>
      <w:r w:rsidRPr="004974F7">
        <w:rPr>
          <w:sz w:val="26"/>
          <w:szCs w:val="26"/>
        </w:rPr>
        <w:t>% дорог находятся в неудовлетворительном (не отвечающем нормативным требованиям) с</w:t>
      </w:r>
      <w:r w:rsidRPr="004974F7">
        <w:rPr>
          <w:sz w:val="26"/>
          <w:szCs w:val="26"/>
        </w:rPr>
        <w:t>о</w:t>
      </w:r>
      <w:r w:rsidRPr="004974F7">
        <w:rPr>
          <w:sz w:val="26"/>
          <w:szCs w:val="26"/>
        </w:rPr>
        <w:t>стоянии.</w:t>
      </w:r>
    </w:p>
    <w:p w:rsidR="00AA5773" w:rsidRPr="00E258D4" w:rsidRDefault="00AA5773" w:rsidP="00AA5773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258D4">
        <w:rPr>
          <w:sz w:val="26"/>
          <w:szCs w:val="26"/>
        </w:rPr>
        <w:t xml:space="preserve"> В муниципальном образовании </w:t>
      </w:r>
      <w:r w:rsidR="000A3076" w:rsidRPr="00E258D4">
        <w:rPr>
          <w:sz w:val="26"/>
          <w:szCs w:val="26"/>
        </w:rPr>
        <w:t>Ореховский сельсовет</w:t>
      </w:r>
      <w:r w:rsidRPr="00E258D4">
        <w:rPr>
          <w:sz w:val="26"/>
          <w:szCs w:val="26"/>
        </w:rPr>
        <w:t xml:space="preserve"> из 65,1 км дорог местного значения только </w:t>
      </w:r>
      <w:r w:rsidR="00E258D4" w:rsidRPr="00E258D4">
        <w:rPr>
          <w:sz w:val="26"/>
          <w:szCs w:val="26"/>
        </w:rPr>
        <w:t>15,9</w:t>
      </w:r>
      <w:r w:rsidRPr="00E258D4">
        <w:rPr>
          <w:sz w:val="26"/>
          <w:szCs w:val="26"/>
        </w:rPr>
        <w:t xml:space="preserve"> км, при этом </w:t>
      </w:r>
      <w:r w:rsidR="00E258D4" w:rsidRPr="00E258D4">
        <w:rPr>
          <w:sz w:val="26"/>
          <w:szCs w:val="26"/>
        </w:rPr>
        <w:t>69</w:t>
      </w:r>
      <w:r w:rsidRPr="00E258D4">
        <w:rPr>
          <w:sz w:val="26"/>
          <w:szCs w:val="26"/>
        </w:rPr>
        <w:t>% дорог находятся в неудовлетворительном (не отв</w:t>
      </w:r>
      <w:r w:rsidRPr="00E258D4">
        <w:rPr>
          <w:sz w:val="26"/>
          <w:szCs w:val="26"/>
        </w:rPr>
        <w:t>е</w:t>
      </w:r>
      <w:r w:rsidRPr="00E258D4">
        <w:rPr>
          <w:sz w:val="26"/>
          <w:szCs w:val="26"/>
        </w:rPr>
        <w:t>чающем нормативным требованиям) состо</w:t>
      </w:r>
      <w:r w:rsidRPr="00E258D4">
        <w:rPr>
          <w:sz w:val="26"/>
          <w:szCs w:val="26"/>
        </w:rPr>
        <w:t>я</w:t>
      </w:r>
      <w:r w:rsidRPr="00E258D4">
        <w:rPr>
          <w:sz w:val="26"/>
          <w:szCs w:val="26"/>
        </w:rPr>
        <w:t xml:space="preserve">нии. </w:t>
      </w:r>
    </w:p>
    <w:p w:rsidR="00AA5773" w:rsidRPr="00E258D4" w:rsidRDefault="00AA5773" w:rsidP="00AA5773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258D4">
        <w:rPr>
          <w:sz w:val="26"/>
          <w:szCs w:val="26"/>
        </w:rPr>
        <w:t xml:space="preserve">В муниципальном образовании </w:t>
      </w:r>
      <w:r w:rsidR="000A3076" w:rsidRPr="00E258D4">
        <w:rPr>
          <w:sz w:val="26"/>
          <w:szCs w:val="26"/>
        </w:rPr>
        <w:t>Новоандреевский сельсовет</w:t>
      </w:r>
      <w:r w:rsidRPr="00E258D4">
        <w:rPr>
          <w:sz w:val="26"/>
          <w:szCs w:val="26"/>
        </w:rPr>
        <w:t xml:space="preserve"> из </w:t>
      </w:r>
      <w:r w:rsidR="00E258D4" w:rsidRPr="00E258D4">
        <w:rPr>
          <w:sz w:val="26"/>
          <w:szCs w:val="26"/>
        </w:rPr>
        <w:t xml:space="preserve">8,8 </w:t>
      </w:r>
      <w:r w:rsidRPr="00E258D4">
        <w:rPr>
          <w:sz w:val="26"/>
          <w:szCs w:val="26"/>
        </w:rPr>
        <w:t>км дорог местн</w:t>
      </w:r>
      <w:r w:rsidRPr="00E258D4">
        <w:rPr>
          <w:sz w:val="26"/>
          <w:szCs w:val="26"/>
        </w:rPr>
        <w:t>о</w:t>
      </w:r>
      <w:r w:rsidRPr="00E258D4">
        <w:rPr>
          <w:sz w:val="26"/>
          <w:szCs w:val="26"/>
        </w:rPr>
        <w:t>го значения</w:t>
      </w:r>
      <w:r w:rsidR="00E258D4" w:rsidRPr="00E258D4">
        <w:rPr>
          <w:sz w:val="26"/>
          <w:szCs w:val="26"/>
        </w:rPr>
        <w:t>,</w:t>
      </w:r>
      <w:r w:rsidRPr="00E258D4">
        <w:rPr>
          <w:sz w:val="26"/>
          <w:szCs w:val="26"/>
        </w:rPr>
        <w:t xml:space="preserve"> </w:t>
      </w:r>
      <w:r w:rsidR="00E258D4" w:rsidRPr="00E258D4">
        <w:rPr>
          <w:sz w:val="26"/>
          <w:szCs w:val="26"/>
        </w:rPr>
        <w:t>57</w:t>
      </w:r>
      <w:r w:rsidRPr="00E258D4">
        <w:rPr>
          <w:sz w:val="26"/>
          <w:szCs w:val="26"/>
        </w:rPr>
        <w:t>% дорог находятся в неудовлетворительном (не отвечающем нормати</w:t>
      </w:r>
      <w:r w:rsidRPr="00E258D4">
        <w:rPr>
          <w:sz w:val="26"/>
          <w:szCs w:val="26"/>
        </w:rPr>
        <w:t>в</w:t>
      </w:r>
      <w:r w:rsidRPr="00E258D4">
        <w:rPr>
          <w:sz w:val="26"/>
          <w:szCs w:val="26"/>
        </w:rPr>
        <w:t xml:space="preserve">ным требованиям) состоянии. </w:t>
      </w:r>
    </w:p>
    <w:p w:rsidR="00AA5773" w:rsidRPr="00E258D4" w:rsidRDefault="00AA5773" w:rsidP="00AA5773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258D4">
        <w:rPr>
          <w:sz w:val="26"/>
          <w:szCs w:val="26"/>
        </w:rPr>
        <w:t xml:space="preserve">В муниципальном образовании </w:t>
      </w:r>
      <w:r w:rsidR="000A3076" w:rsidRPr="00E258D4">
        <w:rPr>
          <w:sz w:val="26"/>
          <w:szCs w:val="26"/>
        </w:rPr>
        <w:t xml:space="preserve">Новопесчанский сельсовет </w:t>
      </w:r>
      <w:r w:rsidRPr="00E258D4">
        <w:rPr>
          <w:sz w:val="26"/>
          <w:szCs w:val="26"/>
        </w:rPr>
        <w:t xml:space="preserve"> из </w:t>
      </w:r>
      <w:r w:rsidR="00E258D4" w:rsidRPr="00E258D4">
        <w:rPr>
          <w:sz w:val="26"/>
          <w:szCs w:val="26"/>
        </w:rPr>
        <w:t>47,1</w:t>
      </w:r>
      <w:r w:rsidRPr="00E258D4">
        <w:rPr>
          <w:sz w:val="26"/>
          <w:szCs w:val="26"/>
        </w:rPr>
        <w:t xml:space="preserve"> км дорог</w:t>
      </w:r>
      <w:r w:rsidR="00E258D4" w:rsidRPr="00E258D4">
        <w:rPr>
          <w:sz w:val="26"/>
          <w:szCs w:val="26"/>
        </w:rPr>
        <w:t>,</w:t>
      </w:r>
      <w:r w:rsidRPr="00E258D4">
        <w:rPr>
          <w:sz w:val="26"/>
          <w:szCs w:val="26"/>
        </w:rPr>
        <w:t xml:space="preserve"> </w:t>
      </w:r>
      <w:r w:rsidR="00E258D4" w:rsidRPr="00E258D4">
        <w:rPr>
          <w:sz w:val="26"/>
          <w:szCs w:val="26"/>
        </w:rPr>
        <w:t>56</w:t>
      </w:r>
      <w:r w:rsidRPr="00E258D4">
        <w:rPr>
          <w:sz w:val="26"/>
          <w:szCs w:val="26"/>
        </w:rPr>
        <w:t>%, доля дорог, которые находятся в неудовлетворительном (не отвечающем нормативным требованиям) состоянии</w:t>
      </w:r>
      <w:r w:rsidR="00E258D4" w:rsidRPr="00E258D4">
        <w:rPr>
          <w:sz w:val="26"/>
          <w:szCs w:val="26"/>
        </w:rPr>
        <w:t>.</w:t>
      </w:r>
      <w:r w:rsidRPr="00E258D4">
        <w:rPr>
          <w:sz w:val="26"/>
          <w:szCs w:val="26"/>
        </w:rPr>
        <w:t xml:space="preserve"> </w:t>
      </w:r>
    </w:p>
    <w:p w:rsidR="000A3076" w:rsidRPr="00E258D4" w:rsidRDefault="000A3076" w:rsidP="00AA5773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258D4">
        <w:rPr>
          <w:sz w:val="26"/>
          <w:szCs w:val="26"/>
        </w:rPr>
        <w:t xml:space="preserve">В муниципальном образовании Новосельский сельсовет </w:t>
      </w:r>
      <w:r w:rsidR="00E258D4" w:rsidRPr="00E258D4">
        <w:rPr>
          <w:sz w:val="26"/>
          <w:szCs w:val="26"/>
        </w:rPr>
        <w:t>– 18,1 км (43%).</w:t>
      </w:r>
    </w:p>
    <w:p w:rsidR="000A3076" w:rsidRPr="00E258D4" w:rsidRDefault="000A3076" w:rsidP="00AA5773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258D4">
        <w:rPr>
          <w:sz w:val="26"/>
          <w:szCs w:val="26"/>
        </w:rPr>
        <w:t>В муниципальном образовании Партизанский сельсовет</w:t>
      </w:r>
      <w:r w:rsidR="00E258D4" w:rsidRPr="00E258D4">
        <w:rPr>
          <w:sz w:val="26"/>
          <w:szCs w:val="26"/>
        </w:rPr>
        <w:t xml:space="preserve"> – 19,1 км (38%)</w:t>
      </w:r>
    </w:p>
    <w:p w:rsidR="000A3076" w:rsidRPr="00E258D4" w:rsidRDefault="000A3076" w:rsidP="00AA5773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258D4">
        <w:rPr>
          <w:sz w:val="26"/>
          <w:szCs w:val="26"/>
        </w:rPr>
        <w:t>В муниципальном образовании Рожковский сельсовет</w:t>
      </w:r>
      <w:r w:rsidR="00E258D4" w:rsidRPr="00E258D4">
        <w:rPr>
          <w:sz w:val="26"/>
          <w:szCs w:val="26"/>
        </w:rPr>
        <w:t xml:space="preserve"> – 14,8 км (49%).</w:t>
      </w:r>
    </w:p>
    <w:p w:rsidR="000A3076" w:rsidRPr="00E258D4" w:rsidRDefault="000A3076" w:rsidP="000A3076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258D4">
        <w:rPr>
          <w:sz w:val="26"/>
          <w:szCs w:val="26"/>
        </w:rPr>
        <w:t>В муниципальном образовании Устьянский сельсовет</w:t>
      </w:r>
      <w:r w:rsidR="00E258D4" w:rsidRPr="00E258D4">
        <w:rPr>
          <w:sz w:val="26"/>
          <w:szCs w:val="26"/>
        </w:rPr>
        <w:t>- 11,8 км (63%).</w:t>
      </w:r>
    </w:p>
    <w:p w:rsidR="00C259FA" w:rsidRDefault="00AA5773" w:rsidP="00AA5773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258D4">
        <w:rPr>
          <w:sz w:val="26"/>
          <w:szCs w:val="26"/>
        </w:rPr>
        <w:t xml:space="preserve">Вторым недостатком, который выявлен в дорожном хозяйстве </w:t>
      </w:r>
      <w:r w:rsidR="00C259FA" w:rsidRPr="00E258D4">
        <w:rPr>
          <w:sz w:val="26"/>
          <w:szCs w:val="26"/>
        </w:rPr>
        <w:t>района</w:t>
      </w:r>
      <w:r w:rsidRPr="00E258D4">
        <w:rPr>
          <w:sz w:val="26"/>
          <w:szCs w:val="26"/>
        </w:rPr>
        <w:t>, является</w:t>
      </w:r>
      <w:r w:rsidRPr="00AA5773">
        <w:rPr>
          <w:sz w:val="26"/>
          <w:szCs w:val="26"/>
        </w:rPr>
        <w:t xml:space="preserve"> низкая плотность транспортных путей</w:t>
      </w:r>
      <w:r w:rsidR="00C259FA">
        <w:rPr>
          <w:sz w:val="26"/>
          <w:szCs w:val="26"/>
        </w:rPr>
        <w:t>.</w:t>
      </w:r>
      <w:r w:rsidRPr="00AA5773">
        <w:rPr>
          <w:sz w:val="26"/>
          <w:szCs w:val="26"/>
        </w:rPr>
        <w:t xml:space="preserve"> </w:t>
      </w:r>
    </w:p>
    <w:p w:rsidR="00AA5773" w:rsidRDefault="00AA5773" w:rsidP="00AA5773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A5773">
        <w:rPr>
          <w:sz w:val="26"/>
          <w:szCs w:val="26"/>
        </w:rPr>
        <w:t xml:space="preserve">Историческое развитие и географическая специфика </w:t>
      </w:r>
      <w:r w:rsidR="00C259FA">
        <w:rPr>
          <w:sz w:val="26"/>
          <w:szCs w:val="26"/>
        </w:rPr>
        <w:t>Бурлинского района</w:t>
      </w:r>
      <w:r w:rsidRPr="00AA5773">
        <w:rPr>
          <w:sz w:val="26"/>
          <w:szCs w:val="26"/>
        </w:rPr>
        <w:t xml:space="preserve"> также ок</w:t>
      </w:r>
      <w:r w:rsidRPr="00AA5773">
        <w:rPr>
          <w:sz w:val="26"/>
          <w:szCs w:val="26"/>
        </w:rPr>
        <w:t>а</w:t>
      </w:r>
      <w:r w:rsidRPr="00AA5773">
        <w:rPr>
          <w:sz w:val="26"/>
          <w:szCs w:val="26"/>
        </w:rPr>
        <w:t xml:space="preserve">зали свое влияние на развитие дорожного хозяйства </w:t>
      </w:r>
      <w:r w:rsidR="00C259FA">
        <w:rPr>
          <w:sz w:val="26"/>
          <w:szCs w:val="26"/>
        </w:rPr>
        <w:t>района</w:t>
      </w:r>
      <w:r w:rsidRPr="00AA5773">
        <w:rPr>
          <w:sz w:val="26"/>
          <w:szCs w:val="26"/>
        </w:rPr>
        <w:t>. Из-за воздействия этих фа</w:t>
      </w:r>
      <w:r w:rsidRPr="00AA5773">
        <w:rPr>
          <w:sz w:val="26"/>
          <w:szCs w:val="26"/>
        </w:rPr>
        <w:t>к</w:t>
      </w:r>
      <w:r w:rsidRPr="00AA5773">
        <w:rPr>
          <w:sz w:val="26"/>
          <w:szCs w:val="26"/>
        </w:rPr>
        <w:t xml:space="preserve">торов </w:t>
      </w:r>
      <w:r w:rsidR="00C259FA">
        <w:rPr>
          <w:sz w:val="26"/>
          <w:szCs w:val="26"/>
        </w:rPr>
        <w:t>ремонты</w:t>
      </w:r>
      <w:r w:rsidRPr="00AA5773">
        <w:rPr>
          <w:sz w:val="26"/>
          <w:szCs w:val="26"/>
        </w:rPr>
        <w:t xml:space="preserve"> сети </w:t>
      </w:r>
      <w:r w:rsidR="00C259FA">
        <w:rPr>
          <w:sz w:val="26"/>
          <w:szCs w:val="26"/>
        </w:rPr>
        <w:t>местных</w:t>
      </w:r>
      <w:r w:rsidRPr="00AA5773">
        <w:rPr>
          <w:sz w:val="26"/>
          <w:szCs w:val="26"/>
        </w:rPr>
        <w:t xml:space="preserve"> автомобильных дорог в настоящее время не завершен</w:t>
      </w:r>
      <w:r w:rsidR="00C259FA">
        <w:rPr>
          <w:sz w:val="26"/>
          <w:szCs w:val="26"/>
        </w:rPr>
        <w:t>ы</w:t>
      </w:r>
      <w:r w:rsidRPr="00AA5773">
        <w:rPr>
          <w:sz w:val="26"/>
          <w:szCs w:val="26"/>
        </w:rPr>
        <w:t>, что приводит к существованию значительных диспропорций функционирования дорожного х</w:t>
      </w:r>
      <w:r w:rsidRPr="00AA5773">
        <w:rPr>
          <w:sz w:val="26"/>
          <w:szCs w:val="26"/>
        </w:rPr>
        <w:t>о</w:t>
      </w:r>
      <w:r w:rsidRPr="00AA5773">
        <w:rPr>
          <w:sz w:val="26"/>
          <w:szCs w:val="26"/>
        </w:rPr>
        <w:t>зяйства:</w:t>
      </w:r>
    </w:p>
    <w:p w:rsidR="00AA5773" w:rsidRPr="00EE429D" w:rsidRDefault="00AA5773" w:rsidP="00AA5773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E429D">
        <w:rPr>
          <w:sz w:val="26"/>
          <w:szCs w:val="26"/>
        </w:rPr>
        <w:t xml:space="preserve"> - отсутствует транспортное сообщение по автомобильным дорогам с твердым п</w:t>
      </w:r>
      <w:r w:rsidRPr="00EE429D">
        <w:rPr>
          <w:sz w:val="26"/>
          <w:szCs w:val="26"/>
        </w:rPr>
        <w:t>о</w:t>
      </w:r>
      <w:r w:rsidRPr="00EE429D">
        <w:rPr>
          <w:sz w:val="26"/>
          <w:szCs w:val="26"/>
        </w:rPr>
        <w:t xml:space="preserve">крытием </w:t>
      </w:r>
      <w:r w:rsidR="006A6A86" w:rsidRPr="00EE429D">
        <w:rPr>
          <w:sz w:val="26"/>
          <w:szCs w:val="26"/>
        </w:rPr>
        <w:t>10</w:t>
      </w:r>
      <w:r w:rsidRPr="00EE429D">
        <w:rPr>
          <w:sz w:val="26"/>
          <w:szCs w:val="26"/>
        </w:rPr>
        <w:t xml:space="preserve"> территориально удаленных </w:t>
      </w:r>
      <w:r w:rsidR="006A6A86" w:rsidRPr="00EE429D">
        <w:rPr>
          <w:sz w:val="26"/>
          <w:szCs w:val="26"/>
        </w:rPr>
        <w:t>от районного центра населенных пунктов</w:t>
      </w:r>
      <w:r w:rsidR="00C259FA" w:rsidRPr="00EE429D">
        <w:rPr>
          <w:sz w:val="26"/>
          <w:szCs w:val="26"/>
        </w:rPr>
        <w:t xml:space="preserve"> сел</w:t>
      </w:r>
      <w:r w:rsidR="00C259FA" w:rsidRPr="00EE429D">
        <w:rPr>
          <w:sz w:val="26"/>
          <w:szCs w:val="26"/>
        </w:rPr>
        <w:t>ь</w:t>
      </w:r>
      <w:r w:rsidR="00C259FA" w:rsidRPr="00EE429D">
        <w:rPr>
          <w:sz w:val="26"/>
          <w:szCs w:val="26"/>
        </w:rPr>
        <w:t xml:space="preserve">ских поселений </w:t>
      </w:r>
      <w:r w:rsidRPr="00EE429D">
        <w:rPr>
          <w:sz w:val="26"/>
          <w:szCs w:val="26"/>
        </w:rPr>
        <w:t>(с.</w:t>
      </w:r>
      <w:r w:rsidR="006A6A86" w:rsidRPr="00EE429D">
        <w:rPr>
          <w:sz w:val="26"/>
          <w:szCs w:val="26"/>
        </w:rPr>
        <w:t xml:space="preserve"> Петровка, с. Новоандреевка, с. Бигельды, с. Орехово, с. Чернавка, с. Ас</w:t>
      </w:r>
      <w:r w:rsidR="006A6A86" w:rsidRPr="00EE429D">
        <w:rPr>
          <w:sz w:val="26"/>
          <w:szCs w:val="26"/>
        </w:rPr>
        <w:t>я</w:t>
      </w:r>
      <w:r w:rsidR="006A6A86" w:rsidRPr="00EE429D">
        <w:rPr>
          <w:sz w:val="26"/>
          <w:szCs w:val="26"/>
        </w:rPr>
        <w:t xml:space="preserve">мовка, с. Бурлинка, с. Рожковка, с. Волчий Ракит, с. Кирилловка); </w:t>
      </w:r>
      <w:r w:rsidRPr="00EE429D">
        <w:rPr>
          <w:sz w:val="26"/>
          <w:szCs w:val="26"/>
        </w:rPr>
        <w:t xml:space="preserve"> </w:t>
      </w:r>
    </w:p>
    <w:p w:rsidR="00A56492" w:rsidRDefault="00AA5773" w:rsidP="00AA5773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E429D">
        <w:rPr>
          <w:sz w:val="26"/>
          <w:szCs w:val="26"/>
        </w:rPr>
        <w:t xml:space="preserve">- на территории </w:t>
      </w:r>
      <w:r w:rsidR="00C259FA" w:rsidRPr="00EE429D">
        <w:rPr>
          <w:sz w:val="26"/>
          <w:szCs w:val="26"/>
        </w:rPr>
        <w:t>района</w:t>
      </w:r>
      <w:r w:rsidRPr="00EE429D">
        <w:rPr>
          <w:sz w:val="26"/>
          <w:szCs w:val="26"/>
        </w:rPr>
        <w:t xml:space="preserve"> </w:t>
      </w:r>
      <w:r w:rsidR="006A6A86" w:rsidRPr="00EE429D">
        <w:rPr>
          <w:sz w:val="26"/>
          <w:szCs w:val="26"/>
        </w:rPr>
        <w:t>2</w:t>
      </w:r>
      <w:r w:rsidRPr="00EE429D">
        <w:rPr>
          <w:sz w:val="26"/>
          <w:szCs w:val="26"/>
        </w:rPr>
        <w:t xml:space="preserve"> населенных пунктов с численностью населения более 100 человек в каждом (среди них – </w:t>
      </w:r>
      <w:r w:rsidR="006A6A86" w:rsidRPr="00EE429D">
        <w:rPr>
          <w:sz w:val="26"/>
          <w:szCs w:val="26"/>
        </w:rPr>
        <w:t>2</w:t>
      </w:r>
      <w:r w:rsidRPr="00EE429D">
        <w:rPr>
          <w:sz w:val="26"/>
          <w:szCs w:val="26"/>
        </w:rPr>
        <w:t xml:space="preserve"> населенных пунктов, расположенных на удаленных те</w:t>
      </w:r>
      <w:r w:rsidRPr="00EE429D">
        <w:rPr>
          <w:sz w:val="26"/>
          <w:szCs w:val="26"/>
        </w:rPr>
        <w:t>р</w:t>
      </w:r>
      <w:r w:rsidRPr="00EE429D">
        <w:rPr>
          <w:sz w:val="26"/>
          <w:szCs w:val="26"/>
        </w:rPr>
        <w:t>риториях) не имеют автомобильных дорог общего пользования с твердым покрытием. Р</w:t>
      </w:r>
      <w:r w:rsidRPr="00EE429D">
        <w:rPr>
          <w:sz w:val="26"/>
          <w:szCs w:val="26"/>
        </w:rPr>
        <w:t>е</w:t>
      </w:r>
      <w:r w:rsidRPr="00EE429D">
        <w:rPr>
          <w:sz w:val="26"/>
          <w:szCs w:val="26"/>
        </w:rPr>
        <w:t>шение проблемы обеспечения</w:t>
      </w:r>
      <w:r w:rsidRPr="00BF119E">
        <w:rPr>
          <w:sz w:val="26"/>
          <w:szCs w:val="26"/>
        </w:rPr>
        <w:t xml:space="preserve"> их транспортной доступности</w:t>
      </w:r>
      <w:r w:rsidRPr="00AA5773">
        <w:rPr>
          <w:sz w:val="26"/>
          <w:szCs w:val="26"/>
        </w:rPr>
        <w:t xml:space="preserve"> требует </w:t>
      </w:r>
      <w:r w:rsidR="00C259FA">
        <w:rPr>
          <w:sz w:val="26"/>
          <w:szCs w:val="26"/>
        </w:rPr>
        <w:t>ремонта</w:t>
      </w:r>
      <w:r w:rsidRPr="00AA5773">
        <w:rPr>
          <w:sz w:val="26"/>
          <w:szCs w:val="26"/>
        </w:rPr>
        <w:t xml:space="preserve"> автомобил</w:t>
      </w:r>
      <w:r w:rsidRPr="00AA5773">
        <w:rPr>
          <w:sz w:val="26"/>
          <w:szCs w:val="26"/>
        </w:rPr>
        <w:t>ь</w:t>
      </w:r>
      <w:r w:rsidRPr="00AA5773">
        <w:rPr>
          <w:sz w:val="26"/>
          <w:szCs w:val="26"/>
        </w:rPr>
        <w:t>ных дорог большой протяженности, что требует много</w:t>
      </w:r>
      <w:r w:rsidR="00C259FA">
        <w:rPr>
          <w:sz w:val="26"/>
          <w:szCs w:val="26"/>
        </w:rPr>
        <w:t>миллионных</w:t>
      </w:r>
      <w:r w:rsidRPr="00AA5773">
        <w:rPr>
          <w:sz w:val="26"/>
          <w:szCs w:val="26"/>
        </w:rPr>
        <w:t xml:space="preserve"> капитальных влож</w:t>
      </w:r>
      <w:r w:rsidRPr="00AA5773">
        <w:rPr>
          <w:sz w:val="26"/>
          <w:szCs w:val="26"/>
        </w:rPr>
        <w:t>е</w:t>
      </w:r>
      <w:r w:rsidR="00BF119E">
        <w:rPr>
          <w:sz w:val="26"/>
          <w:szCs w:val="26"/>
        </w:rPr>
        <w:t>ний.</w:t>
      </w:r>
    </w:p>
    <w:p w:rsidR="000F3E79" w:rsidRDefault="00BF119E" w:rsidP="00AA5773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F119E">
        <w:rPr>
          <w:sz w:val="26"/>
          <w:szCs w:val="26"/>
        </w:rPr>
        <w:lastRenderedPageBreak/>
        <w:t>Дорожное хозяйство не только является сложным с точки зрения управления им, но и чрезвычайно затратным с точки зрения поддержания его в нормативном состоянии. По этой пр</w:t>
      </w:r>
      <w:r w:rsidRPr="00BF119E">
        <w:rPr>
          <w:sz w:val="26"/>
          <w:szCs w:val="26"/>
        </w:rPr>
        <w:t>и</w:t>
      </w:r>
      <w:r w:rsidRPr="00BF119E">
        <w:rPr>
          <w:sz w:val="26"/>
          <w:szCs w:val="26"/>
        </w:rPr>
        <w:t xml:space="preserve">чине подходить к решению его проблем необходимо комплексно и взвешенно. </w:t>
      </w:r>
    </w:p>
    <w:p w:rsidR="000F3E79" w:rsidRDefault="00BF119E" w:rsidP="00AA5773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F119E">
        <w:rPr>
          <w:sz w:val="26"/>
          <w:szCs w:val="26"/>
        </w:rPr>
        <w:t>С учетом выявленных недостатков, которые, как было сказано, заключаются в</w:t>
      </w:r>
      <w:r w:rsidR="000F3E79">
        <w:rPr>
          <w:sz w:val="26"/>
          <w:szCs w:val="26"/>
        </w:rPr>
        <w:t>:</w:t>
      </w:r>
      <w:r w:rsidRPr="00BF119E">
        <w:rPr>
          <w:sz w:val="26"/>
          <w:szCs w:val="26"/>
        </w:rPr>
        <w:t xml:space="preserve"> </w:t>
      </w:r>
    </w:p>
    <w:p w:rsidR="000F3E79" w:rsidRDefault="00BF119E" w:rsidP="00AA5773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F119E">
        <w:rPr>
          <w:sz w:val="26"/>
          <w:szCs w:val="26"/>
        </w:rPr>
        <w:t>1) высокой доле муниципальных дорог, не отвечающих нормативным тре</w:t>
      </w:r>
      <w:r w:rsidR="000F3E79">
        <w:rPr>
          <w:sz w:val="26"/>
          <w:szCs w:val="26"/>
        </w:rPr>
        <w:t>бованиям;</w:t>
      </w:r>
    </w:p>
    <w:p w:rsidR="000F3E79" w:rsidRDefault="00BF119E" w:rsidP="00AA5773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F119E">
        <w:rPr>
          <w:sz w:val="26"/>
          <w:szCs w:val="26"/>
        </w:rPr>
        <w:t>2) низкой плотности транспорт</w:t>
      </w:r>
      <w:r w:rsidR="000F3E79">
        <w:rPr>
          <w:sz w:val="26"/>
          <w:szCs w:val="26"/>
        </w:rPr>
        <w:t>ных путей.</w:t>
      </w:r>
    </w:p>
    <w:p w:rsidR="000F3E79" w:rsidRDefault="00BF119E" w:rsidP="00AA5773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F119E">
        <w:rPr>
          <w:sz w:val="26"/>
          <w:szCs w:val="26"/>
        </w:rPr>
        <w:t>Во-первых, необходимо на регулярной основе проводить диагностику состояния а</w:t>
      </w:r>
      <w:r w:rsidRPr="00BF119E">
        <w:rPr>
          <w:sz w:val="26"/>
          <w:szCs w:val="26"/>
        </w:rPr>
        <w:t>в</w:t>
      </w:r>
      <w:r w:rsidRPr="00BF119E">
        <w:rPr>
          <w:sz w:val="26"/>
          <w:szCs w:val="26"/>
        </w:rPr>
        <w:t>томобильных дорог местного значения, равно как и состояния расположенных на доро</w:t>
      </w:r>
      <w:r w:rsidRPr="00BF119E">
        <w:rPr>
          <w:sz w:val="26"/>
          <w:szCs w:val="26"/>
        </w:rPr>
        <w:t>ж</w:t>
      </w:r>
      <w:r w:rsidRPr="00BF119E">
        <w:rPr>
          <w:sz w:val="26"/>
          <w:szCs w:val="26"/>
        </w:rPr>
        <w:t xml:space="preserve">ной сети </w:t>
      </w:r>
      <w:r w:rsidR="000F3E79">
        <w:rPr>
          <w:sz w:val="26"/>
          <w:szCs w:val="26"/>
        </w:rPr>
        <w:t>Бурлинского района</w:t>
      </w:r>
      <w:r w:rsidRPr="00BF119E">
        <w:rPr>
          <w:sz w:val="26"/>
          <w:szCs w:val="26"/>
        </w:rPr>
        <w:t xml:space="preserve"> искусственных сооружений (мостов). Это необходимо, чт</w:t>
      </w:r>
      <w:r w:rsidRPr="00BF119E">
        <w:rPr>
          <w:sz w:val="26"/>
          <w:szCs w:val="26"/>
        </w:rPr>
        <w:t>о</w:t>
      </w:r>
      <w:r w:rsidRPr="00BF119E">
        <w:rPr>
          <w:sz w:val="26"/>
          <w:szCs w:val="26"/>
        </w:rPr>
        <w:t>бы своевременно замечать ухудшение состояния дорожного покрытия, проводить, по во</w:t>
      </w:r>
      <w:r w:rsidRPr="00BF119E">
        <w:rPr>
          <w:sz w:val="26"/>
          <w:szCs w:val="26"/>
        </w:rPr>
        <w:t>з</w:t>
      </w:r>
      <w:r w:rsidRPr="00BF119E">
        <w:rPr>
          <w:sz w:val="26"/>
          <w:szCs w:val="26"/>
        </w:rPr>
        <w:t>можности, его гарантийный ремонт, формировать четкие планы предстоящих р</w:t>
      </w:r>
      <w:r w:rsidRPr="00BF119E">
        <w:rPr>
          <w:sz w:val="26"/>
          <w:szCs w:val="26"/>
        </w:rPr>
        <w:t>е</w:t>
      </w:r>
      <w:r w:rsidRPr="00BF119E">
        <w:rPr>
          <w:sz w:val="26"/>
          <w:szCs w:val="26"/>
        </w:rPr>
        <w:t>монт</w:t>
      </w:r>
      <w:r w:rsidR="000F3E79">
        <w:rPr>
          <w:sz w:val="26"/>
          <w:szCs w:val="26"/>
        </w:rPr>
        <w:t xml:space="preserve">но-строительных работ. </w:t>
      </w:r>
      <w:r w:rsidRPr="00BF119E">
        <w:rPr>
          <w:sz w:val="26"/>
          <w:szCs w:val="26"/>
        </w:rPr>
        <w:t xml:space="preserve"> </w:t>
      </w:r>
    </w:p>
    <w:p w:rsidR="000F3E79" w:rsidRDefault="000F3E79" w:rsidP="00AA5773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BF119E" w:rsidRPr="00BF119E">
        <w:rPr>
          <w:sz w:val="26"/>
          <w:szCs w:val="26"/>
        </w:rPr>
        <w:t xml:space="preserve">нушительные финансовые вливания в дорожное хозяйство </w:t>
      </w:r>
      <w:r>
        <w:rPr>
          <w:sz w:val="26"/>
          <w:szCs w:val="26"/>
        </w:rPr>
        <w:t>Бурлинского района</w:t>
      </w:r>
      <w:r w:rsidR="00BF119E" w:rsidRPr="00BF119E">
        <w:rPr>
          <w:sz w:val="26"/>
          <w:szCs w:val="26"/>
        </w:rPr>
        <w:t xml:space="preserve"> не могут коренным образом изменить ситуацию с низким качеством дорог </w:t>
      </w:r>
      <w:r>
        <w:rPr>
          <w:sz w:val="26"/>
          <w:szCs w:val="26"/>
        </w:rPr>
        <w:t>района</w:t>
      </w:r>
      <w:r w:rsidR="00BF119E" w:rsidRPr="00BF119E">
        <w:rPr>
          <w:sz w:val="26"/>
          <w:szCs w:val="26"/>
        </w:rPr>
        <w:t>. Однако планомерная и целенаправленная работа в этом направлении будет способствовать пусть не б</w:t>
      </w:r>
      <w:r w:rsidR="00BF119E" w:rsidRPr="00BF119E">
        <w:rPr>
          <w:sz w:val="26"/>
          <w:szCs w:val="26"/>
        </w:rPr>
        <w:t>ы</w:t>
      </w:r>
      <w:r w:rsidR="00BF119E" w:rsidRPr="00BF119E">
        <w:rPr>
          <w:sz w:val="26"/>
          <w:szCs w:val="26"/>
        </w:rPr>
        <w:t xml:space="preserve">строму, но постепенному улучшению ситуации. </w:t>
      </w:r>
    </w:p>
    <w:p w:rsidR="000F3E79" w:rsidRDefault="00BF119E" w:rsidP="00AA5773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F119E">
        <w:rPr>
          <w:sz w:val="26"/>
          <w:szCs w:val="26"/>
        </w:rPr>
        <w:t xml:space="preserve">В связи с этим целесообразно вносить актуальные данные о состоянии дорог </w:t>
      </w:r>
      <w:r w:rsidR="000F3E79">
        <w:rPr>
          <w:sz w:val="26"/>
          <w:szCs w:val="26"/>
        </w:rPr>
        <w:t>района</w:t>
      </w:r>
      <w:r w:rsidRPr="00BF119E">
        <w:rPr>
          <w:sz w:val="26"/>
          <w:szCs w:val="26"/>
        </w:rPr>
        <w:t xml:space="preserve"> в </w:t>
      </w:r>
      <w:r w:rsidR="000F3E79">
        <w:rPr>
          <w:sz w:val="26"/>
          <w:szCs w:val="26"/>
        </w:rPr>
        <w:t>краевые</w:t>
      </w:r>
      <w:r w:rsidRPr="00BF119E">
        <w:rPr>
          <w:sz w:val="26"/>
          <w:szCs w:val="26"/>
        </w:rPr>
        <w:t xml:space="preserve"> информационные системы на регулярной основе. Получение самой последней актуальной информации позволит </w:t>
      </w:r>
      <w:r w:rsidR="000F3E79">
        <w:rPr>
          <w:sz w:val="26"/>
          <w:szCs w:val="26"/>
        </w:rPr>
        <w:t>органам местного самоуправления</w:t>
      </w:r>
      <w:r w:rsidRPr="00BF119E">
        <w:rPr>
          <w:sz w:val="26"/>
          <w:szCs w:val="26"/>
        </w:rPr>
        <w:t xml:space="preserve">, и </w:t>
      </w:r>
      <w:r w:rsidR="000F3E79">
        <w:rPr>
          <w:sz w:val="26"/>
          <w:szCs w:val="26"/>
        </w:rPr>
        <w:t>краевым</w:t>
      </w:r>
      <w:r w:rsidRPr="00BF119E">
        <w:rPr>
          <w:sz w:val="26"/>
          <w:szCs w:val="26"/>
        </w:rPr>
        <w:t xml:space="preserve"> ведомс</w:t>
      </w:r>
      <w:r w:rsidRPr="00BF119E">
        <w:rPr>
          <w:sz w:val="26"/>
          <w:szCs w:val="26"/>
        </w:rPr>
        <w:t>т</w:t>
      </w:r>
      <w:r w:rsidRPr="00BF119E">
        <w:rPr>
          <w:sz w:val="26"/>
          <w:szCs w:val="26"/>
        </w:rPr>
        <w:t>вам иметь представление о проблемных участках дорог, формировать четкие планы их восстановления и определять приоритеты при проведении дорожных р</w:t>
      </w:r>
      <w:r w:rsidRPr="00BF119E">
        <w:rPr>
          <w:sz w:val="26"/>
          <w:szCs w:val="26"/>
        </w:rPr>
        <w:t>е</w:t>
      </w:r>
      <w:r w:rsidRPr="00BF119E">
        <w:rPr>
          <w:sz w:val="26"/>
          <w:szCs w:val="26"/>
        </w:rPr>
        <w:t xml:space="preserve">монтно-строительных работ. </w:t>
      </w:r>
    </w:p>
    <w:p w:rsidR="000F3E79" w:rsidRDefault="00BF119E" w:rsidP="00AA5773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F119E">
        <w:rPr>
          <w:sz w:val="26"/>
          <w:szCs w:val="26"/>
        </w:rPr>
        <w:t>Во-вторых, можно с уверенностью сказать, что низкая плотность транспортных п</w:t>
      </w:r>
      <w:r w:rsidRPr="00BF119E">
        <w:rPr>
          <w:sz w:val="26"/>
          <w:szCs w:val="26"/>
        </w:rPr>
        <w:t>у</w:t>
      </w:r>
      <w:r w:rsidRPr="00BF119E">
        <w:rPr>
          <w:sz w:val="26"/>
          <w:szCs w:val="26"/>
        </w:rPr>
        <w:t xml:space="preserve">тей и недостаточность транспортной доступности значительной части </w:t>
      </w:r>
      <w:r w:rsidR="000F3E79">
        <w:rPr>
          <w:sz w:val="26"/>
          <w:szCs w:val="26"/>
        </w:rPr>
        <w:t>районных</w:t>
      </w:r>
      <w:r w:rsidRPr="00BF119E">
        <w:rPr>
          <w:sz w:val="26"/>
          <w:szCs w:val="26"/>
        </w:rPr>
        <w:t xml:space="preserve"> террит</w:t>
      </w:r>
      <w:r w:rsidRPr="00BF119E">
        <w:rPr>
          <w:sz w:val="26"/>
          <w:szCs w:val="26"/>
        </w:rPr>
        <w:t>о</w:t>
      </w:r>
      <w:r w:rsidRPr="00BF119E">
        <w:rPr>
          <w:sz w:val="26"/>
          <w:szCs w:val="26"/>
        </w:rPr>
        <w:t xml:space="preserve">рий связаны </w:t>
      </w:r>
      <w:r w:rsidR="00EE429D">
        <w:rPr>
          <w:sz w:val="26"/>
          <w:szCs w:val="26"/>
        </w:rPr>
        <w:t xml:space="preserve">с </w:t>
      </w:r>
      <w:r w:rsidRPr="00BF119E">
        <w:rPr>
          <w:sz w:val="26"/>
          <w:szCs w:val="26"/>
        </w:rPr>
        <w:t>объекти</w:t>
      </w:r>
      <w:r w:rsidRPr="00BF119E">
        <w:rPr>
          <w:sz w:val="26"/>
          <w:szCs w:val="26"/>
        </w:rPr>
        <w:t>в</w:t>
      </w:r>
      <w:r w:rsidRPr="00BF119E">
        <w:rPr>
          <w:sz w:val="26"/>
          <w:szCs w:val="26"/>
        </w:rPr>
        <w:t xml:space="preserve">ными факторами, среди которых – география </w:t>
      </w:r>
      <w:r w:rsidR="000F3E79">
        <w:rPr>
          <w:sz w:val="26"/>
          <w:szCs w:val="26"/>
        </w:rPr>
        <w:t>района</w:t>
      </w:r>
      <w:r w:rsidRPr="00BF119E">
        <w:rPr>
          <w:sz w:val="26"/>
          <w:szCs w:val="26"/>
        </w:rPr>
        <w:t xml:space="preserve"> и удаленность отдельных населенных пунктов, которые исторически сформировались на этих удаленных террит</w:t>
      </w:r>
      <w:r w:rsidRPr="00BF119E">
        <w:rPr>
          <w:sz w:val="26"/>
          <w:szCs w:val="26"/>
        </w:rPr>
        <w:t>о</w:t>
      </w:r>
      <w:r w:rsidRPr="00BF119E">
        <w:rPr>
          <w:sz w:val="26"/>
          <w:szCs w:val="26"/>
        </w:rPr>
        <w:t xml:space="preserve">риях. </w:t>
      </w:r>
    </w:p>
    <w:p w:rsidR="000F3E79" w:rsidRDefault="00BF119E" w:rsidP="00AA5773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F119E">
        <w:rPr>
          <w:sz w:val="26"/>
          <w:szCs w:val="26"/>
        </w:rPr>
        <w:t>Все без исключения удаленные от о</w:t>
      </w:r>
      <w:r w:rsidRPr="00BF119E">
        <w:rPr>
          <w:sz w:val="26"/>
          <w:szCs w:val="26"/>
        </w:rPr>
        <w:t>с</w:t>
      </w:r>
      <w:r w:rsidRPr="00BF119E">
        <w:rPr>
          <w:sz w:val="26"/>
          <w:szCs w:val="26"/>
        </w:rPr>
        <w:t>новной транспортной сети населенные пункты являются малонаселенными, поэтому строительство дорог с твердым покрытием для п</w:t>
      </w:r>
      <w:r w:rsidRPr="00BF119E">
        <w:rPr>
          <w:sz w:val="26"/>
          <w:szCs w:val="26"/>
        </w:rPr>
        <w:t>о</w:t>
      </w:r>
      <w:r w:rsidRPr="00BF119E">
        <w:rPr>
          <w:sz w:val="26"/>
          <w:szCs w:val="26"/>
        </w:rPr>
        <w:t>вышения их транспортной доступности – мероприятие не тол</w:t>
      </w:r>
      <w:r w:rsidRPr="00BF119E">
        <w:rPr>
          <w:sz w:val="26"/>
          <w:szCs w:val="26"/>
        </w:rPr>
        <w:t>ь</w:t>
      </w:r>
      <w:r w:rsidRPr="00BF119E">
        <w:rPr>
          <w:sz w:val="26"/>
          <w:szCs w:val="26"/>
        </w:rPr>
        <w:t>ко чрезвычайно затратное с финансовой точки зрения, но и экономически нецелесообразное. Поэтому необходимо и</w:t>
      </w:r>
      <w:r w:rsidRPr="00BF119E">
        <w:rPr>
          <w:sz w:val="26"/>
          <w:szCs w:val="26"/>
        </w:rPr>
        <w:t>с</w:t>
      </w:r>
      <w:r w:rsidRPr="00BF119E">
        <w:rPr>
          <w:sz w:val="26"/>
          <w:szCs w:val="26"/>
        </w:rPr>
        <w:t>кать иные пути поддержания связи этих населенных пунктов с основной транспортной с</w:t>
      </w:r>
      <w:r w:rsidRPr="00BF119E">
        <w:rPr>
          <w:sz w:val="26"/>
          <w:szCs w:val="26"/>
        </w:rPr>
        <w:t>е</w:t>
      </w:r>
      <w:r w:rsidRPr="00BF119E">
        <w:rPr>
          <w:sz w:val="26"/>
          <w:szCs w:val="26"/>
        </w:rPr>
        <w:t xml:space="preserve">тью и крупными населенными пунктами </w:t>
      </w:r>
      <w:r w:rsidR="000F3E79">
        <w:rPr>
          <w:sz w:val="26"/>
          <w:szCs w:val="26"/>
        </w:rPr>
        <w:t>района</w:t>
      </w:r>
      <w:r w:rsidRPr="00BF119E">
        <w:rPr>
          <w:sz w:val="26"/>
          <w:szCs w:val="26"/>
        </w:rPr>
        <w:t>, чтобы обеспечить населению, прож</w:t>
      </w:r>
      <w:r w:rsidRPr="00BF119E">
        <w:rPr>
          <w:sz w:val="26"/>
          <w:szCs w:val="26"/>
        </w:rPr>
        <w:t>и</w:t>
      </w:r>
      <w:r w:rsidRPr="00BF119E">
        <w:rPr>
          <w:sz w:val="26"/>
          <w:szCs w:val="26"/>
        </w:rPr>
        <w:t>вающему на их территории, достойный уровень жизни и нео</w:t>
      </w:r>
      <w:r w:rsidRPr="00BF119E">
        <w:rPr>
          <w:sz w:val="26"/>
          <w:szCs w:val="26"/>
        </w:rPr>
        <w:t>б</w:t>
      </w:r>
      <w:r w:rsidRPr="00BF119E">
        <w:rPr>
          <w:sz w:val="26"/>
          <w:szCs w:val="26"/>
        </w:rPr>
        <w:t xml:space="preserve">ходимые социальные услуги. </w:t>
      </w:r>
    </w:p>
    <w:p w:rsidR="000F3E79" w:rsidRDefault="00BF119E" w:rsidP="00AA5773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F119E">
        <w:rPr>
          <w:sz w:val="26"/>
          <w:szCs w:val="26"/>
        </w:rPr>
        <w:t>В этой связи эффективным инструмен</w:t>
      </w:r>
      <w:r w:rsidR="000F3E79">
        <w:rPr>
          <w:sz w:val="26"/>
          <w:szCs w:val="26"/>
        </w:rPr>
        <w:t xml:space="preserve">том </w:t>
      </w:r>
      <w:r w:rsidRPr="00BF119E">
        <w:rPr>
          <w:sz w:val="26"/>
          <w:szCs w:val="26"/>
        </w:rPr>
        <w:t>является форма общественного обсужд</w:t>
      </w:r>
      <w:r w:rsidRPr="00BF119E">
        <w:rPr>
          <w:sz w:val="26"/>
          <w:szCs w:val="26"/>
        </w:rPr>
        <w:t>е</w:t>
      </w:r>
      <w:r w:rsidRPr="00BF119E">
        <w:rPr>
          <w:sz w:val="26"/>
          <w:szCs w:val="26"/>
        </w:rPr>
        <w:t>ния (общественной экспертизы) проблем тех населенных пунктов, которые в силу истор</w:t>
      </w:r>
      <w:r w:rsidRPr="00BF119E">
        <w:rPr>
          <w:sz w:val="26"/>
          <w:szCs w:val="26"/>
        </w:rPr>
        <w:t>и</w:t>
      </w:r>
      <w:r w:rsidRPr="00BF119E">
        <w:rPr>
          <w:sz w:val="26"/>
          <w:szCs w:val="26"/>
        </w:rPr>
        <w:t>ческих или географических, пр</w:t>
      </w:r>
      <w:r w:rsidRPr="00BF119E">
        <w:rPr>
          <w:sz w:val="26"/>
          <w:szCs w:val="26"/>
        </w:rPr>
        <w:t>и</w:t>
      </w:r>
      <w:r w:rsidRPr="00BF119E">
        <w:rPr>
          <w:sz w:val="26"/>
          <w:szCs w:val="26"/>
        </w:rPr>
        <w:t xml:space="preserve">родных и других факторов не имеют постоянного доступа к транспортной системе </w:t>
      </w:r>
      <w:r w:rsidR="000F3E79">
        <w:rPr>
          <w:sz w:val="26"/>
          <w:szCs w:val="26"/>
        </w:rPr>
        <w:t>района</w:t>
      </w:r>
      <w:r w:rsidRPr="00BF119E">
        <w:rPr>
          <w:sz w:val="26"/>
          <w:szCs w:val="26"/>
        </w:rPr>
        <w:t xml:space="preserve">. </w:t>
      </w:r>
    </w:p>
    <w:p w:rsidR="00E46CD4" w:rsidRDefault="00E46CD4" w:rsidP="00AA5773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BF119E" w:rsidRPr="00BF119E">
        <w:rPr>
          <w:sz w:val="26"/>
          <w:szCs w:val="26"/>
        </w:rPr>
        <w:t>роведени</w:t>
      </w:r>
      <w:r>
        <w:rPr>
          <w:sz w:val="26"/>
          <w:szCs w:val="26"/>
        </w:rPr>
        <w:t>е</w:t>
      </w:r>
      <w:r w:rsidR="00BF119E" w:rsidRPr="00BF119E">
        <w:rPr>
          <w:sz w:val="26"/>
          <w:szCs w:val="26"/>
        </w:rPr>
        <w:t xml:space="preserve"> такой общественной экспертизы транспортной доступности удаленных населенных пунктов </w:t>
      </w:r>
      <w:r>
        <w:rPr>
          <w:sz w:val="26"/>
          <w:szCs w:val="26"/>
        </w:rPr>
        <w:t>района</w:t>
      </w:r>
      <w:r w:rsidR="00BF119E" w:rsidRPr="00BF119E">
        <w:rPr>
          <w:sz w:val="26"/>
          <w:szCs w:val="26"/>
        </w:rPr>
        <w:t xml:space="preserve">, к которой могли бы подключиться: </w:t>
      </w:r>
    </w:p>
    <w:p w:rsidR="00E46CD4" w:rsidRDefault="00BF119E" w:rsidP="00AA5773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F119E">
        <w:rPr>
          <w:sz w:val="26"/>
          <w:szCs w:val="26"/>
        </w:rPr>
        <w:t xml:space="preserve">- представители муниципальных властей; </w:t>
      </w:r>
    </w:p>
    <w:p w:rsidR="00E46CD4" w:rsidRDefault="00BF119E" w:rsidP="00AA5773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F119E">
        <w:rPr>
          <w:sz w:val="26"/>
          <w:szCs w:val="26"/>
        </w:rPr>
        <w:t xml:space="preserve">- представители дорожно-строительных организаций; </w:t>
      </w:r>
    </w:p>
    <w:p w:rsidR="00E46CD4" w:rsidRDefault="00BF119E" w:rsidP="00AA5773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F119E">
        <w:rPr>
          <w:sz w:val="26"/>
          <w:szCs w:val="26"/>
        </w:rPr>
        <w:t>- представители проектных и геолого-изыскательных организаций;</w:t>
      </w:r>
    </w:p>
    <w:p w:rsidR="00E46CD4" w:rsidRDefault="00E46CD4" w:rsidP="00AA5773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представители предприятий и организаций;</w:t>
      </w:r>
      <w:r w:rsidR="00BF119E" w:rsidRPr="00BF119E">
        <w:rPr>
          <w:sz w:val="26"/>
          <w:szCs w:val="26"/>
        </w:rPr>
        <w:t xml:space="preserve"> </w:t>
      </w:r>
    </w:p>
    <w:p w:rsidR="00E46CD4" w:rsidRDefault="00BF119E" w:rsidP="00AA5773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F119E">
        <w:rPr>
          <w:sz w:val="26"/>
          <w:szCs w:val="26"/>
        </w:rPr>
        <w:t>- жители удаленных населенных пунктов и другие заинтересованные в диалоге ст</w:t>
      </w:r>
      <w:r w:rsidRPr="00BF119E">
        <w:rPr>
          <w:sz w:val="26"/>
          <w:szCs w:val="26"/>
        </w:rPr>
        <w:t>о</w:t>
      </w:r>
      <w:r w:rsidRPr="00BF119E">
        <w:rPr>
          <w:sz w:val="26"/>
          <w:szCs w:val="26"/>
        </w:rPr>
        <w:t xml:space="preserve">роны. </w:t>
      </w:r>
    </w:p>
    <w:p w:rsidR="00E46CD4" w:rsidRDefault="00BF119E" w:rsidP="00AA5773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F119E">
        <w:rPr>
          <w:sz w:val="26"/>
          <w:szCs w:val="26"/>
        </w:rPr>
        <w:t xml:space="preserve">В рамках общественной экспертизы будет осуществляться: </w:t>
      </w:r>
    </w:p>
    <w:p w:rsidR="00E46CD4" w:rsidRDefault="00BF119E" w:rsidP="00AA5773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F119E">
        <w:rPr>
          <w:sz w:val="26"/>
          <w:szCs w:val="26"/>
        </w:rPr>
        <w:t>сбор информации для проведения общественной экспертизы (подборка законод</w:t>
      </w:r>
      <w:r w:rsidRPr="00BF119E">
        <w:rPr>
          <w:sz w:val="26"/>
          <w:szCs w:val="26"/>
        </w:rPr>
        <w:t>а</w:t>
      </w:r>
      <w:r w:rsidRPr="00BF119E">
        <w:rPr>
          <w:sz w:val="26"/>
          <w:szCs w:val="26"/>
        </w:rPr>
        <w:t xml:space="preserve">тельной базы, статистической и фактической информации, данных соцопросов и т.д.); </w:t>
      </w:r>
    </w:p>
    <w:p w:rsidR="00E46CD4" w:rsidRDefault="00BF119E" w:rsidP="00AA5773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F119E">
        <w:rPr>
          <w:sz w:val="26"/>
          <w:szCs w:val="26"/>
        </w:rPr>
        <w:lastRenderedPageBreak/>
        <w:t>получение и обработка количественных и качественных данных, формирование в</w:t>
      </w:r>
      <w:r w:rsidRPr="00BF119E">
        <w:rPr>
          <w:sz w:val="26"/>
          <w:szCs w:val="26"/>
        </w:rPr>
        <w:t>ы</w:t>
      </w:r>
      <w:r w:rsidRPr="00BF119E">
        <w:rPr>
          <w:sz w:val="26"/>
          <w:szCs w:val="26"/>
        </w:rPr>
        <w:t xml:space="preserve">водов и аргументация, выработка предложений по изменению ситуации; </w:t>
      </w:r>
    </w:p>
    <w:p w:rsidR="00E46CD4" w:rsidRDefault="00BF119E" w:rsidP="00AA5773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F119E">
        <w:rPr>
          <w:sz w:val="26"/>
          <w:szCs w:val="26"/>
        </w:rPr>
        <w:t>подготовка заключения общественной экспертизы (доклада) для передачи этого з</w:t>
      </w:r>
      <w:r w:rsidRPr="00BF119E">
        <w:rPr>
          <w:sz w:val="26"/>
          <w:szCs w:val="26"/>
        </w:rPr>
        <w:t>а</w:t>
      </w:r>
      <w:r w:rsidRPr="00BF119E">
        <w:rPr>
          <w:sz w:val="26"/>
          <w:szCs w:val="26"/>
        </w:rPr>
        <w:t xml:space="preserve">ключения </w:t>
      </w:r>
      <w:r w:rsidR="00E46CD4">
        <w:rPr>
          <w:sz w:val="26"/>
          <w:szCs w:val="26"/>
        </w:rPr>
        <w:t>Администрации Бурлинского района</w:t>
      </w:r>
      <w:r w:rsidRPr="00BF119E">
        <w:rPr>
          <w:sz w:val="26"/>
          <w:szCs w:val="26"/>
        </w:rPr>
        <w:t xml:space="preserve"> для учета итогов общественной эксперт</w:t>
      </w:r>
      <w:r w:rsidRPr="00BF119E">
        <w:rPr>
          <w:sz w:val="26"/>
          <w:szCs w:val="26"/>
        </w:rPr>
        <w:t>и</w:t>
      </w:r>
      <w:r w:rsidRPr="00BF119E">
        <w:rPr>
          <w:sz w:val="26"/>
          <w:szCs w:val="26"/>
        </w:rPr>
        <w:t xml:space="preserve">зы в его дальнейшей работе. </w:t>
      </w:r>
    </w:p>
    <w:p w:rsidR="00E46CD4" w:rsidRDefault="00BF119E" w:rsidP="00AA5773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F119E">
        <w:rPr>
          <w:sz w:val="26"/>
          <w:szCs w:val="26"/>
        </w:rPr>
        <w:t>Такой подход поможет наладить диалог всех заинтересованных в решении пробл</w:t>
      </w:r>
      <w:r w:rsidRPr="00BF119E">
        <w:rPr>
          <w:sz w:val="26"/>
          <w:szCs w:val="26"/>
        </w:rPr>
        <w:t>е</w:t>
      </w:r>
      <w:r w:rsidRPr="00BF119E">
        <w:rPr>
          <w:sz w:val="26"/>
          <w:szCs w:val="26"/>
        </w:rPr>
        <w:t>мы сторон, обмен мнениями и объективными данными, будет способствовать коллегиал</w:t>
      </w:r>
      <w:r w:rsidRPr="00BF119E">
        <w:rPr>
          <w:sz w:val="26"/>
          <w:szCs w:val="26"/>
        </w:rPr>
        <w:t>ь</w:t>
      </w:r>
      <w:r w:rsidRPr="00BF119E">
        <w:rPr>
          <w:sz w:val="26"/>
          <w:szCs w:val="26"/>
        </w:rPr>
        <w:t xml:space="preserve">ному решению проблемы, в котором участвуют не только власти </w:t>
      </w:r>
      <w:r w:rsidR="00E46CD4">
        <w:rPr>
          <w:sz w:val="26"/>
          <w:szCs w:val="26"/>
        </w:rPr>
        <w:t>района</w:t>
      </w:r>
      <w:r w:rsidRPr="00BF119E">
        <w:rPr>
          <w:sz w:val="26"/>
          <w:szCs w:val="26"/>
        </w:rPr>
        <w:t>, но и представ</w:t>
      </w:r>
      <w:r w:rsidRPr="00BF119E">
        <w:rPr>
          <w:sz w:val="26"/>
          <w:szCs w:val="26"/>
        </w:rPr>
        <w:t>и</w:t>
      </w:r>
      <w:r w:rsidRPr="00BF119E">
        <w:rPr>
          <w:sz w:val="26"/>
          <w:szCs w:val="26"/>
        </w:rPr>
        <w:t xml:space="preserve">тели широкой общественности. </w:t>
      </w:r>
    </w:p>
    <w:p w:rsidR="00E46CD4" w:rsidRDefault="00BF119E" w:rsidP="00AA5773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F119E">
        <w:rPr>
          <w:sz w:val="26"/>
          <w:szCs w:val="26"/>
        </w:rPr>
        <w:t>Определ</w:t>
      </w:r>
      <w:r w:rsidRPr="00BF119E">
        <w:rPr>
          <w:sz w:val="26"/>
          <w:szCs w:val="26"/>
        </w:rPr>
        <w:t>е</w:t>
      </w:r>
      <w:r w:rsidRPr="00BF119E">
        <w:rPr>
          <w:sz w:val="26"/>
          <w:szCs w:val="26"/>
        </w:rPr>
        <w:t xml:space="preserve">ние приоритетных направлений в работе по совершенствованию дорожной сети </w:t>
      </w:r>
      <w:r w:rsidR="00E46CD4">
        <w:rPr>
          <w:sz w:val="26"/>
          <w:szCs w:val="26"/>
        </w:rPr>
        <w:t>Бурлинского района</w:t>
      </w:r>
      <w:r w:rsidRPr="00BF119E">
        <w:rPr>
          <w:sz w:val="26"/>
          <w:szCs w:val="26"/>
        </w:rPr>
        <w:t xml:space="preserve"> позволит собрать достаточно данных, чтобы: </w:t>
      </w:r>
    </w:p>
    <w:p w:rsidR="00E46CD4" w:rsidRDefault="00BF119E" w:rsidP="00AA5773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F119E">
        <w:rPr>
          <w:sz w:val="26"/>
          <w:szCs w:val="26"/>
        </w:rPr>
        <w:t>- заявлять участие в государственные (федеральные) программы дорожного стро</w:t>
      </w:r>
      <w:r w:rsidRPr="00BF119E">
        <w:rPr>
          <w:sz w:val="26"/>
          <w:szCs w:val="26"/>
        </w:rPr>
        <w:t>и</w:t>
      </w:r>
      <w:r w:rsidRPr="00BF119E">
        <w:rPr>
          <w:sz w:val="26"/>
          <w:szCs w:val="26"/>
        </w:rPr>
        <w:t xml:space="preserve">тельства; </w:t>
      </w:r>
    </w:p>
    <w:p w:rsidR="00E46CD4" w:rsidRDefault="00BF119E" w:rsidP="00AA5773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F119E">
        <w:rPr>
          <w:sz w:val="26"/>
          <w:szCs w:val="26"/>
        </w:rPr>
        <w:t>- осуществлять подготовку муниципальной пятилетней Программы дорожных р</w:t>
      </w:r>
      <w:r w:rsidRPr="00BF119E">
        <w:rPr>
          <w:sz w:val="26"/>
          <w:szCs w:val="26"/>
        </w:rPr>
        <w:t>а</w:t>
      </w:r>
      <w:r w:rsidRPr="00BF119E">
        <w:rPr>
          <w:sz w:val="26"/>
          <w:szCs w:val="26"/>
        </w:rPr>
        <w:t>бот, исходя из востребованности, загруженности и интенсивности движения на автом</w:t>
      </w:r>
      <w:r w:rsidRPr="00BF119E">
        <w:rPr>
          <w:sz w:val="26"/>
          <w:szCs w:val="26"/>
        </w:rPr>
        <w:t>о</w:t>
      </w:r>
      <w:r w:rsidRPr="00BF119E">
        <w:rPr>
          <w:sz w:val="26"/>
          <w:szCs w:val="26"/>
        </w:rPr>
        <w:t>бильных дорогах, численности населения, связанности с соседними муниципальными о</w:t>
      </w:r>
      <w:r w:rsidRPr="00BF119E">
        <w:rPr>
          <w:sz w:val="26"/>
          <w:szCs w:val="26"/>
        </w:rPr>
        <w:t>б</w:t>
      </w:r>
      <w:r w:rsidRPr="00BF119E">
        <w:rPr>
          <w:sz w:val="26"/>
          <w:szCs w:val="26"/>
        </w:rPr>
        <w:t>разованиями и значимыми об</w:t>
      </w:r>
      <w:r w:rsidRPr="00BF119E">
        <w:rPr>
          <w:sz w:val="26"/>
          <w:szCs w:val="26"/>
        </w:rPr>
        <w:t>ъ</w:t>
      </w:r>
      <w:r w:rsidRPr="00BF119E">
        <w:rPr>
          <w:sz w:val="26"/>
          <w:szCs w:val="26"/>
        </w:rPr>
        <w:t xml:space="preserve">ектами социальной инфраструктуры (школами, детскими садами, </w:t>
      </w:r>
      <w:r w:rsidR="00E46CD4">
        <w:rPr>
          <w:sz w:val="26"/>
          <w:szCs w:val="26"/>
        </w:rPr>
        <w:t>медучреждений).</w:t>
      </w:r>
      <w:r w:rsidRPr="00BF119E">
        <w:rPr>
          <w:sz w:val="26"/>
          <w:szCs w:val="26"/>
        </w:rPr>
        <w:t xml:space="preserve"> </w:t>
      </w:r>
    </w:p>
    <w:p w:rsidR="008F4BB5" w:rsidRPr="00624E0C" w:rsidRDefault="008F4BB5" w:rsidP="008F4BB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В-третьих, район </w:t>
      </w:r>
      <w:r w:rsidRPr="00624E0C">
        <w:rPr>
          <w:sz w:val="26"/>
          <w:szCs w:val="26"/>
        </w:rPr>
        <w:t>располагает большими запасами разнообразных природных ресу</w:t>
      </w:r>
      <w:r w:rsidRPr="00624E0C">
        <w:rPr>
          <w:sz w:val="26"/>
          <w:szCs w:val="26"/>
        </w:rPr>
        <w:t>р</w:t>
      </w:r>
      <w:r w:rsidRPr="00624E0C">
        <w:rPr>
          <w:sz w:val="26"/>
          <w:szCs w:val="26"/>
        </w:rPr>
        <w:t>сов. Полезные ископаемые Бурлинского района представлены месторождениями керам</w:t>
      </w:r>
      <w:r w:rsidRPr="00624E0C">
        <w:rPr>
          <w:sz w:val="26"/>
          <w:szCs w:val="26"/>
        </w:rPr>
        <w:t>и</w:t>
      </w:r>
      <w:r w:rsidRPr="00624E0C">
        <w:rPr>
          <w:sz w:val="26"/>
          <w:szCs w:val="26"/>
        </w:rPr>
        <w:t>ческой глины, песка.  На территории района находится озеро Джульсульды, которое бог</w:t>
      </w:r>
      <w:r w:rsidRPr="00624E0C">
        <w:rPr>
          <w:sz w:val="26"/>
          <w:szCs w:val="26"/>
        </w:rPr>
        <w:t>а</w:t>
      </w:r>
      <w:r w:rsidRPr="00624E0C">
        <w:rPr>
          <w:sz w:val="26"/>
          <w:szCs w:val="26"/>
        </w:rPr>
        <w:t>то л</w:t>
      </w:r>
      <w:r w:rsidRPr="00624E0C">
        <w:rPr>
          <w:sz w:val="26"/>
          <w:szCs w:val="26"/>
        </w:rPr>
        <w:t>е</w:t>
      </w:r>
      <w:r w:rsidRPr="00624E0C">
        <w:rPr>
          <w:sz w:val="26"/>
          <w:szCs w:val="26"/>
        </w:rPr>
        <w:t>чебными грязями, рачками  и цистами артемии.</w:t>
      </w:r>
    </w:p>
    <w:p w:rsidR="008F4BB5" w:rsidRPr="00624E0C" w:rsidRDefault="008F4BB5" w:rsidP="008F4BB5">
      <w:pPr>
        <w:ind w:firstLine="684"/>
        <w:jc w:val="both"/>
        <w:rPr>
          <w:sz w:val="26"/>
          <w:szCs w:val="26"/>
        </w:rPr>
      </w:pPr>
      <w:r w:rsidRPr="00624E0C">
        <w:rPr>
          <w:sz w:val="26"/>
          <w:szCs w:val="26"/>
        </w:rPr>
        <w:t>Большое количество и широкий ассортимент биологических ресурсов могут позв</w:t>
      </w:r>
      <w:r w:rsidRPr="00624E0C">
        <w:rPr>
          <w:sz w:val="26"/>
          <w:szCs w:val="26"/>
        </w:rPr>
        <w:t>о</w:t>
      </w:r>
      <w:r w:rsidRPr="00624E0C">
        <w:rPr>
          <w:sz w:val="26"/>
          <w:szCs w:val="26"/>
        </w:rPr>
        <w:t>лить ежегодно добывать  только промышленным способом в среднем до 400 тонн рыбы. Кроме того есть все предпосылки для ра</w:t>
      </w:r>
      <w:r w:rsidRPr="00624E0C">
        <w:rPr>
          <w:sz w:val="26"/>
          <w:szCs w:val="26"/>
        </w:rPr>
        <w:t>з</w:t>
      </w:r>
      <w:r w:rsidRPr="00624E0C">
        <w:rPr>
          <w:sz w:val="26"/>
          <w:szCs w:val="26"/>
        </w:rPr>
        <w:t>вития  эффективного рыбоводства в районе.</w:t>
      </w:r>
    </w:p>
    <w:p w:rsidR="008F4BB5" w:rsidRPr="00624E0C" w:rsidRDefault="008F4BB5" w:rsidP="008F4BB5">
      <w:pPr>
        <w:ind w:firstLine="684"/>
        <w:jc w:val="both"/>
        <w:rPr>
          <w:sz w:val="26"/>
          <w:szCs w:val="26"/>
        </w:rPr>
      </w:pPr>
      <w:r w:rsidRPr="00624E0C">
        <w:rPr>
          <w:sz w:val="26"/>
          <w:szCs w:val="26"/>
        </w:rPr>
        <w:t>Значительный рекреационный потенциал в сочетании с хорошим состоянием окр</w:t>
      </w:r>
      <w:r w:rsidRPr="00624E0C">
        <w:rPr>
          <w:sz w:val="26"/>
          <w:szCs w:val="26"/>
        </w:rPr>
        <w:t>у</w:t>
      </w:r>
      <w:r w:rsidRPr="00624E0C">
        <w:rPr>
          <w:sz w:val="26"/>
          <w:szCs w:val="26"/>
        </w:rPr>
        <w:t>жающей среды и благоприятным климатом (в сравнении с другими районами Сибири), наличие прибрежных пляжей, предоставляют возможность для развития на терр</w:t>
      </w:r>
      <w:r w:rsidRPr="00624E0C">
        <w:rPr>
          <w:sz w:val="26"/>
          <w:szCs w:val="26"/>
        </w:rPr>
        <w:t>и</w:t>
      </w:r>
      <w:r w:rsidRPr="00624E0C">
        <w:rPr>
          <w:sz w:val="26"/>
          <w:szCs w:val="26"/>
        </w:rPr>
        <w:t>тории Бурлинского района туризма.</w:t>
      </w:r>
    </w:p>
    <w:p w:rsidR="008F4BB5" w:rsidRPr="00624E0C" w:rsidRDefault="008F4BB5" w:rsidP="008F4BB5">
      <w:pPr>
        <w:ind w:firstLine="684"/>
        <w:jc w:val="both"/>
        <w:rPr>
          <w:sz w:val="26"/>
          <w:szCs w:val="26"/>
        </w:rPr>
      </w:pPr>
      <w:r w:rsidRPr="00624E0C">
        <w:rPr>
          <w:sz w:val="26"/>
          <w:szCs w:val="26"/>
        </w:rPr>
        <w:t>Главным преимуществом экономико-географического положения района является то, что район является «Западными воротами» Алтайского края, граничит с Новосиби</w:t>
      </w:r>
      <w:r w:rsidRPr="00624E0C">
        <w:rPr>
          <w:sz w:val="26"/>
          <w:szCs w:val="26"/>
        </w:rPr>
        <w:t>р</w:t>
      </w:r>
      <w:r w:rsidRPr="00624E0C">
        <w:rPr>
          <w:sz w:val="26"/>
          <w:szCs w:val="26"/>
        </w:rPr>
        <w:t>ской областью и Казахстаном. Такое расположение района, близость сырьевых ресурсов и наличие необходимых трудовых ресурсов создает хорошую основу для развития предпр</w:t>
      </w:r>
      <w:r w:rsidRPr="00624E0C">
        <w:rPr>
          <w:sz w:val="26"/>
          <w:szCs w:val="26"/>
        </w:rPr>
        <w:t>и</w:t>
      </w:r>
      <w:r w:rsidRPr="00624E0C">
        <w:rPr>
          <w:sz w:val="26"/>
          <w:szCs w:val="26"/>
        </w:rPr>
        <w:t>ятий, перерабатывающих рыбную продукцию, с гарантированным рынком сб</w:t>
      </w:r>
      <w:r w:rsidRPr="00624E0C">
        <w:rPr>
          <w:sz w:val="26"/>
          <w:szCs w:val="26"/>
        </w:rPr>
        <w:t>ы</w:t>
      </w:r>
      <w:r w:rsidRPr="00624E0C">
        <w:rPr>
          <w:sz w:val="26"/>
          <w:szCs w:val="26"/>
        </w:rPr>
        <w:t>та.</w:t>
      </w:r>
    </w:p>
    <w:p w:rsidR="008F4BB5" w:rsidRPr="00624E0C" w:rsidRDefault="008F4BB5" w:rsidP="008F4BB5">
      <w:pPr>
        <w:ind w:firstLine="684"/>
        <w:jc w:val="both"/>
        <w:rPr>
          <w:sz w:val="26"/>
          <w:szCs w:val="26"/>
        </w:rPr>
      </w:pPr>
      <w:r w:rsidRPr="00624E0C">
        <w:rPr>
          <w:sz w:val="26"/>
          <w:szCs w:val="26"/>
        </w:rPr>
        <w:t>Наличие большого количества плодородных земель, сенокосов и пастбищ, сумма положительных температур в вегетационный период растений (в случае  восстановл</w:t>
      </w:r>
      <w:r w:rsidRPr="00624E0C">
        <w:rPr>
          <w:sz w:val="26"/>
          <w:szCs w:val="26"/>
        </w:rPr>
        <w:t>е</w:t>
      </w:r>
      <w:r w:rsidRPr="00624E0C">
        <w:rPr>
          <w:sz w:val="26"/>
          <w:szCs w:val="26"/>
        </w:rPr>
        <w:t>ния оросительной системы) являются хорошей базой для формирования агропромы</w:t>
      </w:r>
      <w:r w:rsidRPr="00624E0C">
        <w:rPr>
          <w:sz w:val="26"/>
          <w:szCs w:val="26"/>
        </w:rPr>
        <w:t>ш</w:t>
      </w:r>
      <w:r w:rsidRPr="00624E0C">
        <w:rPr>
          <w:sz w:val="26"/>
          <w:szCs w:val="26"/>
        </w:rPr>
        <w:t>ленного комплекса в районе.</w:t>
      </w:r>
    </w:p>
    <w:p w:rsidR="008F4BB5" w:rsidRPr="00624E0C" w:rsidRDefault="008F4BB5" w:rsidP="008F4BB5">
      <w:pPr>
        <w:ind w:firstLine="684"/>
        <w:jc w:val="both"/>
        <w:rPr>
          <w:sz w:val="26"/>
          <w:szCs w:val="26"/>
        </w:rPr>
      </w:pPr>
      <w:r w:rsidRPr="00624E0C">
        <w:rPr>
          <w:sz w:val="26"/>
          <w:szCs w:val="26"/>
        </w:rPr>
        <w:t>В районе ежегодно за счет накоплений населения формируются финансовые ресу</w:t>
      </w:r>
      <w:r w:rsidRPr="00624E0C">
        <w:rPr>
          <w:sz w:val="26"/>
          <w:szCs w:val="26"/>
        </w:rPr>
        <w:t>р</w:t>
      </w:r>
      <w:r w:rsidRPr="00624E0C">
        <w:rPr>
          <w:sz w:val="26"/>
          <w:szCs w:val="26"/>
        </w:rPr>
        <w:t xml:space="preserve">сы в объеме </w:t>
      </w:r>
      <w:r w:rsidRPr="003D241E">
        <w:rPr>
          <w:sz w:val="26"/>
          <w:szCs w:val="26"/>
        </w:rPr>
        <w:t>более 35 млн.</w:t>
      </w:r>
      <w:r w:rsidRPr="00624E0C">
        <w:rPr>
          <w:sz w:val="26"/>
          <w:szCs w:val="26"/>
        </w:rPr>
        <w:t xml:space="preserve"> рублей, которые могут служить хорошей базой для дополн</w:t>
      </w:r>
      <w:r w:rsidRPr="00624E0C">
        <w:rPr>
          <w:sz w:val="26"/>
          <w:szCs w:val="26"/>
        </w:rPr>
        <w:t>и</w:t>
      </w:r>
      <w:r w:rsidRPr="00624E0C">
        <w:rPr>
          <w:sz w:val="26"/>
          <w:szCs w:val="26"/>
        </w:rPr>
        <w:t>тельной инициализации развития экономики района, особенно в сфере малого бизнеса.</w:t>
      </w:r>
    </w:p>
    <w:p w:rsidR="008F4BB5" w:rsidRPr="00624E0C" w:rsidRDefault="008F4BB5" w:rsidP="008F4BB5">
      <w:pPr>
        <w:ind w:firstLine="684"/>
        <w:jc w:val="both"/>
        <w:rPr>
          <w:sz w:val="26"/>
          <w:szCs w:val="26"/>
        </w:rPr>
      </w:pPr>
      <w:r w:rsidRPr="00624E0C">
        <w:rPr>
          <w:sz w:val="26"/>
          <w:szCs w:val="26"/>
        </w:rPr>
        <w:t>Набранные темпы роста доходов населения создали реальные предпосылки для дальнейшего развития экономики за счет постоянно увеличивающегося ресурса внутре</w:t>
      </w:r>
      <w:r w:rsidRPr="00624E0C">
        <w:rPr>
          <w:sz w:val="26"/>
          <w:szCs w:val="26"/>
        </w:rPr>
        <w:t>н</w:t>
      </w:r>
      <w:r w:rsidRPr="00624E0C">
        <w:rPr>
          <w:sz w:val="26"/>
          <w:szCs w:val="26"/>
        </w:rPr>
        <w:t>него спроса.</w:t>
      </w:r>
    </w:p>
    <w:p w:rsidR="008F4BB5" w:rsidRPr="0033607B" w:rsidRDefault="008F4BB5" w:rsidP="008F4BB5">
      <w:pPr>
        <w:ind w:firstLine="684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Pr="0033607B">
        <w:rPr>
          <w:sz w:val="26"/>
          <w:szCs w:val="26"/>
        </w:rPr>
        <w:t>екреационный потенциал, сочетающий в себе наличие пресных озер, экологич</w:t>
      </w:r>
      <w:r w:rsidRPr="0033607B">
        <w:rPr>
          <w:sz w:val="26"/>
          <w:szCs w:val="26"/>
        </w:rPr>
        <w:t>е</w:t>
      </w:r>
      <w:r w:rsidR="00F1055B">
        <w:rPr>
          <w:sz w:val="26"/>
          <w:szCs w:val="26"/>
        </w:rPr>
        <w:t>скую чистоту территории.</w:t>
      </w:r>
      <w:r w:rsidRPr="0033607B">
        <w:rPr>
          <w:sz w:val="26"/>
          <w:szCs w:val="26"/>
        </w:rPr>
        <w:t xml:space="preserve"> Строительство туристических объектов может создать условия для развития района в варианте «муниципальное образование – новый туристический центр Юго-Запада Алтайского края».</w:t>
      </w:r>
    </w:p>
    <w:p w:rsidR="00F1055B" w:rsidRDefault="00F1055B" w:rsidP="00AA5773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связи с вышеперечисленными характеристиками </w:t>
      </w:r>
      <w:r w:rsidR="004C5410">
        <w:rPr>
          <w:sz w:val="26"/>
          <w:szCs w:val="26"/>
        </w:rPr>
        <w:t>необходимо</w:t>
      </w:r>
      <w:r>
        <w:rPr>
          <w:sz w:val="26"/>
          <w:szCs w:val="26"/>
        </w:rPr>
        <w:t xml:space="preserve">: </w:t>
      </w:r>
    </w:p>
    <w:p w:rsidR="008F4BB5" w:rsidRDefault="00F1055B" w:rsidP="00AA5773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 участ</w:t>
      </w:r>
      <w:r w:rsidR="004C5410">
        <w:rPr>
          <w:sz w:val="26"/>
          <w:szCs w:val="26"/>
        </w:rPr>
        <w:t>вовать</w:t>
      </w:r>
      <w:r>
        <w:rPr>
          <w:sz w:val="26"/>
          <w:szCs w:val="26"/>
        </w:rPr>
        <w:t xml:space="preserve"> в государс</w:t>
      </w:r>
      <w:r>
        <w:rPr>
          <w:sz w:val="26"/>
          <w:szCs w:val="26"/>
        </w:rPr>
        <w:t>т</w:t>
      </w:r>
      <w:r>
        <w:rPr>
          <w:sz w:val="26"/>
          <w:szCs w:val="26"/>
        </w:rPr>
        <w:t>венной программе в сфере развития туризма;</w:t>
      </w:r>
    </w:p>
    <w:p w:rsidR="00F1055B" w:rsidRDefault="00F1055B" w:rsidP="00AA5773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привле</w:t>
      </w:r>
      <w:r w:rsidR="004C5410">
        <w:rPr>
          <w:sz w:val="26"/>
          <w:szCs w:val="26"/>
        </w:rPr>
        <w:t>кать</w:t>
      </w:r>
      <w:r>
        <w:rPr>
          <w:sz w:val="26"/>
          <w:szCs w:val="26"/>
        </w:rPr>
        <w:t xml:space="preserve"> финансов</w:t>
      </w:r>
      <w:r w:rsidR="004C5410">
        <w:rPr>
          <w:sz w:val="26"/>
          <w:szCs w:val="26"/>
        </w:rPr>
        <w:t>ые средства</w:t>
      </w:r>
      <w:r>
        <w:rPr>
          <w:sz w:val="26"/>
          <w:szCs w:val="26"/>
        </w:rPr>
        <w:t xml:space="preserve"> со стороны потенциальных инвесторов, план</w:t>
      </w:r>
      <w:r>
        <w:rPr>
          <w:sz w:val="26"/>
          <w:szCs w:val="26"/>
        </w:rPr>
        <w:t>и</w:t>
      </w:r>
      <w:r>
        <w:rPr>
          <w:sz w:val="26"/>
          <w:szCs w:val="26"/>
        </w:rPr>
        <w:t>рующих реализацию инвестиционных проектов на территории района.</w:t>
      </w:r>
    </w:p>
    <w:p w:rsidR="00E46CD4" w:rsidRDefault="00BF119E" w:rsidP="00AA5773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F119E">
        <w:rPr>
          <w:sz w:val="26"/>
          <w:szCs w:val="26"/>
        </w:rPr>
        <w:t xml:space="preserve">Движение в данном направлении позволит привлекать дополнительные средства в местный бюджет на реализацию приоритетных проектов, обеспечить развитие </w:t>
      </w:r>
      <w:r w:rsidR="00EA3E02">
        <w:rPr>
          <w:sz w:val="26"/>
          <w:szCs w:val="26"/>
        </w:rPr>
        <w:t>района</w:t>
      </w:r>
      <w:r w:rsidRPr="00BF119E">
        <w:rPr>
          <w:sz w:val="26"/>
          <w:szCs w:val="26"/>
        </w:rPr>
        <w:t xml:space="preserve">, а </w:t>
      </w:r>
      <w:r w:rsidR="00EA3E02">
        <w:rPr>
          <w:sz w:val="26"/>
          <w:szCs w:val="26"/>
        </w:rPr>
        <w:t>также</w:t>
      </w:r>
      <w:r w:rsidRPr="00BF119E">
        <w:rPr>
          <w:sz w:val="26"/>
          <w:szCs w:val="26"/>
        </w:rPr>
        <w:t xml:space="preserve"> пов</w:t>
      </w:r>
      <w:r w:rsidRPr="00BF119E">
        <w:rPr>
          <w:sz w:val="26"/>
          <w:szCs w:val="26"/>
        </w:rPr>
        <w:t>ы</w:t>
      </w:r>
      <w:r w:rsidRPr="00BF119E">
        <w:rPr>
          <w:sz w:val="26"/>
          <w:szCs w:val="26"/>
        </w:rPr>
        <w:t xml:space="preserve">сить качество жизни его населения. </w:t>
      </w:r>
    </w:p>
    <w:p w:rsidR="003B3B5C" w:rsidRDefault="00DF1E4B" w:rsidP="00AA5773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26C4D">
        <w:rPr>
          <w:sz w:val="26"/>
          <w:szCs w:val="26"/>
        </w:rPr>
        <w:t xml:space="preserve">Эффективность реализации инвестиционной политики отражается в показателях </w:t>
      </w:r>
      <w:r w:rsidR="00E26C4D" w:rsidRPr="00E26C4D">
        <w:rPr>
          <w:sz w:val="26"/>
          <w:szCs w:val="26"/>
        </w:rPr>
        <w:t>(</w:t>
      </w:r>
      <w:r w:rsidRPr="00E26C4D">
        <w:rPr>
          <w:sz w:val="26"/>
          <w:szCs w:val="26"/>
        </w:rPr>
        <w:t>осно</w:t>
      </w:r>
      <w:r w:rsidRPr="00E26C4D">
        <w:rPr>
          <w:sz w:val="26"/>
          <w:szCs w:val="26"/>
        </w:rPr>
        <w:t>в</w:t>
      </w:r>
      <w:r w:rsidRPr="00E26C4D">
        <w:rPr>
          <w:sz w:val="26"/>
          <w:szCs w:val="26"/>
        </w:rPr>
        <w:t>ных параметров</w:t>
      </w:r>
      <w:r w:rsidR="00E26C4D" w:rsidRPr="00E26C4D">
        <w:rPr>
          <w:sz w:val="26"/>
          <w:szCs w:val="26"/>
        </w:rPr>
        <w:t>)</w:t>
      </w:r>
      <w:r w:rsidRPr="00E26C4D">
        <w:rPr>
          <w:sz w:val="26"/>
          <w:szCs w:val="26"/>
        </w:rPr>
        <w:t xml:space="preserve"> развития автомобильных дорог местного значения в составе трех вариантов – базового, оптимистического и максимального сценариев. В соответствии с рассмотренными сц</w:t>
      </w:r>
      <w:r w:rsidRPr="00E26C4D">
        <w:rPr>
          <w:sz w:val="26"/>
          <w:szCs w:val="26"/>
        </w:rPr>
        <w:t>е</w:t>
      </w:r>
      <w:r w:rsidRPr="00E26C4D">
        <w:rPr>
          <w:sz w:val="26"/>
          <w:szCs w:val="26"/>
        </w:rPr>
        <w:t xml:space="preserve">нарными вариантами разработаны прогнозные оценки на </w:t>
      </w:r>
      <w:r w:rsidR="00E26C4D" w:rsidRPr="00E26C4D">
        <w:rPr>
          <w:sz w:val="26"/>
          <w:szCs w:val="26"/>
        </w:rPr>
        <w:t>три года</w:t>
      </w:r>
      <w:r w:rsidRPr="00E26C4D">
        <w:rPr>
          <w:sz w:val="26"/>
          <w:szCs w:val="26"/>
        </w:rPr>
        <w:t>, которые приведены в прил</w:t>
      </w:r>
      <w:r w:rsidRPr="00E26C4D">
        <w:rPr>
          <w:sz w:val="26"/>
          <w:szCs w:val="26"/>
        </w:rPr>
        <w:t>о</w:t>
      </w:r>
      <w:r w:rsidR="00595182">
        <w:rPr>
          <w:sz w:val="26"/>
          <w:szCs w:val="26"/>
        </w:rPr>
        <w:t>жении</w:t>
      </w:r>
      <w:r w:rsidR="00E26C4D" w:rsidRPr="00E26C4D">
        <w:rPr>
          <w:sz w:val="26"/>
          <w:szCs w:val="26"/>
        </w:rPr>
        <w:t>.</w:t>
      </w:r>
    </w:p>
    <w:p w:rsidR="00E26C4D" w:rsidRPr="00EE429D" w:rsidRDefault="00E26C4D" w:rsidP="00E26C4D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E429D">
        <w:rPr>
          <w:sz w:val="26"/>
          <w:szCs w:val="26"/>
        </w:rPr>
        <w:t>Для базового сценария выделяются следующие особенности – поэтапное увелич</w:t>
      </w:r>
      <w:r w:rsidRPr="00EE429D">
        <w:rPr>
          <w:sz w:val="26"/>
          <w:szCs w:val="26"/>
        </w:rPr>
        <w:t>е</w:t>
      </w:r>
      <w:r w:rsidRPr="00EE429D">
        <w:rPr>
          <w:sz w:val="26"/>
          <w:szCs w:val="26"/>
        </w:rPr>
        <w:t>ние доли автомобильных дорог местного значения, отвечающим нормативным требован</w:t>
      </w:r>
      <w:r w:rsidRPr="00EE429D">
        <w:rPr>
          <w:sz w:val="26"/>
          <w:szCs w:val="26"/>
        </w:rPr>
        <w:t>и</w:t>
      </w:r>
      <w:r w:rsidRPr="00EE429D">
        <w:rPr>
          <w:sz w:val="26"/>
          <w:szCs w:val="26"/>
        </w:rPr>
        <w:t>ям.</w:t>
      </w:r>
    </w:p>
    <w:p w:rsidR="00E26C4D" w:rsidRDefault="00E26C4D" w:rsidP="00AA5773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1055B">
        <w:rPr>
          <w:sz w:val="26"/>
          <w:szCs w:val="26"/>
          <w:u w:val="single"/>
        </w:rPr>
        <w:t>Базовый сценарий</w:t>
      </w:r>
      <w:r w:rsidRPr="00E26C4D">
        <w:rPr>
          <w:sz w:val="26"/>
          <w:szCs w:val="26"/>
        </w:rPr>
        <w:t xml:space="preserve"> будет реализовываться в условиях отсутствия существенных и</w:t>
      </w:r>
      <w:r w:rsidRPr="00E26C4D">
        <w:rPr>
          <w:sz w:val="26"/>
          <w:szCs w:val="26"/>
        </w:rPr>
        <w:t>з</w:t>
      </w:r>
      <w:r w:rsidRPr="00E26C4D">
        <w:rPr>
          <w:sz w:val="26"/>
          <w:szCs w:val="26"/>
        </w:rPr>
        <w:t>менений транспортной политики на федеральном и региональном уровне. Будут сохр</w:t>
      </w:r>
      <w:r w:rsidRPr="00E26C4D">
        <w:rPr>
          <w:sz w:val="26"/>
          <w:szCs w:val="26"/>
        </w:rPr>
        <w:t>а</w:t>
      </w:r>
      <w:r w:rsidRPr="00E26C4D">
        <w:rPr>
          <w:sz w:val="26"/>
          <w:szCs w:val="26"/>
        </w:rPr>
        <w:t xml:space="preserve">няться существующие проблемы в сфере финансирования </w:t>
      </w:r>
      <w:r>
        <w:rPr>
          <w:sz w:val="26"/>
          <w:szCs w:val="26"/>
        </w:rPr>
        <w:t>дорог</w:t>
      </w:r>
      <w:r w:rsidRPr="00E26C4D">
        <w:rPr>
          <w:sz w:val="26"/>
          <w:szCs w:val="26"/>
        </w:rPr>
        <w:t xml:space="preserve"> общего пользования, ра</w:t>
      </w:r>
      <w:r w:rsidRPr="00E26C4D">
        <w:rPr>
          <w:sz w:val="26"/>
          <w:szCs w:val="26"/>
        </w:rPr>
        <w:t>з</w:t>
      </w:r>
      <w:r w:rsidRPr="00E26C4D">
        <w:rPr>
          <w:sz w:val="26"/>
          <w:szCs w:val="26"/>
        </w:rPr>
        <w:t xml:space="preserve">вития дорожной и улично-дорожной инфраструктуры. </w:t>
      </w:r>
    </w:p>
    <w:p w:rsidR="00E26C4D" w:rsidRDefault="00E26C4D" w:rsidP="00AA5773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26C4D">
        <w:rPr>
          <w:sz w:val="26"/>
          <w:szCs w:val="26"/>
        </w:rPr>
        <w:t>Реализация базового сценария будет иметь следующие последствия для перспе</w:t>
      </w:r>
      <w:r w:rsidRPr="00E26C4D">
        <w:rPr>
          <w:sz w:val="26"/>
          <w:szCs w:val="26"/>
        </w:rPr>
        <w:t>к</w:t>
      </w:r>
      <w:r w:rsidRPr="00E26C4D">
        <w:rPr>
          <w:sz w:val="26"/>
          <w:szCs w:val="26"/>
        </w:rPr>
        <w:t xml:space="preserve">тивного социально-экономического развития </w:t>
      </w:r>
      <w:r>
        <w:rPr>
          <w:sz w:val="26"/>
          <w:szCs w:val="26"/>
        </w:rPr>
        <w:t>района:</w:t>
      </w:r>
      <w:r w:rsidRPr="00E26C4D">
        <w:rPr>
          <w:sz w:val="26"/>
          <w:szCs w:val="26"/>
        </w:rPr>
        <w:t xml:space="preserve"> </w:t>
      </w:r>
    </w:p>
    <w:p w:rsidR="00E26C4D" w:rsidRDefault="00E26C4D" w:rsidP="00AA5773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26C4D">
        <w:rPr>
          <w:sz w:val="26"/>
          <w:szCs w:val="26"/>
        </w:rPr>
        <w:t xml:space="preserve">– обострение проблем </w:t>
      </w:r>
      <w:r>
        <w:rPr>
          <w:sz w:val="26"/>
          <w:szCs w:val="26"/>
        </w:rPr>
        <w:t xml:space="preserve">в связи с ухудшением качества </w:t>
      </w:r>
      <w:r w:rsidRPr="00E26C4D">
        <w:rPr>
          <w:sz w:val="26"/>
          <w:szCs w:val="26"/>
        </w:rPr>
        <w:t xml:space="preserve">улично-дорожных сетей; </w:t>
      </w:r>
    </w:p>
    <w:p w:rsidR="00E26C4D" w:rsidRDefault="00E26C4D" w:rsidP="00AA5773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26C4D">
        <w:rPr>
          <w:sz w:val="26"/>
          <w:szCs w:val="26"/>
        </w:rPr>
        <w:t xml:space="preserve">– сохранение недостаточного уровня безопасности дорожного движения; </w:t>
      </w:r>
    </w:p>
    <w:p w:rsidR="00C02BFA" w:rsidRDefault="00E26C4D" w:rsidP="00AA5773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26C4D">
        <w:rPr>
          <w:sz w:val="26"/>
          <w:szCs w:val="26"/>
        </w:rPr>
        <w:t>– сохранение высокого уровня ри</w:t>
      </w:r>
      <w:r w:rsidRPr="00E26C4D">
        <w:rPr>
          <w:sz w:val="26"/>
          <w:szCs w:val="26"/>
        </w:rPr>
        <w:t>с</w:t>
      </w:r>
      <w:r w:rsidRPr="00E26C4D">
        <w:rPr>
          <w:sz w:val="26"/>
          <w:szCs w:val="26"/>
        </w:rPr>
        <w:t xml:space="preserve">ков в сфере транспортной безопасности. Прогноз по базовому сценарию основывается на продолжении увеличения </w:t>
      </w:r>
      <w:r>
        <w:rPr>
          <w:sz w:val="26"/>
          <w:szCs w:val="26"/>
        </w:rPr>
        <w:t xml:space="preserve">доли </w:t>
      </w:r>
      <w:r w:rsidRPr="00E26C4D">
        <w:rPr>
          <w:sz w:val="26"/>
          <w:szCs w:val="26"/>
        </w:rPr>
        <w:t xml:space="preserve"> </w:t>
      </w:r>
      <w:r w:rsidR="00C02BFA">
        <w:rPr>
          <w:sz w:val="26"/>
          <w:szCs w:val="26"/>
        </w:rPr>
        <w:t>автомобильных дорог, отвечающих нормативным требованиям.</w:t>
      </w:r>
    </w:p>
    <w:p w:rsidR="00030606" w:rsidRPr="00E93121" w:rsidRDefault="00F1055B" w:rsidP="00030606">
      <w:pPr>
        <w:pStyle w:val="Default"/>
        <w:ind w:firstLine="709"/>
        <w:jc w:val="both"/>
        <w:rPr>
          <w:sz w:val="26"/>
          <w:szCs w:val="26"/>
        </w:rPr>
      </w:pPr>
      <w:r w:rsidRPr="00030606">
        <w:rPr>
          <w:sz w:val="26"/>
          <w:szCs w:val="26"/>
          <w:u w:val="single"/>
        </w:rPr>
        <w:t>Оптимистический сценарий</w:t>
      </w:r>
      <w:r w:rsidR="00030606">
        <w:rPr>
          <w:sz w:val="26"/>
          <w:szCs w:val="26"/>
        </w:rPr>
        <w:t xml:space="preserve"> </w:t>
      </w:r>
      <w:r w:rsidR="00030606" w:rsidRPr="00E93121">
        <w:rPr>
          <w:sz w:val="26"/>
          <w:szCs w:val="26"/>
        </w:rPr>
        <w:t>предполагает постепенн</w:t>
      </w:r>
      <w:r w:rsidR="00030606">
        <w:rPr>
          <w:sz w:val="26"/>
          <w:szCs w:val="26"/>
        </w:rPr>
        <w:t xml:space="preserve">ое увеличение показателей.  </w:t>
      </w:r>
      <w:r w:rsidR="00030606" w:rsidRPr="00E93121">
        <w:rPr>
          <w:sz w:val="26"/>
          <w:szCs w:val="26"/>
        </w:rPr>
        <w:t>Данный сценарий выступает в качестве одного из наиболее приемлемых вариантов (с уч</w:t>
      </w:r>
      <w:r w:rsidR="00030606" w:rsidRPr="00E93121">
        <w:rPr>
          <w:sz w:val="26"/>
          <w:szCs w:val="26"/>
        </w:rPr>
        <w:t>е</w:t>
      </w:r>
      <w:r w:rsidR="00030606" w:rsidRPr="00E93121">
        <w:rPr>
          <w:sz w:val="26"/>
          <w:szCs w:val="26"/>
        </w:rPr>
        <w:t>том сложившихся параметров социально-экономического развития</w:t>
      </w:r>
      <w:r w:rsidR="00030606">
        <w:rPr>
          <w:sz w:val="26"/>
          <w:szCs w:val="26"/>
        </w:rPr>
        <w:t>.</w:t>
      </w:r>
    </w:p>
    <w:p w:rsidR="00030606" w:rsidRPr="00E93121" w:rsidRDefault="00030606" w:rsidP="00030606">
      <w:pPr>
        <w:pStyle w:val="Default"/>
        <w:ind w:firstLine="709"/>
        <w:jc w:val="both"/>
        <w:rPr>
          <w:sz w:val="26"/>
          <w:szCs w:val="26"/>
        </w:rPr>
      </w:pPr>
      <w:r w:rsidRPr="00E93121">
        <w:rPr>
          <w:sz w:val="26"/>
          <w:szCs w:val="26"/>
        </w:rPr>
        <w:t xml:space="preserve">Качество </w:t>
      </w:r>
      <w:r>
        <w:rPr>
          <w:sz w:val="26"/>
          <w:szCs w:val="26"/>
        </w:rPr>
        <w:t>автомобильных дорог</w:t>
      </w:r>
      <w:r w:rsidRPr="00E93121">
        <w:rPr>
          <w:sz w:val="26"/>
          <w:szCs w:val="26"/>
        </w:rPr>
        <w:t xml:space="preserve"> б</w:t>
      </w:r>
      <w:r w:rsidRPr="00E93121">
        <w:rPr>
          <w:sz w:val="26"/>
          <w:szCs w:val="26"/>
        </w:rPr>
        <w:t>у</w:t>
      </w:r>
      <w:r w:rsidRPr="00E93121">
        <w:rPr>
          <w:sz w:val="26"/>
          <w:szCs w:val="26"/>
        </w:rPr>
        <w:t>д</w:t>
      </w:r>
      <w:r>
        <w:rPr>
          <w:sz w:val="26"/>
          <w:szCs w:val="26"/>
        </w:rPr>
        <w:t>е</w:t>
      </w:r>
      <w:r w:rsidRPr="00E93121">
        <w:rPr>
          <w:sz w:val="26"/>
          <w:szCs w:val="26"/>
        </w:rPr>
        <w:t>т повышаться.</w:t>
      </w:r>
    </w:p>
    <w:p w:rsidR="00030606" w:rsidRPr="00E93121" w:rsidRDefault="00F1055B" w:rsidP="00030606">
      <w:pPr>
        <w:ind w:firstLine="709"/>
        <w:jc w:val="both"/>
        <w:rPr>
          <w:sz w:val="26"/>
          <w:szCs w:val="26"/>
        </w:rPr>
      </w:pPr>
      <w:r w:rsidRPr="00030606">
        <w:rPr>
          <w:sz w:val="26"/>
          <w:szCs w:val="26"/>
          <w:u w:val="single"/>
        </w:rPr>
        <w:t>Максимальный сценарий</w:t>
      </w:r>
      <w:r w:rsidR="00030606" w:rsidRPr="00030606">
        <w:rPr>
          <w:sz w:val="26"/>
          <w:szCs w:val="26"/>
          <w:u w:val="single"/>
        </w:rPr>
        <w:t xml:space="preserve"> </w:t>
      </w:r>
      <w:r w:rsidR="00030606" w:rsidRPr="00E93121">
        <w:rPr>
          <w:sz w:val="26"/>
          <w:szCs w:val="26"/>
        </w:rPr>
        <w:t xml:space="preserve">разработан на базе  </w:t>
      </w:r>
      <w:r w:rsidR="00030606">
        <w:rPr>
          <w:sz w:val="26"/>
          <w:szCs w:val="26"/>
        </w:rPr>
        <w:t>оптимистического</w:t>
      </w:r>
      <w:r w:rsidR="00030606" w:rsidRPr="00E93121">
        <w:rPr>
          <w:sz w:val="26"/>
          <w:szCs w:val="26"/>
        </w:rPr>
        <w:t xml:space="preserve"> варианта и учит</w:t>
      </w:r>
      <w:r w:rsidR="00030606" w:rsidRPr="00E93121">
        <w:rPr>
          <w:sz w:val="26"/>
          <w:szCs w:val="26"/>
        </w:rPr>
        <w:t>ы</w:t>
      </w:r>
      <w:r w:rsidR="00030606" w:rsidRPr="00E93121">
        <w:rPr>
          <w:sz w:val="26"/>
          <w:szCs w:val="26"/>
        </w:rPr>
        <w:t>вает основные положения и целевые ориентиры. Он характеризуется интенсификацией факторов экономического роста</w:t>
      </w:r>
      <w:r w:rsidR="00030606">
        <w:rPr>
          <w:sz w:val="26"/>
          <w:szCs w:val="26"/>
        </w:rPr>
        <w:t>.</w:t>
      </w:r>
    </w:p>
    <w:p w:rsidR="00030606" w:rsidRPr="00E93121" w:rsidRDefault="00030606" w:rsidP="0003060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Данный сценарий</w:t>
      </w:r>
      <w:r w:rsidRPr="00E93121">
        <w:rPr>
          <w:sz w:val="26"/>
          <w:szCs w:val="26"/>
        </w:rPr>
        <w:t xml:space="preserve"> обеспечива</w:t>
      </w:r>
      <w:r>
        <w:rPr>
          <w:sz w:val="26"/>
          <w:szCs w:val="26"/>
        </w:rPr>
        <w:t>ет</w:t>
      </w:r>
      <w:r w:rsidRPr="00E93121">
        <w:rPr>
          <w:sz w:val="26"/>
          <w:szCs w:val="26"/>
        </w:rPr>
        <w:t xml:space="preserve"> достижение установленных </w:t>
      </w:r>
      <w:r>
        <w:rPr>
          <w:sz w:val="26"/>
          <w:szCs w:val="26"/>
        </w:rPr>
        <w:t>целей.</w:t>
      </w:r>
    </w:p>
    <w:p w:rsidR="00030606" w:rsidRPr="00E93121" w:rsidRDefault="00030606" w:rsidP="0003060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Максимальный</w:t>
      </w:r>
      <w:r w:rsidRPr="00E93121">
        <w:rPr>
          <w:sz w:val="26"/>
          <w:szCs w:val="26"/>
        </w:rPr>
        <w:t xml:space="preserve"> сценарий должен сопровождаться осуществлением ряда крупных федеральных, региональных и частных инвестиционных проектов</w:t>
      </w:r>
      <w:r>
        <w:rPr>
          <w:sz w:val="26"/>
          <w:szCs w:val="26"/>
        </w:rPr>
        <w:t>.</w:t>
      </w:r>
      <w:r w:rsidRPr="00E93121">
        <w:rPr>
          <w:sz w:val="26"/>
          <w:szCs w:val="26"/>
        </w:rPr>
        <w:t xml:space="preserve"> Реализация оптимист</w:t>
      </w:r>
      <w:r w:rsidRPr="00E93121">
        <w:rPr>
          <w:sz w:val="26"/>
          <w:szCs w:val="26"/>
        </w:rPr>
        <w:t>и</w:t>
      </w:r>
      <w:r w:rsidRPr="00E93121">
        <w:rPr>
          <w:sz w:val="26"/>
          <w:szCs w:val="26"/>
        </w:rPr>
        <w:t xml:space="preserve">ческого варианта развития предусматривает масштабное привлечение инвестиций в </w:t>
      </w:r>
      <w:r>
        <w:rPr>
          <w:sz w:val="26"/>
          <w:szCs w:val="26"/>
        </w:rPr>
        <w:t>т</w:t>
      </w:r>
      <w:r>
        <w:rPr>
          <w:sz w:val="26"/>
          <w:szCs w:val="26"/>
        </w:rPr>
        <w:t>у</w:t>
      </w:r>
      <w:r>
        <w:rPr>
          <w:sz w:val="26"/>
          <w:szCs w:val="26"/>
        </w:rPr>
        <w:t xml:space="preserve">ризм и </w:t>
      </w:r>
      <w:r w:rsidRPr="00E93121">
        <w:rPr>
          <w:sz w:val="26"/>
          <w:szCs w:val="26"/>
        </w:rPr>
        <w:t xml:space="preserve">сельское хозяйство района. </w:t>
      </w:r>
    </w:p>
    <w:p w:rsidR="00030606" w:rsidRPr="00E93121" w:rsidRDefault="00030606" w:rsidP="00030606">
      <w:pPr>
        <w:ind w:firstLine="709"/>
        <w:jc w:val="both"/>
        <w:rPr>
          <w:sz w:val="26"/>
          <w:szCs w:val="26"/>
        </w:rPr>
      </w:pPr>
      <w:r w:rsidRPr="00E93121">
        <w:rPr>
          <w:sz w:val="26"/>
          <w:szCs w:val="26"/>
        </w:rPr>
        <w:t>Сценарий опирается на модернизацию и расширение инфраструктуры и характер</w:t>
      </w:r>
      <w:r w:rsidRPr="00E93121">
        <w:rPr>
          <w:sz w:val="26"/>
          <w:szCs w:val="26"/>
        </w:rPr>
        <w:t>и</w:t>
      </w:r>
      <w:r w:rsidRPr="00E93121">
        <w:rPr>
          <w:sz w:val="26"/>
          <w:szCs w:val="26"/>
        </w:rPr>
        <w:t>зуется повышением уровня экономической связанности пространства района и улучшен</w:t>
      </w:r>
      <w:r w:rsidRPr="00E93121">
        <w:rPr>
          <w:sz w:val="26"/>
          <w:szCs w:val="26"/>
        </w:rPr>
        <w:t>и</w:t>
      </w:r>
      <w:r w:rsidRPr="00E93121">
        <w:rPr>
          <w:sz w:val="26"/>
          <w:szCs w:val="26"/>
        </w:rPr>
        <w:t xml:space="preserve">ем транспортной доступности сельских поселений. </w:t>
      </w:r>
    </w:p>
    <w:p w:rsidR="00F1055B" w:rsidRPr="00030606" w:rsidRDefault="00F1055B" w:rsidP="00AA5773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  <w:u w:val="single"/>
        </w:rPr>
      </w:pPr>
    </w:p>
    <w:p w:rsidR="00EE429D" w:rsidRDefault="00E26C4D" w:rsidP="006A6A86">
      <w:pPr>
        <w:pStyle w:val="a6"/>
        <w:spacing w:before="0" w:beforeAutospacing="0" w:after="0" w:afterAutospacing="0"/>
        <w:ind w:left="6237"/>
        <w:jc w:val="both"/>
      </w:pPr>
      <w:r>
        <w:t xml:space="preserve"> </w:t>
      </w:r>
    </w:p>
    <w:p w:rsidR="00335FA1" w:rsidRPr="00595182" w:rsidRDefault="00EE429D" w:rsidP="006A6A86">
      <w:pPr>
        <w:pStyle w:val="a6"/>
        <w:spacing w:before="0" w:beforeAutospacing="0" w:after="0" w:afterAutospacing="0"/>
        <w:ind w:left="6237"/>
        <w:jc w:val="both"/>
      </w:pPr>
      <w:r>
        <w:br w:type="page"/>
      </w:r>
      <w:r w:rsidR="00595182" w:rsidRPr="00595182">
        <w:lastRenderedPageBreak/>
        <w:t>Приложение</w:t>
      </w:r>
    </w:p>
    <w:p w:rsidR="00595182" w:rsidRPr="00595182" w:rsidRDefault="00595182" w:rsidP="00595182">
      <w:pPr>
        <w:pStyle w:val="a6"/>
        <w:spacing w:before="0" w:beforeAutospacing="0" w:after="0" w:afterAutospacing="0"/>
        <w:ind w:left="6237"/>
        <w:rPr>
          <w:rStyle w:val="aa"/>
        </w:rPr>
      </w:pPr>
      <w:r w:rsidRPr="00595182">
        <w:t xml:space="preserve">к </w:t>
      </w:r>
      <w:r w:rsidRPr="00595182">
        <w:rPr>
          <w:rStyle w:val="aa"/>
          <w:b w:val="0"/>
        </w:rPr>
        <w:t>основным направлениям</w:t>
      </w:r>
    </w:p>
    <w:p w:rsidR="00595182" w:rsidRDefault="00595182" w:rsidP="00595182">
      <w:pPr>
        <w:pStyle w:val="a6"/>
        <w:spacing w:before="0" w:beforeAutospacing="0" w:after="0" w:afterAutospacing="0"/>
        <w:ind w:left="6237"/>
        <w:rPr>
          <w:color w:val="000000"/>
          <w:shd w:val="clear" w:color="auto" w:fill="FAFAFA"/>
        </w:rPr>
      </w:pPr>
      <w:r w:rsidRPr="00595182">
        <w:rPr>
          <w:color w:val="000000"/>
          <w:shd w:val="clear" w:color="auto" w:fill="FAFAFA"/>
        </w:rPr>
        <w:t>инвестиционной пол</w:t>
      </w:r>
      <w:r w:rsidRPr="00595182">
        <w:rPr>
          <w:color w:val="000000"/>
          <w:shd w:val="clear" w:color="auto" w:fill="FAFAFA"/>
        </w:rPr>
        <w:t>и</w:t>
      </w:r>
      <w:r w:rsidRPr="00595182">
        <w:rPr>
          <w:color w:val="000000"/>
          <w:shd w:val="clear" w:color="auto" w:fill="FAFAFA"/>
        </w:rPr>
        <w:t xml:space="preserve">тики в области </w:t>
      </w:r>
    </w:p>
    <w:p w:rsidR="00595182" w:rsidRPr="00595182" w:rsidRDefault="00595182" w:rsidP="00595182">
      <w:pPr>
        <w:pStyle w:val="a6"/>
        <w:spacing w:before="0" w:beforeAutospacing="0" w:after="0" w:afterAutospacing="0"/>
        <w:ind w:left="6237"/>
        <w:rPr>
          <w:color w:val="000000"/>
          <w:shd w:val="clear" w:color="auto" w:fill="FAFAFA"/>
        </w:rPr>
      </w:pPr>
      <w:r w:rsidRPr="00595182">
        <w:rPr>
          <w:color w:val="000000"/>
          <w:shd w:val="clear" w:color="auto" w:fill="FAFAFA"/>
        </w:rPr>
        <w:t>развития автомобильных дорог</w:t>
      </w:r>
    </w:p>
    <w:p w:rsidR="00595182" w:rsidRDefault="00595182" w:rsidP="00595182">
      <w:pPr>
        <w:pStyle w:val="a6"/>
        <w:spacing w:before="0" w:beforeAutospacing="0" w:after="0" w:afterAutospacing="0"/>
        <w:ind w:left="6237"/>
        <w:rPr>
          <w:color w:val="000000"/>
          <w:shd w:val="clear" w:color="auto" w:fill="FAFAFA"/>
        </w:rPr>
      </w:pPr>
      <w:r w:rsidRPr="00595182">
        <w:rPr>
          <w:color w:val="000000"/>
          <w:shd w:val="clear" w:color="auto" w:fill="FAFAFA"/>
        </w:rPr>
        <w:t xml:space="preserve">местного значения на территории </w:t>
      </w:r>
    </w:p>
    <w:p w:rsidR="00595182" w:rsidRPr="00595182" w:rsidRDefault="00595182" w:rsidP="00595182">
      <w:pPr>
        <w:pStyle w:val="a6"/>
        <w:spacing w:before="0" w:beforeAutospacing="0" w:after="0" w:afterAutospacing="0"/>
        <w:ind w:left="6237"/>
        <w:rPr>
          <w:color w:val="000000"/>
          <w:shd w:val="clear" w:color="auto" w:fill="FAFAFA"/>
        </w:rPr>
      </w:pPr>
      <w:r w:rsidRPr="00595182">
        <w:rPr>
          <w:color w:val="000000"/>
          <w:shd w:val="clear" w:color="auto" w:fill="FAFAFA"/>
        </w:rPr>
        <w:t>муниципального образования</w:t>
      </w:r>
    </w:p>
    <w:p w:rsidR="00595182" w:rsidRPr="00595182" w:rsidRDefault="00595182" w:rsidP="00595182">
      <w:pPr>
        <w:pStyle w:val="a6"/>
        <w:spacing w:before="0" w:beforeAutospacing="0" w:after="0" w:afterAutospacing="0"/>
        <w:ind w:left="6237"/>
        <w:rPr>
          <w:color w:val="000000"/>
        </w:rPr>
      </w:pPr>
      <w:r w:rsidRPr="00595182">
        <w:rPr>
          <w:color w:val="000000"/>
          <w:shd w:val="clear" w:color="auto" w:fill="FAFAFA"/>
        </w:rPr>
        <w:t>Бурли</w:t>
      </w:r>
      <w:r w:rsidRPr="00595182">
        <w:rPr>
          <w:color w:val="000000"/>
          <w:shd w:val="clear" w:color="auto" w:fill="FAFAFA"/>
        </w:rPr>
        <w:t>н</w:t>
      </w:r>
      <w:r w:rsidRPr="00595182">
        <w:rPr>
          <w:color w:val="000000"/>
          <w:shd w:val="clear" w:color="auto" w:fill="FAFAFA"/>
        </w:rPr>
        <w:t>ский район Алтайского края</w:t>
      </w:r>
    </w:p>
    <w:p w:rsidR="00595182" w:rsidRDefault="00595182" w:rsidP="00AA5773">
      <w:pPr>
        <w:pStyle w:val="a6"/>
        <w:spacing w:before="0" w:beforeAutospacing="0" w:after="0" w:afterAutospacing="0"/>
        <w:ind w:firstLine="709"/>
        <w:jc w:val="both"/>
      </w:pPr>
    </w:p>
    <w:p w:rsidR="00B36EAF" w:rsidRDefault="00B36EAF" w:rsidP="00BD2708">
      <w:pPr>
        <w:pStyle w:val="a6"/>
        <w:spacing w:before="0" w:beforeAutospacing="0" w:after="0" w:afterAutospacing="0"/>
        <w:jc w:val="center"/>
        <w:rPr>
          <w:b/>
          <w:sz w:val="26"/>
          <w:szCs w:val="26"/>
        </w:rPr>
      </w:pPr>
    </w:p>
    <w:p w:rsidR="00335FA1" w:rsidRPr="00BD2708" w:rsidRDefault="001161B8" w:rsidP="00BD2708">
      <w:pPr>
        <w:pStyle w:val="a6"/>
        <w:spacing w:before="0" w:beforeAutospacing="0" w:after="0" w:afterAutospacing="0"/>
        <w:jc w:val="center"/>
        <w:rPr>
          <w:b/>
          <w:sz w:val="26"/>
          <w:szCs w:val="26"/>
        </w:rPr>
      </w:pPr>
      <w:r w:rsidRPr="00BD2708">
        <w:rPr>
          <w:b/>
          <w:sz w:val="26"/>
          <w:szCs w:val="26"/>
        </w:rPr>
        <w:t>ПОКАЗАТЕЛИ</w:t>
      </w:r>
    </w:p>
    <w:p w:rsidR="00757EEC" w:rsidRDefault="00BD2708" w:rsidP="00757EEC">
      <w:pPr>
        <w:pStyle w:val="a6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  <w:r w:rsidRPr="00BD2708">
        <w:rPr>
          <w:b/>
          <w:sz w:val="26"/>
          <w:szCs w:val="26"/>
        </w:rPr>
        <w:t xml:space="preserve">реализации </w:t>
      </w:r>
      <w:r w:rsidRPr="00BD2708">
        <w:rPr>
          <w:rStyle w:val="aa"/>
          <w:sz w:val="26"/>
          <w:szCs w:val="26"/>
        </w:rPr>
        <w:t>основных направлений</w:t>
      </w:r>
      <w:r w:rsidRPr="00BD2708">
        <w:rPr>
          <w:rStyle w:val="aa"/>
          <w:b w:val="0"/>
          <w:sz w:val="26"/>
          <w:szCs w:val="26"/>
        </w:rPr>
        <w:t xml:space="preserve"> </w:t>
      </w:r>
      <w:r w:rsidR="00757EEC" w:rsidRPr="00757EEC">
        <w:rPr>
          <w:b/>
          <w:bCs/>
          <w:color w:val="000000"/>
          <w:sz w:val="26"/>
          <w:szCs w:val="26"/>
        </w:rPr>
        <w:t>инвестиционной политики в области</w:t>
      </w:r>
    </w:p>
    <w:p w:rsidR="00757EEC" w:rsidRDefault="00757EEC" w:rsidP="00757EEC">
      <w:pPr>
        <w:pStyle w:val="a6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  <w:r w:rsidRPr="00757EEC">
        <w:rPr>
          <w:b/>
          <w:bCs/>
          <w:color w:val="000000"/>
          <w:sz w:val="26"/>
          <w:szCs w:val="26"/>
        </w:rPr>
        <w:t xml:space="preserve"> развития автомобильных дорог местного значения на территории </w:t>
      </w:r>
    </w:p>
    <w:p w:rsidR="00BD2708" w:rsidRPr="00757EEC" w:rsidRDefault="00757EEC" w:rsidP="00757EEC">
      <w:pPr>
        <w:pStyle w:val="a6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  <w:r w:rsidRPr="00757EEC">
        <w:rPr>
          <w:b/>
          <w:bCs/>
          <w:color w:val="000000"/>
          <w:sz w:val="26"/>
          <w:szCs w:val="26"/>
        </w:rPr>
        <w:t>муниц</w:t>
      </w:r>
      <w:r w:rsidRPr="00757EEC">
        <w:rPr>
          <w:b/>
          <w:bCs/>
          <w:color w:val="000000"/>
          <w:sz w:val="26"/>
          <w:szCs w:val="26"/>
        </w:rPr>
        <w:t>и</w:t>
      </w:r>
      <w:r w:rsidRPr="00757EEC">
        <w:rPr>
          <w:b/>
          <w:bCs/>
          <w:color w:val="000000"/>
          <w:sz w:val="26"/>
          <w:szCs w:val="26"/>
        </w:rPr>
        <w:t>пального образования Бурлинский район Алтайского края</w:t>
      </w:r>
    </w:p>
    <w:p w:rsidR="00BD2708" w:rsidRDefault="00BD2708" w:rsidP="00AA5773">
      <w:pPr>
        <w:pStyle w:val="a6"/>
        <w:spacing w:before="0" w:beforeAutospacing="0" w:after="0" w:afterAutospacing="0"/>
        <w:ind w:firstLine="709"/>
        <w:jc w:val="both"/>
      </w:pPr>
    </w:p>
    <w:tbl>
      <w:tblPr>
        <w:tblW w:w="0" w:type="auto"/>
        <w:tblInd w:w="-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77"/>
        <w:gridCol w:w="848"/>
        <w:gridCol w:w="969"/>
        <w:gridCol w:w="969"/>
        <w:gridCol w:w="969"/>
        <w:gridCol w:w="969"/>
        <w:gridCol w:w="969"/>
        <w:gridCol w:w="1046"/>
        <w:gridCol w:w="1624"/>
      </w:tblGrid>
      <w:tr w:rsidR="00335FA1" w:rsidRPr="00775981" w:rsidTr="00775981">
        <w:trPr>
          <w:trHeight w:val="713"/>
        </w:trPr>
        <w:tc>
          <w:tcPr>
            <w:tcW w:w="2277" w:type="dxa"/>
            <w:vAlign w:val="center"/>
          </w:tcPr>
          <w:p w:rsidR="00335FA1" w:rsidRPr="00775981" w:rsidRDefault="00335FA1" w:rsidP="00775981">
            <w:pPr>
              <w:tabs>
                <w:tab w:val="left" w:pos="993"/>
              </w:tabs>
              <w:jc w:val="center"/>
              <w:rPr>
                <w:b/>
                <w:bCs/>
              </w:rPr>
            </w:pPr>
            <w:r w:rsidRPr="00775981">
              <w:rPr>
                <w:b/>
                <w:bCs/>
              </w:rPr>
              <w:t>Показатели</w:t>
            </w:r>
          </w:p>
        </w:tc>
        <w:tc>
          <w:tcPr>
            <w:tcW w:w="848" w:type="dxa"/>
            <w:vAlign w:val="center"/>
          </w:tcPr>
          <w:p w:rsidR="00335FA1" w:rsidRPr="00775981" w:rsidRDefault="00335FA1" w:rsidP="00775981">
            <w:pPr>
              <w:tabs>
                <w:tab w:val="left" w:pos="993"/>
              </w:tabs>
              <w:jc w:val="center"/>
              <w:rPr>
                <w:b/>
                <w:bCs/>
              </w:rPr>
            </w:pPr>
            <w:r w:rsidRPr="00775981">
              <w:rPr>
                <w:b/>
                <w:bCs/>
              </w:rPr>
              <w:t>Сц</w:t>
            </w:r>
            <w:r w:rsidRPr="00775981">
              <w:rPr>
                <w:b/>
                <w:bCs/>
              </w:rPr>
              <w:t>е</w:t>
            </w:r>
            <w:r w:rsidRPr="00775981">
              <w:rPr>
                <w:b/>
                <w:bCs/>
              </w:rPr>
              <w:t>нарии</w:t>
            </w:r>
          </w:p>
        </w:tc>
        <w:tc>
          <w:tcPr>
            <w:tcW w:w="969" w:type="dxa"/>
            <w:vAlign w:val="center"/>
          </w:tcPr>
          <w:p w:rsidR="00335FA1" w:rsidRPr="00775981" w:rsidRDefault="00335FA1" w:rsidP="00775981">
            <w:pPr>
              <w:tabs>
                <w:tab w:val="left" w:pos="993"/>
              </w:tabs>
              <w:jc w:val="center"/>
              <w:rPr>
                <w:b/>
                <w:bCs/>
              </w:rPr>
            </w:pPr>
            <w:r w:rsidRPr="00775981">
              <w:rPr>
                <w:b/>
                <w:bCs/>
              </w:rPr>
              <w:t>2023 год (факт)</w:t>
            </w:r>
          </w:p>
        </w:tc>
        <w:tc>
          <w:tcPr>
            <w:tcW w:w="969" w:type="dxa"/>
            <w:vAlign w:val="center"/>
          </w:tcPr>
          <w:p w:rsidR="00335FA1" w:rsidRPr="00775981" w:rsidRDefault="00335FA1" w:rsidP="00775981">
            <w:pPr>
              <w:tabs>
                <w:tab w:val="left" w:pos="993"/>
              </w:tabs>
              <w:jc w:val="center"/>
              <w:rPr>
                <w:b/>
                <w:bCs/>
              </w:rPr>
            </w:pPr>
            <w:r w:rsidRPr="00775981">
              <w:rPr>
                <w:b/>
                <w:bCs/>
              </w:rPr>
              <w:t>2024 год (факт)</w:t>
            </w:r>
          </w:p>
        </w:tc>
        <w:tc>
          <w:tcPr>
            <w:tcW w:w="969" w:type="dxa"/>
            <w:vAlign w:val="center"/>
          </w:tcPr>
          <w:p w:rsidR="00335FA1" w:rsidRPr="00775981" w:rsidRDefault="00335FA1" w:rsidP="00775981">
            <w:pPr>
              <w:tabs>
                <w:tab w:val="left" w:pos="993"/>
              </w:tabs>
              <w:jc w:val="center"/>
              <w:rPr>
                <w:b/>
                <w:bCs/>
              </w:rPr>
            </w:pPr>
            <w:r w:rsidRPr="00775981">
              <w:rPr>
                <w:b/>
                <w:bCs/>
              </w:rPr>
              <w:t>2025 год (оце</w:t>
            </w:r>
            <w:r w:rsidRPr="00775981">
              <w:rPr>
                <w:b/>
                <w:bCs/>
              </w:rPr>
              <w:t>н</w:t>
            </w:r>
            <w:r w:rsidRPr="00775981">
              <w:rPr>
                <w:b/>
                <w:bCs/>
              </w:rPr>
              <w:t>ка)</w:t>
            </w:r>
          </w:p>
        </w:tc>
        <w:tc>
          <w:tcPr>
            <w:tcW w:w="969" w:type="dxa"/>
            <w:vAlign w:val="center"/>
          </w:tcPr>
          <w:p w:rsidR="00335FA1" w:rsidRPr="00775981" w:rsidRDefault="00335FA1" w:rsidP="00775981">
            <w:pPr>
              <w:tabs>
                <w:tab w:val="left" w:pos="993"/>
              </w:tabs>
              <w:jc w:val="center"/>
              <w:rPr>
                <w:b/>
                <w:bCs/>
              </w:rPr>
            </w:pPr>
            <w:r w:rsidRPr="00775981">
              <w:rPr>
                <w:b/>
                <w:bCs/>
              </w:rPr>
              <w:t>2026 год</w:t>
            </w:r>
            <w:r w:rsidR="00595182" w:rsidRPr="00775981">
              <w:rPr>
                <w:b/>
                <w:bCs/>
              </w:rPr>
              <w:t xml:space="preserve"> (пр</w:t>
            </w:r>
            <w:r w:rsidR="00595182" w:rsidRPr="00775981">
              <w:rPr>
                <w:b/>
                <w:bCs/>
              </w:rPr>
              <w:t>о</w:t>
            </w:r>
            <w:r w:rsidR="00595182" w:rsidRPr="00775981">
              <w:rPr>
                <w:b/>
                <w:bCs/>
              </w:rPr>
              <w:t>гноз)</w:t>
            </w:r>
          </w:p>
        </w:tc>
        <w:tc>
          <w:tcPr>
            <w:tcW w:w="969" w:type="dxa"/>
            <w:vAlign w:val="center"/>
          </w:tcPr>
          <w:p w:rsidR="00335FA1" w:rsidRPr="00775981" w:rsidRDefault="00335FA1" w:rsidP="00775981">
            <w:pPr>
              <w:jc w:val="center"/>
              <w:rPr>
                <w:b/>
                <w:bCs/>
              </w:rPr>
            </w:pPr>
            <w:r w:rsidRPr="00775981">
              <w:rPr>
                <w:b/>
                <w:bCs/>
              </w:rPr>
              <w:t>2027 год</w:t>
            </w:r>
            <w:r w:rsidR="00595182" w:rsidRPr="00775981">
              <w:rPr>
                <w:b/>
                <w:bCs/>
              </w:rPr>
              <w:t xml:space="preserve"> (пр</w:t>
            </w:r>
            <w:r w:rsidR="00595182" w:rsidRPr="00775981">
              <w:rPr>
                <w:b/>
                <w:bCs/>
              </w:rPr>
              <w:t>о</w:t>
            </w:r>
            <w:r w:rsidR="00595182" w:rsidRPr="00775981">
              <w:rPr>
                <w:b/>
                <w:bCs/>
              </w:rPr>
              <w:t>гноз)</w:t>
            </w:r>
          </w:p>
        </w:tc>
        <w:tc>
          <w:tcPr>
            <w:tcW w:w="1046" w:type="dxa"/>
            <w:vAlign w:val="center"/>
          </w:tcPr>
          <w:p w:rsidR="00335FA1" w:rsidRPr="00775981" w:rsidRDefault="00335FA1" w:rsidP="00775981">
            <w:pPr>
              <w:pStyle w:val="a6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775981">
              <w:rPr>
                <w:b/>
                <w:sz w:val="20"/>
                <w:szCs w:val="20"/>
              </w:rPr>
              <w:t>2028</w:t>
            </w:r>
          </w:p>
          <w:p w:rsidR="00595182" w:rsidRPr="00775981" w:rsidRDefault="00335FA1" w:rsidP="00775981">
            <w:pPr>
              <w:pStyle w:val="a6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775981">
              <w:rPr>
                <w:b/>
                <w:sz w:val="20"/>
                <w:szCs w:val="20"/>
              </w:rPr>
              <w:t>год</w:t>
            </w:r>
            <w:r w:rsidR="00595182" w:rsidRPr="00775981">
              <w:rPr>
                <w:b/>
                <w:sz w:val="20"/>
                <w:szCs w:val="20"/>
              </w:rPr>
              <w:t xml:space="preserve"> </w:t>
            </w:r>
          </w:p>
          <w:p w:rsidR="00335FA1" w:rsidRPr="00775981" w:rsidRDefault="00BD2708" w:rsidP="00775981">
            <w:pPr>
              <w:pStyle w:val="a6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775981">
              <w:rPr>
                <w:b/>
                <w:bCs/>
                <w:sz w:val="20"/>
                <w:szCs w:val="20"/>
              </w:rPr>
              <w:t>(</w:t>
            </w:r>
            <w:r w:rsidR="00595182" w:rsidRPr="00775981">
              <w:rPr>
                <w:b/>
                <w:bCs/>
                <w:sz w:val="20"/>
                <w:szCs w:val="20"/>
              </w:rPr>
              <w:t>пр</w:t>
            </w:r>
            <w:r w:rsidR="00595182" w:rsidRPr="00775981">
              <w:rPr>
                <w:b/>
                <w:bCs/>
                <w:sz w:val="20"/>
                <w:szCs w:val="20"/>
              </w:rPr>
              <w:t>о</w:t>
            </w:r>
            <w:r w:rsidR="00595182" w:rsidRPr="00775981">
              <w:rPr>
                <w:b/>
                <w:bCs/>
                <w:sz w:val="20"/>
                <w:szCs w:val="20"/>
              </w:rPr>
              <w:t>гноз)</w:t>
            </w:r>
          </w:p>
        </w:tc>
        <w:tc>
          <w:tcPr>
            <w:tcW w:w="1624" w:type="dxa"/>
            <w:vAlign w:val="center"/>
          </w:tcPr>
          <w:p w:rsidR="00335FA1" w:rsidRPr="00775981" w:rsidRDefault="00335FA1" w:rsidP="00775981">
            <w:pPr>
              <w:pStyle w:val="a6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775981">
              <w:rPr>
                <w:b/>
                <w:sz w:val="20"/>
                <w:szCs w:val="20"/>
              </w:rPr>
              <w:t>Исполнит</w:t>
            </w:r>
            <w:r w:rsidRPr="00775981">
              <w:rPr>
                <w:b/>
                <w:sz w:val="20"/>
                <w:szCs w:val="20"/>
              </w:rPr>
              <w:t>е</w:t>
            </w:r>
            <w:r w:rsidRPr="00775981">
              <w:rPr>
                <w:b/>
                <w:sz w:val="20"/>
                <w:szCs w:val="20"/>
              </w:rPr>
              <w:t>ли</w:t>
            </w:r>
          </w:p>
        </w:tc>
      </w:tr>
      <w:tr w:rsidR="00335FA1" w:rsidRPr="00775981" w:rsidTr="00775981">
        <w:tc>
          <w:tcPr>
            <w:tcW w:w="2277" w:type="dxa"/>
          </w:tcPr>
          <w:p w:rsidR="00335FA1" w:rsidRPr="00775981" w:rsidRDefault="00335FA1" w:rsidP="00775981">
            <w:pPr>
              <w:pStyle w:val="a6"/>
              <w:spacing w:before="0" w:beforeAutospacing="0" w:after="0" w:afterAutospacing="0"/>
              <w:jc w:val="center"/>
              <w:rPr>
                <w:b/>
              </w:rPr>
            </w:pPr>
            <w:r w:rsidRPr="00775981">
              <w:rPr>
                <w:b/>
              </w:rPr>
              <w:t>1</w:t>
            </w:r>
          </w:p>
        </w:tc>
        <w:tc>
          <w:tcPr>
            <w:tcW w:w="848" w:type="dxa"/>
          </w:tcPr>
          <w:p w:rsidR="00335FA1" w:rsidRPr="00775981" w:rsidRDefault="00335FA1" w:rsidP="00775981">
            <w:pPr>
              <w:pStyle w:val="a6"/>
              <w:spacing w:before="0" w:beforeAutospacing="0" w:after="0" w:afterAutospacing="0"/>
              <w:jc w:val="center"/>
              <w:rPr>
                <w:b/>
              </w:rPr>
            </w:pPr>
            <w:r w:rsidRPr="00775981">
              <w:rPr>
                <w:b/>
              </w:rPr>
              <w:t>2</w:t>
            </w:r>
          </w:p>
        </w:tc>
        <w:tc>
          <w:tcPr>
            <w:tcW w:w="969" w:type="dxa"/>
          </w:tcPr>
          <w:p w:rsidR="00335FA1" w:rsidRPr="00775981" w:rsidRDefault="00335FA1" w:rsidP="00775981">
            <w:pPr>
              <w:pStyle w:val="a6"/>
              <w:spacing w:before="0" w:beforeAutospacing="0" w:after="0" w:afterAutospacing="0"/>
              <w:jc w:val="center"/>
              <w:rPr>
                <w:b/>
              </w:rPr>
            </w:pPr>
            <w:r w:rsidRPr="00775981">
              <w:rPr>
                <w:b/>
              </w:rPr>
              <w:t>3</w:t>
            </w:r>
          </w:p>
        </w:tc>
        <w:tc>
          <w:tcPr>
            <w:tcW w:w="969" w:type="dxa"/>
          </w:tcPr>
          <w:p w:rsidR="00335FA1" w:rsidRPr="00775981" w:rsidRDefault="00335FA1" w:rsidP="00775981">
            <w:pPr>
              <w:pStyle w:val="a6"/>
              <w:spacing w:before="0" w:beforeAutospacing="0" w:after="0" w:afterAutospacing="0"/>
              <w:jc w:val="center"/>
              <w:rPr>
                <w:b/>
              </w:rPr>
            </w:pPr>
            <w:r w:rsidRPr="00775981">
              <w:rPr>
                <w:b/>
              </w:rPr>
              <w:t>4</w:t>
            </w:r>
          </w:p>
        </w:tc>
        <w:tc>
          <w:tcPr>
            <w:tcW w:w="969" w:type="dxa"/>
          </w:tcPr>
          <w:p w:rsidR="00335FA1" w:rsidRPr="00775981" w:rsidRDefault="00335FA1" w:rsidP="00775981">
            <w:pPr>
              <w:pStyle w:val="a6"/>
              <w:spacing w:before="0" w:beforeAutospacing="0" w:after="0" w:afterAutospacing="0"/>
              <w:jc w:val="center"/>
              <w:rPr>
                <w:b/>
              </w:rPr>
            </w:pPr>
            <w:r w:rsidRPr="00775981">
              <w:rPr>
                <w:b/>
              </w:rPr>
              <w:t>5</w:t>
            </w:r>
          </w:p>
        </w:tc>
        <w:tc>
          <w:tcPr>
            <w:tcW w:w="969" w:type="dxa"/>
          </w:tcPr>
          <w:p w:rsidR="00335FA1" w:rsidRPr="00775981" w:rsidRDefault="00335FA1" w:rsidP="00775981">
            <w:pPr>
              <w:pStyle w:val="a6"/>
              <w:spacing w:before="0" w:beforeAutospacing="0" w:after="0" w:afterAutospacing="0"/>
              <w:jc w:val="center"/>
              <w:rPr>
                <w:b/>
              </w:rPr>
            </w:pPr>
            <w:r w:rsidRPr="00775981">
              <w:rPr>
                <w:b/>
              </w:rPr>
              <w:t>6</w:t>
            </w:r>
          </w:p>
        </w:tc>
        <w:tc>
          <w:tcPr>
            <w:tcW w:w="969" w:type="dxa"/>
          </w:tcPr>
          <w:p w:rsidR="00335FA1" w:rsidRPr="00775981" w:rsidRDefault="00335FA1" w:rsidP="00775981">
            <w:pPr>
              <w:pStyle w:val="a6"/>
              <w:spacing w:before="0" w:beforeAutospacing="0" w:after="0" w:afterAutospacing="0"/>
              <w:jc w:val="center"/>
              <w:rPr>
                <w:b/>
              </w:rPr>
            </w:pPr>
            <w:r w:rsidRPr="00775981">
              <w:rPr>
                <w:b/>
              </w:rPr>
              <w:t>7</w:t>
            </w:r>
          </w:p>
        </w:tc>
        <w:tc>
          <w:tcPr>
            <w:tcW w:w="1046" w:type="dxa"/>
          </w:tcPr>
          <w:p w:rsidR="00335FA1" w:rsidRPr="00775981" w:rsidRDefault="00335FA1" w:rsidP="00775981">
            <w:pPr>
              <w:pStyle w:val="a6"/>
              <w:spacing w:before="0" w:beforeAutospacing="0" w:after="0" w:afterAutospacing="0"/>
              <w:jc w:val="center"/>
              <w:rPr>
                <w:b/>
              </w:rPr>
            </w:pPr>
            <w:r w:rsidRPr="00775981">
              <w:rPr>
                <w:b/>
              </w:rPr>
              <w:t>8</w:t>
            </w:r>
          </w:p>
        </w:tc>
        <w:tc>
          <w:tcPr>
            <w:tcW w:w="1624" w:type="dxa"/>
          </w:tcPr>
          <w:p w:rsidR="00335FA1" w:rsidRPr="00775981" w:rsidRDefault="00335FA1" w:rsidP="00775981">
            <w:pPr>
              <w:pStyle w:val="a6"/>
              <w:spacing w:before="0" w:beforeAutospacing="0" w:after="0" w:afterAutospacing="0"/>
              <w:jc w:val="center"/>
              <w:rPr>
                <w:b/>
              </w:rPr>
            </w:pPr>
            <w:r w:rsidRPr="00775981">
              <w:rPr>
                <w:b/>
              </w:rPr>
              <w:t>9</w:t>
            </w:r>
          </w:p>
        </w:tc>
      </w:tr>
      <w:tr w:rsidR="008D6D6F" w:rsidRPr="00775981" w:rsidTr="00775981">
        <w:tc>
          <w:tcPr>
            <w:tcW w:w="2277" w:type="dxa"/>
            <w:vMerge w:val="restart"/>
          </w:tcPr>
          <w:p w:rsidR="008D6D6F" w:rsidRPr="00775981" w:rsidRDefault="001161B8" w:rsidP="00775981">
            <w:pPr>
              <w:pStyle w:val="a6"/>
              <w:spacing w:before="0" w:beforeAutospacing="0" w:after="0" w:afterAutospacing="0"/>
              <w:rPr>
                <w:sz w:val="26"/>
                <w:szCs w:val="26"/>
              </w:rPr>
            </w:pPr>
            <w:r w:rsidRPr="00775981">
              <w:rPr>
                <w:color w:val="000000"/>
              </w:rPr>
              <w:t>Удельный вес а</w:t>
            </w:r>
            <w:r w:rsidRPr="00775981">
              <w:rPr>
                <w:color w:val="000000"/>
              </w:rPr>
              <w:t>в</w:t>
            </w:r>
            <w:r w:rsidRPr="00775981">
              <w:rPr>
                <w:color w:val="000000"/>
              </w:rPr>
              <w:t>томобильных д</w:t>
            </w:r>
            <w:r w:rsidRPr="00775981">
              <w:rPr>
                <w:color w:val="000000"/>
              </w:rPr>
              <w:t>о</w:t>
            </w:r>
            <w:r w:rsidRPr="00775981">
              <w:rPr>
                <w:color w:val="000000"/>
              </w:rPr>
              <w:t>рог общего пользов</w:t>
            </w:r>
            <w:r w:rsidRPr="00775981">
              <w:rPr>
                <w:color w:val="000000"/>
              </w:rPr>
              <w:t>а</w:t>
            </w:r>
            <w:r w:rsidRPr="00775981">
              <w:rPr>
                <w:color w:val="000000"/>
              </w:rPr>
              <w:t>ния местного зн</w:t>
            </w:r>
            <w:r w:rsidRPr="00775981">
              <w:rPr>
                <w:color w:val="000000"/>
              </w:rPr>
              <w:t>а</w:t>
            </w:r>
            <w:r w:rsidRPr="00775981">
              <w:rPr>
                <w:color w:val="000000"/>
              </w:rPr>
              <w:t>чения, соответс</w:t>
            </w:r>
            <w:r w:rsidRPr="00775981">
              <w:rPr>
                <w:color w:val="000000"/>
              </w:rPr>
              <w:t>т</w:t>
            </w:r>
            <w:r w:rsidRPr="00775981">
              <w:rPr>
                <w:color w:val="000000"/>
              </w:rPr>
              <w:t>вующих нормати</w:t>
            </w:r>
            <w:r w:rsidRPr="00775981">
              <w:rPr>
                <w:color w:val="000000"/>
              </w:rPr>
              <w:t>в</w:t>
            </w:r>
            <w:r w:rsidRPr="00775981">
              <w:rPr>
                <w:color w:val="000000"/>
              </w:rPr>
              <w:t>ным требованиям по тран</w:t>
            </w:r>
            <w:r w:rsidRPr="00775981">
              <w:rPr>
                <w:color w:val="000000"/>
              </w:rPr>
              <w:t>с</w:t>
            </w:r>
            <w:r w:rsidRPr="00775981">
              <w:rPr>
                <w:color w:val="000000"/>
              </w:rPr>
              <w:t>портно-эксплуатационным показателям, в о</w:t>
            </w:r>
            <w:r w:rsidRPr="00775981">
              <w:rPr>
                <w:color w:val="000000"/>
              </w:rPr>
              <w:t>б</w:t>
            </w:r>
            <w:r w:rsidRPr="00775981">
              <w:rPr>
                <w:color w:val="000000"/>
              </w:rPr>
              <w:t>щей протяженности сети автомобил</w:t>
            </w:r>
            <w:r w:rsidRPr="00775981">
              <w:rPr>
                <w:color w:val="000000"/>
              </w:rPr>
              <w:t>ь</w:t>
            </w:r>
            <w:r w:rsidRPr="00775981">
              <w:rPr>
                <w:color w:val="000000"/>
              </w:rPr>
              <w:t>ных дорог общего пользования мес</w:t>
            </w:r>
            <w:r w:rsidRPr="00775981">
              <w:rPr>
                <w:color w:val="000000"/>
              </w:rPr>
              <w:t>т</w:t>
            </w:r>
            <w:r w:rsidRPr="00775981">
              <w:rPr>
                <w:color w:val="000000"/>
              </w:rPr>
              <w:t>ного значения (процент)</w:t>
            </w:r>
          </w:p>
        </w:tc>
        <w:tc>
          <w:tcPr>
            <w:tcW w:w="848" w:type="dxa"/>
          </w:tcPr>
          <w:p w:rsidR="008D6D6F" w:rsidRPr="00775981" w:rsidRDefault="008D6D6F" w:rsidP="00775981">
            <w:pPr>
              <w:pStyle w:val="a6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775981">
              <w:rPr>
                <w:sz w:val="26"/>
                <w:szCs w:val="26"/>
              </w:rPr>
              <w:t>Б*</w:t>
            </w:r>
          </w:p>
        </w:tc>
        <w:tc>
          <w:tcPr>
            <w:tcW w:w="969" w:type="dxa"/>
            <w:vMerge w:val="restart"/>
          </w:tcPr>
          <w:p w:rsidR="008D6D6F" w:rsidRPr="00775981" w:rsidRDefault="001161B8" w:rsidP="00775981">
            <w:pPr>
              <w:jc w:val="center"/>
              <w:rPr>
                <w:sz w:val="24"/>
                <w:szCs w:val="24"/>
              </w:rPr>
            </w:pPr>
            <w:r w:rsidRPr="00775981">
              <w:rPr>
                <w:sz w:val="24"/>
                <w:szCs w:val="24"/>
              </w:rPr>
              <w:t>40,2</w:t>
            </w:r>
          </w:p>
        </w:tc>
        <w:tc>
          <w:tcPr>
            <w:tcW w:w="969" w:type="dxa"/>
            <w:vMerge w:val="restart"/>
          </w:tcPr>
          <w:p w:rsidR="008D6D6F" w:rsidRPr="00775981" w:rsidRDefault="001161B8" w:rsidP="00775981">
            <w:pPr>
              <w:jc w:val="center"/>
              <w:rPr>
                <w:sz w:val="24"/>
                <w:szCs w:val="24"/>
              </w:rPr>
            </w:pPr>
            <w:r w:rsidRPr="00775981">
              <w:rPr>
                <w:sz w:val="24"/>
                <w:szCs w:val="24"/>
              </w:rPr>
              <w:t>40,3</w:t>
            </w:r>
          </w:p>
        </w:tc>
        <w:tc>
          <w:tcPr>
            <w:tcW w:w="969" w:type="dxa"/>
            <w:vMerge w:val="restart"/>
          </w:tcPr>
          <w:p w:rsidR="008D6D6F" w:rsidRPr="00775981" w:rsidRDefault="00A83771" w:rsidP="00775981">
            <w:pPr>
              <w:jc w:val="center"/>
              <w:rPr>
                <w:sz w:val="24"/>
                <w:szCs w:val="24"/>
              </w:rPr>
            </w:pPr>
            <w:r w:rsidRPr="00775981">
              <w:rPr>
                <w:sz w:val="24"/>
                <w:szCs w:val="24"/>
              </w:rPr>
              <w:t>41</w:t>
            </w:r>
          </w:p>
        </w:tc>
        <w:tc>
          <w:tcPr>
            <w:tcW w:w="969" w:type="dxa"/>
          </w:tcPr>
          <w:p w:rsidR="008D6D6F" w:rsidRPr="00775981" w:rsidRDefault="00B36EAF" w:rsidP="00775981">
            <w:pPr>
              <w:pStyle w:val="a6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775981">
              <w:rPr>
                <w:sz w:val="26"/>
                <w:szCs w:val="26"/>
              </w:rPr>
              <w:t>41,2</w:t>
            </w:r>
          </w:p>
        </w:tc>
        <w:tc>
          <w:tcPr>
            <w:tcW w:w="969" w:type="dxa"/>
          </w:tcPr>
          <w:p w:rsidR="008D6D6F" w:rsidRPr="00775981" w:rsidRDefault="00B36EAF" w:rsidP="00775981">
            <w:pPr>
              <w:pStyle w:val="a6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775981">
              <w:rPr>
                <w:sz w:val="26"/>
                <w:szCs w:val="26"/>
              </w:rPr>
              <w:t>41,3</w:t>
            </w:r>
          </w:p>
        </w:tc>
        <w:tc>
          <w:tcPr>
            <w:tcW w:w="1046" w:type="dxa"/>
          </w:tcPr>
          <w:p w:rsidR="008D6D6F" w:rsidRPr="00775981" w:rsidRDefault="00B36EAF" w:rsidP="00775981">
            <w:pPr>
              <w:pStyle w:val="a6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775981">
              <w:rPr>
                <w:sz w:val="26"/>
                <w:szCs w:val="26"/>
              </w:rPr>
              <w:t>41,4</w:t>
            </w:r>
          </w:p>
        </w:tc>
        <w:tc>
          <w:tcPr>
            <w:tcW w:w="1624" w:type="dxa"/>
            <w:vMerge w:val="restart"/>
          </w:tcPr>
          <w:p w:rsidR="008D6D6F" w:rsidRPr="00984A38" w:rsidRDefault="00984A38" w:rsidP="00775981">
            <w:pPr>
              <w:pStyle w:val="a6"/>
              <w:spacing w:before="0" w:beforeAutospacing="0" w:after="0" w:afterAutospacing="0"/>
            </w:pPr>
            <w:r w:rsidRPr="00984A38">
              <w:t>Администр</w:t>
            </w:r>
            <w:r w:rsidRPr="00984A38">
              <w:t>а</w:t>
            </w:r>
            <w:r w:rsidRPr="00984A38">
              <w:t>ция Бурли</w:t>
            </w:r>
            <w:r w:rsidRPr="00984A38">
              <w:t>н</w:t>
            </w:r>
            <w:r w:rsidRPr="00984A38">
              <w:t>ского района,</w:t>
            </w:r>
          </w:p>
          <w:p w:rsidR="00984A38" w:rsidRPr="00984A38" w:rsidRDefault="00984A38" w:rsidP="00775981">
            <w:pPr>
              <w:pStyle w:val="a6"/>
              <w:spacing w:before="0" w:beforeAutospacing="0" w:after="0" w:afterAutospacing="0"/>
            </w:pPr>
            <w:r w:rsidRPr="00984A38">
              <w:t>сельсоветы</w:t>
            </w:r>
          </w:p>
        </w:tc>
      </w:tr>
      <w:tr w:rsidR="00595182" w:rsidRPr="00775981" w:rsidTr="00775981">
        <w:tc>
          <w:tcPr>
            <w:tcW w:w="2277" w:type="dxa"/>
            <w:vMerge/>
          </w:tcPr>
          <w:p w:rsidR="00595182" w:rsidRPr="00775981" w:rsidRDefault="00595182" w:rsidP="00775981">
            <w:pPr>
              <w:pStyle w:val="a6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848" w:type="dxa"/>
          </w:tcPr>
          <w:p w:rsidR="00595182" w:rsidRPr="00775981" w:rsidRDefault="00595182" w:rsidP="00775981">
            <w:pPr>
              <w:pStyle w:val="a6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775981">
              <w:rPr>
                <w:sz w:val="26"/>
                <w:szCs w:val="26"/>
              </w:rPr>
              <w:t>О**</w:t>
            </w:r>
          </w:p>
        </w:tc>
        <w:tc>
          <w:tcPr>
            <w:tcW w:w="969" w:type="dxa"/>
            <w:vMerge/>
          </w:tcPr>
          <w:p w:rsidR="00595182" w:rsidRPr="00775981" w:rsidRDefault="00595182" w:rsidP="00775981">
            <w:pPr>
              <w:pStyle w:val="a6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969" w:type="dxa"/>
            <w:vMerge/>
          </w:tcPr>
          <w:p w:rsidR="00595182" w:rsidRPr="00775981" w:rsidRDefault="00595182" w:rsidP="00775981">
            <w:pPr>
              <w:pStyle w:val="a6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969" w:type="dxa"/>
            <w:vMerge/>
          </w:tcPr>
          <w:p w:rsidR="00595182" w:rsidRPr="00775981" w:rsidRDefault="00595182" w:rsidP="00775981">
            <w:pPr>
              <w:pStyle w:val="a6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969" w:type="dxa"/>
          </w:tcPr>
          <w:p w:rsidR="00595182" w:rsidRPr="00775981" w:rsidRDefault="00B36EAF" w:rsidP="00775981">
            <w:pPr>
              <w:pStyle w:val="a6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775981">
              <w:rPr>
                <w:sz w:val="26"/>
                <w:szCs w:val="26"/>
              </w:rPr>
              <w:t>42</w:t>
            </w:r>
          </w:p>
        </w:tc>
        <w:tc>
          <w:tcPr>
            <w:tcW w:w="969" w:type="dxa"/>
          </w:tcPr>
          <w:p w:rsidR="00595182" w:rsidRPr="00775981" w:rsidRDefault="00B36EAF" w:rsidP="00775981">
            <w:pPr>
              <w:pStyle w:val="a6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775981">
              <w:rPr>
                <w:sz w:val="26"/>
                <w:szCs w:val="26"/>
              </w:rPr>
              <w:t>43</w:t>
            </w:r>
          </w:p>
        </w:tc>
        <w:tc>
          <w:tcPr>
            <w:tcW w:w="1046" w:type="dxa"/>
          </w:tcPr>
          <w:p w:rsidR="00595182" w:rsidRPr="00775981" w:rsidRDefault="00B36EAF" w:rsidP="00775981">
            <w:pPr>
              <w:pStyle w:val="a6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775981">
              <w:rPr>
                <w:sz w:val="26"/>
                <w:szCs w:val="26"/>
              </w:rPr>
              <w:t>44</w:t>
            </w:r>
          </w:p>
        </w:tc>
        <w:tc>
          <w:tcPr>
            <w:tcW w:w="1624" w:type="dxa"/>
            <w:vMerge/>
          </w:tcPr>
          <w:p w:rsidR="00595182" w:rsidRPr="00984A38" w:rsidRDefault="00595182" w:rsidP="00775981">
            <w:pPr>
              <w:pStyle w:val="a6"/>
              <w:spacing w:before="0" w:beforeAutospacing="0" w:after="0" w:afterAutospacing="0"/>
            </w:pPr>
          </w:p>
        </w:tc>
      </w:tr>
      <w:tr w:rsidR="00595182" w:rsidRPr="00775981" w:rsidTr="00775981">
        <w:tc>
          <w:tcPr>
            <w:tcW w:w="2277" w:type="dxa"/>
            <w:vMerge/>
          </w:tcPr>
          <w:p w:rsidR="00595182" w:rsidRPr="00775981" w:rsidRDefault="00595182" w:rsidP="00775981">
            <w:pPr>
              <w:pStyle w:val="a6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848" w:type="dxa"/>
          </w:tcPr>
          <w:p w:rsidR="00595182" w:rsidRPr="00775981" w:rsidRDefault="00595182" w:rsidP="00775981">
            <w:pPr>
              <w:pStyle w:val="a6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775981">
              <w:rPr>
                <w:sz w:val="26"/>
                <w:szCs w:val="26"/>
              </w:rPr>
              <w:t>М***</w:t>
            </w:r>
          </w:p>
        </w:tc>
        <w:tc>
          <w:tcPr>
            <w:tcW w:w="969" w:type="dxa"/>
            <w:vMerge/>
          </w:tcPr>
          <w:p w:rsidR="00595182" w:rsidRPr="00775981" w:rsidRDefault="00595182" w:rsidP="00775981">
            <w:pPr>
              <w:pStyle w:val="a6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969" w:type="dxa"/>
            <w:vMerge/>
          </w:tcPr>
          <w:p w:rsidR="00595182" w:rsidRPr="00775981" w:rsidRDefault="00595182" w:rsidP="00775981">
            <w:pPr>
              <w:pStyle w:val="a6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969" w:type="dxa"/>
            <w:vMerge/>
          </w:tcPr>
          <w:p w:rsidR="00595182" w:rsidRPr="00775981" w:rsidRDefault="00595182" w:rsidP="00775981">
            <w:pPr>
              <w:pStyle w:val="a6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969" w:type="dxa"/>
          </w:tcPr>
          <w:p w:rsidR="00595182" w:rsidRPr="00775981" w:rsidRDefault="00B36EAF" w:rsidP="00775981">
            <w:pPr>
              <w:pStyle w:val="a6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775981">
              <w:rPr>
                <w:sz w:val="26"/>
                <w:szCs w:val="26"/>
              </w:rPr>
              <w:t>45</w:t>
            </w:r>
          </w:p>
        </w:tc>
        <w:tc>
          <w:tcPr>
            <w:tcW w:w="969" w:type="dxa"/>
          </w:tcPr>
          <w:p w:rsidR="00595182" w:rsidRPr="00775981" w:rsidRDefault="00B36EAF" w:rsidP="00775981">
            <w:pPr>
              <w:pStyle w:val="a6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775981">
              <w:rPr>
                <w:sz w:val="26"/>
                <w:szCs w:val="26"/>
              </w:rPr>
              <w:t>49</w:t>
            </w:r>
          </w:p>
        </w:tc>
        <w:tc>
          <w:tcPr>
            <w:tcW w:w="1046" w:type="dxa"/>
          </w:tcPr>
          <w:p w:rsidR="00595182" w:rsidRPr="00775981" w:rsidRDefault="00B36EAF" w:rsidP="00775981">
            <w:pPr>
              <w:pStyle w:val="a6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775981">
              <w:rPr>
                <w:sz w:val="26"/>
                <w:szCs w:val="26"/>
              </w:rPr>
              <w:t>53</w:t>
            </w:r>
          </w:p>
        </w:tc>
        <w:tc>
          <w:tcPr>
            <w:tcW w:w="1624" w:type="dxa"/>
            <w:vMerge/>
          </w:tcPr>
          <w:p w:rsidR="00595182" w:rsidRPr="00984A38" w:rsidRDefault="00595182" w:rsidP="00775981">
            <w:pPr>
              <w:pStyle w:val="a6"/>
              <w:spacing w:before="0" w:beforeAutospacing="0" w:after="0" w:afterAutospacing="0"/>
            </w:pPr>
          </w:p>
        </w:tc>
      </w:tr>
      <w:tr w:rsidR="00595182" w:rsidRPr="00775981" w:rsidTr="00775981">
        <w:tc>
          <w:tcPr>
            <w:tcW w:w="2277" w:type="dxa"/>
            <w:vMerge w:val="restart"/>
          </w:tcPr>
          <w:p w:rsidR="00595182" w:rsidRPr="00775981" w:rsidRDefault="00B775FA" w:rsidP="00775981">
            <w:pPr>
              <w:pStyle w:val="a6"/>
              <w:spacing w:before="0" w:beforeAutospacing="0" w:after="0" w:afterAutospacing="0"/>
              <w:rPr>
                <w:sz w:val="26"/>
                <w:szCs w:val="26"/>
              </w:rPr>
            </w:pPr>
            <w:r>
              <w:t>Социальный риск гибели в дорожно-транспортных пр</w:t>
            </w:r>
            <w:r>
              <w:t>о</w:t>
            </w:r>
            <w:r>
              <w:t>исшествиях (число погибших в доро</w:t>
            </w:r>
            <w:r>
              <w:t>ж</w:t>
            </w:r>
            <w:r>
              <w:t>но-транспор</w:t>
            </w:r>
            <w:r>
              <w:t>т</w:t>
            </w:r>
            <w:r>
              <w:t>ных происшес</w:t>
            </w:r>
            <w:r>
              <w:t>т</w:t>
            </w:r>
            <w:r>
              <w:t>виях на 100 тыс. н</w:t>
            </w:r>
            <w:r>
              <w:t>а</w:t>
            </w:r>
            <w:r>
              <w:t>селения)</w:t>
            </w:r>
          </w:p>
        </w:tc>
        <w:tc>
          <w:tcPr>
            <w:tcW w:w="848" w:type="dxa"/>
          </w:tcPr>
          <w:p w:rsidR="00595182" w:rsidRPr="00775981" w:rsidRDefault="00595182" w:rsidP="00775981">
            <w:pPr>
              <w:pStyle w:val="a6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775981">
              <w:rPr>
                <w:sz w:val="26"/>
                <w:szCs w:val="26"/>
              </w:rPr>
              <w:t>Б*</w:t>
            </w:r>
          </w:p>
        </w:tc>
        <w:tc>
          <w:tcPr>
            <w:tcW w:w="969" w:type="dxa"/>
            <w:vMerge w:val="restart"/>
          </w:tcPr>
          <w:p w:rsidR="00595182" w:rsidRPr="00775981" w:rsidRDefault="00BD2708" w:rsidP="00775981">
            <w:pPr>
              <w:pStyle w:val="a6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775981">
              <w:rPr>
                <w:sz w:val="26"/>
                <w:szCs w:val="26"/>
              </w:rPr>
              <w:t>0</w:t>
            </w:r>
          </w:p>
        </w:tc>
        <w:tc>
          <w:tcPr>
            <w:tcW w:w="969" w:type="dxa"/>
            <w:vMerge w:val="restart"/>
          </w:tcPr>
          <w:p w:rsidR="00595182" w:rsidRPr="00775981" w:rsidRDefault="00BD2708" w:rsidP="00775981">
            <w:pPr>
              <w:pStyle w:val="a6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775981">
              <w:rPr>
                <w:sz w:val="26"/>
                <w:szCs w:val="26"/>
              </w:rPr>
              <w:t>0</w:t>
            </w:r>
          </w:p>
        </w:tc>
        <w:tc>
          <w:tcPr>
            <w:tcW w:w="969" w:type="dxa"/>
            <w:vMerge w:val="restart"/>
          </w:tcPr>
          <w:p w:rsidR="00595182" w:rsidRPr="00775981" w:rsidRDefault="00BD2708" w:rsidP="00775981">
            <w:pPr>
              <w:pStyle w:val="a6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775981">
              <w:rPr>
                <w:sz w:val="26"/>
                <w:szCs w:val="26"/>
              </w:rPr>
              <w:t>0</w:t>
            </w:r>
          </w:p>
        </w:tc>
        <w:tc>
          <w:tcPr>
            <w:tcW w:w="969" w:type="dxa"/>
          </w:tcPr>
          <w:p w:rsidR="00595182" w:rsidRPr="00775981" w:rsidRDefault="00BD2708" w:rsidP="00775981">
            <w:pPr>
              <w:pStyle w:val="a6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775981">
              <w:rPr>
                <w:sz w:val="26"/>
                <w:szCs w:val="26"/>
              </w:rPr>
              <w:t>0</w:t>
            </w:r>
          </w:p>
        </w:tc>
        <w:tc>
          <w:tcPr>
            <w:tcW w:w="969" w:type="dxa"/>
          </w:tcPr>
          <w:p w:rsidR="00595182" w:rsidRPr="00775981" w:rsidRDefault="00BD2708" w:rsidP="00775981">
            <w:pPr>
              <w:pStyle w:val="a6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775981">
              <w:rPr>
                <w:sz w:val="26"/>
                <w:szCs w:val="26"/>
              </w:rPr>
              <w:t>0</w:t>
            </w:r>
          </w:p>
        </w:tc>
        <w:tc>
          <w:tcPr>
            <w:tcW w:w="1046" w:type="dxa"/>
          </w:tcPr>
          <w:p w:rsidR="00595182" w:rsidRPr="00775981" w:rsidRDefault="00BD2708" w:rsidP="00775981">
            <w:pPr>
              <w:pStyle w:val="a6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775981">
              <w:rPr>
                <w:sz w:val="26"/>
                <w:szCs w:val="26"/>
              </w:rPr>
              <w:t>0</w:t>
            </w:r>
          </w:p>
        </w:tc>
        <w:tc>
          <w:tcPr>
            <w:tcW w:w="1624" w:type="dxa"/>
            <w:vMerge w:val="restart"/>
          </w:tcPr>
          <w:p w:rsidR="00984A38" w:rsidRPr="00984A38" w:rsidRDefault="00984A38" w:rsidP="00775981">
            <w:pPr>
              <w:pStyle w:val="a6"/>
              <w:spacing w:before="0" w:beforeAutospacing="0" w:after="0" w:afterAutospacing="0"/>
            </w:pPr>
            <w:r w:rsidRPr="00984A38">
              <w:t>Администр</w:t>
            </w:r>
            <w:r w:rsidRPr="00984A38">
              <w:t>а</w:t>
            </w:r>
            <w:r w:rsidRPr="00984A38">
              <w:t>ция Бурли</w:t>
            </w:r>
            <w:r w:rsidRPr="00984A38">
              <w:t>н</w:t>
            </w:r>
            <w:r w:rsidRPr="00984A38">
              <w:t>ского района,</w:t>
            </w:r>
          </w:p>
          <w:p w:rsidR="00595182" w:rsidRPr="00984A38" w:rsidRDefault="00984A38" w:rsidP="00775981">
            <w:pPr>
              <w:pStyle w:val="a6"/>
              <w:spacing w:before="0" w:beforeAutospacing="0" w:after="0" w:afterAutospacing="0"/>
            </w:pPr>
            <w:r w:rsidRPr="00984A38">
              <w:t>сельсоветы</w:t>
            </w:r>
          </w:p>
        </w:tc>
      </w:tr>
      <w:tr w:rsidR="00595182" w:rsidRPr="00775981" w:rsidTr="00775981">
        <w:tc>
          <w:tcPr>
            <w:tcW w:w="2277" w:type="dxa"/>
            <w:vMerge/>
          </w:tcPr>
          <w:p w:rsidR="00595182" w:rsidRPr="00775981" w:rsidRDefault="00595182" w:rsidP="00775981">
            <w:pPr>
              <w:pStyle w:val="a6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848" w:type="dxa"/>
          </w:tcPr>
          <w:p w:rsidR="00595182" w:rsidRPr="00775981" w:rsidRDefault="00595182" w:rsidP="00775981">
            <w:pPr>
              <w:pStyle w:val="a6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775981">
              <w:rPr>
                <w:sz w:val="26"/>
                <w:szCs w:val="26"/>
              </w:rPr>
              <w:t>О**</w:t>
            </w:r>
          </w:p>
        </w:tc>
        <w:tc>
          <w:tcPr>
            <w:tcW w:w="969" w:type="dxa"/>
            <w:vMerge/>
          </w:tcPr>
          <w:p w:rsidR="00595182" w:rsidRPr="00775981" w:rsidRDefault="00595182" w:rsidP="00775981">
            <w:pPr>
              <w:pStyle w:val="a6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969" w:type="dxa"/>
            <w:vMerge/>
          </w:tcPr>
          <w:p w:rsidR="00595182" w:rsidRPr="00775981" w:rsidRDefault="00595182" w:rsidP="00775981">
            <w:pPr>
              <w:pStyle w:val="a6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969" w:type="dxa"/>
            <w:vMerge/>
          </w:tcPr>
          <w:p w:rsidR="00595182" w:rsidRPr="00775981" w:rsidRDefault="00595182" w:rsidP="00775981">
            <w:pPr>
              <w:pStyle w:val="a6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969" w:type="dxa"/>
          </w:tcPr>
          <w:p w:rsidR="00595182" w:rsidRPr="00775981" w:rsidRDefault="00BD2708" w:rsidP="00775981">
            <w:pPr>
              <w:pStyle w:val="a6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775981">
              <w:rPr>
                <w:sz w:val="26"/>
                <w:szCs w:val="26"/>
              </w:rPr>
              <w:t>0</w:t>
            </w:r>
          </w:p>
        </w:tc>
        <w:tc>
          <w:tcPr>
            <w:tcW w:w="969" w:type="dxa"/>
          </w:tcPr>
          <w:p w:rsidR="00595182" w:rsidRPr="00775981" w:rsidRDefault="00BD2708" w:rsidP="00775981">
            <w:pPr>
              <w:pStyle w:val="a6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775981">
              <w:rPr>
                <w:sz w:val="26"/>
                <w:szCs w:val="26"/>
              </w:rPr>
              <w:t>0</w:t>
            </w:r>
          </w:p>
        </w:tc>
        <w:tc>
          <w:tcPr>
            <w:tcW w:w="1046" w:type="dxa"/>
          </w:tcPr>
          <w:p w:rsidR="00595182" w:rsidRPr="00775981" w:rsidRDefault="00BD2708" w:rsidP="00775981">
            <w:pPr>
              <w:pStyle w:val="a6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775981">
              <w:rPr>
                <w:sz w:val="26"/>
                <w:szCs w:val="26"/>
              </w:rPr>
              <w:t>0</w:t>
            </w:r>
          </w:p>
        </w:tc>
        <w:tc>
          <w:tcPr>
            <w:tcW w:w="1624" w:type="dxa"/>
            <w:vMerge/>
          </w:tcPr>
          <w:p w:rsidR="00595182" w:rsidRPr="00775981" w:rsidRDefault="00595182" w:rsidP="00775981">
            <w:pPr>
              <w:pStyle w:val="a6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</w:tr>
      <w:tr w:rsidR="00595182" w:rsidRPr="00775981" w:rsidTr="00775981">
        <w:tc>
          <w:tcPr>
            <w:tcW w:w="2277" w:type="dxa"/>
            <w:vMerge/>
          </w:tcPr>
          <w:p w:rsidR="00595182" w:rsidRPr="00775981" w:rsidRDefault="00595182" w:rsidP="00775981">
            <w:pPr>
              <w:pStyle w:val="a6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848" w:type="dxa"/>
          </w:tcPr>
          <w:p w:rsidR="00595182" w:rsidRPr="00775981" w:rsidRDefault="00595182" w:rsidP="00775981">
            <w:pPr>
              <w:pStyle w:val="a6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775981">
              <w:rPr>
                <w:sz w:val="26"/>
                <w:szCs w:val="26"/>
              </w:rPr>
              <w:t>М***</w:t>
            </w:r>
          </w:p>
        </w:tc>
        <w:tc>
          <w:tcPr>
            <w:tcW w:w="969" w:type="dxa"/>
            <w:vMerge/>
          </w:tcPr>
          <w:p w:rsidR="00595182" w:rsidRPr="00775981" w:rsidRDefault="00595182" w:rsidP="00775981">
            <w:pPr>
              <w:pStyle w:val="a6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969" w:type="dxa"/>
            <w:vMerge/>
          </w:tcPr>
          <w:p w:rsidR="00595182" w:rsidRPr="00775981" w:rsidRDefault="00595182" w:rsidP="00775981">
            <w:pPr>
              <w:pStyle w:val="a6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969" w:type="dxa"/>
            <w:vMerge/>
          </w:tcPr>
          <w:p w:rsidR="00595182" w:rsidRPr="00775981" w:rsidRDefault="00595182" w:rsidP="00775981">
            <w:pPr>
              <w:pStyle w:val="a6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969" w:type="dxa"/>
          </w:tcPr>
          <w:p w:rsidR="00595182" w:rsidRPr="00775981" w:rsidRDefault="00BD2708" w:rsidP="00775981">
            <w:pPr>
              <w:pStyle w:val="a6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775981">
              <w:rPr>
                <w:sz w:val="26"/>
                <w:szCs w:val="26"/>
              </w:rPr>
              <w:t>0</w:t>
            </w:r>
          </w:p>
        </w:tc>
        <w:tc>
          <w:tcPr>
            <w:tcW w:w="969" w:type="dxa"/>
          </w:tcPr>
          <w:p w:rsidR="00595182" w:rsidRPr="00775981" w:rsidRDefault="00BD2708" w:rsidP="00775981">
            <w:pPr>
              <w:pStyle w:val="a6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775981">
              <w:rPr>
                <w:sz w:val="26"/>
                <w:szCs w:val="26"/>
              </w:rPr>
              <w:t>0</w:t>
            </w:r>
          </w:p>
        </w:tc>
        <w:tc>
          <w:tcPr>
            <w:tcW w:w="1046" w:type="dxa"/>
          </w:tcPr>
          <w:p w:rsidR="00595182" w:rsidRPr="00775981" w:rsidRDefault="00BD2708" w:rsidP="00775981">
            <w:pPr>
              <w:pStyle w:val="a6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775981">
              <w:rPr>
                <w:sz w:val="26"/>
                <w:szCs w:val="26"/>
              </w:rPr>
              <w:t>0</w:t>
            </w:r>
          </w:p>
        </w:tc>
        <w:tc>
          <w:tcPr>
            <w:tcW w:w="1624" w:type="dxa"/>
            <w:vMerge/>
          </w:tcPr>
          <w:p w:rsidR="00595182" w:rsidRPr="00775981" w:rsidRDefault="00595182" w:rsidP="00775981">
            <w:pPr>
              <w:pStyle w:val="a6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</w:tr>
    </w:tbl>
    <w:p w:rsidR="008D6D6F" w:rsidRDefault="008D6D6F" w:rsidP="00AA5773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8D6D6F" w:rsidRDefault="008D6D6F" w:rsidP="008D6D6F">
      <w:pPr>
        <w:pStyle w:val="a6"/>
        <w:spacing w:before="0" w:beforeAutospacing="0" w:after="0" w:afterAutospacing="0"/>
        <w:ind w:left="1069"/>
        <w:jc w:val="both"/>
        <w:rPr>
          <w:sz w:val="26"/>
          <w:szCs w:val="26"/>
        </w:rPr>
      </w:pPr>
      <w:r>
        <w:rPr>
          <w:sz w:val="26"/>
          <w:szCs w:val="26"/>
        </w:rPr>
        <w:t>* базовый сценарий</w:t>
      </w:r>
    </w:p>
    <w:p w:rsidR="008D6D6F" w:rsidRDefault="008D6D6F" w:rsidP="008D6D6F">
      <w:pPr>
        <w:pStyle w:val="a6"/>
        <w:spacing w:before="0" w:beforeAutospacing="0" w:after="0" w:afterAutospacing="0"/>
        <w:ind w:left="1069"/>
        <w:jc w:val="both"/>
        <w:rPr>
          <w:sz w:val="26"/>
          <w:szCs w:val="26"/>
        </w:rPr>
      </w:pPr>
      <w:r>
        <w:rPr>
          <w:sz w:val="26"/>
          <w:szCs w:val="26"/>
        </w:rPr>
        <w:t>**оптимистический сценарий</w:t>
      </w:r>
    </w:p>
    <w:p w:rsidR="008D6D6F" w:rsidRDefault="008D6D6F" w:rsidP="008D6D6F">
      <w:pPr>
        <w:pStyle w:val="a6"/>
        <w:spacing w:before="0" w:beforeAutospacing="0" w:after="0" w:afterAutospacing="0"/>
        <w:ind w:left="1069"/>
        <w:jc w:val="both"/>
        <w:rPr>
          <w:sz w:val="26"/>
          <w:szCs w:val="26"/>
        </w:rPr>
      </w:pPr>
      <w:r>
        <w:rPr>
          <w:sz w:val="26"/>
          <w:szCs w:val="26"/>
        </w:rPr>
        <w:t>***максимальный сценарий</w:t>
      </w:r>
    </w:p>
    <w:p w:rsidR="00E26C4D" w:rsidRDefault="00E26C4D" w:rsidP="00BD2708">
      <w:pPr>
        <w:pStyle w:val="a6"/>
        <w:spacing w:before="0" w:beforeAutospacing="0" w:after="0" w:afterAutospacing="0"/>
        <w:jc w:val="both"/>
        <w:rPr>
          <w:sz w:val="26"/>
          <w:szCs w:val="26"/>
        </w:rPr>
      </w:pPr>
    </w:p>
    <w:p w:rsidR="00E26C4D" w:rsidRPr="00E26C4D" w:rsidRDefault="00E26C4D" w:rsidP="00AA5773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sectPr w:rsidR="00E26C4D" w:rsidRPr="00E26C4D" w:rsidSect="008A23E1">
      <w:pgSz w:w="11909" w:h="16834"/>
      <w:pgMar w:top="851" w:right="567" w:bottom="1134" w:left="1191" w:header="720" w:footer="720" w:gutter="0"/>
      <w:cols w:space="6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82920"/>
    <w:multiLevelType w:val="hybridMultilevel"/>
    <w:tmpl w:val="2B2816D4"/>
    <w:lvl w:ilvl="0" w:tplc="7EFE70DC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8925A72"/>
    <w:multiLevelType w:val="hybridMultilevel"/>
    <w:tmpl w:val="C0AC155A"/>
    <w:lvl w:ilvl="0" w:tplc="61BAB992">
      <w:start w:val="2027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30B711E6"/>
    <w:multiLevelType w:val="hybridMultilevel"/>
    <w:tmpl w:val="2B2816D4"/>
    <w:lvl w:ilvl="0" w:tplc="7EFE70DC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2AB00FD"/>
    <w:multiLevelType w:val="multilevel"/>
    <w:tmpl w:val="252681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376A0A54"/>
    <w:multiLevelType w:val="hybridMultilevel"/>
    <w:tmpl w:val="B98E0624"/>
    <w:lvl w:ilvl="0" w:tplc="085CF3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AE177BE"/>
    <w:multiLevelType w:val="singleLevel"/>
    <w:tmpl w:val="FC5C0F08"/>
    <w:lvl w:ilvl="0">
      <w:start w:val="1"/>
      <w:numFmt w:val="decimal"/>
      <w:lvlText w:val="%1)"/>
      <w:legacy w:legacy="1" w:legacySpace="0" w:legacyIndent="282"/>
      <w:lvlJc w:val="left"/>
      <w:rPr>
        <w:rFonts w:ascii="Times New Roman" w:hAnsi="Times New Roman" w:cs="Times New Roman" w:hint="default"/>
      </w:rPr>
    </w:lvl>
  </w:abstractNum>
  <w:abstractNum w:abstractNumId="6">
    <w:nsid w:val="5A3C0AAD"/>
    <w:multiLevelType w:val="singleLevel"/>
    <w:tmpl w:val="9F84FC32"/>
    <w:lvl w:ilvl="0">
      <w:start w:val="3"/>
      <w:numFmt w:val="decimal"/>
      <w:lvlText w:val="%1)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7">
    <w:nsid w:val="60CB1870"/>
    <w:multiLevelType w:val="singleLevel"/>
    <w:tmpl w:val="5C3E2CDC"/>
    <w:lvl w:ilvl="0">
      <w:start w:val="5"/>
      <w:numFmt w:val="decimal"/>
      <w:lvlText w:val="%1.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abstractNum w:abstractNumId="8">
    <w:nsid w:val="6C6B02D6"/>
    <w:multiLevelType w:val="singleLevel"/>
    <w:tmpl w:val="5186E840"/>
    <w:lvl w:ilvl="0">
      <w:start w:val="2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9">
    <w:nsid w:val="77AB1C7F"/>
    <w:multiLevelType w:val="singleLevel"/>
    <w:tmpl w:val="FC5C0F08"/>
    <w:lvl w:ilvl="0">
      <w:start w:val="1"/>
      <w:numFmt w:val="decimal"/>
      <w:lvlText w:val="%1)"/>
      <w:legacy w:legacy="1" w:legacySpace="0" w:legacyIndent="282"/>
      <w:lvlJc w:val="left"/>
      <w:rPr>
        <w:rFonts w:ascii="Times New Roman" w:hAnsi="Times New Roman" w:cs="Times New Roman" w:hint="default"/>
      </w:rPr>
    </w:lvl>
  </w:abstractNum>
  <w:num w:numId="1">
    <w:abstractNumId w:val="8"/>
  </w:num>
  <w:num w:numId="2">
    <w:abstractNumId w:val="5"/>
  </w:num>
  <w:num w:numId="3">
    <w:abstractNumId w:val="5"/>
    <w:lvlOverride w:ilvl="0">
      <w:lvl w:ilvl="0">
        <w:start w:val="1"/>
        <w:numFmt w:val="decimal"/>
        <w:lvlText w:val="%1)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9"/>
  </w:num>
  <w:num w:numId="5">
    <w:abstractNumId w:val="6"/>
  </w:num>
  <w:num w:numId="6">
    <w:abstractNumId w:val="7"/>
  </w:num>
  <w:num w:numId="7">
    <w:abstractNumId w:val="3"/>
  </w:num>
  <w:num w:numId="8">
    <w:abstractNumId w:val="1"/>
  </w:num>
  <w:num w:numId="9">
    <w:abstractNumId w:val="2"/>
  </w:num>
  <w:num w:numId="10">
    <w:abstractNumId w:val="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grammar="clean"/>
  <w:defaultTabStop w:val="720"/>
  <w:autoHyphenation/>
  <w:hyphenationZone w:val="357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A90895"/>
    <w:rsid w:val="00003FBF"/>
    <w:rsid w:val="00014BE8"/>
    <w:rsid w:val="00030606"/>
    <w:rsid w:val="000317E1"/>
    <w:rsid w:val="00035DB9"/>
    <w:rsid w:val="0003781C"/>
    <w:rsid w:val="00044535"/>
    <w:rsid w:val="000A3076"/>
    <w:rsid w:val="000C53F5"/>
    <w:rsid w:val="000C784C"/>
    <w:rsid w:val="000F193E"/>
    <w:rsid w:val="000F29BC"/>
    <w:rsid w:val="000F3E79"/>
    <w:rsid w:val="0010325B"/>
    <w:rsid w:val="001161B8"/>
    <w:rsid w:val="00126E75"/>
    <w:rsid w:val="00127345"/>
    <w:rsid w:val="001373D1"/>
    <w:rsid w:val="00187F40"/>
    <w:rsid w:val="001C146D"/>
    <w:rsid w:val="001C2046"/>
    <w:rsid w:val="00205C2E"/>
    <w:rsid w:val="00207031"/>
    <w:rsid w:val="002213A4"/>
    <w:rsid w:val="002528D8"/>
    <w:rsid w:val="00254FC5"/>
    <w:rsid w:val="00262C65"/>
    <w:rsid w:val="00263DEE"/>
    <w:rsid w:val="00266E9A"/>
    <w:rsid w:val="00266FFA"/>
    <w:rsid w:val="00274196"/>
    <w:rsid w:val="002770AB"/>
    <w:rsid w:val="002874DC"/>
    <w:rsid w:val="002B08A2"/>
    <w:rsid w:val="00302AFA"/>
    <w:rsid w:val="003056A5"/>
    <w:rsid w:val="0031640C"/>
    <w:rsid w:val="00335FA1"/>
    <w:rsid w:val="003414AC"/>
    <w:rsid w:val="00346D8A"/>
    <w:rsid w:val="00362FDE"/>
    <w:rsid w:val="00371D8A"/>
    <w:rsid w:val="00397A91"/>
    <w:rsid w:val="003B01FB"/>
    <w:rsid w:val="003B29BF"/>
    <w:rsid w:val="003B3B5C"/>
    <w:rsid w:val="00411172"/>
    <w:rsid w:val="004116A1"/>
    <w:rsid w:val="00433878"/>
    <w:rsid w:val="004402AD"/>
    <w:rsid w:val="00442FCE"/>
    <w:rsid w:val="004663F7"/>
    <w:rsid w:val="004974F7"/>
    <w:rsid w:val="004B621C"/>
    <w:rsid w:val="004C5410"/>
    <w:rsid w:val="004D7793"/>
    <w:rsid w:val="004E0288"/>
    <w:rsid w:val="004E5993"/>
    <w:rsid w:val="0054032B"/>
    <w:rsid w:val="00584891"/>
    <w:rsid w:val="00595182"/>
    <w:rsid w:val="005C2632"/>
    <w:rsid w:val="006140FF"/>
    <w:rsid w:val="00622765"/>
    <w:rsid w:val="00686333"/>
    <w:rsid w:val="006A2A9B"/>
    <w:rsid w:val="006A6A86"/>
    <w:rsid w:val="006C73B6"/>
    <w:rsid w:val="006C75DF"/>
    <w:rsid w:val="006D1008"/>
    <w:rsid w:val="006D45BB"/>
    <w:rsid w:val="00707DEB"/>
    <w:rsid w:val="007130A9"/>
    <w:rsid w:val="00731E39"/>
    <w:rsid w:val="0074179F"/>
    <w:rsid w:val="007513CC"/>
    <w:rsid w:val="00757EEC"/>
    <w:rsid w:val="00775981"/>
    <w:rsid w:val="00784DC2"/>
    <w:rsid w:val="007A5194"/>
    <w:rsid w:val="007C6145"/>
    <w:rsid w:val="007E1F8B"/>
    <w:rsid w:val="00865505"/>
    <w:rsid w:val="008824C7"/>
    <w:rsid w:val="0089499C"/>
    <w:rsid w:val="008A23E1"/>
    <w:rsid w:val="008D6D6F"/>
    <w:rsid w:val="008E6011"/>
    <w:rsid w:val="008F1801"/>
    <w:rsid w:val="008F4BB5"/>
    <w:rsid w:val="0092524E"/>
    <w:rsid w:val="00944114"/>
    <w:rsid w:val="00977124"/>
    <w:rsid w:val="00984A38"/>
    <w:rsid w:val="009A6343"/>
    <w:rsid w:val="009D1AD8"/>
    <w:rsid w:val="009D4C64"/>
    <w:rsid w:val="009D61B6"/>
    <w:rsid w:val="00A16007"/>
    <w:rsid w:val="00A56492"/>
    <w:rsid w:val="00A83771"/>
    <w:rsid w:val="00A90895"/>
    <w:rsid w:val="00AA204C"/>
    <w:rsid w:val="00AA5773"/>
    <w:rsid w:val="00AA64FF"/>
    <w:rsid w:val="00AC154B"/>
    <w:rsid w:val="00AC7A25"/>
    <w:rsid w:val="00AD5F11"/>
    <w:rsid w:val="00B17909"/>
    <w:rsid w:val="00B36EAF"/>
    <w:rsid w:val="00B775FA"/>
    <w:rsid w:val="00B866DE"/>
    <w:rsid w:val="00B86D54"/>
    <w:rsid w:val="00B92922"/>
    <w:rsid w:val="00BD2708"/>
    <w:rsid w:val="00BD61EA"/>
    <w:rsid w:val="00BF119E"/>
    <w:rsid w:val="00C02BFA"/>
    <w:rsid w:val="00C25167"/>
    <w:rsid w:val="00C254EA"/>
    <w:rsid w:val="00C259FA"/>
    <w:rsid w:val="00C402E6"/>
    <w:rsid w:val="00C55297"/>
    <w:rsid w:val="00C73B55"/>
    <w:rsid w:val="00C76605"/>
    <w:rsid w:val="00C87D86"/>
    <w:rsid w:val="00CA29A6"/>
    <w:rsid w:val="00CB0AFB"/>
    <w:rsid w:val="00CF22B3"/>
    <w:rsid w:val="00D07CEB"/>
    <w:rsid w:val="00DB2729"/>
    <w:rsid w:val="00DF1E4B"/>
    <w:rsid w:val="00E110F1"/>
    <w:rsid w:val="00E258D4"/>
    <w:rsid w:val="00E26C4D"/>
    <w:rsid w:val="00E31058"/>
    <w:rsid w:val="00E44BF6"/>
    <w:rsid w:val="00E46CD4"/>
    <w:rsid w:val="00EA3E02"/>
    <w:rsid w:val="00EC6321"/>
    <w:rsid w:val="00EE429D"/>
    <w:rsid w:val="00F1055B"/>
    <w:rsid w:val="00F11DFD"/>
    <w:rsid w:val="00F24862"/>
    <w:rsid w:val="00F26FD2"/>
    <w:rsid w:val="00F546D9"/>
    <w:rsid w:val="00F66180"/>
    <w:rsid w:val="00F67B72"/>
    <w:rsid w:val="00FB218F"/>
    <w:rsid w:val="00FB7439"/>
    <w:rsid w:val="00FD1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1FB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</w:style>
  <w:style w:type="paragraph" w:styleId="1">
    <w:name w:val="heading 1"/>
    <w:basedOn w:val="a"/>
    <w:next w:val="a"/>
    <w:qFormat/>
    <w:rsid w:val="004B621C"/>
    <w:pPr>
      <w:keepNext/>
      <w:shd w:val="clear" w:color="auto" w:fill="FFFFFF"/>
      <w:spacing w:before="307"/>
      <w:ind w:firstLine="720"/>
      <w:outlineLvl w:val="0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B621C"/>
    <w:pPr>
      <w:widowControl/>
      <w:autoSpaceDE/>
      <w:autoSpaceDN/>
      <w:adjustRightInd/>
      <w:jc w:val="center"/>
    </w:pPr>
    <w:rPr>
      <w:b/>
      <w:sz w:val="24"/>
    </w:rPr>
  </w:style>
  <w:style w:type="character" w:customStyle="1" w:styleId="a4">
    <w:name w:val="Основной текст_"/>
    <w:basedOn w:val="a0"/>
    <w:rsid w:val="00044535"/>
    <w:rPr>
      <w:rFonts w:ascii="Times New Roman" w:hAnsi="Times New Roman" w:cs="Times New Roman" w:hint="default"/>
      <w:strike w:val="0"/>
      <w:dstrike w:val="0"/>
      <w:spacing w:val="2"/>
      <w:sz w:val="22"/>
      <w:szCs w:val="22"/>
      <w:u w:val="none"/>
      <w:effect w:val="none"/>
    </w:rPr>
  </w:style>
  <w:style w:type="table" w:styleId="a5">
    <w:name w:val="Table Grid"/>
    <w:basedOn w:val="a1"/>
    <w:rsid w:val="004116A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F2486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F24862"/>
    <w:rPr>
      <w:color w:val="0000FF"/>
      <w:u w:val="single"/>
    </w:rPr>
  </w:style>
  <w:style w:type="paragraph" w:styleId="a8">
    <w:name w:val="Body Text Indent"/>
    <w:basedOn w:val="a"/>
    <w:link w:val="a9"/>
    <w:uiPriority w:val="99"/>
    <w:rsid w:val="00F24862"/>
    <w:pPr>
      <w:widowControl/>
      <w:autoSpaceDE/>
      <w:autoSpaceDN/>
      <w:adjustRightInd/>
      <w:spacing w:line="360" w:lineRule="auto"/>
      <w:ind w:firstLine="720"/>
      <w:jc w:val="both"/>
    </w:pPr>
    <w:rPr>
      <w:sz w:val="28"/>
    </w:rPr>
  </w:style>
  <w:style w:type="character" w:customStyle="1" w:styleId="a9">
    <w:name w:val="Основной текст с отступом Знак"/>
    <w:basedOn w:val="a0"/>
    <w:link w:val="a8"/>
    <w:uiPriority w:val="99"/>
    <w:rsid w:val="00F24862"/>
    <w:rPr>
      <w:rFonts w:ascii="Times New Roman" w:hAnsi="Times New Roman" w:cs="Times New Roman"/>
      <w:sz w:val="28"/>
    </w:rPr>
  </w:style>
  <w:style w:type="character" w:styleId="aa">
    <w:name w:val="Strong"/>
    <w:basedOn w:val="a0"/>
    <w:uiPriority w:val="22"/>
    <w:qFormat/>
    <w:rsid w:val="000C53F5"/>
    <w:rPr>
      <w:b/>
      <w:bCs/>
    </w:rPr>
  </w:style>
  <w:style w:type="paragraph" w:customStyle="1" w:styleId="ab">
    <w:name w:val="a"/>
    <w:basedOn w:val="a"/>
    <w:rsid w:val="008A23E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00">
    <w:name w:val="a0"/>
    <w:basedOn w:val="a"/>
    <w:rsid w:val="008A23E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10">
    <w:name w:val="a1"/>
    <w:basedOn w:val="a"/>
    <w:rsid w:val="00187F4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Обычный1"/>
    <w:link w:val="11"/>
    <w:rsid w:val="008F4BB5"/>
    <w:pPr>
      <w:widowControl w:val="0"/>
    </w:pPr>
    <w:rPr>
      <w:rFonts w:ascii="Times New Roman" w:hAnsi="Times New Roman" w:cs="Times New Roman"/>
    </w:rPr>
  </w:style>
  <w:style w:type="character" w:customStyle="1" w:styleId="11">
    <w:name w:val="Обычный1 Знак"/>
    <w:link w:val="10"/>
    <w:rsid w:val="008F4BB5"/>
    <w:rPr>
      <w:rFonts w:ascii="Times New Roman" w:hAnsi="Times New Roman" w:cs="Times New Roman"/>
      <w:lang w:val="ru-RU" w:eastAsia="ru-RU" w:bidi="ar-SA"/>
    </w:rPr>
  </w:style>
  <w:style w:type="paragraph" w:customStyle="1" w:styleId="Default">
    <w:name w:val="Default"/>
    <w:qFormat/>
    <w:rsid w:val="00030606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8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6903">
          <w:marLeft w:val="300"/>
          <w:marRight w:val="0"/>
          <w:marTop w:val="0"/>
          <w:marBottom w:val="0"/>
          <w:divBdr>
            <w:top w:val="none" w:sz="0" w:space="0" w:color="auto"/>
            <w:left w:val="dotted" w:sz="8" w:space="15" w:color="444444"/>
            <w:bottom w:val="none" w:sz="0" w:space="0" w:color="auto"/>
            <w:right w:val="none" w:sz="0" w:space="0" w:color="auto"/>
          </w:divBdr>
        </w:div>
        <w:div w:id="123041318">
          <w:marLeft w:val="300"/>
          <w:marRight w:val="0"/>
          <w:marTop w:val="0"/>
          <w:marBottom w:val="0"/>
          <w:divBdr>
            <w:top w:val="none" w:sz="0" w:space="0" w:color="auto"/>
            <w:left w:val="dotted" w:sz="8" w:space="15" w:color="444444"/>
            <w:bottom w:val="none" w:sz="0" w:space="0" w:color="auto"/>
            <w:right w:val="none" w:sz="0" w:space="0" w:color="auto"/>
          </w:divBdr>
        </w:div>
        <w:div w:id="593392744">
          <w:marLeft w:val="300"/>
          <w:marRight w:val="0"/>
          <w:marTop w:val="0"/>
          <w:marBottom w:val="0"/>
          <w:divBdr>
            <w:top w:val="none" w:sz="0" w:space="0" w:color="auto"/>
            <w:left w:val="dotted" w:sz="8" w:space="15" w:color="444444"/>
            <w:bottom w:val="none" w:sz="0" w:space="0" w:color="auto"/>
            <w:right w:val="none" w:sz="0" w:space="0" w:color="auto"/>
          </w:divBdr>
        </w:div>
        <w:div w:id="695934623">
          <w:marLeft w:val="300"/>
          <w:marRight w:val="0"/>
          <w:marTop w:val="0"/>
          <w:marBottom w:val="0"/>
          <w:divBdr>
            <w:top w:val="none" w:sz="0" w:space="0" w:color="auto"/>
            <w:left w:val="dotted" w:sz="8" w:space="15" w:color="444444"/>
            <w:bottom w:val="none" w:sz="0" w:space="0" w:color="auto"/>
            <w:right w:val="none" w:sz="0" w:space="0" w:color="auto"/>
          </w:divBdr>
        </w:div>
        <w:div w:id="715080865">
          <w:marLeft w:val="300"/>
          <w:marRight w:val="0"/>
          <w:marTop w:val="0"/>
          <w:marBottom w:val="0"/>
          <w:divBdr>
            <w:top w:val="none" w:sz="0" w:space="0" w:color="auto"/>
            <w:left w:val="dotted" w:sz="8" w:space="15" w:color="444444"/>
            <w:bottom w:val="none" w:sz="0" w:space="0" w:color="auto"/>
            <w:right w:val="none" w:sz="0" w:space="0" w:color="auto"/>
          </w:divBdr>
        </w:div>
        <w:div w:id="1076324277">
          <w:marLeft w:val="300"/>
          <w:marRight w:val="0"/>
          <w:marTop w:val="0"/>
          <w:marBottom w:val="0"/>
          <w:divBdr>
            <w:top w:val="none" w:sz="0" w:space="0" w:color="auto"/>
            <w:left w:val="dotted" w:sz="8" w:space="15" w:color="444444"/>
            <w:bottom w:val="none" w:sz="0" w:space="0" w:color="auto"/>
            <w:right w:val="none" w:sz="0" w:space="0" w:color="auto"/>
          </w:divBdr>
        </w:div>
        <w:div w:id="1128283928">
          <w:marLeft w:val="300"/>
          <w:marRight w:val="0"/>
          <w:marTop w:val="0"/>
          <w:marBottom w:val="0"/>
          <w:divBdr>
            <w:top w:val="none" w:sz="0" w:space="0" w:color="auto"/>
            <w:left w:val="dotted" w:sz="8" w:space="15" w:color="444444"/>
            <w:bottom w:val="none" w:sz="0" w:space="0" w:color="auto"/>
            <w:right w:val="none" w:sz="0" w:space="0" w:color="auto"/>
          </w:divBdr>
        </w:div>
        <w:div w:id="1270704033">
          <w:marLeft w:val="300"/>
          <w:marRight w:val="0"/>
          <w:marTop w:val="0"/>
          <w:marBottom w:val="0"/>
          <w:divBdr>
            <w:top w:val="none" w:sz="0" w:space="0" w:color="auto"/>
            <w:left w:val="dotted" w:sz="8" w:space="15" w:color="444444"/>
            <w:bottom w:val="none" w:sz="0" w:space="0" w:color="auto"/>
            <w:right w:val="none" w:sz="0" w:space="0" w:color="auto"/>
          </w:divBdr>
        </w:div>
        <w:div w:id="1278221709">
          <w:marLeft w:val="300"/>
          <w:marRight w:val="0"/>
          <w:marTop w:val="0"/>
          <w:marBottom w:val="0"/>
          <w:divBdr>
            <w:top w:val="none" w:sz="0" w:space="0" w:color="auto"/>
            <w:left w:val="dotted" w:sz="8" w:space="15" w:color="444444"/>
            <w:bottom w:val="none" w:sz="0" w:space="0" w:color="auto"/>
            <w:right w:val="none" w:sz="0" w:space="0" w:color="auto"/>
          </w:divBdr>
        </w:div>
        <w:div w:id="1306154969">
          <w:marLeft w:val="300"/>
          <w:marRight w:val="0"/>
          <w:marTop w:val="0"/>
          <w:marBottom w:val="0"/>
          <w:divBdr>
            <w:top w:val="none" w:sz="0" w:space="0" w:color="auto"/>
            <w:left w:val="dotted" w:sz="8" w:space="15" w:color="444444"/>
            <w:bottom w:val="none" w:sz="0" w:space="0" w:color="auto"/>
            <w:right w:val="none" w:sz="0" w:space="0" w:color="auto"/>
          </w:divBdr>
        </w:div>
        <w:div w:id="1319306212">
          <w:marLeft w:val="300"/>
          <w:marRight w:val="0"/>
          <w:marTop w:val="0"/>
          <w:marBottom w:val="0"/>
          <w:divBdr>
            <w:top w:val="none" w:sz="0" w:space="0" w:color="auto"/>
            <w:left w:val="dotted" w:sz="8" w:space="15" w:color="444444"/>
            <w:bottom w:val="none" w:sz="0" w:space="0" w:color="auto"/>
            <w:right w:val="none" w:sz="0" w:space="0" w:color="auto"/>
          </w:divBdr>
        </w:div>
        <w:div w:id="1372538780">
          <w:marLeft w:val="300"/>
          <w:marRight w:val="0"/>
          <w:marTop w:val="0"/>
          <w:marBottom w:val="0"/>
          <w:divBdr>
            <w:top w:val="none" w:sz="0" w:space="0" w:color="auto"/>
            <w:left w:val="dotted" w:sz="8" w:space="15" w:color="444444"/>
            <w:bottom w:val="none" w:sz="0" w:space="0" w:color="auto"/>
            <w:right w:val="none" w:sz="0" w:space="0" w:color="auto"/>
          </w:divBdr>
        </w:div>
        <w:div w:id="1388995276">
          <w:marLeft w:val="300"/>
          <w:marRight w:val="0"/>
          <w:marTop w:val="0"/>
          <w:marBottom w:val="0"/>
          <w:divBdr>
            <w:top w:val="none" w:sz="0" w:space="0" w:color="auto"/>
            <w:left w:val="dotted" w:sz="8" w:space="15" w:color="444444"/>
            <w:bottom w:val="none" w:sz="0" w:space="0" w:color="auto"/>
            <w:right w:val="none" w:sz="0" w:space="0" w:color="auto"/>
          </w:divBdr>
        </w:div>
        <w:div w:id="1498420074">
          <w:marLeft w:val="300"/>
          <w:marRight w:val="0"/>
          <w:marTop w:val="0"/>
          <w:marBottom w:val="0"/>
          <w:divBdr>
            <w:top w:val="none" w:sz="0" w:space="0" w:color="auto"/>
            <w:left w:val="dotted" w:sz="8" w:space="15" w:color="444444"/>
            <w:bottom w:val="none" w:sz="0" w:space="0" w:color="auto"/>
            <w:right w:val="none" w:sz="0" w:space="0" w:color="auto"/>
          </w:divBdr>
        </w:div>
        <w:div w:id="1715689286">
          <w:marLeft w:val="300"/>
          <w:marRight w:val="0"/>
          <w:marTop w:val="0"/>
          <w:marBottom w:val="0"/>
          <w:divBdr>
            <w:top w:val="none" w:sz="0" w:space="0" w:color="auto"/>
            <w:left w:val="dotted" w:sz="8" w:space="15" w:color="444444"/>
            <w:bottom w:val="none" w:sz="0" w:space="0" w:color="auto"/>
            <w:right w:val="none" w:sz="0" w:space="0" w:color="auto"/>
          </w:divBdr>
        </w:div>
        <w:div w:id="1761100557">
          <w:marLeft w:val="300"/>
          <w:marRight w:val="0"/>
          <w:marTop w:val="0"/>
          <w:marBottom w:val="0"/>
          <w:divBdr>
            <w:top w:val="none" w:sz="0" w:space="0" w:color="auto"/>
            <w:left w:val="dotted" w:sz="8" w:space="15" w:color="444444"/>
            <w:bottom w:val="none" w:sz="0" w:space="0" w:color="auto"/>
            <w:right w:val="none" w:sz="0" w:space="0" w:color="auto"/>
          </w:divBdr>
        </w:div>
        <w:div w:id="1830975343">
          <w:marLeft w:val="300"/>
          <w:marRight w:val="0"/>
          <w:marTop w:val="0"/>
          <w:marBottom w:val="0"/>
          <w:divBdr>
            <w:top w:val="none" w:sz="0" w:space="0" w:color="auto"/>
            <w:left w:val="dotted" w:sz="8" w:space="15" w:color="444444"/>
            <w:bottom w:val="none" w:sz="0" w:space="0" w:color="auto"/>
            <w:right w:val="none" w:sz="0" w:space="0" w:color="auto"/>
          </w:divBdr>
        </w:div>
        <w:div w:id="2095347676">
          <w:marLeft w:val="300"/>
          <w:marRight w:val="0"/>
          <w:marTop w:val="0"/>
          <w:marBottom w:val="0"/>
          <w:divBdr>
            <w:top w:val="none" w:sz="0" w:space="0" w:color="auto"/>
            <w:left w:val="dotted" w:sz="8" w:space="15" w:color="444444"/>
            <w:bottom w:val="none" w:sz="0" w:space="0" w:color="auto"/>
            <w:right w:val="none" w:sz="0" w:space="0" w:color="auto"/>
          </w:divBdr>
        </w:div>
      </w:divsChild>
    </w:div>
    <w:div w:id="10632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44;&#1086;&#1082;&#1091;&#1084;&#1077;&#1085;&#1090;&#1099;\&#1055;&#1086;&#1089;&#1090;&#1072;&#1085;&#1086;&#1074;&#1083;&#1077;&#1085;&#1080;&#1103;%20&#1080;%20&#1056;&#1072;&#1089;&#1087;&#1086;&#1088;&#1103;&#1078;&#1077;&#1085;&#1080;&#1077;\&#1050;%20&#1048;&#1085;&#1074;&#1077;&#1089;&#1090;&#1080;&#1094;&#1080;&#1103;&#1084;%20&#1087;&#1086;%20&#1076;&#1086;&#1088;&#1086;&#1075;&#1072;&#1084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44;&#1086;&#1082;&#1091;&#1084;&#1077;&#1085;&#1090;&#1099;\&#1055;&#1086;&#1089;&#1090;&#1072;&#1085;&#1086;&#1074;&#1083;&#1077;&#1085;&#1080;&#1103;%20&#1080;%20&#1056;&#1072;&#1089;&#1087;&#1086;&#1088;&#1103;&#1078;&#1077;&#1085;&#1080;&#1077;\&#1050;%20&#1048;&#1085;&#1074;&#1077;&#1089;&#1090;&#1080;&#1094;&#1080;&#1103;&#1084;%20&#1087;&#1086;%20&#1076;&#1086;&#1088;&#1086;&#1075;&#1072;&#1084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cat>
            <c:strRef>
              <c:f>Лист1!$C$11:$C$14</c:f>
              <c:strCache>
                <c:ptCount val="4"/>
                <c:pt idx="0">
                  <c:v>Российская Федерация</c:v>
                </c:pt>
                <c:pt idx="1">
                  <c:v>Сибирский федеральный округ</c:v>
                </c:pt>
                <c:pt idx="2">
                  <c:v>Алтайский край</c:v>
                </c:pt>
                <c:pt idx="3">
                  <c:v>Бурлинский район</c:v>
                </c:pt>
              </c:strCache>
            </c:strRef>
          </c:cat>
          <c:val>
            <c:numRef>
              <c:f>Лист1!$D$11:$D$14</c:f>
              <c:numCache>
                <c:formatCode>General</c:formatCode>
                <c:ptCount val="4"/>
              </c:numCache>
            </c:numRef>
          </c:val>
        </c:ser>
        <c:ser>
          <c:idx val="1"/>
          <c:order val="1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71,2</a:t>
                    </a:r>
                    <a:r>
                      <a:rPr lang="ru-RU"/>
                      <a:t> %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71,8</a:t>
                    </a:r>
                    <a:r>
                      <a:rPr lang="ru-RU"/>
                      <a:t> %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67,2</a:t>
                    </a:r>
                    <a:r>
                      <a:rPr lang="ru-RU"/>
                      <a:t> %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40,3</a:t>
                    </a:r>
                    <a:r>
                      <a:rPr lang="ru-RU"/>
                      <a:t> %</a:t>
                    </a:r>
                    <a:endParaRPr lang="en-US"/>
                  </a:p>
                </c:rich>
              </c:tx>
              <c:showVal val="1"/>
            </c:dLbl>
            <c:delete val="1"/>
          </c:dLbls>
          <c:cat>
            <c:strRef>
              <c:f>Лист1!$C$11:$C$14</c:f>
              <c:strCache>
                <c:ptCount val="4"/>
                <c:pt idx="0">
                  <c:v>Российская Федерация</c:v>
                </c:pt>
                <c:pt idx="1">
                  <c:v>Сибирский федеральный округ</c:v>
                </c:pt>
                <c:pt idx="2">
                  <c:v>Алтайский край</c:v>
                </c:pt>
                <c:pt idx="3">
                  <c:v>Бурлинский район</c:v>
                </c:pt>
              </c:strCache>
            </c:strRef>
          </c:cat>
          <c:val>
            <c:numRef>
              <c:f>Лист1!$E$11:$E$14</c:f>
              <c:numCache>
                <c:formatCode>General</c:formatCode>
                <c:ptCount val="4"/>
                <c:pt idx="0">
                  <c:v>71.2</c:v>
                </c:pt>
                <c:pt idx="1">
                  <c:v>71.8</c:v>
                </c:pt>
                <c:pt idx="2">
                  <c:v>67.2</c:v>
                </c:pt>
                <c:pt idx="3">
                  <c:v>40.300000000000011</c:v>
                </c:pt>
              </c:numCache>
            </c:numRef>
          </c:val>
        </c:ser>
        <c:shape val="box"/>
        <c:axId val="149569920"/>
        <c:axId val="149571456"/>
        <c:axId val="0"/>
      </c:bar3DChart>
      <c:catAx>
        <c:axId val="149569920"/>
        <c:scaling>
          <c:orientation val="minMax"/>
        </c:scaling>
        <c:axPos val="b"/>
        <c:tickLblPos val="nextTo"/>
        <c:crossAx val="149571456"/>
        <c:crosses val="autoZero"/>
        <c:auto val="1"/>
        <c:lblAlgn val="ctr"/>
        <c:lblOffset val="100"/>
      </c:catAx>
      <c:valAx>
        <c:axId val="149571456"/>
        <c:scaling>
          <c:orientation val="minMax"/>
        </c:scaling>
        <c:axPos val="l"/>
        <c:majorGridlines/>
        <c:numFmt formatCode="General" sourceLinked="1"/>
        <c:tickLblPos val="nextTo"/>
        <c:crossAx val="149569920"/>
        <c:crosses val="autoZero"/>
        <c:crossBetween val="between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Лист1!$F$34</c:f>
              <c:strCache>
                <c:ptCount val="1"/>
                <c:pt idx="0">
                  <c:v>Протяженность дорог, км</c:v>
                </c:pt>
              </c:strCache>
            </c:strRef>
          </c:tx>
          <c:dLbls>
            <c:showVal val="1"/>
            <c:showLeaderLines val="1"/>
          </c:dLbls>
          <c:cat>
            <c:strRef>
              <c:f>Лист1!$D$35:$E$36</c:f>
              <c:strCache>
                <c:ptCount val="2"/>
                <c:pt idx="0">
                  <c:v>дороги регионального значения</c:v>
                </c:pt>
                <c:pt idx="1">
                  <c:v>дороги местного значения</c:v>
                </c:pt>
              </c:strCache>
            </c:strRef>
          </c:cat>
          <c:val>
            <c:numRef>
              <c:f>Лист1!$F$35:$F$36</c:f>
              <c:numCache>
                <c:formatCode>General</c:formatCode>
                <c:ptCount val="2"/>
                <c:pt idx="0">
                  <c:v>262.2</c:v>
                </c:pt>
                <c:pt idx="1">
                  <c:v>212.4</c:v>
                </c:pt>
              </c:numCache>
            </c:numRef>
          </c:val>
        </c:ser>
      </c:pie3DChart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stacked"/>
        <c:ser>
          <c:idx val="0"/>
          <c:order val="0"/>
          <c:tx>
            <c:strRef>
              <c:f>Лист1!$F$61:$F$62</c:f>
              <c:strCache>
                <c:ptCount val="1"/>
                <c:pt idx="0">
                  <c:v>Финансирование, млн. рублей региональный бюджет</c:v>
                </c:pt>
              </c:strCache>
            </c:strRef>
          </c:tx>
          <c:dLbls>
            <c:showVal val="1"/>
          </c:dLbls>
          <c:cat>
            <c:numRef>
              <c:f>Лист1!$E$63:$E$68</c:f>
              <c:numCache>
                <c:formatCode>General</c:formatCode>
                <c:ptCount val="6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  <c:pt idx="5">
                  <c:v>2024</c:v>
                </c:pt>
              </c:numCache>
            </c:numRef>
          </c:cat>
          <c:val>
            <c:numRef>
              <c:f>Лист1!$F$63:$F$68</c:f>
              <c:numCache>
                <c:formatCode>General</c:formatCode>
                <c:ptCount val="6"/>
                <c:pt idx="0">
                  <c:v>4.0999999999999996</c:v>
                </c:pt>
                <c:pt idx="1">
                  <c:v>3.6</c:v>
                </c:pt>
                <c:pt idx="2">
                  <c:v>4.8</c:v>
                </c:pt>
                <c:pt idx="3">
                  <c:v>5.8</c:v>
                </c:pt>
                <c:pt idx="4">
                  <c:v>5.3</c:v>
                </c:pt>
                <c:pt idx="5">
                  <c:v>6.2</c:v>
                </c:pt>
              </c:numCache>
            </c:numRef>
          </c:val>
        </c:ser>
        <c:ser>
          <c:idx val="1"/>
          <c:order val="1"/>
          <c:tx>
            <c:strRef>
              <c:f>Лист1!$G$61:$G$62</c:f>
              <c:strCache>
                <c:ptCount val="1"/>
                <c:pt idx="0">
                  <c:v>Финансирование, млн. рублей местный бюджет</c:v>
                </c:pt>
              </c:strCache>
            </c:strRef>
          </c:tx>
          <c:dLbls>
            <c:showVal val="1"/>
          </c:dLbls>
          <c:cat>
            <c:numRef>
              <c:f>Лист1!$E$63:$E$68</c:f>
              <c:numCache>
                <c:formatCode>General</c:formatCode>
                <c:ptCount val="6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  <c:pt idx="5">
                  <c:v>2024</c:v>
                </c:pt>
              </c:numCache>
            </c:numRef>
          </c:cat>
          <c:val>
            <c:numRef>
              <c:f>Лист1!$G$63:$G$68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</c:ser>
        <c:shape val="box"/>
        <c:axId val="148811136"/>
        <c:axId val="149308544"/>
        <c:axId val="0"/>
      </c:bar3DChart>
      <c:catAx>
        <c:axId val="148811136"/>
        <c:scaling>
          <c:orientation val="minMax"/>
        </c:scaling>
        <c:axPos val="b"/>
        <c:numFmt formatCode="General" sourceLinked="1"/>
        <c:tickLblPos val="nextTo"/>
        <c:crossAx val="149308544"/>
        <c:crosses val="autoZero"/>
        <c:auto val="1"/>
        <c:lblAlgn val="ctr"/>
        <c:lblOffset val="100"/>
      </c:catAx>
      <c:valAx>
        <c:axId val="149308544"/>
        <c:scaling>
          <c:orientation val="minMax"/>
        </c:scaling>
        <c:axPos val="l"/>
        <c:majorGridlines/>
        <c:numFmt formatCode="General" sourceLinked="1"/>
        <c:tickLblPos val="nextTo"/>
        <c:crossAx val="14881113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6C572-4C8F-4D75-A7BD-8C182FF88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4120</Words>
  <Characters>30579</Characters>
  <Application>Microsoft Office Word</Application>
  <DocSecurity>0</DocSecurity>
  <Lines>254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ТТВ</dc:creator>
  <cp:keywords/>
  <cp:lastModifiedBy>Admin</cp:lastModifiedBy>
  <cp:revision>2</cp:revision>
  <cp:lastPrinted>2025-12-09T08:23:00Z</cp:lastPrinted>
  <dcterms:created xsi:type="dcterms:W3CDTF">2025-12-12T09:32:00Z</dcterms:created>
  <dcterms:modified xsi:type="dcterms:W3CDTF">2025-12-12T09:32:00Z</dcterms:modified>
</cp:coreProperties>
</file>