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62" w:rsidRDefault="00443662" w:rsidP="00443662">
      <w:pPr>
        <w:pStyle w:val="a3"/>
        <w:ind w:right="-381"/>
      </w:pPr>
      <w:r>
        <w:t>РОССИЙСКАЯ ФЕДЕРАЦИЯ</w:t>
      </w:r>
    </w:p>
    <w:p w:rsidR="00443662" w:rsidRDefault="00443662" w:rsidP="00443662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АДМИНИСТРАЦИЯ БУРЛИНСКОГО РАЙОНА</w:t>
      </w:r>
    </w:p>
    <w:p w:rsidR="00443662" w:rsidRDefault="00443662" w:rsidP="00443662">
      <w:pPr>
        <w:ind w:right="-381"/>
        <w:jc w:val="center"/>
        <w:rPr>
          <w:b/>
          <w:sz w:val="24"/>
        </w:rPr>
      </w:pPr>
      <w:r>
        <w:rPr>
          <w:b/>
          <w:sz w:val="24"/>
        </w:rPr>
        <w:t>АЛТАЙСКОГО КРАЯ</w:t>
      </w:r>
    </w:p>
    <w:p w:rsidR="00443662" w:rsidRDefault="00443662" w:rsidP="00443662">
      <w:pPr>
        <w:ind w:right="-381"/>
        <w:jc w:val="center"/>
        <w:rPr>
          <w:b/>
          <w:sz w:val="28"/>
        </w:rPr>
      </w:pPr>
    </w:p>
    <w:p w:rsidR="00443662" w:rsidRDefault="00443662" w:rsidP="00443662">
      <w:pPr>
        <w:pStyle w:val="1"/>
        <w:ind w:right="60" w:firstLine="0"/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443662" w:rsidRDefault="00443662" w:rsidP="00443662">
      <w:pPr>
        <w:ind w:right="-381"/>
        <w:jc w:val="center"/>
        <w:rPr>
          <w:b/>
          <w:sz w:val="28"/>
        </w:rPr>
      </w:pPr>
    </w:p>
    <w:p w:rsidR="00F51454" w:rsidRDefault="00F51454" w:rsidP="00A7630C">
      <w:pPr>
        <w:ind w:right="-144"/>
        <w:jc w:val="both"/>
        <w:rPr>
          <w:b/>
          <w:sz w:val="28"/>
        </w:rPr>
      </w:pPr>
    </w:p>
    <w:p w:rsidR="00443662" w:rsidRDefault="009416C7" w:rsidP="00F51454">
      <w:pPr>
        <w:ind w:right="-2"/>
        <w:jc w:val="both"/>
        <w:rPr>
          <w:sz w:val="26"/>
        </w:rPr>
      </w:pPr>
      <w:r>
        <w:rPr>
          <w:sz w:val="26"/>
        </w:rPr>
        <w:t xml:space="preserve">15 </w:t>
      </w:r>
      <w:r w:rsidR="00E5183F">
        <w:rPr>
          <w:sz w:val="26"/>
        </w:rPr>
        <w:t>декабря</w:t>
      </w:r>
      <w:r w:rsidR="00691785">
        <w:rPr>
          <w:sz w:val="26"/>
        </w:rPr>
        <w:t xml:space="preserve"> </w:t>
      </w:r>
      <w:r w:rsidR="007A692C">
        <w:rPr>
          <w:sz w:val="26"/>
        </w:rPr>
        <w:t>202</w:t>
      </w:r>
      <w:r w:rsidR="006D1F54">
        <w:rPr>
          <w:sz w:val="26"/>
        </w:rPr>
        <w:t>5</w:t>
      </w:r>
      <w:r w:rsidR="00443662">
        <w:rPr>
          <w:sz w:val="26"/>
        </w:rPr>
        <w:t xml:space="preserve"> г. </w:t>
      </w:r>
      <w:r w:rsidR="00443662">
        <w:rPr>
          <w:sz w:val="26"/>
        </w:rPr>
        <w:tab/>
        <w:t xml:space="preserve">     </w:t>
      </w:r>
      <w:r w:rsidR="00443662">
        <w:rPr>
          <w:sz w:val="26"/>
        </w:rPr>
        <w:tab/>
      </w:r>
      <w:r w:rsidR="00443662">
        <w:rPr>
          <w:sz w:val="26"/>
        </w:rPr>
        <w:tab/>
      </w:r>
      <w:r w:rsidR="00443662">
        <w:rPr>
          <w:sz w:val="26"/>
        </w:rPr>
        <w:tab/>
        <w:t xml:space="preserve">                                                      </w:t>
      </w:r>
      <w:r w:rsidR="00653134">
        <w:rPr>
          <w:sz w:val="26"/>
        </w:rPr>
        <w:t xml:space="preserve">        </w:t>
      </w:r>
      <w:r w:rsidR="00BA5C3D">
        <w:rPr>
          <w:sz w:val="26"/>
        </w:rPr>
        <w:t xml:space="preserve">  </w:t>
      </w:r>
      <w:r w:rsidR="002C4BA0">
        <w:rPr>
          <w:sz w:val="26"/>
        </w:rPr>
        <w:t xml:space="preserve"> </w:t>
      </w:r>
      <w:r w:rsidR="00A7630C">
        <w:rPr>
          <w:sz w:val="26"/>
        </w:rPr>
        <w:t xml:space="preserve">          </w:t>
      </w:r>
      <w:r w:rsidR="00653134">
        <w:rPr>
          <w:sz w:val="26"/>
        </w:rPr>
        <w:t xml:space="preserve">№ </w:t>
      </w:r>
      <w:r>
        <w:rPr>
          <w:sz w:val="26"/>
        </w:rPr>
        <w:t>360</w:t>
      </w:r>
    </w:p>
    <w:p w:rsidR="00443662" w:rsidRDefault="00443662" w:rsidP="00443662">
      <w:pPr>
        <w:ind w:right="-381"/>
        <w:jc w:val="center"/>
        <w:rPr>
          <w:sz w:val="22"/>
        </w:rPr>
      </w:pPr>
      <w:r>
        <w:rPr>
          <w:sz w:val="22"/>
        </w:rPr>
        <w:t>с. Бурла</w:t>
      </w:r>
    </w:p>
    <w:p w:rsidR="00443662" w:rsidRDefault="00443662" w:rsidP="00443662">
      <w:pPr>
        <w:ind w:right="-381"/>
        <w:rPr>
          <w:sz w:val="22"/>
        </w:rPr>
      </w:pPr>
    </w:p>
    <w:p w:rsidR="007A692C" w:rsidRDefault="00A51E9A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</w:t>
      </w:r>
      <w:r w:rsidR="00653134" w:rsidRPr="00653134">
        <w:rPr>
          <w:b/>
          <w:sz w:val="28"/>
          <w:szCs w:val="28"/>
        </w:rPr>
        <w:t xml:space="preserve">рограммы </w:t>
      </w:r>
    </w:p>
    <w:p w:rsidR="00653134" w:rsidRDefault="00A51E9A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профилактики</w:t>
      </w:r>
      <w:r w:rsidR="00653134" w:rsidRPr="00653134">
        <w:rPr>
          <w:b/>
          <w:sz w:val="28"/>
          <w:szCs w:val="28"/>
        </w:rPr>
        <w:t xml:space="preserve"> рисков причинения 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вреда</w:t>
      </w:r>
      <w:r w:rsidR="006D1F54"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>(ущерба) охраняемым законом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ценностям</w:t>
      </w:r>
      <w:r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>по муниципальному земельному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контролю</w:t>
      </w:r>
      <w:r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 xml:space="preserve">на территории муниципального </w:t>
      </w:r>
    </w:p>
    <w:p w:rsidR="00653134" w:rsidRDefault="00653134" w:rsidP="009A3776">
      <w:pPr>
        <w:ind w:right="3"/>
        <w:jc w:val="both"/>
        <w:rPr>
          <w:b/>
          <w:sz w:val="28"/>
          <w:szCs w:val="28"/>
        </w:rPr>
      </w:pPr>
      <w:r w:rsidRPr="00653134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Pr="00653134">
        <w:rPr>
          <w:b/>
          <w:sz w:val="28"/>
          <w:szCs w:val="28"/>
        </w:rPr>
        <w:t xml:space="preserve">Бурлинский район </w:t>
      </w:r>
    </w:p>
    <w:p w:rsidR="00500C24" w:rsidRPr="00653134" w:rsidRDefault="007A692C" w:rsidP="009A3776">
      <w:pPr>
        <w:ind w:right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Алтайского края на 202</w:t>
      </w:r>
      <w:r w:rsidR="006D1F54">
        <w:rPr>
          <w:b/>
          <w:sz w:val="28"/>
          <w:szCs w:val="28"/>
        </w:rPr>
        <w:t>6</w:t>
      </w:r>
      <w:r w:rsidR="00653134" w:rsidRPr="00653134">
        <w:rPr>
          <w:b/>
          <w:sz w:val="28"/>
          <w:szCs w:val="28"/>
        </w:rPr>
        <w:t xml:space="preserve"> год</w:t>
      </w:r>
      <w:r w:rsidR="00443662">
        <w:tab/>
      </w:r>
    </w:p>
    <w:p w:rsidR="00500C24" w:rsidRDefault="00500C24" w:rsidP="009A3776">
      <w:pPr>
        <w:ind w:right="3"/>
        <w:jc w:val="both"/>
      </w:pPr>
    </w:p>
    <w:p w:rsidR="00653134" w:rsidRPr="00BA5C3D" w:rsidRDefault="00653134" w:rsidP="00BA5C3D">
      <w:pPr>
        <w:ind w:firstLine="708"/>
        <w:jc w:val="both"/>
        <w:outlineLvl w:val="0"/>
        <w:rPr>
          <w:b/>
          <w:sz w:val="26"/>
          <w:szCs w:val="26"/>
        </w:rPr>
      </w:pPr>
      <w:r w:rsidRPr="00BA5C3D">
        <w:rPr>
          <w:sz w:val="26"/>
          <w:szCs w:val="26"/>
        </w:rPr>
        <w:t xml:space="preserve">В соответствии со </w:t>
      </w:r>
      <w:r w:rsidR="007A692C" w:rsidRPr="00BA5C3D">
        <w:rPr>
          <w:sz w:val="26"/>
          <w:szCs w:val="26"/>
        </w:rPr>
        <w:t>статьей 44</w:t>
      </w:r>
      <w:r w:rsidRPr="00BA5C3D">
        <w:rPr>
          <w:sz w:val="26"/>
          <w:szCs w:val="26"/>
        </w:rPr>
        <w:t xml:space="preserve"> Федерального закона от 31.07.2020 №248-ФЗ «О г</w:t>
      </w:r>
      <w:r w:rsidRPr="00BA5C3D">
        <w:rPr>
          <w:sz w:val="26"/>
          <w:szCs w:val="26"/>
        </w:rPr>
        <w:t>о</w:t>
      </w:r>
      <w:r w:rsidRPr="00BA5C3D">
        <w:rPr>
          <w:sz w:val="26"/>
          <w:szCs w:val="26"/>
        </w:rPr>
        <w:t>сударственном контроле (надзоре) и муниципальном ко</w:t>
      </w:r>
      <w:r w:rsidR="007A692C">
        <w:rPr>
          <w:sz w:val="26"/>
          <w:szCs w:val="26"/>
        </w:rPr>
        <w:t>нтроле в Российской Федер</w:t>
      </w:r>
      <w:r w:rsidR="007A692C">
        <w:rPr>
          <w:sz w:val="26"/>
          <w:szCs w:val="26"/>
        </w:rPr>
        <w:t>а</w:t>
      </w:r>
      <w:r w:rsidR="007A692C">
        <w:rPr>
          <w:sz w:val="26"/>
          <w:szCs w:val="26"/>
        </w:rPr>
        <w:t>ции»</w:t>
      </w:r>
      <w:r w:rsidRPr="00BA5C3D">
        <w:rPr>
          <w:sz w:val="26"/>
          <w:szCs w:val="26"/>
        </w:rPr>
        <w:t>, постановлением Правительства Российской Федерации от 25.06.2021 №990 «Об утверждении Правил разработки и утверждении контрольными (надзорными) органами программы профилактики рисков причинения вреда (ущерба)</w:t>
      </w:r>
      <w:r w:rsidR="00BA5C3D" w:rsidRPr="00BA5C3D">
        <w:rPr>
          <w:sz w:val="26"/>
          <w:szCs w:val="26"/>
        </w:rPr>
        <w:t xml:space="preserve"> охраняемым законом це</w:t>
      </w:r>
      <w:r w:rsidR="00BA5C3D" w:rsidRPr="00BA5C3D">
        <w:rPr>
          <w:sz w:val="26"/>
          <w:szCs w:val="26"/>
        </w:rPr>
        <w:t>н</w:t>
      </w:r>
      <w:r w:rsidR="00BA5C3D" w:rsidRPr="00BA5C3D">
        <w:rPr>
          <w:sz w:val="26"/>
          <w:szCs w:val="26"/>
        </w:rPr>
        <w:t xml:space="preserve">ностям», </w:t>
      </w:r>
    </w:p>
    <w:p w:rsidR="00244788" w:rsidRDefault="00244788" w:rsidP="009A3776">
      <w:pPr>
        <w:ind w:right="3"/>
        <w:jc w:val="center"/>
        <w:rPr>
          <w:sz w:val="26"/>
          <w:szCs w:val="26"/>
        </w:rPr>
      </w:pPr>
      <w:r w:rsidRPr="00691785">
        <w:rPr>
          <w:sz w:val="26"/>
          <w:szCs w:val="26"/>
        </w:rPr>
        <w:t>П О С Т А Н О В Л Я Ю:</w:t>
      </w:r>
    </w:p>
    <w:p w:rsidR="00BA5C3D" w:rsidRPr="00BA5C3D" w:rsidRDefault="00A51E9A" w:rsidP="00BA5C3D">
      <w:pPr>
        <w:tabs>
          <w:tab w:val="left" w:pos="511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Утвердить Программу профилактики</w:t>
      </w:r>
      <w:r w:rsidR="00BA5C3D" w:rsidRPr="00BA5C3D">
        <w:rPr>
          <w:sz w:val="26"/>
          <w:szCs w:val="26"/>
        </w:rPr>
        <w:t xml:space="preserve"> рисков причинения вреда (ущерба) охр</w:t>
      </w:r>
      <w:r w:rsidR="00BA5C3D" w:rsidRPr="00BA5C3D">
        <w:rPr>
          <w:sz w:val="26"/>
          <w:szCs w:val="26"/>
        </w:rPr>
        <w:t>а</w:t>
      </w:r>
      <w:r w:rsidR="00BA5C3D" w:rsidRPr="00BA5C3D">
        <w:rPr>
          <w:sz w:val="26"/>
          <w:szCs w:val="26"/>
        </w:rPr>
        <w:t xml:space="preserve">няемым законом ценностям по муниципальному земельному контролю на территории муниципального образования </w:t>
      </w:r>
      <w:r w:rsidR="00BA5C3D">
        <w:rPr>
          <w:sz w:val="26"/>
          <w:szCs w:val="26"/>
        </w:rPr>
        <w:t>Бурлинский район</w:t>
      </w:r>
      <w:r w:rsidR="007A692C">
        <w:rPr>
          <w:sz w:val="26"/>
          <w:szCs w:val="26"/>
        </w:rPr>
        <w:t xml:space="preserve"> Алтайского края на 202</w:t>
      </w:r>
      <w:r w:rsidR="006D1F54">
        <w:rPr>
          <w:sz w:val="26"/>
          <w:szCs w:val="26"/>
        </w:rPr>
        <w:t>6</w:t>
      </w:r>
      <w:r w:rsidR="00BA5C3D" w:rsidRPr="00BA5C3D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, </w:t>
      </w:r>
      <w:r w:rsidR="00BA5C3D" w:rsidRPr="00BA5C3D">
        <w:rPr>
          <w:sz w:val="26"/>
          <w:szCs w:val="26"/>
        </w:rPr>
        <w:t>согласно приложению.</w:t>
      </w:r>
    </w:p>
    <w:p w:rsidR="00691785" w:rsidRPr="00691785" w:rsidRDefault="00691785" w:rsidP="00691785">
      <w:pPr>
        <w:shd w:val="clear" w:color="auto" w:fill="FFFFFF"/>
        <w:ind w:left="5" w:right="34" w:firstLine="704"/>
        <w:jc w:val="both"/>
        <w:rPr>
          <w:sz w:val="26"/>
          <w:szCs w:val="26"/>
        </w:rPr>
      </w:pPr>
      <w:r w:rsidRPr="00691785">
        <w:rPr>
          <w:sz w:val="26"/>
          <w:szCs w:val="26"/>
        </w:rPr>
        <w:t>2. Настоящее</w:t>
      </w:r>
      <w:r w:rsidR="00532C34">
        <w:rPr>
          <w:sz w:val="26"/>
          <w:szCs w:val="26"/>
        </w:rPr>
        <w:t xml:space="preserve"> постановление обнародовать путе</w:t>
      </w:r>
      <w:r w:rsidRPr="00691785">
        <w:rPr>
          <w:sz w:val="26"/>
          <w:szCs w:val="26"/>
        </w:rPr>
        <w:t>м размещения на официальном Интернет-сайте Администрации района.</w:t>
      </w:r>
    </w:p>
    <w:p w:rsidR="00691785" w:rsidRPr="00691785" w:rsidRDefault="00691785" w:rsidP="00691785">
      <w:pPr>
        <w:shd w:val="clear" w:color="auto" w:fill="FFFFFF"/>
        <w:ind w:right="34" w:firstLine="709"/>
        <w:jc w:val="both"/>
        <w:rPr>
          <w:spacing w:val="-16"/>
          <w:sz w:val="26"/>
          <w:szCs w:val="26"/>
        </w:rPr>
      </w:pPr>
      <w:r w:rsidRPr="00691785">
        <w:rPr>
          <w:spacing w:val="-4"/>
          <w:sz w:val="26"/>
          <w:szCs w:val="26"/>
        </w:rPr>
        <w:t xml:space="preserve">3. </w:t>
      </w:r>
      <w:r w:rsidR="00017845">
        <w:rPr>
          <w:spacing w:val="-4"/>
          <w:sz w:val="26"/>
          <w:szCs w:val="26"/>
        </w:rPr>
        <w:t xml:space="preserve"> </w:t>
      </w:r>
      <w:r w:rsidRPr="00691785">
        <w:rPr>
          <w:spacing w:val="-4"/>
          <w:sz w:val="26"/>
          <w:szCs w:val="26"/>
        </w:rPr>
        <w:t xml:space="preserve">Контроль за исполнением настоящего постановления </w:t>
      </w:r>
      <w:r w:rsidR="00B52C11">
        <w:rPr>
          <w:spacing w:val="-4"/>
          <w:sz w:val="26"/>
          <w:szCs w:val="26"/>
        </w:rPr>
        <w:t xml:space="preserve">оставляю за собой. </w:t>
      </w:r>
      <w:r w:rsidR="00002C21">
        <w:rPr>
          <w:spacing w:val="-4"/>
          <w:sz w:val="26"/>
          <w:szCs w:val="26"/>
        </w:rPr>
        <w:t xml:space="preserve"> </w:t>
      </w:r>
      <w:r w:rsidRPr="00691785">
        <w:rPr>
          <w:spacing w:val="-4"/>
          <w:sz w:val="26"/>
          <w:szCs w:val="26"/>
        </w:rPr>
        <w:t xml:space="preserve"> </w:t>
      </w:r>
    </w:p>
    <w:p w:rsidR="00E7300E" w:rsidRPr="00691785" w:rsidRDefault="00E7300E" w:rsidP="00E7300E">
      <w:pPr>
        <w:jc w:val="both"/>
        <w:rPr>
          <w:sz w:val="26"/>
          <w:szCs w:val="26"/>
        </w:rPr>
      </w:pPr>
    </w:p>
    <w:p w:rsidR="00A032E5" w:rsidRDefault="00A032E5" w:rsidP="00E7300E">
      <w:pPr>
        <w:jc w:val="both"/>
        <w:rPr>
          <w:sz w:val="26"/>
          <w:szCs w:val="26"/>
        </w:rPr>
      </w:pPr>
    </w:p>
    <w:p w:rsidR="00E7300E" w:rsidRPr="00A812AA" w:rsidRDefault="00B52C11" w:rsidP="00A812AA">
      <w:pPr>
        <w:jc w:val="both"/>
        <w:rPr>
          <w:color w:val="000000"/>
          <w:spacing w:val="2"/>
          <w:sz w:val="26"/>
          <w:szCs w:val="26"/>
        </w:rPr>
      </w:pPr>
      <w:r>
        <w:rPr>
          <w:rStyle w:val="ab"/>
          <w:color w:val="000000"/>
          <w:sz w:val="26"/>
          <w:szCs w:val="26"/>
        </w:rPr>
        <w:t>Глава района                                                                                                  С.А. Давыденко</w:t>
      </w:r>
    </w:p>
    <w:tbl>
      <w:tblPr>
        <w:tblpPr w:leftFromText="180" w:rightFromText="180" w:vertAnchor="text" w:horzAnchor="margin" w:tblpY="322"/>
        <w:tblW w:w="9600" w:type="dxa"/>
        <w:tblLook w:val="04A0"/>
      </w:tblPr>
      <w:tblGrid>
        <w:gridCol w:w="6062"/>
        <w:gridCol w:w="3538"/>
      </w:tblGrid>
      <w:tr w:rsidR="00691785" w:rsidRPr="00691785" w:rsidTr="00BA5C3D">
        <w:trPr>
          <w:trHeight w:val="60"/>
        </w:trPr>
        <w:tc>
          <w:tcPr>
            <w:tcW w:w="6062" w:type="dxa"/>
            <w:shd w:val="clear" w:color="auto" w:fill="auto"/>
          </w:tcPr>
          <w:p w:rsidR="00BA5C3D" w:rsidRDefault="00BA5C3D" w:rsidP="0067008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7A692C" w:rsidRPr="00AD027A" w:rsidRDefault="007A692C" w:rsidP="00670081">
            <w:pPr>
              <w:rPr>
                <w:sz w:val="26"/>
                <w:szCs w:val="26"/>
              </w:rPr>
            </w:pPr>
            <w:r w:rsidRPr="00AD027A">
              <w:rPr>
                <w:sz w:val="26"/>
                <w:szCs w:val="26"/>
              </w:rPr>
              <w:t>Начальник от</w:t>
            </w:r>
            <w:r w:rsidRPr="00AD027A">
              <w:rPr>
                <w:sz w:val="26"/>
                <w:szCs w:val="26"/>
              </w:rPr>
              <w:softHyphen/>
              <w:t>де</w:t>
            </w:r>
            <w:r w:rsidRPr="00AD027A">
              <w:rPr>
                <w:sz w:val="26"/>
                <w:szCs w:val="26"/>
              </w:rPr>
              <w:softHyphen/>
              <w:t>ла по иму</w:t>
            </w:r>
            <w:r w:rsidRPr="00AD027A">
              <w:rPr>
                <w:sz w:val="26"/>
                <w:szCs w:val="26"/>
              </w:rPr>
              <w:softHyphen/>
              <w:t>ще</w:t>
            </w:r>
            <w:r w:rsidRPr="00AD027A">
              <w:rPr>
                <w:sz w:val="26"/>
                <w:szCs w:val="26"/>
              </w:rPr>
              <w:softHyphen/>
              <w:t>ству и зе</w:t>
            </w:r>
            <w:r w:rsidRPr="00AD027A">
              <w:rPr>
                <w:sz w:val="26"/>
                <w:szCs w:val="26"/>
              </w:rPr>
              <w:softHyphen/>
              <w:t>мель</w:t>
            </w:r>
            <w:r w:rsidRPr="00AD027A">
              <w:rPr>
                <w:sz w:val="26"/>
                <w:szCs w:val="26"/>
              </w:rPr>
              <w:softHyphen/>
              <w:t>ным</w:t>
            </w:r>
          </w:p>
          <w:p w:rsidR="00363DD3" w:rsidRPr="00AD027A" w:rsidRDefault="007A692C" w:rsidP="00670081">
            <w:pPr>
              <w:rPr>
                <w:sz w:val="26"/>
                <w:szCs w:val="26"/>
              </w:rPr>
            </w:pPr>
            <w:r w:rsidRPr="00AD027A">
              <w:rPr>
                <w:sz w:val="26"/>
                <w:szCs w:val="26"/>
              </w:rPr>
              <w:t>от</w:t>
            </w:r>
            <w:r w:rsidRPr="00AD027A">
              <w:rPr>
                <w:sz w:val="26"/>
                <w:szCs w:val="26"/>
              </w:rPr>
              <w:softHyphen/>
              <w:t>но</w:t>
            </w:r>
            <w:r w:rsidRPr="00AD027A">
              <w:rPr>
                <w:sz w:val="26"/>
                <w:szCs w:val="26"/>
              </w:rPr>
              <w:softHyphen/>
              <w:t>ше</w:t>
            </w:r>
            <w:r w:rsidRPr="00AD027A">
              <w:rPr>
                <w:sz w:val="26"/>
                <w:szCs w:val="26"/>
              </w:rPr>
              <w:softHyphen/>
              <w:t>ни</w:t>
            </w:r>
            <w:r w:rsidRPr="00AD027A">
              <w:rPr>
                <w:sz w:val="26"/>
                <w:szCs w:val="26"/>
              </w:rPr>
              <w:softHyphen/>
              <w:t>ям Управ</w:t>
            </w:r>
            <w:r w:rsidRPr="00AD027A">
              <w:rPr>
                <w:sz w:val="26"/>
                <w:szCs w:val="26"/>
              </w:rPr>
              <w:softHyphen/>
              <w:t>ле</w:t>
            </w:r>
            <w:r w:rsidRPr="00AD027A">
              <w:rPr>
                <w:sz w:val="26"/>
                <w:szCs w:val="26"/>
              </w:rPr>
              <w:softHyphen/>
              <w:t>ния по эко</w:t>
            </w:r>
            <w:r w:rsidRPr="00AD027A">
              <w:rPr>
                <w:sz w:val="26"/>
                <w:szCs w:val="26"/>
              </w:rPr>
              <w:softHyphen/>
              <w:t>но</w:t>
            </w:r>
            <w:r w:rsidRPr="00AD027A">
              <w:rPr>
                <w:sz w:val="26"/>
                <w:szCs w:val="26"/>
              </w:rPr>
              <w:softHyphen/>
              <w:t>ми</w:t>
            </w:r>
            <w:r w:rsidRPr="00AD027A">
              <w:rPr>
                <w:sz w:val="26"/>
                <w:szCs w:val="26"/>
              </w:rPr>
              <w:softHyphen/>
              <w:t>че</w:t>
            </w:r>
            <w:r w:rsidRPr="00AD027A">
              <w:rPr>
                <w:sz w:val="26"/>
                <w:szCs w:val="26"/>
              </w:rPr>
              <w:softHyphen/>
              <w:t>ско</w:t>
            </w:r>
            <w:r w:rsidRPr="00AD027A">
              <w:rPr>
                <w:sz w:val="26"/>
                <w:szCs w:val="26"/>
              </w:rPr>
              <w:softHyphen/>
              <w:t xml:space="preserve">му </w:t>
            </w:r>
          </w:p>
          <w:p w:rsidR="00363DD3" w:rsidRPr="00AD027A" w:rsidRDefault="007A692C" w:rsidP="00670081">
            <w:pPr>
              <w:rPr>
                <w:sz w:val="26"/>
                <w:szCs w:val="26"/>
              </w:rPr>
            </w:pPr>
            <w:r w:rsidRPr="00AD027A">
              <w:rPr>
                <w:sz w:val="26"/>
                <w:szCs w:val="26"/>
              </w:rPr>
              <w:t>раз</w:t>
            </w:r>
            <w:r w:rsidRPr="00AD027A">
              <w:rPr>
                <w:sz w:val="26"/>
                <w:szCs w:val="26"/>
              </w:rPr>
              <w:softHyphen/>
              <w:t>ви</w:t>
            </w:r>
            <w:r w:rsidRPr="00AD027A">
              <w:rPr>
                <w:sz w:val="26"/>
                <w:szCs w:val="26"/>
              </w:rPr>
              <w:softHyphen/>
              <w:t>тию, иму</w:t>
            </w:r>
            <w:r w:rsidRPr="00AD027A">
              <w:rPr>
                <w:sz w:val="26"/>
                <w:szCs w:val="26"/>
              </w:rPr>
              <w:softHyphen/>
              <w:t>ще</w:t>
            </w:r>
            <w:r w:rsidRPr="00AD027A">
              <w:rPr>
                <w:sz w:val="26"/>
                <w:szCs w:val="26"/>
              </w:rPr>
              <w:softHyphen/>
              <w:t>ствен</w:t>
            </w:r>
            <w:r w:rsidRPr="00AD027A">
              <w:rPr>
                <w:sz w:val="26"/>
                <w:szCs w:val="26"/>
              </w:rPr>
              <w:softHyphen/>
              <w:t>ным и зе</w:t>
            </w:r>
            <w:r w:rsidRPr="00AD027A">
              <w:rPr>
                <w:sz w:val="26"/>
                <w:szCs w:val="26"/>
              </w:rPr>
              <w:softHyphen/>
              <w:t>мель</w:t>
            </w:r>
            <w:r w:rsidRPr="00AD027A">
              <w:rPr>
                <w:sz w:val="26"/>
                <w:szCs w:val="26"/>
              </w:rPr>
              <w:softHyphen/>
              <w:t xml:space="preserve">ным </w:t>
            </w:r>
          </w:p>
          <w:p w:rsidR="00BA5C3D" w:rsidRPr="00AD027A" w:rsidRDefault="007A692C" w:rsidP="00670081">
            <w:pPr>
              <w:rPr>
                <w:sz w:val="26"/>
                <w:szCs w:val="26"/>
              </w:rPr>
            </w:pPr>
            <w:r w:rsidRPr="00AD027A">
              <w:rPr>
                <w:sz w:val="26"/>
                <w:szCs w:val="26"/>
              </w:rPr>
              <w:t>от</w:t>
            </w:r>
            <w:r w:rsidRPr="00AD027A">
              <w:rPr>
                <w:sz w:val="26"/>
                <w:szCs w:val="26"/>
              </w:rPr>
              <w:softHyphen/>
              <w:t>но</w:t>
            </w:r>
            <w:r w:rsidRPr="00AD027A">
              <w:rPr>
                <w:sz w:val="26"/>
                <w:szCs w:val="26"/>
              </w:rPr>
              <w:softHyphen/>
              <w:t>ше</w:t>
            </w:r>
            <w:r w:rsidRPr="00AD027A">
              <w:rPr>
                <w:sz w:val="26"/>
                <w:szCs w:val="26"/>
              </w:rPr>
              <w:softHyphen/>
              <w:t>ни</w:t>
            </w:r>
            <w:r w:rsidRPr="00AD027A">
              <w:rPr>
                <w:sz w:val="26"/>
                <w:szCs w:val="26"/>
              </w:rPr>
              <w:softHyphen/>
              <w:t>ям Адми</w:t>
            </w:r>
            <w:r w:rsidRPr="00AD027A">
              <w:rPr>
                <w:sz w:val="26"/>
                <w:szCs w:val="26"/>
              </w:rPr>
              <w:softHyphen/>
              <w:t>ни</w:t>
            </w:r>
            <w:r w:rsidRPr="00AD027A">
              <w:rPr>
                <w:sz w:val="26"/>
                <w:szCs w:val="26"/>
              </w:rPr>
              <w:softHyphen/>
              <w:t>стра</w:t>
            </w:r>
            <w:r w:rsidRPr="00AD027A">
              <w:rPr>
                <w:sz w:val="26"/>
                <w:szCs w:val="26"/>
              </w:rPr>
              <w:softHyphen/>
              <w:t>ции Бур</w:t>
            </w:r>
            <w:r w:rsidRPr="00AD027A">
              <w:rPr>
                <w:sz w:val="26"/>
                <w:szCs w:val="26"/>
              </w:rPr>
              <w:softHyphen/>
              <w:t>лин</w:t>
            </w:r>
            <w:r w:rsidRPr="00AD027A">
              <w:rPr>
                <w:sz w:val="26"/>
                <w:szCs w:val="26"/>
              </w:rPr>
              <w:softHyphen/>
              <w:t>ско</w:t>
            </w:r>
            <w:r w:rsidRPr="00AD027A">
              <w:rPr>
                <w:sz w:val="26"/>
                <w:szCs w:val="26"/>
              </w:rPr>
              <w:softHyphen/>
              <w:t>го рай</w:t>
            </w:r>
            <w:r w:rsidRPr="00AD027A">
              <w:rPr>
                <w:sz w:val="26"/>
                <w:szCs w:val="26"/>
              </w:rPr>
              <w:softHyphen/>
              <w:t>о</w:t>
            </w:r>
            <w:r w:rsidRPr="00AD027A">
              <w:rPr>
                <w:sz w:val="26"/>
                <w:szCs w:val="26"/>
              </w:rPr>
              <w:softHyphen/>
              <w:t>на</w:t>
            </w:r>
          </w:p>
          <w:p w:rsidR="007A692C" w:rsidRPr="00AD027A" w:rsidRDefault="007A692C" w:rsidP="00670081">
            <w:pPr>
              <w:rPr>
                <w:sz w:val="26"/>
                <w:szCs w:val="26"/>
              </w:rPr>
            </w:pPr>
            <w:r w:rsidRPr="00AD027A">
              <w:rPr>
                <w:sz w:val="26"/>
                <w:szCs w:val="26"/>
              </w:rPr>
              <w:t>___________________________ В.А. Дорошенко</w:t>
            </w:r>
          </w:p>
          <w:p w:rsidR="00A812AA" w:rsidRPr="00691785" w:rsidRDefault="00A812AA" w:rsidP="000E7BA9">
            <w:pPr>
              <w:rPr>
                <w:sz w:val="26"/>
                <w:szCs w:val="26"/>
              </w:rPr>
            </w:pPr>
          </w:p>
        </w:tc>
        <w:tc>
          <w:tcPr>
            <w:tcW w:w="3538" w:type="dxa"/>
            <w:shd w:val="clear" w:color="auto" w:fill="auto"/>
          </w:tcPr>
          <w:p w:rsidR="00691785" w:rsidRPr="00691785" w:rsidRDefault="00691785" w:rsidP="00691785">
            <w:pPr>
              <w:rPr>
                <w:sz w:val="26"/>
                <w:szCs w:val="26"/>
              </w:rPr>
            </w:pPr>
            <w:r w:rsidRPr="00691785">
              <w:rPr>
                <w:sz w:val="26"/>
                <w:szCs w:val="26"/>
              </w:rPr>
              <w:t xml:space="preserve">   </w:t>
            </w:r>
          </w:p>
          <w:p w:rsidR="00691785" w:rsidRPr="00691785" w:rsidRDefault="00691785" w:rsidP="00670081">
            <w:pPr>
              <w:rPr>
                <w:sz w:val="26"/>
                <w:szCs w:val="26"/>
              </w:rPr>
            </w:pPr>
          </w:p>
          <w:p w:rsidR="00691785" w:rsidRPr="00691785" w:rsidRDefault="00691785" w:rsidP="00670081">
            <w:pPr>
              <w:rPr>
                <w:sz w:val="26"/>
                <w:szCs w:val="26"/>
              </w:rPr>
            </w:pPr>
          </w:p>
        </w:tc>
      </w:tr>
    </w:tbl>
    <w:p w:rsidR="00445654" w:rsidRDefault="00F00699" w:rsidP="00F00699">
      <w:pPr>
        <w:spacing w:line="10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4B2262">
        <w:rPr>
          <w:sz w:val="28"/>
          <w:szCs w:val="28"/>
        </w:rPr>
        <w:t xml:space="preserve">     </w:t>
      </w:r>
    </w:p>
    <w:p w:rsidR="00445654" w:rsidRDefault="00445654" w:rsidP="00F00699">
      <w:pPr>
        <w:spacing w:line="100" w:lineRule="atLeast"/>
        <w:rPr>
          <w:sz w:val="28"/>
          <w:szCs w:val="28"/>
        </w:rPr>
      </w:pPr>
    </w:p>
    <w:p w:rsidR="00E51445" w:rsidRDefault="00E51445" w:rsidP="00F00699">
      <w:pPr>
        <w:spacing w:line="100" w:lineRule="atLeast"/>
        <w:rPr>
          <w:sz w:val="28"/>
          <w:szCs w:val="28"/>
        </w:rPr>
      </w:pPr>
    </w:p>
    <w:p w:rsidR="00034C3C" w:rsidRDefault="00034C3C" w:rsidP="00034C3C">
      <w:pPr>
        <w:spacing w:line="100" w:lineRule="atLeast"/>
        <w:ind w:left="5670"/>
        <w:rPr>
          <w:sz w:val="26"/>
          <w:szCs w:val="26"/>
        </w:rPr>
      </w:pPr>
      <w:r>
        <w:rPr>
          <w:sz w:val="28"/>
          <w:szCs w:val="28"/>
        </w:rPr>
        <w:br w:type="page"/>
      </w:r>
      <w:r w:rsidR="00BA5C3D" w:rsidRPr="00F00699">
        <w:rPr>
          <w:sz w:val="26"/>
          <w:szCs w:val="26"/>
        </w:rPr>
        <w:lastRenderedPageBreak/>
        <w:t>Приложение</w:t>
      </w:r>
    </w:p>
    <w:p w:rsidR="00034C3C" w:rsidRDefault="00BA5C3D" w:rsidP="00034C3C">
      <w:pPr>
        <w:spacing w:line="100" w:lineRule="atLeast"/>
        <w:ind w:left="5670"/>
        <w:rPr>
          <w:sz w:val="26"/>
          <w:szCs w:val="26"/>
        </w:rPr>
      </w:pPr>
      <w:r w:rsidRPr="00F00699">
        <w:rPr>
          <w:sz w:val="26"/>
          <w:szCs w:val="26"/>
        </w:rPr>
        <w:t>к постановлению Администрации</w:t>
      </w:r>
    </w:p>
    <w:p w:rsidR="00034C3C" w:rsidRDefault="00F00699" w:rsidP="00034C3C">
      <w:pPr>
        <w:spacing w:line="100" w:lineRule="atLeast"/>
        <w:ind w:left="5670"/>
        <w:rPr>
          <w:sz w:val="26"/>
          <w:szCs w:val="26"/>
        </w:rPr>
      </w:pPr>
      <w:r w:rsidRPr="00F00699">
        <w:rPr>
          <w:sz w:val="26"/>
          <w:szCs w:val="26"/>
        </w:rPr>
        <w:t>Бурлинского района</w:t>
      </w:r>
      <w:r w:rsidR="00BA5C3D" w:rsidRPr="00F00699">
        <w:rPr>
          <w:sz w:val="26"/>
          <w:szCs w:val="26"/>
        </w:rPr>
        <w:t xml:space="preserve"> Алтайского края</w:t>
      </w:r>
    </w:p>
    <w:p w:rsidR="00BA5C3D" w:rsidRPr="00F00699" w:rsidRDefault="00F51454" w:rsidP="00034C3C">
      <w:pPr>
        <w:spacing w:line="100" w:lineRule="atLeast"/>
        <w:ind w:left="5670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E5183F">
        <w:rPr>
          <w:sz w:val="26"/>
          <w:szCs w:val="26"/>
        </w:rPr>
        <w:t>«</w:t>
      </w:r>
      <w:r w:rsidR="009416C7">
        <w:rPr>
          <w:sz w:val="26"/>
          <w:szCs w:val="26"/>
          <w:u w:val="single"/>
        </w:rPr>
        <w:t>15</w:t>
      </w:r>
      <w:r w:rsidR="00E5183F">
        <w:rPr>
          <w:sz w:val="26"/>
          <w:szCs w:val="26"/>
        </w:rPr>
        <w:t>» декабря</w:t>
      </w:r>
      <w:r w:rsidRPr="00F51454">
        <w:rPr>
          <w:sz w:val="26"/>
          <w:szCs w:val="26"/>
        </w:rPr>
        <w:t xml:space="preserve"> 202</w:t>
      </w:r>
      <w:r w:rsidR="006D1F54">
        <w:rPr>
          <w:sz w:val="26"/>
          <w:szCs w:val="26"/>
        </w:rPr>
        <w:t>5</w:t>
      </w:r>
      <w:r w:rsidRPr="00F51454">
        <w:rPr>
          <w:sz w:val="26"/>
          <w:szCs w:val="26"/>
        </w:rPr>
        <w:t xml:space="preserve"> </w:t>
      </w:r>
      <w:r w:rsidR="00BA5C3D" w:rsidRPr="00F00699">
        <w:rPr>
          <w:sz w:val="26"/>
          <w:szCs w:val="26"/>
        </w:rPr>
        <w:t>года №</w:t>
      </w:r>
      <w:r w:rsidR="00A7630C">
        <w:rPr>
          <w:sz w:val="26"/>
          <w:szCs w:val="26"/>
        </w:rPr>
        <w:t xml:space="preserve"> </w:t>
      </w:r>
      <w:r w:rsidR="009416C7">
        <w:rPr>
          <w:sz w:val="26"/>
          <w:szCs w:val="26"/>
        </w:rPr>
        <w:t>360</w:t>
      </w:r>
      <w:r w:rsidR="006D1F54">
        <w:rPr>
          <w:sz w:val="26"/>
          <w:szCs w:val="26"/>
        </w:rPr>
        <w:t xml:space="preserve">  </w:t>
      </w:r>
      <w:r w:rsidR="006D524A">
        <w:rPr>
          <w:sz w:val="26"/>
          <w:szCs w:val="26"/>
          <w:u w:val="single"/>
        </w:rPr>
        <w:t xml:space="preserve">         </w:t>
      </w:r>
      <w:r w:rsidR="00BA5C3D" w:rsidRPr="00F00699">
        <w:rPr>
          <w:sz w:val="26"/>
          <w:szCs w:val="26"/>
        </w:rPr>
        <w:t xml:space="preserve"> </w:t>
      </w:r>
    </w:p>
    <w:p w:rsidR="00BA5C3D" w:rsidRPr="00F00699" w:rsidRDefault="00BA5C3D" w:rsidP="00BA5C3D">
      <w:pPr>
        <w:spacing w:line="100" w:lineRule="atLeast"/>
        <w:jc w:val="right"/>
        <w:rPr>
          <w:sz w:val="26"/>
          <w:szCs w:val="26"/>
        </w:rPr>
      </w:pPr>
    </w:p>
    <w:p w:rsidR="00BA5C3D" w:rsidRPr="00F00699" w:rsidRDefault="00BA5C3D" w:rsidP="00BA5C3D">
      <w:pPr>
        <w:pStyle w:val="1"/>
        <w:widowControl/>
        <w:numPr>
          <w:ilvl w:val="0"/>
          <w:numId w:val="6"/>
        </w:numPr>
        <w:shd w:val="clear" w:color="auto" w:fill="auto"/>
        <w:suppressAutoHyphens/>
        <w:autoSpaceDE/>
        <w:autoSpaceDN/>
        <w:adjustRightInd/>
        <w:spacing w:before="0"/>
        <w:jc w:val="center"/>
        <w:rPr>
          <w:sz w:val="26"/>
          <w:szCs w:val="26"/>
        </w:rPr>
      </w:pPr>
      <w:r w:rsidRPr="00F00699">
        <w:rPr>
          <w:rFonts w:eastAsia="Calibri"/>
          <w:bCs/>
          <w:sz w:val="26"/>
          <w:szCs w:val="26"/>
        </w:rPr>
        <w:t xml:space="preserve">Программа </w:t>
      </w:r>
    </w:p>
    <w:p w:rsidR="00BA5C3D" w:rsidRPr="00F00699" w:rsidRDefault="00BA5C3D" w:rsidP="00BA5C3D">
      <w:pPr>
        <w:pStyle w:val="1"/>
        <w:widowControl/>
        <w:numPr>
          <w:ilvl w:val="0"/>
          <w:numId w:val="6"/>
        </w:numPr>
        <w:shd w:val="clear" w:color="auto" w:fill="auto"/>
        <w:suppressAutoHyphens/>
        <w:autoSpaceDE/>
        <w:autoSpaceDN/>
        <w:adjustRightInd/>
        <w:spacing w:before="0"/>
        <w:jc w:val="center"/>
        <w:rPr>
          <w:sz w:val="26"/>
          <w:szCs w:val="26"/>
        </w:rPr>
      </w:pPr>
      <w:r w:rsidRPr="00F00699">
        <w:rPr>
          <w:rFonts w:eastAsia="Calibri"/>
          <w:bCs/>
          <w:sz w:val="26"/>
          <w:szCs w:val="26"/>
        </w:rPr>
        <w:t xml:space="preserve">профилактики рисков причинения вреда (ущерба) охраняемым законом ценностям по муниципальному земельному контролю </w:t>
      </w:r>
    </w:p>
    <w:p w:rsidR="00BA5C3D" w:rsidRPr="00F00699" w:rsidRDefault="00363DD3" w:rsidP="00BA5C3D">
      <w:pPr>
        <w:pStyle w:val="1"/>
        <w:widowControl/>
        <w:numPr>
          <w:ilvl w:val="0"/>
          <w:numId w:val="6"/>
        </w:numPr>
        <w:shd w:val="clear" w:color="auto" w:fill="auto"/>
        <w:suppressAutoHyphens/>
        <w:autoSpaceDE/>
        <w:autoSpaceDN/>
        <w:adjustRightInd/>
        <w:spacing w:before="0"/>
        <w:jc w:val="center"/>
        <w:rPr>
          <w:rFonts w:eastAsia="Calibri"/>
          <w:bCs/>
          <w:sz w:val="26"/>
          <w:szCs w:val="26"/>
        </w:rPr>
      </w:pPr>
      <w:r>
        <w:rPr>
          <w:rFonts w:eastAsia="Calibri"/>
          <w:bCs/>
          <w:sz w:val="26"/>
          <w:szCs w:val="26"/>
        </w:rPr>
        <w:t>на 202</w:t>
      </w:r>
      <w:r w:rsidR="006D1F54">
        <w:rPr>
          <w:rFonts w:eastAsia="Calibri"/>
          <w:bCs/>
          <w:sz w:val="26"/>
          <w:szCs w:val="26"/>
        </w:rPr>
        <w:t>6</w:t>
      </w:r>
      <w:r w:rsidR="00BA5C3D" w:rsidRPr="00F00699">
        <w:rPr>
          <w:rFonts w:eastAsia="Calibri"/>
          <w:bCs/>
          <w:sz w:val="26"/>
          <w:szCs w:val="26"/>
        </w:rPr>
        <w:t xml:space="preserve"> год </w:t>
      </w:r>
    </w:p>
    <w:p w:rsidR="00BA5C3D" w:rsidRDefault="00BA5C3D" w:rsidP="00BA5C3D">
      <w:pPr>
        <w:autoSpaceDE w:val="0"/>
        <w:rPr>
          <w:b/>
          <w:bCs/>
          <w:sz w:val="26"/>
          <w:szCs w:val="26"/>
        </w:rPr>
      </w:pPr>
    </w:p>
    <w:p w:rsidR="00363DD3" w:rsidRPr="00363DD3" w:rsidRDefault="00363DD3" w:rsidP="00363DD3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63DD3">
        <w:rPr>
          <w:sz w:val="26"/>
          <w:szCs w:val="26"/>
        </w:rPr>
        <w:t>1. Программа профилактики рисков причинения вреда (ущерба) охраняемым з</w:t>
      </w:r>
      <w:r w:rsidRPr="00363DD3">
        <w:rPr>
          <w:sz w:val="26"/>
          <w:szCs w:val="26"/>
        </w:rPr>
        <w:t>а</w:t>
      </w:r>
      <w:r w:rsidRPr="00363DD3">
        <w:rPr>
          <w:sz w:val="26"/>
          <w:szCs w:val="26"/>
        </w:rPr>
        <w:t>коном ценностям на 202</w:t>
      </w:r>
      <w:r w:rsidR="006D1F54">
        <w:rPr>
          <w:sz w:val="26"/>
          <w:szCs w:val="26"/>
        </w:rPr>
        <w:t>6</w:t>
      </w:r>
      <w:r w:rsidRPr="00363DD3">
        <w:rPr>
          <w:sz w:val="26"/>
          <w:szCs w:val="26"/>
        </w:rPr>
        <w:t xml:space="preserve"> год разработана в соответствии со статьей 44 Федерального закона от 31.07.2020 № 248-ФЗ «О государственном контроле (надзоре) и муниципал</w:t>
      </w:r>
      <w:r w:rsidRPr="00363DD3">
        <w:rPr>
          <w:sz w:val="26"/>
          <w:szCs w:val="26"/>
        </w:rPr>
        <w:t>ь</w:t>
      </w:r>
      <w:r w:rsidRPr="00363DD3">
        <w:rPr>
          <w:sz w:val="26"/>
          <w:szCs w:val="26"/>
        </w:rPr>
        <w:t>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363DD3" w:rsidRPr="00363DD3" w:rsidRDefault="00363DD3" w:rsidP="00363DD3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3DD3">
        <w:rPr>
          <w:sz w:val="26"/>
          <w:szCs w:val="26"/>
        </w:rPr>
        <w:t>2. Профилактика рисков причинения вреда (ущерба) охраняемым законом ценн</w:t>
      </w:r>
      <w:r w:rsidRPr="00363DD3">
        <w:rPr>
          <w:sz w:val="26"/>
          <w:szCs w:val="26"/>
        </w:rPr>
        <w:t>о</w:t>
      </w:r>
      <w:r w:rsidRPr="00363DD3">
        <w:rPr>
          <w:sz w:val="26"/>
          <w:szCs w:val="26"/>
        </w:rPr>
        <w:t>стям проводится в рамках осуществления муниципального земельного контроля.</w:t>
      </w:r>
    </w:p>
    <w:p w:rsidR="00363DD3" w:rsidRPr="00363DD3" w:rsidRDefault="00363DD3" w:rsidP="00363DD3">
      <w:pPr>
        <w:pStyle w:val="af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363DD3">
        <w:rPr>
          <w:sz w:val="26"/>
          <w:szCs w:val="26"/>
        </w:rPr>
        <w:t>3. Программа профилактики реализуется в 202</w:t>
      </w:r>
      <w:r w:rsidR="006D1F54">
        <w:rPr>
          <w:sz w:val="26"/>
          <w:szCs w:val="26"/>
        </w:rPr>
        <w:t>6</w:t>
      </w:r>
      <w:r w:rsidRPr="00363DD3">
        <w:rPr>
          <w:sz w:val="26"/>
          <w:szCs w:val="26"/>
        </w:rPr>
        <w:t xml:space="preserve"> году и содержит информацию о текущем состоянии осуществления муниципального земельного контроля, перечень профилактических мероприятий на 202</w:t>
      </w:r>
      <w:r w:rsidR="006D1F54">
        <w:rPr>
          <w:sz w:val="26"/>
          <w:szCs w:val="26"/>
        </w:rPr>
        <w:t>6</w:t>
      </w:r>
      <w:r w:rsidRPr="00363DD3">
        <w:rPr>
          <w:sz w:val="26"/>
          <w:szCs w:val="26"/>
        </w:rPr>
        <w:t xml:space="preserve"> год.</w:t>
      </w:r>
    </w:p>
    <w:p w:rsidR="00363DD3" w:rsidRPr="00F00699" w:rsidRDefault="00363DD3" w:rsidP="00BA5C3D">
      <w:pPr>
        <w:autoSpaceDE w:val="0"/>
        <w:rPr>
          <w:b/>
          <w:bCs/>
          <w:sz w:val="26"/>
          <w:szCs w:val="26"/>
        </w:rPr>
      </w:pPr>
    </w:p>
    <w:p w:rsidR="00BA5C3D" w:rsidRPr="00F00699" w:rsidRDefault="00BA5C3D" w:rsidP="00BA5C3D">
      <w:pPr>
        <w:autoSpaceDE w:val="0"/>
        <w:ind w:firstLine="709"/>
        <w:jc w:val="center"/>
        <w:rPr>
          <w:sz w:val="26"/>
          <w:szCs w:val="26"/>
        </w:rPr>
      </w:pPr>
      <w:r w:rsidRPr="00F00699">
        <w:rPr>
          <w:b/>
          <w:bCs/>
          <w:sz w:val="26"/>
          <w:szCs w:val="26"/>
        </w:rPr>
        <w:t>Раздел 1. Анализ текущего состояния осуществления вида контроля, опис</w:t>
      </w:r>
      <w:r w:rsidRPr="00F00699">
        <w:rPr>
          <w:b/>
          <w:bCs/>
          <w:sz w:val="26"/>
          <w:szCs w:val="26"/>
        </w:rPr>
        <w:t>а</w:t>
      </w:r>
      <w:r w:rsidRPr="00F00699">
        <w:rPr>
          <w:b/>
          <w:bCs/>
          <w:sz w:val="26"/>
          <w:szCs w:val="26"/>
        </w:rPr>
        <w:t>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BA5C3D" w:rsidRPr="00F00699" w:rsidRDefault="00BA5C3D" w:rsidP="00363DD3">
      <w:pPr>
        <w:autoSpaceDE w:val="0"/>
        <w:ind w:firstLine="709"/>
        <w:jc w:val="both"/>
        <w:rPr>
          <w:sz w:val="26"/>
          <w:szCs w:val="26"/>
        </w:rPr>
      </w:pPr>
      <w:r w:rsidRPr="00F00699">
        <w:rPr>
          <w:sz w:val="26"/>
          <w:szCs w:val="26"/>
        </w:rPr>
        <w:t xml:space="preserve">1.1. Программа профилактики </w:t>
      </w:r>
      <w:r w:rsidRPr="00F00699">
        <w:rPr>
          <w:rFonts w:eastAsia="Calibri"/>
          <w:bCs/>
          <w:sz w:val="26"/>
          <w:szCs w:val="26"/>
        </w:rPr>
        <w:t>рисков причинения вреда (ущерба) охраняемым з</w:t>
      </w:r>
      <w:r w:rsidRPr="00F00699">
        <w:rPr>
          <w:rFonts w:eastAsia="Calibri"/>
          <w:bCs/>
          <w:sz w:val="26"/>
          <w:szCs w:val="26"/>
        </w:rPr>
        <w:t>а</w:t>
      </w:r>
      <w:r w:rsidRPr="00F00699">
        <w:rPr>
          <w:rFonts w:eastAsia="Calibri"/>
          <w:bCs/>
          <w:sz w:val="26"/>
          <w:szCs w:val="26"/>
        </w:rPr>
        <w:t xml:space="preserve">коном ценностям по муниципальному земельному контролю (далее – Программа) </w:t>
      </w:r>
      <w:r w:rsidRPr="00F00699">
        <w:rPr>
          <w:sz w:val="26"/>
          <w:szCs w:val="26"/>
        </w:rPr>
        <w:t>н</w:t>
      </w:r>
      <w:r w:rsidRPr="00F00699">
        <w:rPr>
          <w:sz w:val="26"/>
          <w:szCs w:val="26"/>
        </w:rPr>
        <w:t>а</w:t>
      </w:r>
      <w:r w:rsidRPr="00F00699">
        <w:rPr>
          <w:sz w:val="26"/>
          <w:szCs w:val="26"/>
        </w:rPr>
        <w:t>правлена на предупреждение нарушений органами государственной власти, органами местного самоуправления, юридическими лицами, их руководителями и иными должн</w:t>
      </w:r>
      <w:r w:rsidRPr="00F00699">
        <w:rPr>
          <w:sz w:val="26"/>
          <w:szCs w:val="26"/>
        </w:rPr>
        <w:t>о</w:t>
      </w:r>
      <w:r w:rsidRPr="00F00699">
        <w:rPr>
          <w:sz w:val="26"/>
          <w:szCs w:val="26"/>
        </w:rPr>
        <w:t>стными лицами, индивидуальными предпринимателями, гражданами (далее – подко</w:t>
      </w:r>
      <w:r w:rsidRPr="00F00699">
        <w:rPr>
          <w:sz w:val="26"/>
          <w:szCs w:val="26"/>
        </w:rPr>
        <w:t>н</w:t>
      </w:r>
      <w:r w:rsidRPr="00F00699">
        <w:rPr>
          <w:sz w:val="26"/>
          <w:szCs w:val="26"/>
        </w:rPr>
        <w:t xml:space="preserve">трольные субъекты) обязательных требований земельного законодательства и снижения рисков причинения вреда (ущерба) охраняемым законом ценностям, </w:t>
      </w:r>
      <w:r w:rsidRPr="00F00699">
        <w:rPr>
          <w:color w:val="000000"/>
          <w:sz w:val="26"/>
          <w:szCs w:val="26"/>
          <w:lang w:bidi="ru-RU"/>
        </w:rPr>
        <w:t>разъяснения по</w:t>
      </w:r>
      <w:r w:rsidRPr="00F00699">
        <w:rPr>
          <w:color w:val="000000"/>
          <w:sz w:val="26"/>
          <w:szCs w:val="26"/>
          <w:lang w:bidi="ru-RU"/>
        </w:rPr>
        <w:t>д</w:t>
      </w:r>
      <w:r w:rsidRPr="00F00699">
        <w:rPr>
          <w:color w:val="000000"/>
          <w:sz w:val="26"/>
          <w:szCs w:val="26"/>
          <w:lang w:bidi="ru-RU"/>
        </w:rPr>
        <w:t>контрольным субъектам обязательных требований земельного законодательства в отн</w:t>
      </w:r>
      <w:r w:rsidRPr="00F00699">
        <w:rPr>
          <w:color w:val="000000"/>
          <w:sz w:val="26"/>
          <w:szCs w:val="26"/>
          <w:lang w:bidi="ru-RU"/>
        </w:rPr>
        <w:t>о</w:t>
      </w:r>
      <w:r w:rsidRPr="00F00699">
        <w:rPr>
          <w:color w:val="000000"/>
          <w:sz w:val="26"/>
          <w:szCs w:val="26"/>
          <w:lang w:bidi="ru-RU"/>
        </w:rPr>
        <w:t>шении объектов земельных отношений.</w:t>
      </w:r>
    </w:p>
    <w:p w:rsidR="00BA5C3D" w:rsidRPr="0084743C" w:rsidRDefault="00BA5C3D" w:rsidP="006D1F54">
      <w:pPr>
        <w:pStyle w:val="af"/>
        <w:ind w:left="0" w:firstLine="709"/>
        <w:jc w:val="both"/>
        <w:rPr>
          <w:color w:val="FF0000"/>
          <w:sz w:val="26"/>
          <w:szCs w:val="26"/>
          <w:vertAlign w:val="superscript"/>
          <w:lang w:val="ru-RU"/>
        </w:rPr>
      </w:pPr>
      <w:r w:rsidRPr="00F00699">
        <w:rPr>
          <w:sz w:val="26"/>
          <w:szCs w:val="26"/>
        </w:rPr>
        <w:t>1</w:t>
      </w:r>
      <w:r w:rsidR="00363DD3">
        <w:rPr>
          <w:sz w:val="26"/>
          <w:szCs w:val="26"/>
        </w:rPr>
        <w:t>.2</w:t>
      </w:r>
      <w:r w:rsidRPr="00F00699">
        <w:rPr>
          <w:sz w:val="26"/>
          <w:szCs w:val="26"/>
        </w:rPr>
        <w:t xml:space="preserve">. Муниципальный земельный контроль осуществляется уполномоченным органом </w:t>
      </w:r>
      <w:r w:rsidR="0084743C">
        <w:rPr>
          <w:sz w:val="26"/>
          <w:szCs w:val="26"/>
          <w:lang w:val="ru-RU"/>
        </w:rPr>
        <w:t>А</w:t>
      </w:r>
      <w:r w:rsidRPr="00F00699">
        <w:rPr>
          <w:sz w:val="26"/>
          <w:szCs w:val="26"/>
        </w:rPr>
        <w:t xml:space="preserve">дминистрации </w:t>
      </w:r>
      <w:r w:rsidR="0084743C">
        <w:rPr>
          <w:sz w:val="26"/>
          <w:szCs w:val="26"/>
          <w:lang w:val="ru-RU"/>
        </w:rPr>
        <w:t xml:space="preserve">Бурлинского района </w:t>
      </w:r>
      <w:r w:rsidRPr="00F00699">
        <w:rPr>
          <w:sz w:val="26"/>
          <w:szCs w:val="26"/>
        </w:rPr>
        <w:t xml:space="preserve">Алтайского края — </w:t>
      </w:r>
      <w:r w:rsidR="0084743C">
        <w:rPr>
          <w:spacing w:val="-7"/>
          <w:sz w:val="26"/>
          <w:szCs w:val="26"/>
        </w:rPr>
        <w:t>Управлени</w:t>
      </w:r>
      <w:r w:rsidR="0084743C">
        <w:rPr>
          <w:spacing w:val="-7"/>
          <w:sz w:val="26"/>
          <w:szCs w:val="26"/>
          <w:lang w:val="ru-RU"/>
        </w:rPr>
        <w:t>е</w:t>
      </w:r>
      <w:r w:rsidR="0084743C" w:rsidRPr="0079111B">
        <w:rPr>
          <w:spacing w:val="-7"/>
          <w:sz w:val="26"/>
          <w:szCs w:val="26"/>
        </w:rPr>
        <w:t xml:space="preserve"> по экономическому развитию, имущественным и земельным отношениям</w:t>
      </w:r>
      <w:r w:rsidR="0084743C">
        <w:rPr>
          <w:spacing w:val="-7"/>
          <w:sz w:val="26"/>
          <w:szCs w:val="26"/>
          <w:lang w:val="ru-RU"/>
        </w:rPr>
        <w:t xml:space="preserve"> и</w:t>
      </w:r>
      <w:r w:rsidR="0084743C" w:rsidRPr="0079111B">
        <w:rPr>
          <w:spacing w:val="-7"/>
          <w:sz w:val="26"/>
          <w:szCs w:val="26"/>
        </w:rPr>
        <w:t xml:space="preserve"> Управлени</w:t>
      </w:r>
      <w:r w:rsidR="0084743C">
        <w:rPr>
          <w:spacing w:val="-7"/>
          <w:sz w:val="26"/>
          <w:szCs w:val="26"/>
          <w:lang w:val="ru-RU"/>
        </w:rPr>
        <w:t>е</w:t>
      </w:r>
      <w:r w:rsidR="0084743C" w:rsidRPr="0079111B">
        <w:rPr>
          <w:spacing w:val="-7"/>
          <w:sz w:val="26"/>
          <w:szCs w:val="26"/>
        </w:rPr>
        <w:t xml:space="preserve"> сельского хозяйства </w:t>
      </w:r>
      <w:r w:rsidR="0084743C" w:rsidRPr="0079111B">
        <w:rPr>
          <w:spacing w:val="-10"/>
          <w:sz w:val="26"/>
          <w:szCs w:val="26"/>
        </w:rPr>
        <w:t xml:space="preserve">Администрации </w:t>
      </w:r>
      <w:r w:rsidR="0084743C" w:rsidRPr="0079111B">
        <w:rPr>
          <w:spacing w:val="-6"/>
          <w:sz w:val="26"/>
          <w:szCs w:val="26"/>
        </w:rPr>
        <w:t>Бурлинского района Алтайского края</w:t>
      </w:r>
      <w:r w:rsidRPr="00F00699">
        <w:rPr>
          <w:sz w:val="26"/>
          <w:szCs w:val="26"/>
        </w:rPr>
        <w:t xml:space="preserve"> (далее – Контрольный орган).</w:t>
      </w:r>
    </w:p>
    <w:p w:rsidR="00BA5C3D" w:rsidRPr="00F00699" w:rsidRDefault="00FD0070" w:rsidP="00BA5C3D">
      <w:pPr>
        <w:tabs>
          <w:tab w:val="left" w:pos="1185"/>
          <w:tab w:val="left" w:pos="72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BA5C3D" w:rsidRPr="00F00699">
        <w:rPr>
          <w:sz w:val="26"/>
          <w:szCs w:val="26"/>
        </w:rPr>
        <w:t>. Предмет муниципального земельного контроля и его основные направления, утверждены</w:t>
      </w:r>
      <w:r w:rsidR="0084743C">
        <w:rPr>
          <w:sz w:val="26"/>
          <w:szCs w:val="26"/>
        </w:rPr>
        <w:t xml:space="preserve"> в соответствии с решением </w:t>
      </w:r>
      <w:r w:rsidR="0084743C" w:rsidRPr="0079111B">
        <w:rPr>
          <w:color w:val="111111"/>
          <w:sz w:val="26"/>
          <w:szCs w:val="26"/>
        </w:rPr>
        <w:t>Бурлинского</w:t>
      </w:r>
      <w:r w:rsidR="0084743C" w:rsidRPr="00BA5C3D">
        <w:rPr>
          <w:sz w:val="26"/>
          <w:szCs w:val="26"/>
        </w:rPr>
        <w:t xml:space="preserve"> районного Совета народных деп</w:t>
      </w:r>
      <w:r w:rsidR="0084743C" w:rsidRPr="00BA5C3D">
        <w:rPr>
          <w:sz w:val="26"/>
          <w:szCs w:val="26"/>
        </w:rPr>
        <w:t>у</w:t>
      </w:r>
      <w:r w:rsidR="0084743C" w:rsidRPr="00BA5C3D">
        <w:rPr>
          <w:sz w:val="26"/>
          <w:szCs w:val="26"/>
        </w:rPr>
        <w:t xml:space="preserve">татов от 30.09.2021 г. №34 «Об утверждении Положения о муниципальном земельном контроле на территории муниципального образования Бурлинский район Алтайского </w:t>
      </w:r>
      <w:r w:rsidR="0084743C" w:rsidRPr="0084743C">
        <w:rPr>
          <w:sz w:val="26"/>
          <w:szCs w:val="26"/>
        </w:rPr>
        <w:t>края»</w:t>
      </w:r>
      <w:r w:rsidR="00BA5C3D" w:rsidRPr="0084743C">
        <w:rPr>
          <w:sz w:val="26"/>
          <w:szCs w:val="26"/>
        </w:rPr>
        <w:t xml:space="preserve"> </w:t>
      </w:r>
      <w:r w:rsidR="0084743C" w:rsidRPr="0084743C">
        <w:rPr>
          <w:sz w:val="26"/>
          <w:szCs w:val="26"/>
        </w:rPr>
        <w:t>(с изм. от 14.12.2021 №57</w:t>
      </w:r>
      <w:r w:rsidR="00BA5C3D" w:rsidRPr="0084743C">
        <w:rPr>
          <w:sz w:val="26"/>
          <w:szCs w:val="26"/>
        </w:rPr>
        <w:t>) (</w:t>
      </w:r>
      <w:r w:rsidR="00BA5C3D" w:rsidRPr="00F00699">
        <w:rPr>
          <w:sz w:val="26"/>
          <w:szCs w:val="26"/>
        </w:rPr>
        <w:t>далее -Положение) и направлены на:</w:t>
      </w:r>
    </w:p>
    <w:p w:rsidR="00BA5C3D" w:rsidRPr="00F00699" w:rsidRDefault="00FD0070" w:rsidP="00BA5C3D">
      <w:pPr>
        <w:tabs>
          <w:tab w:val="left" w:pos="1185"/>
          <w:tab w:val="left" w:pos="72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BA5C3D" w:rsidRPr="00F00699">
        <w:rPr>
          <w:sz w:val="26"/>
          <w:szCs w:val="26"/>
        </w:rPr>
        <w:t>.1. Соблюдение требований по использованию земель и земельных участков по целевому назначению, установлению режима использования земельных участков в с</w:t>
      </w:r>
      <w:r w:rsidR="00BA5C3D" w:rsidRPr="00F00699">
        <w:rPr>
          <w:sz w:val="26"/>
          <w:szCs w:val="26"/>
        </w:rPr>
        <w:t>о</w:t>
      </w:r>
      <w:r w:rsidR="00BA5C3D" w:rsidRPr="00F00699">
        <w:rPr>
          <w:sz w:val="26"/>
          <w:szCs w:val="26"/>
        </w:rPr>
        <w:t>ответствии с зонированием территории;</w:t>
      </w:r>
    </w:p>
    <w:p w:rsidR="00BA5C3D" w:rsidRPr="00F00699" w:rsidRDefault="00FD0070" w:rsidP="00BA5C3D">
      <w:pPr>
        <w:tabs>
          <w:tab w:val="left" w:pos="1185"/>
          <w:tab w:val="left" w:pos="72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BA5C3D" w:rsidRPr="00F00699">
        <w:rPr>
          <w:sz w:val="26"/>
          <w:szCs w:val="26"/>
        </w:rPr>
        <w:t>.2. Соблюдением требований земельного законодательства о недопущении с</w:t>
      </w:r>
      <w:r w:rsidR="00BA5C3D" w:rsidRPr="00F00699">
        <w:rPr>
          <w:sz w:val="26"/>
          <w:szCs w:val="26"/>
        </w:rPr>
        <w:t>а</w:t>
      </w:r>
      <w:r w:rsidR="00BA5C3D" w:rsidRPr="00F00699">
        <w:rPr>
          <w:sz w:val="26"/>
          <w:szCs w:val="26"/>
        </w:rPr>
        <w:t>мовольного занятия земельных участков, использования земельных участков без док</w:t>
      </w:r>
      <w:r w:rsidR="00BA5C3D" w:rsidRPr="00F00699">
        <w:rPr>
          <w:sz w:val="26"/>
          <w:szCs w:val="26"/>
        </w:rPr>
        <w:t>у</w:t>
      </w:r>
      <w:r w:rsidR="00BA5C3D" w:rsidRPr="00F00699">
        <w:rPr>
          <w:sz w:val="26"/>
          <w:szCs w:val="26"/>
        </w:rPr>
        <w:lastRenderedPageBreak/>
        <w:t>ментов, разрешающих в случаях, предусмотренных законодательством Российской Ф</w:t>
      </w:r>
      <w:r w:rsidR="00BA5C3D" w:rsidRPr="00F00699">
        <w:rPr>
          <w:sz w:val="26"/>
          <w:szCs w:val="26"/>
        </w:rPr>
        <w:t>е</w:t>
      </w:r>
      <w:r w:rsidR="00BA5C3D" w:rsidRPr="00F00699">
        <w:rPr>
          <w:sz w:val="26"/>
          <w:szCs w:val="26"/>
        </w:rPr>
        <w:t>дерации, осуществление хозяйственной деятельности;</w:t>
      </w:r>
    </w:p>
    <w:p w:rsidR="00BA5C3D" w:rsidRPr="00F00699" w:rsidRDefault="00FD0070" w:rsidP="00BA5C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BA5C3D" w:rsidRPr="00F00699">
        <w:rPr>
          <w:sz w:val="26"/>
          <w:szCs w:val="26"/>
        </w:rPr>
        <w:t>.3. Соблюдением порядка передачи права пользования землей, исключающего самовольную уступку права пользования землей, а также самовольную мену земельн</w:t>
      </w:r>
      <w:r w:rsidR="00BA5C3D" w:rsidRPr="00F00699">
        <w:rPr>
          <w:sz w:val="26"/>
          <w:szCs w:val="26"/>
        </w:rPr>
        <w:t>ы</w:t>
      </w:r>
      <w:r w:rsidR="00BA5C3D" w:rsidRPr="00F00699">
        <w:rPr>
          <w:sz w:val="26"/>
          <w:szCs w:val="26"/>
        </w:rPr>
        <w:t>ми участками;</w:t>
      </w:r>
    </w:p>
    <w:p w:rsidR="00BA5C3D" w:rsidRPr="00F00699" w:rsidRDefault="00FD0070" w:rsidP="00BA5C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BA5C3D" w:rsidRPr="00F00699">
        <w:rPr>
          <w:sz w:val="26"/>
          <w:szCs w:val="26"/>
        </w:rPr>
        <w:t>.4. Недопущением ненадлежащего использования земельного участка;</w:t>
      </w:r>
    </w:p>
    <w:p w:rsidR="00BA5C3D" w:rsidRPr="00F00699" w:rsidRDefault="00FD0070" w:rsidP="00BA5C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BA5C3D" w:rsidRPr="00F00699">
        <w:rPr>
          <w:sz w:val="26"/>
          <w:szCs w:val="26"/>
        </w:rPr>
        <w:t>.5. Соблюдением требований законодательства, связанных с обязательным и</w:t>
      </w:r>
      <w:r w:rsidR="00BA5C3D" w:rsidRPr="00F00699">
        <w:rPr>
          <w:sz w:val="26"/>
          <w:szCs w:val="26"/>
        </w:rPr>
        <w:t>с</w:t>
      </w:r>
      <w:r w:rsidR="00BA5C3D" w:rsidRPr="00F00699">
        <w:rPr>
          <w:sz w:val="26"/>
          <w:szCs w:val="26"/>
        </w:rPr>
        <w:t xml:space="preserve">пользованием земельных участков, предназначенных для </w:t>
      </w:r>
      <w:r w:rsidR="0084743C">
        <w:rPr>
          <w:sz w:val="26"/>
          <w:szCs w:val="26"/>
        </w:rPr>
        <w:t>сельскохозяйственного прои</w:t>
      </w:r>
      <w:r w:rsidR="0084743C">
        <w:rPr>
          <w:sz w:val="26"/>
          <w:szCs w:val="26"/>
        </w:rPr>
        <w:t>з</w:t>
      </w:r>
      <w:r w:rsidR="0084743C">
        <w:rPr>
          <w:sz w:val="26"/>
          <w:szCs w:val="26"/>
        </w:rPr>
        <w:t xml:space="preserve">водства, </w:t>
      </w:r>
      <w:r w:rsidR="00BA5C3D" w:rsidRPr="00F00699">
        <w:rPr>
          <w:sz w:val="26"/>
          <w:szCs w:val="26"/>
        </w:rPr>
        <w:t>жилищного или иного строительства, в указанных целях</w:t>
      </w:r>
      <w:r w:rsidR="0084743C">
        <w:rPr>
          <w:sz w:val="26"/>
          <w:szCs w:val="26"/>
        </w:rPr>
        <w:t xml:space="preserve">, в том числе </w:t>
      </w:r>
      <w:r w:rsidR="00354AE2">
        <w:rPr>
          <w:sz w:val="26"/>
          <w:szCs w:val="26"/>
        </w:rPr>
        <w:t>из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</w:t>
      </w:r>
      <w:r w:rsidR="00354AE2">
        <w:rPr>
          <w:sz w:val="26"/>
          <w:szCs w:val="26"/>
        </w:rPr>
        <w:t>о</w:t>
      </w:r>
      <w:r w:rsidR="00354AE2">
        <w:rPr>
          <w:sz w:val="26"/>
          <w:szCs w:val="26"/>
        </w:rPr>
        <w:t>сти</w:t>
      </w:r>
      <w:r w:rsidR="00BA5C3D" w:rsidRPr="00F00699">
        <w:rPr>
          <w:sz w:val="26"/>
          <w:szCs w:val="26"/>
        </w:rPr>
        <w:t>.</w:t>
      </w:r>
    </w:p>
    <w:p w:rsidR="00354AE2" w:rsidRDefault="006C7F12" w:rsidP="00BA5C3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="00BA5C3D" w:rsidRPr="003445E1">
        <w:rPr>
          <w:sz w:val="26"/>
          <w:szCs w:val="26"/>
        </w:rPr>
        <w:t xml:space="preserve"> Объектами муниципального</w:t>
      </w:r>
      <w:r w:rsidR="00BA5C3D" w:rsidRPr="00F00699">
        <w:rPr>
          <w:sz w:val="26"/>
          <w:szCs w:val="26"/>
        </w:rPr>
        <w:t xml:space="preserve"> земельного контроля являются территории з</w:t>
      </w:r>
      <w:r w:rsidR="00BA5C3D" w:rsidRPr="00F00699">
        <w:rPr>
          <w:sz w:val="26"/>
          <w:szCs w:val="26"/>
        </w:rPr>
        <w:t>е</w:t>
      </w:r>
      <w:r w:rsidR="00BA5C3D" w:rsidRPr="00F00699">
        <w:rPr>
          <w:sz w:val="26"/>
          <w:szCs w:val="26"/>
        </w:rPr>
        <w:t xml:space="preserve">мель, расположенные в границах </w:t>
      </w:r>
      <w:r w:rsidR="00354AE2">
        <w:rPr>
          <w:sz w:val="26"/>
          <w:szCs w:val="26"/>
        </w:rPr>
        <w:t>муниципального образования Бурлинский район</w:t>
      </w:r>
      <w:r w:rsidR="00BA5C3D" w:rsidRPr="00F00699">
        <w:rPr>
          <w:sz w:val="26"/>
          <w:szCs w:val="26"/>
        </w:rPr>
        <w:t xml:space="preserve"> А</w:t>
      </w:r>
      <w:r w:rsidR="00BA5C3D" w:rsidRPr="00F00699">
        <w:rPr>
          <w:sz w:val="26"/>
          <w:szCs w:val="26"/>
        </w:rPr>
        <w:t>л</w:t>
      </w:r>
      <w:r w:rsidR="00BA5C3D" w:rsidRPr="00F00699">
        <w:rPr>
          <w:sz w:val="26"/>
          <w:szCs w:val="26"/>
        </w:rPr>
        <w:t>тайского края, земельные участки и их части независимо от прав на них (далее – объе</w:t>
      </w:r>
      <w:r w:rsidR="00BA5C3D" w:rsidRPr="00F00699">
        <w:rPr>
          <w:sz w:val="26"/>
          <w:szCs w:val="26"/>
        </w:rPr>
        <w:t>к</w:t>
      </w:r>
      <w:r w:rsidR="00BA5C3D" w:rsidRPr="00F00699">
        <w:rPr>
          <w:sz w:val="26"/>
          <w:szCs w:val="26"/>
        </w:rPr>
        <w:t xml:space="preserve">ты контроля). </w:t>
      </w:r>
    </w:p>
    <w:p w:rsidR="00BA5C3D" w:rsidRDefault="00BA5C3D" w:rsidP="00BA5C3D">
      <w:pPr>
        <w:ind w:firstLine="708"/>
        <w:jc w:val="both"/>
        <w:rPr>
          <w:sz w:val="26"/>
          <w:szCs w:val="26"/>
        </w:rPr>
      </w:pPr>
      <w:r w:rsidRPr="00F00699">
        <w:rPr>
          <w:sz w:val="26"/>
          <w:szCs w:val="26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на территории </w:t>
      </w:r>
      <w:r w:rsidR="00354AE2">
        <w:rPr>
          <w:sz w:val="26"/>
          <w:szCs w:val="26"/>
        </w:rPr>
        <w:t>м</w:t>
      </w:r>
      <w:r w:rsidR="00354AE2">
        <w:rPr>
          <w:sz w:val="26"/>
          <w:szCs w:val="26"/>
        </w:rPr>
        <w:t>у</w:t>
      </w:r>
      <w:r w:rsidR="00354AE2">
        <w:rPr>
          <w:sz w:val="26"/>
          <w:szCs w:val="26"/>
        </w:rPr>
        <w:t>ниципального образования Бурлинский район</w:t>
      </w:r>
      <w:r w:rsidRPr="00F00699">
        <w:rPr>
          <w:sz w:val="26"/>
          <w:szCs w:val="26"/>
        </w:rPr>
        <w:t xml:space="preserve"> Алтайского края при ведении хозяйстве</w:t>
      </w:r>
      <w:r w:rsidRPr="00F00699">
        <w:rPr>
          <w:sz w:val="26"/>
          <w:szCs w:val="26"/>
        </w:rPr>
        <w:t>н</w:t>
      </w:r>
      <w:r w:rsidRPr="00F00699">
        <w:rPr>
          <w:sz w:val="26"/>
          <w:szCs w:val="26"/>
        </w:rPr>
        <w:t>ной или иной деятельности, в ходе которой могут быть допущены нарушения обяз</w:t>
      </w:r>
      <w:r w:rsidRPr="00F00699">
        <w:rPr>
          <w:sz w:val="26"/>
          <w:szCs w:val="26"/>
        </w:rPr>
        <w:t>а</w:t>
      </w:r>
      <w:r w:rsidRPr="00F00699">
        <w:rPr>
          <w:sz w:val="26"/>
          <w:szCs w:val="26"/>
        </w:rPr>
        <w:t>тельных требований, оценка соблюдения которых является предметом муниципального земельного контроля.</w:t>
      </w:r>
    </w:p>
    <w:p w:rsidR="00BC5BD6" w:rsidRPr="00BC5BD6" w:rsidRDefault="00BC5BD6" w:rsidP="00BC5BD6">
      <w:pPr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 202</w:t>
      </w:r>
      <w:r w:rsidR="006D1F54">
        <w:rPr>
          <w:sz w:val="26"/>
          <w:szCs w:val="26"/>
        </w:rPr>
        <w:t>5</w:t>
      </w:r>
      <w:r w:rsidR="00E5144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году </w:t>
      </w:r>
      <w:r w:rsidRPr="00BC5BD6">
        <w:rPr>
          <w:sz w:val="26"/>
          <w:szCs w:val="26"/>
        </w:rPr>
        <w:t xml:space="preserve">плановые </w:t>
      </w:r>
      <w:r>
        <w:rPr>
          <w:sz w:val="26"/>
          <w:szCs w:val="26"/>
        </w:rPr>
        <w:t>и в</w:t>
      </w:r>
      <w:r w:rsidRPr="00BC5BD6">
        <w:rPr>
          <w:sz w:val="26"/>
          <w:szCs w:val="26"/>
        </w:rPr>
        <w:t>неплановые проверки соблюдения земельного законод</w:t>
      </w:r>
      <w:r w:rsidRPr="00BC5BD6">
        <w:rPr>
          <w:sz w:val="26"/>
          <w:szCs w:val="26"/>
        </w:rPr>
        <w:t>а</w:t>
      </w:r>
      <w:r w:rsidRPr="00BC5BD6">
        <w:rPr>
          <w:sz w:val="26"/>
          <w:szCs w:val="26"/>
        </w:rPr>
        <w:t xml:space="preserve">тельства в </w:t>
      </w:r>
      <w:r w:rsidR="002A27F7">
        <w:rPr>
          <w:sz w:val="26"/>
          <w:szCs w:val="26"/>
        </w:rPr>
        <w:t xml:space="preserve">отношении юридических лиц, </w:t>
      </w:r>
      <w:r w:rsidRPr="00BC5BD6">
        <w:rPr>
          <w:sz w:val="26"/>
          <w:szCs w:val="26"/>
        </w:rPr>
        <w:t>индивидуальных предпринимателей</w:t>
      </w:r>
      <w:r w:rsidR="002A27F7">
        <w:rPr>
          <w:sz w:val="26"/>
          <w:szCs w:val="26"/>
        </w:rPr>
        <w:t xml:space="preserve"> и граждан </w:t>
      </w:r>
      <w:r w:rsidR="002A27F7" w:rsidRPr="00BC5BD6">
        <w:rPr>
          <w:sz w:val="26"/>
          <w:szCs w:val="26"/>
        </w:rPr>
        <w:t>Контрольным</w:t>
      </w:r>
      <w:r w:rsidR="002A27F7">
        <w:rPr>
          <w:sz w:val="26"/>
          <w:szCs w:val="26"/>
        </w:rPr>
        <w:t xml:space="preserve"> органом</w:t>
      </w:r>
      <w:r w:rsidRPr="00BC5BD6">
        <w:rPr>
          <w:sz w:val="26"/>
          <w:szCs w:val="26"/>
        </w:rPr>
        <w:t xml:space="preserve"> не проводились</w:t>
      </w:r>
      <w:r>
        <w:rPr>
          <w:sz w:val="26"/>
          <w:szCs w:val="26"/>
        </w:rPr>
        <w:t xml:space="preserve">. </w:t>
      </w:r>
    </w:p>
    <w:p w:rsidR="00FD0070" w:rsidRPr="00FD0070" w:rsidRDefault="00FD0070" w:rsidP="00FD0070">
      <w:pPr>
        <w:pStyle w:val="af"/>
        <w:ind w:left="0" w:firstLine="567"/>
        <w:jc w:val="both"/>
        <w:rPr>
          <w:sz w:val="26"/>
          <w:szCs w:val="26"/>
        </w:rPr>
      </w:pPr>
      <w:r w:rsidRPr="00FD0070">
        <w:rPr>
          <w:sz w:val="26"/>
          <w:szCs w:val="26"/>
        </w:rPr>
        <w:t xml:space="preserve">В рамках осуществления профилактической деятельности на территории </w:t>
      </w:r>
      <w:r w:rsidRPr="00FD0070">
        <w:rPr>
          <w:sz w:val="26"/>
          <w:szCs w:val="26"/>
          <w:lang w:val="ru-RU"/>
        </w:rPr>
        <w:t>муниципального образования Бурлинский район Алтайского края</w:t>
      </w:r>
      <w:r w:rsidRPr="00FD0070">
        <w:rPr>
          <w:sz w:val="26"/>
          <w:szCs w:val="26"/>
        </w:rPr>
        <w:t xml:space="preserve">  в 202</w:t>
      </w:r>
      <w:r w:rsidR="006D1F54">
        <w:rPr>
          <w:sz w:val="26"/>
          <w:szCs w:val="26"/>
          <w:lang w:val="ru-RU"/>
        </w:rPr>
        <w:t>5</w:t>
      </w:r>
      <w:r w:rsidRPr="00FD0070">
        <w:rPr>
          <w:sz w:val="26"/>
          <w:szCs w:val="26"/>
        </w:rPr>
        <w:t xml:space="preserve"> году:</w:t>
      </w:r>
    </w:p>
    <w:p w:rsidR="00FD0070" w:rsidRPr="00BC5BD6" w:rsidRDefault="00FD0070" w:rsidP="00FD0070">
      <w:pPr>
        <w:pStyle w:val="af"/>
        <w:ind w:left="0" w:firstLine="567"/>
        <w:jc w:val="both"/>
        <w:rPr>
          <w:sz w:val="26"/>
          <w:szCs w:val="26"/>
        </w:rPr>
      </w:pPr>
      <w:r w:rsidRPr="00BC5BD6">
        <w:rPr>
          <w:sz w:val="26"/>
          <w:szCs w:val="26"/>
          <w:lang w:val="ru-RU"/>
        </w:rPr>
        <w:t xml:space="preserve">- </w:t>
      </w:r>
      <w:r w:rsidRPr="00BC5BD6">
        <w:rPr>
          <w:sz w:val="26"/>
          <w:szCs w:val="26"/>
        </w:rPr>
        <w:t xml:space="preserve">размещались на официальном сайте Администрации </w:t>
      </w:r>
      <w:r w:rsidRPr="00BC5BD6">
        <w:rPr>
          <w:sz w:val="26"/>
          <w:szCs w:val="26"/>
          <w:lang w:val="ru-RU"/>
        </w:rPr>
        <w:t>Бурлинского района Алтайского края</w:t>
      </w:r>
      <w:r w:rsidRPr="00BC5BD6">
        <w:rPr>
          <w:sz w:val="26"/>
          <w:szCs w:val="26"/>
        </w:rPr>
        <w:t xml:space="preserve"> в информационно-телекоммуникационной сети «Интернет» (далее - официальный сайт Администрации) перечни нормативных правовых актов</w:t>
      </w:r>
      <w:r w:rsidRPr="00BC5BD6">
        <w:rPr>
          <w:sz w:val="26"/>
          <w:szCs w:val="26"/>
          <w:lang w:val="ru-RU"/>
        </w:rPr>
        <w:t xml:space="preserve"> с указанием структурных единиц этих актов</w:t>
      </w:r>
      <w:r w:rsidRPr="00BC5BD6">
        <w:rPr>
          <w:sz w:val="26"/>
          <w:szCs w:val="26"/>
        </w:rPr>
        <w:t xml:space="preserve">, содержащих обязательные требования, </w:t>
      </w:r>
      <w:r w:rsidRPr="00BC5BD6">
        <w:rPr>
          <w:sz w:val="26"/>
          <w:szCs w:val="26"/>
          <w:lang w:val="ru-RU"/>
        </w:rPr>
        <w:t xml:space="preserve">оценка соблюдения которых является предметом муниципального </w:t>
      </w:r>
      <w:r w:rsidRPr="00BC5BD6">
        <w:rPr>
          <w:sz w:val="26"/>
          <w:szCs w:val="26"/>
        </w:rPr>
        <w:t>земельного контроля, а также тексты соответствующих нормативных правовых актов;</w:t>
      </w:r>
    </w:p>
    <w:p w:rsidR="00FD0070" w:rsidRPr="00BC5BD6" w:rsidRDefault="002A27F7" w:rsidP="00FD0070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FD0070" w:rsidRPr="00BC5BD6">
        <w:rPr>
          <w:rFonts w:ascii="Times New Roman" w:hAnsi="Times New Roman" w:cs="Times New Roman"/>
          <w:sz w:val="26"/>
          <w:szCs w:val="26"/>
        </w:rPr>
        <w:t>осуществлялось консультирование по вопросам соблюдения обязательных треб</w:t>
      </w:r>
      <w:r w:rsidR="00FD0070" w:rsidRPr="00BC5BD6">
        <w:rPr>
          <w:rFonts w:ascii="Times New Roman" w:hAnsi="Times New Roman" w:cs="Times New Roman"/>
          <w:sz w:val="26"/>
          <w:szCs w:val="26"/>
        </w:rPr>
        <w:t>о</w:t>
      </w:r>
      <w:r w:rsidR="00FD0070" w:rsidRPr="00BC5BD6">
        <w:rPr>
          <w:rFonts w:ascii="Times New Roman" w:hAnsi="Times New Roman" w:cs="Times New Roman"/>
          <w:sz w:val="26"/>
          <w:szCs w:val="26"/>
        </w:rPr>
        <w:t xml:space="preserve">ваний, установленных </w:t>
      </w:r>
      <w:r>
        <w:rPr>
          <w:rFonts w:ascii="Times New Roman" w:hAnsi="Times New Roman" w:cs="Times New Roman"/>
          <w:sz w:val="26"/>
          <w:szCs w:val="26"/>
        </w:rPr>
        <w:t xml:space="preserve">муниципальными правовыми актами. </w:t>
      </w:r>
    </w:p>
    <w:p w:rsidR="006C7F12" w:rsidRPr="006C7F12" w:rsidRDefault="002A27F7" w:rsidP="006C7F12">
      <w:pPr>
        <w:ind w:firstLine="708"/>
        <w:jc w:val="both"/>
        <w:rPr>
          <w:color w:val="000000"/>
          <w:sz w:val="26"/>
          <w:szCs w:val="26"/>
        </w:rPr>
      </w:pPr>
      <w:r w:rsidRPr="002A27F7">
        <w:rPr>
          <w:color w:val="000000"/>
          <w:sz w:val="26"/>
          <w:szCs w:val="26"/>
        </w:rPr>
        <w:t>Мониторинг состояния подконтрольных субъектов в сфере земельного</w:t>
      </w:r>
      <w:r w:rsidRPr="006C7F12">
        <w:rPr>
          <w:color w:val="000000"/>
          <w:sz w:val="26"/>
          <w:szCs w:val="26"/>
        </w:rPr>
        <w:t xml:space="preserve"> </w:t>
      </w:r>
      <w:r w:rsidRPr="002A27F7">
        <w:rPr>
          <w:color w:val="000000"/>
          <w:sz w:val="26"/>
          <w:szCs w:val="26"/>
        </w:rPr>
        <w:t>законод</w:t>
      </w:r>
      <w:r w:rsidRPr="002A27F7">
        <w:rPr>
          <w:color w:val="000000"/>
          <w:sz w:val="26"/>
          <w:szCs w:val="26"/>
        </w:rPr>
        <w:t>а</w:t>
      </w:r>
      <w:r w:rsidRPr="002A27F7">
        <w:rPr>
          <w:color w:val="000000"/>
          <w:sz w:val="26"/>
          <w:szCs w:val="26"/>
        </w:rPr>
        <w:t>тельства выявил, что ключевыми и наиболее значимыми рисками</w:t>
      </w:r>
      <w:r w:rsidRPr="006C7F12">
        <w:rPr>
          <w:color w:val="000000"/>
          <w:sz w:val="26"/>
          <w:szCs w:val="26"/>
        </w:rPr>
        <w:t xml:space="preserve"> </w:t>
      </w:r>
      <w:r w:rsidRPr="002A27F7">
        <w:rPr>
          <w:color w:val="000000"/>
          <w:sz w:val="26"/>
          <w:szCs w:val="26"/>
        </w:rPr>
        <w:t>являются использов</w:t>
      </w:r>
      <w:r w:rsidRPr="002A27F7">
        <w:rPr>
          <w:color w:val="000000"/>
          <w:sz w:val="26"/>
          <w:szCs w:val="26"/>
        </w:rPr>
        <w:t>а</w:t>
      </w:r>
      <w:r w:rsidRPr="002A27F7">
        <w:rPr>
          <w:color w:val="000000"/>
          <w:sz w:val="26"/>
          <w:szCs w:val="26"/>
        </w:rPr>
        <w:t>ние земельных участков лицами, не имеющими</w:t>
      </w:r>
      <w:r w:rsidRPr="006C7F12">
        <w:rPr>
          <w:color w:val="000000"/>
          <w:sz w:val="26"/>
          <w:szCs w:val="26"/>
        </w:rPr>
        <w:t xml:space="preserve"> </w:t>
      </w:r>
      <w:r w:rsidRPr="002A27F7">
        <w:rPr>
          <w:color w:val="000000"/>
          <w:sz w:val="26"/>
          <w:szCs w:val="26"/>
        </w:rPr>
        <w:t>предусмотренных законодательством Российской Федерации прав на</w:t>
      </w:r>
      <w:r w:rsidR="006C7F12" w:rsidRPr="006C7F12">
        <w:rPr>
          <w:color w:val="000000"/>
          <w:sz w:val="26"/>
          <w:szCs w:val="26"/>
        </w:rPr>
        <w:t xml:space="preserve"> указанные земельные участки, и использование земел</w:t>
      </w:r>
      <w:r w:rsidR="006C7F12" w:rsidRPr="006C7F12">
        <w:rPr>
          <w:color w:val="000000"/>
          <w:sz w:val="26"/>
          <w:szCs w:val="26"/>
        </w:rPr>
        <w:t>ь</w:t>
      </w:r>
      <w:r w:rsidR="006C7F12" w:rsidRPr="006C7F12">
        <w:rPr>
          <w:color w:val="000000"/>
          <w:sz w:val="26"/>
          <w:szCs w:val="26"/>
        </w:rPr>
        <w:t>ных участков не по целевому назначению.</w:t>
      </w:r>
    </w:p>
    <w:p w:rsidR="002A27F7" w:rsidRPr="002A27F7" w:rsidRDefault="002A27F7" w:rsidP="002A27F7">
      <w:pPr>
        <w:ind w:firstLine="708"/>
        <w:jc w:val="both"/>
        <w:rPr>
          <w:sz w:val="26"/>
          <w:szCs w:val="26"/>
        </w:rPr>
      </w:pPr>
      <w:r w:rsidRPr="002A27F7">
        <w:rPr>
          <w:sz w:val="26"/>
          <w:szCs w:val="26"/>
        </w:rPr>
        <w:t>Проведение профилактических мероприятий, направленных на</w:t>
      </w:r>
      <w:r w:rsidRPr="006C7F12">
        <w:rPr>
          <w:sz w:val="26"/>
          <w:szCs w:val="26"/>
        </w:rPr>
        <w:t xml:space="preserve"> </w:t>
      </w:r>
      <w:r w:rsidRPr="002A27F7">
        <w:rPr>
          <w:sz w:val="26"/>
          <w:szCs w:val="26"/>
        </w:rPr>
        <w:t>соблюдение по</w:t>
      </w:r>
      <w:r w:rsidRPr="002A27F7">
        <w:rPr>
          <w:sz w:val="26"/>
          <w:szCs w:val="26"/>
        </w:rPr>
        <w:t>д</w:t>
      </w:r>
      <w:r w:rsidRPr="002A27F7">
        <w:rPr>
          <w:sz w:val="26"/>
          <w:szCs w:val="26"/>
        </w:rPr>
        <w:t>контрольными субъектами обязательных требований</w:t>
      </w:r>
      <w:r w:rsidRPr="006C7F12">
        <w:rPr>
          <w:sz w:val="26"/>
          <w:szCs w:val="26"/>
        </w:rPr>
        <w:t xml:space="preserve"> </w:t>
      </w:r>
      <w:r w:rsidRPr="002A27F7">
        <w:rPr>
          <w:sz w:val="26"/>
          <w:szCs w:val="26"/>
        </w:rPr>
        <w:t>земельного законодательства, на побуждение подконтрольных субъектов к</w:t>
      </w:r>
      <w:r w:rsidRPr="006C7F12">
        <w:rPr>
          <w:sz w:val="26"/>
          <w:szCs w:val="26"/>
        </w:rPr>
        <w:t xml:space="preserve"> </w:t>
      </w:r>
      <w:r w:rsidRPr="002A27F7">
        <w:rPr>
          <w:sz w:val="26"/>
          <w:szCs w:val="26"/>
        </w:rPr>
        <w:t>добросовестности, будет способствовать улучшению в целом ситуации,</w:t>
      </w:r>
      <w:r w:rsidRPr="006C7F12">
        <w:rPr>
          <w:sz w:val="26"/>
          <w:szCs w:val="26"/>
        </w:rPr>
        <w:t xml:space="preserve"> </w:t>
      </w:r>
      <w:r w:rsidRPr="002A27F7">
        <w:rPr>
          <w:sz w:val="26"/>
          <w:szCs w:val="26"/>
        </w:rPr>
        <w:t>повышению ответственности подконтрольных субъектов, снижению</w:t>
      </w:r>
      <w:r w:rsidRPr="006C7F12">
        <w:rPr>
          <w:sz w:val="26"/>
          <w:szCs w:val="26"/>
        </w:rPr>
        <w:t xml:space="preserve"> </w:t>
      </w:r>
      <w:r w:rsidRPr="002A27F7">
        <w:rPr>
          <w:sz w:val="26"/>
          <w:szCs w:val="26"/>
        </w:rPr>
        <w:t>количества выявляемых нарушений обязательных требований, установле</w:t>
      </w:r>
      <w:r w:rsidRPr="002A27F7">
        <w:rPr>
          <w:sz w:val="26"/>
          <w:szCs w:val="26"/>
        </w:rPr>
        <w:t>н</w:t>
      </w:r>
      <w:r w:rsidRPr="002A27F7">
        <w:rPr>
          <w:sz w:val="26"/>
          <w:szCs w:val="26"/>
        </w:rPr>
        <w:t>ных муниципальными правовыми актами в указанной сфере.</w:t>
      </w:r>
    </w:p>
    <w:p w:rsidR="002A27F7" w:rsidRDefault="002A27F7" w:rsidP="00BA5C3D">
      <w:pPr>
        <w:ind w:firstLine="567"/>
        <w:jc w:val="both"/>
        <w:rPr>
          <w:sz w:val="26"/>
          <w:szCs w:val="26"/>
        </w:rPr>
      </w:pPr>
    </w:p>
    <w:p w:rsidR="006D1F54" w:rsidRDefault="006D1F54" w:rsidP="00BA5C3D">
      <w:pPr>
        <w:ind w:firstLine="567"/>
        <w:jc w:val="both"/>
        <w:rPr>
          <w:sz w:val="26"/>
          <w:szCs w:val="26"/>
        </w:rPr>
      </w:pPr>
    </w:p>
    <w:p w:rsidR="00BA5C3D" w:rsidRPr="00F00699" w:rsidRDefault="00BA5C3D" w:rsidP="00BA5C3D">
      <w:pPr>
        <w:autoSpaceDE w:val="0"/>
        <w:ind w:firstLine="709"/>
        <w:jc w:val="center"/>
        <w:rPr>
          <w:sz w:val="26"/>
          <w:szCs w:val="26"/>
        </w:rPr>
      </w:pPr>
      <w:r w:rsidRPr="002C0BA0">
        <w:rPr>
          <w:b/>
          <w:bCs/>
          <w:sz w:val="26"/>
          <w:szCs w:val="26"/>
        </w:rPr>
        <w:t>Раздел 2. Цели и задачи реализации программы</w:t>
      </w:r>
      <w:r w:rsidRPr="00F00699">
        <w:rPr>
          <w:b/>
          <w:bCs/>
          <w:sz w:val="26"/>
          <w:szCs w:val="26"/>
        </w:rPr>
        <w:t xml:space="preserve"> профилактики </w:t>
      </w:r>
    </w:p>
    <w:p w:rsidR="00BA5C3D" w:rsidRDefault="00BA5C3D" w:rsidP="00BA5C3D">
      <w:pPr>
        <w:jc w:val="both"/>
        <w:rPr>
          <w:sz w:val="26"/>
          <w:szCs w:val="26"/>
        </w:rPr>
      </w:pPr>
      <w:r w:rsidRPr="00F00699">
        <w:rPr>
          <w:sz w:val="26"/>
          <w:szCs w:val="26"/>
        </w:rPr>
        <w:t xml:space="preserve">        2.1. Целями настоящей программы являются:</w:t>
      </w:r>
    </w:p>
    <w:p w:rsidR="0090106F" w:rsidRPr="0090106F" w:rsidRDefault="00BA5C3D" w:rsidP="0090106F">
      <w:pPr>
        <w:widowControl w:val="0"/>
        <w:tabs>
          <w:tab w:val="left" w:pos="1093"/>
        </w:tabs>
        <w:spacing w:line="322" w:lineRule="exact"/>
        <w:ind w:firstLine="709"/>
        <w:jc w:val="both"/>
        <w:rPr>
          <w:sz w:val="26"/>
          <w:szCs w:val="26"/>
        </w:rPr>
      </w:pPr>
      <w:r w:rsidRPr="0090106F">
        <w:rPr>
          <w:sz w:val="26"/>
          <w:szCs w:val="26"/>
        </w:rPr>
        <w:t xml:space="preserve">2.1.1 </w:t>
      </w:r>
      <w:r w:rsidR="0090106F" w:rsidRPr="0090106F">
        <w:rPr>
          <w:color w:val="000000"/>
          <w:sz w:val="26"/>
          <w:szCs w:val="26"/>
          <w:lang w:bidi="ru-RU"/>
        </w:rPr>
        <w:t xml:space="preserve">Предупреждение нарушения подконтрольными субъектами обязательных </w:t>
      </w:r>
      <w:r w:rsidR="0090106F" w:rsidRPr="0090106F">
        <w:rPr>
          <w:color w:val="000000"/>
          <w:sz w:val="26"/>
          <w:szCs w:val="26"/>
          <w:lang w:bidi="ru-RU"/>
        </w:rPr>
        <w:lastRenderedPageBreak/>
        <w:t>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</w:t>
      </w:r>
      <w:r w:rsidR="0090106F" w:rsidRPr="0090106F">
        <w:rPr>
          <w:color w:val="000000"/>
          <w:sz w:val="26"/>
          <w:szCs w:val="26"/>
          <w:lang w:bidi="ru-RU"/>
        </w:rPr>
        <w:t>я</w:t>
      </w:r>
      <w:r w:rsidR="0090106F" w:rsidRPr="0090106F">
        <w:rPr>
          <w:color w:val="000000"/>
          <w:sz w:val="26"/>
          <w:szCs w:val="26"/>
          <w:lang w:bidi="ru-RU"/>
        </w:rPr>
        <w:t>зательных требований.</w:t>
      </w:r>
    </w:p>
    <w:p w:rsidR="0090106F" w:rsidRPr="0090106F" w:rsidRDefault="0090106F" w:rsidP="0090106F">
      <w:pPr>
        <w:widowControl w:val="0"/>
        <w:tabs>
          <w:tab w:val="left" w:pos="1117"/>
        </w:tabs>
        <w:spacing w:line="322" w:lineRule="exact"/>
        <w:ind w:firstLine="709"/>
        <w:jc w:val="both"/>
        <w:rPr>
          <w:sz w:val="26"/>
          <w:szCs w:val="26"/>
        </w:rPr>
      </w:pPr>
      <w:r w:rsidRPr="0090106F">
        <w:rPr>
          <w:color w:val="000000"/>
          <w:sz w:val="26"/>
          <w:szCs w:val="26"/>
          <w:lang w:bidi="ru-RU"/>
        </w:rPr>
        <w:t>2.1.2. Повышение прозрачности системы муниципального контроля.</w:t>
      </w:r>
    </w:p>
    <w:p w:rsidR="0090106F" w:rsidRPr="0090106F" w:rsidRDefault="0090106F" w:rsidP="0090106F">
      <w:pPr>
        <w:widowControl w:val="0"/>
        <w:tabs>
          <w:tab w:val="left" w:pos="1097"/>
        </w:tabs>
        <w:spacing w:line="322" w:lineRule="exact"/>
        <w:ind w:firstLine="709"/>
        <w:jc w:val="both"/>
        <w:rPr>
          <w:sz w:val="26"/>
          <w:szCs w:val="26"/>
        </w:rPr>
      </w:pPr>
      <w:r w:rsidRPr="0090106F">
        <w:rPr>
          <w:color w:val="000000"/>
          <w:sz w:val="26"/>
          <w:szCs w:val="26"/>
          <w:lang w:bidi="ru-RU"/>
        </w:rPr>
        <w:t>2.1.3.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</w:r>
    </w:p>
    <w:p w:rsidR="0090106F" w:rsidRPr="0090106F" w:rsidRDefault="0090106F" w:rsidP="0090106F">
      <w:pPr>
        <w:widowControl w:val="0"/>
        <w:tabs>
          <w:tab w:val="left" w:pos="1093"/>
        </w:tabs>
        <w:spacing w:line="322" w:lineRule="exact"/>
        <w:ind w:firstLine="709"/>
        <w:jc w:val="both"/>
        <w:rPr>
          <w:sz w:val="26"/>
          <w:szCs w:val="26"/>
        </w:rPr>
      </w:pPr>
      <w:r w:rsidRPr="0090106F">
        <w:rPr>
          <w:color w:val="000000"/>
          <w:sz w:val="26"/>
          <w:szCs w:val="26"/>
          <w:lang w:bidi="ru-RU"/>
        </w:rPr>
        <w:t>2.1.4. повышение уровня правовой грамотности подконтрольных субъектов, в том числе путем доступности информации об обязательных требованиях и необходимых м</w:t>
      </w:r>
      <w:r w:rsidRPr="0090106F">
        <w:rPr>
          <w:color w:val="000000"/>
          <w:sz w:val="26"/>
          <w:szCs w:val="26"/>
          <w:lang w:bidi="ru-RU"/>
        </w:rPr>
        <w:t>е</w:t>
      </w:r>
      <w:r w:rsidRPr="0090106F">
        <w:rPr>
          <w:color w:val="000000"/>
          <w:sz w:val="26"/>
          <w:szCs w:val="26"/>
          <w:lang w:bidi="ru-RU"/>
        </w:rPr>
        <w:t>рах по их исполнению.</w:t>
      </w:r>
    </w:p>
    <w:p w:rsidR="0090106F" w:rsidRPr="0090106F" w:rsidRDefault="0090106F" w:rsidP="0090106F">
      <w:pPr>
        <w:widowControl w:val="0"/>
        <w:tabs>
          <w:tab w:val="left" w:pos="1117"/>
        </w:tabs>
        <w:spacing w:line="322" w:lineRule="exact"/>
        <w:ind w:firstLine="709"/>
        <w:jc w:val="both"/>
        <w:rPr>
          <w:sz w:val="26"/>
          <w:szCs w:val="26"/>
        </w:rPr>
      </w:pPr>
      <w:r w:rsidRPr="0090106F">
        <w:rPr>
          <w:color w:val="000000"/>
          <w:sz w:val="26"/>
          <w:szCs w:val="26"/>
          <w:lang w:bidi="ru-RU"/>
        </w:rPr>
        <w:t>2.1.5. мотивация подконтрольных субъектов к добросовестному поведению.</w:t>
      </w:r>
    </w:p>
    <w:p w:rsidR="00BA5C3D" w:rsidRPr="00F00699" w:rsidRDefault="00BA5C3D" w:rsidP="002C0BA0">
      <w:pPr>
        <w:jc w:val="both"/>
        <w:rPr>
          <w:sz w:val="26"/>
          <w:szCs w:val="26"/>
        </w:rPr>
      </w:pPr>
      <w:r w:rsidRPr="00F00699">
        <w:rPr>
          <w:sz w:val="26"/>
          <w:szCs w:val="26"/>
        </w:rPr>
        <w:t xml:space="preserve">        </w:t>
      </w:r>
      <w:r w:rsidRPr="008E6F8B">
        <w:rPr>
          <w:sz w:val="26"/>
          <w:szCs w:val="26"/>
        </w:rPr>
        <w:t>2.2. Задачами настоящей программы являются:</w:t>
      </w:r>
    </w:p>
    <w:p w:rsidR="00BA5C3D" w:rsidRPr="00F00699" w:rsidRDefault="00BA5C3D" w:rsidP="002C0BA0">
      <w:pPr>
        <w:pStyle w:val="af"/>
        <w:numPr>
          <w:ilvl w:val="2"/>
          <w:numId w:val="7"/>
        </w:numPr>
        <w:suppressAutoHyphens w:val="0"/>
        <w:autoSpaceDE w:val="0"/>
        <w:ind w:left="0" w:firstLine="708"/>
        <w:contextualSpacing/>
        <w:jc w:val="both"/>
        <w:rPr>
          <w:sz w:val="26"/>
          <w:szCs w:val="26"/>
        </w:rPr>
      </w:pPr>
      <w:r w:rsidRPr="00F00699">
        <w:rPr>
          <w:sz w:val="26"/>
          <w:szCs w:val="26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BA5C3D" w:rsidRPr="00F00699" w:rsidRDefault="00BA5C3D" w:rsidP="00BA5C3D">
      <w:pPr>
        <w:numPr>
          <w:ilvl w:val="2"/>
          <w:numId w:val="7"/>
        </w:numPr>
        <w:autoSpaceDE w:val="0"/>
        <w:ind w:left="0" w:firstLine="708"/>
        <w:jc w:val="both"/>
        <w:rPr>
          <w:sz w:val="26"/>
          <w:szCs w:val="26"/>
        </w:rPr>
      </w:pPr>
      <w:r w:rsidRPr="00F00699">
        <w:rPr>
          <w:iCs/>
          <w:sz w:val="26"/>
          <w:szCs w:val="26"/>
        </w:rPr>
        <w:t>Повышение правосознания, правовой культуры,</w:t>
      </w:r>
      <w:r w:rsidRPr="00F00699">
        <w:rPr>
          <w:sz w:val="26"/>
          <w:szCs w:val="26"/>
        </w:rPr>
        <w:t xml:space="preserve"> уровня правовой грамо</w:t>
      </w:r>
      <w:r w:rsidRPr="00F00699">
        <w:rPr>
          <w:sz w:val="26"/>
          <w:szCs w:val="26"/>
        </w:rPr>
        <w:t>т</w:t>
      </w:r>
      <w:r w:rsidRPr="00F00699">
        <w:rPr>
          <w:sz w:val="26"/>
          <w:szCs w:val="26"/>
        </w:rPr>
        <w:t>ности</w:t>
      </w:r>
      <w:r w:rsidRPr="00F00699">
        <w:rPr>
          <w:iCs/>
          <w:sz w:val="26"/>
          <w:szCs w:val="26"/>
        </w:rPr>
        <w:t xml:space="preserve"> подконтрольных субъектов, </w:t>
      </w:r>
      <w:r w:rsidRPr="00F00699">
        <w:rPr>
          <w:sz w:val="26"/>
          <w:szCs w:val="26"/>
        </w:rPr>
        <w:t>в том числе путем обеспечения доступности инфо</w:t>
      </w:r>
      <w:r w:rsidRPr="00F00699">
        <w:rPr>
          <w:sz w:val="26"/>
          <w:szCs w:val="26"/>
        </w:rPr>
        <w:t>р</w:t>
      </w:r>
      <w:r w:rsidRPr="00F00699">
        <w:rPr>
          <w:sz w:val="26"/>
          <w:szCs w:val="26"/>
        </w:rPr>
        <w:t>мации об обязательных требованиях законодательства и необходимых мерах по их и</w:t>
      </w:r>
      <w:r w:rsidRPr="00F00699">
        <w:rPr>
          <w:sz w:val="26"/>
          <w:szCs w:val="26"/>
        </w:rPr>
        <w:t>с</w:t>
      </w:r>
      <w:r w:rsidRPr="00F00699">
        <w:rPr>
          <w:sz w:val="26"/>
          <w:szCs w:val="26"/>
        </w:rPr>
        <w:t>полнению;</w:t>
      </w:r>
    </w:p>
    <w:p w:rsidR="00BA5C3D" w:rsidRPr="00F00699" w:rsidRDefault="00BA5C3D" w:rsidP="00BA5C3D">
      <w:pPr>
        <w:numPr>
          <w:ilvl w:val="2"/>
          <w:numId w:val="7"/>
        </w:numPr>
        <w:autoSpaceDE w:val="0"/>
        <w:ind w:left="0" w:firstLine="708"/>
        <w:jc w:val="both"/>
        <w:rPr>
          <w:sz w:val="26"/>
          <w:szCs w:val="26"/>
        </w:rPr>
      </w:pPr>
      <w:r w:rsidRPr="00F00699">
        <w:rPr>
          <w:sz w:val="26"/>
          <w:szCs w:val="26"/>
        </w:rPr>
        <w:t>Оценка возможной угрозы причинения, либо причинения вреда жизни, зд</w:t>
      </w:r>
      <w:r w:rsidRPr="00F00699">
        <w:rPr>
          <w:sz w:val="26"/>
          <w:szCs w:val="26"/>
        </w:rPr>
        <w:t>о</w:t>
      </w:r>
      <w:r w:rsidRPr="00F00699">
        <w:rPr>
          <w:sz w:val="26"/>
          <w:szCs w:val="26"/>
        </w:rPr>
        <w:t>ровью граждан, выработка и реализация профилактических мер, способствующих ее снижению;</w:t>
      </w:r>
    </w:p>
    <w:p w:rsidR="00BA5C3D" w:rsidRPr="00F00699" w:rsidRDefault="00BA5C3D" w:rsidP="00BA5C3D">
      <w:pPr>
        <w:numPr>
          <w:ilvl w:val="2"/>
          <w:numId w:val="7"/>
        </w:numPr>
        <w:suppressAutoHyphens/>
        <w:ind w:left="0" w:firstLine="708"/>
        <w:jc w:val="both"/>
        <w:rPr>
          <w:sz w:val="26"/>
          <w:szCs w:val="26"/>
        </w:rPr>
      </w:pPr>
      <w:r w:rsidRPr="00F00699">
        <w:rPr>
          <w:sz w:val="26"/>
          <w:szCs w:val="26"/>
        </w:rPr>
        <w:t xml:space="preserve">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 </w:t>
      </w:r>
    </w:p>
    <w:p w:rsidR="00BA5C3D" w:rsidRPr="00F00699" w:rsidRDefault="00BA5C3D" w:rsidP="00BA5C3D">
      <w:pPr>
        <w:numPr>
          <w:ilvl w:val="2"/>
          <w:numId w:val="7"/>
        </w:numPr>
        <w:suppressAutoHyphens/>
        <w:ind w:left="0" w:firstLine="708"/>
        <w:jc w:val="both"/>
        <w:rPr>
          <w:sz w:val="26"/>
          <w:szCs w:val="26"/>
        </w:rPr>
      </w:pPr>
      <w:r w:rsidRPr="00F00699">
        <w:rPr>
          <w:sz w:val="26"/>
          <w:szCs w:val="26"/>
        </w:rPr>
        <w:t xml:space="preserve">Оценка состояния подконтрольной среды и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 </w:t>
      </w:r>
    </w:p>
    <w:p w:rsidR="00BA5C3D" w:rsidRDefault="00BA5C3D" w:rsidP="00900364">
      <w:pPr>
        <w:numPr>
          <w:ilvl w:val="2"/>
          <w:numId w:val="7"/>
        </w:numPr>
        <w:suppressAutoHyphens/>
        <w:ind w:left="0" w:firstLine="709"/>
        <w:jc w:val="both"/>
        <w:rPr>
          <w:sz w:val="26"/>
          <w:szCs w:val="26"/>
        </w:rPr>
      </w:pPr>
      <w:r w:rsidRPr="00F00699">
        <w:rPr>
          <w:sz w:val="26"/>
          <w:szCs w:val="26"/>
        </w:rPr>
        <w:t>Формирование единого понимания обязательных требований законодательства у всех участников контрольной деятельности</w:t>
      </w:r>
      <w:r w:rsidR="00900364" w:rsidRPr="00F00699">
        <w:rPr>
          <w:sz w:val="26"/>
          <w:szCs w:val="26"/>
        </w:rPr>
        <w:t>;</w:t>
      </w:r>
    </w:p>
    <w:p w:rsidR="008E6F8B" w:rsidRDefault="00900364" w:rsidP="008E6F8B">
      <w:pPr>
        <w:numPr>
          <w:ilvl w:val="2"/>
          <w:numId w:val="7"/>
        </w:numPr>
        <w:suppressAutoHyphens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Другие задачи в зависимости от выявленных проблем регулируемой сфере и текущего состояния профилактической работы. </w:t>
      </w:r>
    </w:p>
    <w:p w:rsidR="00BA5C3D" w:rsidRPr="00F00699" w:rsidRDefault="00BA5C3D" w:rsidP="00BA5C3D">
      <w:pPr>
        <w:jc w:val="both"/>
        <w:rPr>
          <w:sz w:val="26"/>
          <w:szCs w:val="26"/>
        </w:rPr>
      </w:pPr>
    </w:p>
    <w:p w:rsidR="00BA5C3D" w:rsidRDefault="00BA5C3D" w:rsidP="00EB20C8">
      <w:pPr>
        <w:jc w:val="center"/>
        <w:rPr>
          <w:b/>
          <w:bCs/>
          <w:sz w:val="26"/>
          <w:szCs w:val="26"/>
        </w:rPr>
      </w:pPr>
      <w:r w:rsidRPr="008E6F8B">
        <w:rPr>
          <w:b/>
          <w:bCs/>
          <w:sz w:val="26"/>
          <w:szCs w:val="26"/>
        </w:rPr>
        <w:t>Раздел 3. Перечень</w:t>
      </w:r>
      <w:r w:rsidRPr="00F00699">
        <w:rPr>
          <w:b/>
          <w:bCs/>
          <w:sz w:val="26"/>
          <w:szCs w:val="26"/>
        </w:rPr>
        <w:t xml:space="preserve"> профилактических мероприятий, сроки (периодичность) их проведения</w:t>
      </w:r>
      <w:r w:rsidRPr="00F00699">
        <w:rPr>
          <w:sz w:val="26"/>
          <w:szCs w:val="26"/>
        </w:rPr>
        <w:t xml:space="preserve"> </w:t>
      </w:r>
      <w:r w:rsidR="00617DF9">
        <w:rPr>
          <w:b/>
          <w:bCs/>
          <w:sz w:val="26"/>
          <w:szCs w:val="26"/>
        </w:rPr>
        <w:t>на 202</w:t>
      </w:r>
      <w:r w:rsidR="006D1F54">
        <w:rPr>
          <w:b/>
          <w:bCs/>
          <w:sz w:val="26"/>
          <w:szCs w:val="26"/>
        </w:rPr>
        <w:t>6</w:t>
      </w:r>
      <w:r w:rsidRPr="00F00699">
        <w:rPr>
          <w:b/>
          <w:bCs/>
          <w:sz w:val="26"/>
          <w:szCs w:val="26"/>
        </w:rPr>
        <w:t xml:space="preserve"> год</w:t>
      </w:r>
    </w:p>
    <w:p w:rsidR="00BA5C3D" w:rsidRDefault="00B20A8B" w:rsidP="00B20A8B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Мероприятия Программы представляют собой комплекс мер, направленных на достижение целей и решение основных задач настоящей Программы.</w:t>
      </w:r>
    </w:p>
    <w:p w:rsidR="00EB20C8" w:rsidRDefault="00B20A8B" w:rsidP="008E6F8B">
      <w:pPr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Перечень основных профилактических мероприятий Программы на 202</w:t>
      </w:r>
      <w:r w:rsidR="006D1F54">
        <w:rPr>
          <w:sz w:val="26"/>
          <w:szCs w:val="26"/>
        </w:rPr>
        <w:t>6</w:t>
      </w:r>
      <w:r>
        <w:rPr>
          <w:sz w:val="26"/>
          <w:szCs w:val="26"/>
        </w:rPr>
        <w:t xml:space="preserve"> год пр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веден в таблице №1</w:t>
      </w:r>
      <w:r w:rsidR="00EB20C8">
        <w:rPr>
          <w:sz w:val="26"/>
          <w:szCs w:val="26"/>
        </w:rPr>
        <w:t>.</w:t>
      </w:r>
    </w:p>
    <w:p w:rsidR="00EB20C8" w:rsidRDefault="00EB20C8" w:rsidP="00EB20C8">
      <w:pPr>
        <w:autoSpaceDE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Таблица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827"/>
        <w:gridCol w:w="1701"/>
        <w:gridCol w:w="3969"/>
      </w:tblGrid>
      <w:tr w:rsidR="00EB20C8" w:rsidRPr="00F9588C" w:rsidTr="00203F75">
        <w:tc>
          <w:tcPr>
            <w:tcW w:w="534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№ пп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Срок</w:t>
            </w:r>
          </w:p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исполнения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Ожидаемые результаты</w:t>
            </w:r>
          </w:p>
        </w:tc>
      </w:tr>
      <w:tr w:rsidR="00EB20C8" w:rsidRPr="00F9588C" w:rsidTr="00203F75">
        <w:trPr>
          <w:trHeight w:val="264"/>
        </w:trPr>
        <w:tc>
          <w:tcPr>
            <w:tcW w:w="534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20C8" w:rsidRPr="00F9588C" w:rsidRDefault="00EB20C8" w:rsidP="006D1F54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Подготовка доклада об осущест</w:t>
            </w:r>
            <w:r w:rsidRPr="00F9588C">
              <w:rPr>
                <w:sz w:val="24"/>
                <w:szCs w:val="24"/>
              </w:rPr>
              <w:t>в</w:t>
            </w:r>
            <w:r w:rsidRPr="00F9588C">
              <w:rPr>
                <w:sz w:val="24"/>
                <w:szCs w:val="24"/>
              </w:rPr>
              <w:t>лении муниципального земельн</w:t>
            </w:r>
            <w:r w:rsidR="00203F75">
              <w:rPr>
                <w:sz w:val="24"/>
                <w:szCs w:val="24"/>
              </w:rPr>
              <w:t xml:space="preserve">ого контроля </w:t>
            </w:r>
            <w:r w:rsidRPr="00F9588C">
              <w:rPr>
                <w:sz w:val="24"/>
                <w:szCs w:val="24"/>
              </w:rPr>
              <w:t>на территории муниц</w:t>
            </w:r>
            <w:r w:rsidRPr="00F9588C">
              <w:rPr>
                <w:sz w:val="24"/>
                <w:szCs w:val="24"/>
              </w:rPr>
              <w:t>и</w:t>
            </w:r>
            <w:r w:rsidRPr="00F9588C">
              <w:rPr>
                <w:sz w:val="24"/>
                <w:szCs w:val="24"/>
              </w:rPr>
              <w:t xml:space="preserve">пального образования </w:t>
            </w:r>
            <w:r>
              <w:rPr>
                <w:sz w:val="24"/>
                <w:szCs w:val="24"/>
              </w:rPr>
              <w:t>Бурлинский район</w:t>
            </w:r>
            <w:r w:rsidRPr="00F9588C">
              <w:rPr>
                <w:sz w:val="24"/>
                <w:szCs w:val="24"/>
              </w:rPr>
              <w:t xml:space="preserve"> Алтайского края</w:t>
            </w:r>
            <w:r>
              <w:rPr>
                <w:sz w:val="24"/>
                <w:szCs w:val="24"/>
              </w:rPr>
              <w:t xml:space="preserve"> </w:t>
            </w:r>
            <w:r w:rsidR="00617DF9">
              <w:rPr>
                <w:sz w:val="24"/>
                <w:szCs w:val="24"/>
              </w:rPr>
              <w:t>в 202</w:t>
            </w:r>
            <w:r w:rsidR="006D1F54">
              <w:rPr>
                <w:sz w:val="24"/>
                <w:szCs w:val="24"/>
              </w:rPr>
              <w:t>5</w:t>
            </w:r>
            <w:r w:rsidRPr="00F9588C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6D1F54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5</w:t>
            </w:r>
            <w:r w:rsidR="00617DF9">
              <w:rPr>
                <w:sz w:val="24"/>
                <w:szCs w:val="24"/>
              </w:rPr>
              <w:t xml:space="preserve"> марта 202</w:t>
            </w:r>
            <w:r w:rsidR="006D1F54">
              <w:rPr>
                <w:sz w:val="24"/>
                <w:szCs w:val="24"/>
              </w:rPr>
              <w:t>6</w:t>
            </w:r>
            <w:r w:rsidRPr="00F9588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анализ, обобщение правопримен</w:t>
            </w:r>
            <w:r w:rsidRPr="00F9588C">
              <w:rPr>
                <w:sz w:val="24"/>
                <w:szCs w:val="24"/>
              </w:rPr>
              <w:t>и</w:t>
            </w:r>
            <w:r w:rsidRPr="00F9588C">
              <w:rPr>
                <w:sz w:val="24"/>
                <w:szCs w:val="24"/>
              </w:rPr>
              <w:t>тельной практики, оценка эффе</w:t>
            </w:r>
            <w:r w:rsidRPr="00F9588C">
              <w:rPr>
                <w:sz w:val="24"/>
                <w:szCs w:val="24"/>
              </w:rPr>
              <w:t>к</w:t>
            </w:r>
            <w:r w:rsidRPr="00F9588C">
              <w:rPr>
                <w:sz w:val="24"/>
                <w:szCs w:val="24"/>
              </w:rPr>
              <w:t>тивности и результативности мун</w:t>
            </w:r>
            <w:r w:rsidRPr="00F9588C">
              <w:rPr>
                <w:sz w:val="24"/>
                <w:szCs w:val="24"/>
              </w:rPr>
              <w:t>и</w:t>
            </w:r>
            <w:r w:rsidRPr="00F9588C">
              <w:rPr>
                <w:sz w:val="24"/>
                <w:szCs w:val="24"/>
              </w:rPr>
              <w:t>ципального земельного контроля</w:t>
            </w:r>
          </w:p>
        </w:tc>
      </w:tr>
      <w:tr w:rsidR="00EB20C8" w:rsidRPr="00F9588C" w:rsidTr="00203F75">
        <w:trPr>
          <w:trHeight w:val="2024"/>
        </w:trPr>
        <w:tc>
          <w:tcPr>
            <w:tcW w:w="534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20C8" w:rsidRPr="002F37E0" w:rsidRDefault="00EB20C8" w:rsidP="006D1F54">
            <w:pPr>
              <w:pStyle w:val="1"/>
              <w:widowControl/>
              <w:numPr>
                <w:ilvl w:val="0"/>
                <w:numId w:val="6"/>
              </w:numPr>
              <w:shd w:val="clear" w:color="auto" w:fill="auto"/>
              <w:suppressAutoHyphens/>
              <w:autoSpaceDE/>
              <w:autoSpaceDN/>
              <w:adjustRightInd/>
              <w:spacing w:before="0"/>
              <w:ind w:left="35" w:hanging="6"/>
              <w:jc w:val="both"/>
              <w:rPr>
                <w:szCs w:val="24"/>
              </w:rPr>
            </w:pPr>
            <w:r>
              <w:rPr>
                <w:szCs w:val="24"/>
              </w:rPr>
              <w:t>Раз</w:t>
            </w:r>
            <w:r w:rsidR="00617DF9">
              <w:rPr>
                <w:szCs w:val="24"/>
              </w:rPr>
              <w:t>работка и утверждение Программы «Профилактика</w:t>
            </w:r>
            <w:r w:rsidRPr="009E5ED4">
              <w:rPr>
                <w:szCs w:val="24"/>
              </w:rPr>
              <w:t xml:space="preserve"> рисков причинения вреда (ущерба) охраняемым законом ценностям по муниципальному земельному контролю </w:t>
            </w:r>
            <w:r w:rsidR="00E51445">
              <w:rPr>
                <w:szCs w:val="24"/>
              </w:rPr>
              <w:t>на 202</w:t>
            </w:r>
            <w:r w:rsidR="006D1F54">
              <w:rPr>
                <w:szCs w:val="24"/>
              </w:rPr>
              <w:t>7</w:t>
            </w:r>
            <w:r>
              <w:rPr>
                <w:szCs w:val="24"/>
              </w:rPr>
              <w:t xml:space="preserve"> год</w:t>
            </w:r>
            <w:r w:rsidR="00617DF9">
              <w:rPr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не позднее</w:t>
            </w:r>
          </w:p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20 декабря</w:t>
            </w:r>
          </w:p>
          <w:p w:rsidR="00EB20C8" w:rsidRPr="00F9588C" w:rsidRDefault="00617DF9" w:rsidP="006D1F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D1F54">
              <w:rPr>
                <w:sz w:val="24"/>
                <w:szCs w:val="24"/>
              </w:rPr>
              <w:t>6</w:t>
            </w:r>
            <w:r w:rsidR="00EB20C8" w:rsidRPr="00F9588C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информирование контролируемых лиц</w:t>
            </w:r>
            <w:r w:rsidR="00203F75"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и повышение</w:t>
            </w:r>
            <w:r w:rsidR="00203F75"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их правосознания</w:t>
            </w:r>
          </w:p>
        </w:tc>
      </w:tr>
      <w:tr w:rsidR="00EB20C8" w:rsidRPr="00F9588C" w:rsidTr="00203F75">
        <w:trPr>
          <w:trHeight w:val="3346"/>
        </w:trPr>
        <w:tc>
          <w:tcPr>
            <w:tcW w:w="534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3.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Поддержание в актуальной реда</w:t>
            </w:r>
            <w:r w:rsidRPr="00F9588C">
              <w:rPr>
                <w:sz w:val="24"/>
                <w:szCs w:val="24"/>
              </w:rPr>
              <w:t>к</w:t>
            </w:r>
            <w:r w:rsidRPr="00F9588C">
              <w:rPr>
                <w:sz w:val="24"/>
                <w:szCs w:val="24"/>
              </w:rPr>
              <w:t>ции размещенных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на официальном интернет-сайте</w:t>
            </w:r>
            <w:r w:rsidR="00203F75"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Администрации</w:t>
            </w:r>
            <w:r>
              <w:rPr>
                <w:sz w:val="24"/>
                <w:szCs w:val="24"/>
              </w:rPr>
              <w:t xml:space="preserve"> Бурлинского района Алтайского края</w:t>
            </w:r>
            <w:r w:rsidRPr="00F9588C">
              <w:rPr>
                <w:sz w:val="24"/>
                <w:szCs w:val="24"/>
              </w:rPr>
              <w:t xml:space="preserve"> перечня наименований но</w:t>
            </w:r>
            <w:r w:rsidRPr="00F9588C">
              <w:rPr>
                <w:sz w:val="24"/>
                <w:szCs w:val="24"/>
              </w:rPr>
              <w:t>р</w:t>
            </w:r>
            <w:r w:rsidRPr="00F9588C">
              <w:rPr>
                <w:sz w:val="24"/>
                <w:szCs w:val="24"/>
              </w:rPr>
              <w:t>мати</w:t>
            </w:r>
            <w:r>
              <w:rPr>
                <w:sz w:val="24"/>
                <w:szCs w:val="24"/>
              </w:rPr>
              <w:t xml:space="preserve">вных правовых актов </w:t>
            </w:r>
            <w:r w:rsidRPr="00F9588C">
              <w:rPr>
                <w:sz w:val="24"/>
                <w:szCs w:val="24"/>
              </w:rPr>
              <w:t xml:space="preserve">и (или) их отдельных частей (положений), </w:t>
            </w:r>
            <w:r>
              <w:rPr>
                <w:sz w:val="24"/>
                <w:szCs w:val="24"/>
              </w:rPr>
              <w:t xml:space="preserve">их реквизитов </w:t>
            </w:r>
            <w:r w:rsidRPr="00F9588C">
              <w:rPr>
                <w:sz w:val="24"/>
                <w:szCs w:val="24"/>
              </w:rPr>
              <w:t>и текстов, оценка соблюдения которых является предметом муниципального з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мельного контроля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изд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 новых нормати</w:t>
            </w:r>
            <w:r w:rsidRPr="00F9588C">
              <w:rPr>
                <w:sz w:val="24"/>
                <w:szCs w:val="24"/>
              </w:rPr>
              <w:t>вных правовых а</w:t>
            </w:r>
            <w:r w:rsidRPr="00F9588C">
              <w:rPr>
                <w:sz w:val="24"/>
                <w:szCs w:val="24"/>
              </w:rPr>
              <w:t>к</w:t>
            </w:r>
            <w:r w:rsidRPr="00F9588C">
              <w:rPr>
                <w:sz w:val="24"/>
                <w:szCs w:val="24"/>
              </w:rPr>
              <w:t xml:space="preserve">тов </w:t>
            </w:r>
            <w:r>
              <w:rPr>
                <w:sz w:val="24"/>
                <w:szCs w:val="24"/>
              </w:rPr>
              <w:t xml:space="preserve">и (или) </w:t>
            </w:r>
            <w:r w:rsidRPr="00F9588C">
              <w:rPr>
                <w:sz w:val="24"/>
                <w:szCs w:val="24"/>
              </w:rPr>
              <w:t xml:space="preserve">внесения </w:t>
            </w:r>
            <w:r>
              <w:rPr>
                <w:sz w:val="24"/>
                <w:szCs w:val="24"/>
              </w:rPr>
              <w:t>в них измен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(допо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</w:t>
            </w:r>
            <w:r w:rsidRPr="00F9588C">
              <w:rPr>
                <w:sz w:val="24"/>
                <w:szCs w:val="24"/>
              </w:rPr>
              <w:t>ний)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информирование контролируемых лиц</w:t>
            </w:r>
          </w:p>
        </w:tc>
      </w:tr>
      <w:tr w:rsidR="00EB20C8" w:rsidRPr="00F9588C" w:rsidTr="00203F75">
        <w:tc>
          <w:tcPr>
            <w:tcW w:w="534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Подготовка и распространение р</w:t>
            </w:r>
            <w:r w:rsidRPr="00F9588C">
              <w:rPr>
                <w:sz w:val="24"/>
                <w:szCs w:val="24"/>
              </w:rPr>
              <w:t>у</w:t>
            </w:r>
            <w:r w:rsidRPr="00F9588C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оводств, </w:t>
            </w:r>
            <w:r w:rsidRPr="00F9588C">
              <w:rPr>
                <w:sz w:val="24"/>
                <w:szCs w:val="24"/>
              </w:rPr>
              <w:t xml:space="preserve">в </w:t>
            </w:r>
            <w:r w:rsidR="00203F75">
              <w:rPr>
                <w:sz w:val="24"/>
                <w:szCs w:val="24"/>
              </w:rPr>
              <w:t xml:space="preserve">том числе </w:t>
            </w:r>
            <w:r w:rsidRPr="00F9588C">
              <w:rPr>
                <w:sz w:val="24"/>
                <w:szCs w:val="24"/>
              </w:rPr>
              <w:t>с коммент</w:t>
            </w:r>
            <w:r w:rsidRPr="00F9588C">
              <w:rPr>
                <w:sz w:val="24"/>
                <w:szCs w:val="24"/>
              </w:rPr>
              <w:t>а</w:t>
            </w:r>
            <w:r w:rsidRPr="00F9588C">
              <w:rPr>
                <w:sz w:val="24"/>
                <w:szCs w:val="24"/>
              </w:rPr>
              <w:t>риями о содержании новых норм</w:t>
            </w:r>
            <w:r w:rsidRPr="00F9588C">
              <w:rPr>
                <w:sz w:val="24"/>
                <w:szCs w:val="24"/>
              </w:rPr>
              <w:t>а</w:t>
            </w:r>
            <w:r w:rsidRPr="00F9588C">
              <w:rPr>
                <w:sz w:val="24"/>
                <w:szCs w:val="24"/>
              </w:rPr>
              <w:t>тивных правовых актов, сроках и порядке вступления их в действие, а также рекомендации о провед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нии необходимых организацио</w:t>
            </w:r>
            <w:r w:rsidRPr="00F9588C">
              <w:rPr>
                <w:sz w:val="24"/>
                <w:szCs w:val="24"/>
              </w:rPr>
              <w:t>н</w:t>
            </w:r>
            <w:r w:rsidRPr="00F9588C">
              <w:rPr>
                <w:sz w:val="24"/>
                <w:szCs w:val="24"/>
              </w:rPr>
              <w:t xml:space="preserve">ных, технических мероприятий, направленных на их внедрение (включая размещение информации </w:t>
            </w:r>
            <w:r>
              <w:rPr>
                <w:sz w:val="24"/>
                <w:szCs w:val="24"/>
              </w:rPr>
              <w:t>на официальном интернет-сайте</w:t>
            </w:r>
            <w:r w:rsidRPr="00F9588C">
              <w:rPr>
                <w:sz w:val="24"/>
                <w:szCs w:val="24"/>
              </w:rPr>
              <w:t xml:space="preserve"> Администрации</w:t>
            </w:r>
            <w:r>
              <w:rPr>
                <w:sz w:val="24"/>
                <w:szCs w:val="24"/>
              </w:rPr>
              <w:t xml:space="preserve"> Бурлинского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она Алтайского края</w:t>
            </w:r>
            <w:r w:rsidRPr="00F9588C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</w:p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в течение года</w:t>
            </w:r>
          </w:p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мере 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обходи</w:t>
            </w:r>
            <w:r w:rsidRPr="00F9588C">
              <w:rPr>
                <w:sz w:val="24"/>
                <w:szCs w:val="24"/>
              </w:rPr>
              <w:t>мости)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формирование у контро</w:t>
            </w:r>
            <w:r>
              <w:rPr>
                <w:sz w:val="24"/>
                <w:szCs w:val="24"/>
              </w:rPr>
              <w:t>лируемых лиц единого понимания </w:t>
            </w:r>
            <w:r w:rsidRPr="00F9588C">
              <w:rPr>
                <w:sz w:val="24"/>
                <w:szCs w:val="24"/>
              </w:rPr>
              <w:t>требований земельного законодательства, пр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доставление им возможности кач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ственно подготовиться к контрол</w:t>
            </w:r>
            <w:r w:rsidRPr="00F9588C">
              <w:rPr>
                <w:sz w:val="24"/>
                <w:szCs w:val="24"/>
              </w:rPr>
              <w:t>ь</w:t>
            </w:r>
            <w:r w:rsidRPr="00F9588C">
              <w:rPr>
                <w:sz w:val="24"/>
                <w:szCs w:val="24"/>
              </w:rPr>
              <w:t>ному мероприятию и исключить</w:t>
            </w:r>
          </w:p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возможное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возникновение ко</w:t>
            </w:r>
            <w:r w:rsidRPr="00F9588C">
              <w:rPr>
                <w:sz w:val="24"/>
                <w:szCs w:val="24"/>
              </w:rPr>
              <w:t>н</w:t>
            </w:r>
            <w:r w:rsidRPr="00F9588C">
              <w:rPr>
                <w:sz w:val="24"/>
                <w:szCs w:val="24"/>
              </w:rPr>
              <w:t>фликтов (спорных вопросов)</w:t>
            </w:r>
          </w:p>
        </w:tc>
      </w:tr>
      <w:tr w:rsidR="00EB20C8" w:rsidRPr="00F9588C" w:rsidTr="00203F75">
        <w:tc>
          <w:tcPr>
            <w:tcW w:w="534" w:type="dxa"/>
            <w:shd w:val="clear" w:color="auto" w:fill="auto"/>
            <w:vAlign w:val="center"/>
          </w:tcPr>
          <w:p w:rsidR="00EB20C8" w:rsidRPr="00F9588C" w:rsidRDefault="00EB20C8" w:rsidP="00C2768C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20C8" w:rsidRPr="00F9588C" w:rsidRDefault="00203F75" w:rsidP="00203F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EB20C8">
              <w:rPr>
                <w:sz w:val="24"/>
                <w:szCs w:val="24"/>
              </w:rPr>
              <w:t>онсультирование контролиру</w:t>
            </w:r>
            <w:r w:rsidR="00EB20C8">
              <w:rPr>
                <w:sz w:val="24"/>
                <w:szCs w:val="24"/>
              </w:rPr>
              <w:t>е</w:t>
            </w:r>
            <w:r w:rsidR="00EB20C8">
              <w:rPr>
                <w:sz w:val="24"/>
                <w:szCs w:val="24"/>
              </w:rPr>
              <w:t xml:space="preserve">мых лиц </w:t>
            </w:r>
            <w:r w:rsidR="00EB20C8" w:rsidRPr="00F9588C">
              <w:rPr>
                <w:sz w:val="24"/>
                <w:szCs w:val="24"/>
              </w:rPr>
              <w:t xml:space="preserve">и (или) </w:t>
            </w:r>
            <w:r w:rsidR="00EB20C8">
              <w:rPr>
                <w:sz w:val="24"/>
                <w:szCs w:val="24"/>
              </w:rPr>
              <w:t xml:space="preserve">                             их представителей на личном </w:t>
            </w:r>
            <w:r w:rsidR="00EB20C8" w:rsidRPr="00F9588C">
              <w:rPr>
                <w:sz w:val="24"/>
                <w:szCs w:val="24"/>
              </w:rPr>
              <w:t>п</w:t>
            </w:r>
            <w:r w:rsidR="00EB20C8">
              <w:rPr>
                <w:sz w:val="24"/>
                <w:szCs w:val="24"/>
              </w:rPr>
              <w:t>риеме, а также по телефону по во</w:t>
            </w:r>
            <w:r w:rsidR="00EB20C8" w:rsidRPr="00F9588C">
              <w:rPr>
                <w:sz w:val="24"/>
                <w:szCs w:val="24"/>
              </w:rPr>
              <w:t>просам соблюдения требований земельного законодательства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постоянно, согласно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танов</w:t>
            </w:r>
            <w:r w:rsidRPr="00F9588C">
              <w:rPr>
                <w:sz w:val="24"/>
                <w:szCs w:val="24"/>
              </w:rPr>
              <w:t>ленного</w:t>
            </w:r>
            <w:r>
              <w:rPr>
                <w:sz w:val="24"/>
                <w:szCs w:val="24"/>
              </w:rPr>
              <w:t xml:space="preserve"> </w:t>
            </w:r>
            <w:r w:rsidRPr="00F9588C">
              <w:rPr>
                <w:sz w:val="24"/>
                <w:szCs w:val="24"/>
              </w:rPr>
              <w:t>графика (р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жима) работы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0C8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разъяснения</w:t>
            </w:r>
          </w:p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на поставленные вопросы</w:t>
            </w:r>
          </w:p>
        </w:tc>
      </w:tr>
      <w:tr w:rsidR="00617DF9" w:rsidRPr="00F9588C" w:rsidTr="00203F75">
        <w:trPr>
          <w:trHeight w:val="264"/>
        </w:trPr>
        <w:tc>
          <w:tcPr>
            <w:tcW w:w="534" w:type="dxa"/>
            <w:shd w:val="clear" w:color="auto" w:fill="auto"/>
          </w:tcPr>
          <w:p w:rsidR="00617DF9" w:rsidRPr="0004534E" w:rsidRDefault="00203F75" w:rsidP="00617D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17DF9">
              <w:rPr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617DF9" w:rsidRPr="0004534E" w:rsidRDefault="00617DF9" w:rsidP="00203F75">
            <w:pPr>
              <w:pStyle w:val="Standard"/>
              <w:jc w:val="both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1701" w:type="dxa"/>
            <w:shd w:val="clear" w:color="auto" w:fill="auto"/>
          </w:tcPr>
          <w:p w:rsidR="00617DF9" w:rsidRPr="00F9588C" w:rsidRDefault="00617DF9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в течение года</w:t>
            </w:r>
          </w:p>
          <w:p w:rsidR="00617DF9" w:rsidRPr="0004534E" w:rsidRDefault="00617DF9" w:rsidP="00203F7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17DF9" w:rsidRPr="0004534E" w:rsidRDefault="00617DF9" w:rsidP="00203F75">
            <w:pPr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Проведение профилактической б</w:t>
            </w:r>
            <w:r w:rsidRPr="0004534E">
              <w:rPr>
                <w:sz w:val="24"/>
                <w:szCs w:val="24"/>
              </w:rPr>
              <w:t>е</w:t>
            </w:r>
            <w:r w:rsidRPr="0004534E">
              <w:rPr>
                <w:sz w:val="24"/>
                <w:szCs w:val="24"/>
              </w:rPr>
              <w:t>седы по месту осуществления де</w:t>
            </w:r>
            <w:r w:rsidRPr="0004534E">
              <w:rPr>
                <w:sz w:val="24"/>
                <w:szCs w:val="24"/>
              </w:rPr>
              <w:t>я</w:t>
            </w:r>
            <w:r w:rsidRPr="0004534E">
              <w:rPr>
                <w:sz w:val="24"/>
                <w:szCs w:val="24"/>
              </w:rPr>
              <w:t>тельности контролируемого лица либо путем использования видео-конференц-связи</w:t>
            </w:r>
          </w:p>
        </w:tc>
      </w:tr>
      <w:tr w:rsidR="00EB20C8" w:rsidRPr="00F9588C" w:rsidTr="00203F75">
        <w:tc>
          <w:tcPr>
            <w:tcW w:w="534" w:type="dxa"/>
            <w:shd w:val="clear" w:color="auto" w:fill="auto"/>
            <w:vAlign w:val="center"/>
          </w:tcPr>
          <w:p w:rsidR="00EB20C8" w:rsidRPr="00F9588C" w:rsidRDefault="00203F75" w:rsidP="00C276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B20C8" w:rsidRPr="00F9588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both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Объявление предостережений о недопустимости нарушения тр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бований земельного законодател</w:t>
            </w:r>
            <w:r w:rsidRPr="00F9588C">
              <w:rPr>
                <w:sz w:val="24"/>
                <w:szCs w:val="24"/>
              </w:rPr>
              <w:t>ь</w:t>
            </w:r>
            <w:r w:rsidRPr="00F9588C">
              <w:rPr>
                <w:sz w:val="24"/>
                <w:szCs w:val="24"/>
              </w:rPr>
              <w:t xml:space="preserve">ства в соответствии </w:t>
            </w:r>
            <w:r>
              <w:rPr>
                <w:sz w:val="24"/>
                <w:szCs w:val="24"/>
              </w:rPr>
              <w:t>со ст. 49 зак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на </w:t>
            </w:r>
            <w:r w:rsidRPr="00F9588C">
              <w:rPr>
                <w:sz w:val="24"/>
                <w:szCs w:val="24"/>
              </w:rPr>
              <w:t>№ 248-ФЗ «О государственном контроле (надзоре) и муниципал</w:t>
            </w:r>
            <w:r w:rsidRPr="00F9588C">
              <w:rPr>
                <w:sz w:val="24"/>
                <w:szCs w:val="24"/>
              </w:rPr>
              <w:t>ь</w:t>
            </w:r>
            <w:r w:rsidRPr="00F9588C">
              <w:rPr>
                <w:sz w:val="24"/>
                <w:szCs w:val="24"/>
              </w:rPr>
              <w:t>ном к</w:t>
            </w:r>
            <w:r>
              <w:rPr>
                <w:sz w:val="24"/>
                <w:szCs w:val="24"/>
              </w:rPr>
              <w:t xml:space="preserve">онтроле </w:t>
            </w:r>
            <w:r w:rsidRPr="00F9588C">
              <w:rPr>
                <w:sz w:val="24"/>
                <w:szCs w:val="24"/>
              </w:rPr>
              <w:t>в Российской Фед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рации»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в течение года</w:t>
            </w:r>
          </w:p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 основа</w:t>
            </w:r>
            <w:r w:rsidRPr="00F9588C">
              <w:rPr>
                <w:sz w:val="24"/>
                <w:szCs w:val="24"/>
              </w:rPr>
              <w:t>ний)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B20C8" w:rsidRPr="00F9588C" w:rsidRDefault="00EB20C8" w:rsidP="00203F75">
            <w:pPr>
              <w:jc w:val="center"/>
              <w:rPr>
                <w:sz w:val="24"/>
                <w:szCs w:val="24"/>
              </w:rPr>
            </w:pPr>
            <w:r w:rsidRPr="00F9588C">
              <w:rPr>
                <w:sz w:val="24"/>
                <w:szCs w:val="24"/>
              </w:rPr>
              <w:t>принятие контролируемыми</w:t>
            </w:r>
            <w:r>
              <w:rPr>
                <w:sz w:val="24"/>
                <w:szCs w:val="24"/>
              </w:rPr>
              <w:t xml:space="preserve"> лицами мер </w:t>
            </w:r>
            <w:r w:rsidRPr="00F9588C">
              <w:rPr>
                <w:sz w:val="24"/>
                <w:szCs w:val="24"/>
              </w:rPr>
              <w:t>по недопущению нарушений требований земельного законод</w:t>
            </w:r>
            <w:r w:rsidRPr="00F9588C">
              <w:rPr>
                <w:sz w:val="24"/>
                <w:szCs w:val="24"/>
              </w:rPr>
              <w:t>а</w:t>
            </w:r>
            <w:r w:rsidRPr="00F9588C">
              <w:rPr>
                <w:sz w:val="24"/>
                <w:szCs w:val="24"/>
              </w:rPr>
              <w:t>тель</w:t>
            </w:r>
            <w:r>
              <w:rPr>
                <w:sz w:val="24"/>
                <w:szCs w:val="24"/>
              </w:rPr>
              <w:t xml:space="preserve">ства и уведомление </w:t>
            </w:r>
            <w:r w:rsidRPr="00F9588C">
              <w:rPr>
                <w:sz w:val="24"/>
                <w:szCs w:val="24"/>
              </w:rPr>
              <w:t>в устано</w:t>
            </w:r>
            <w:r w:rsidRPr="00F9588C">
              <w:rPr>
                <w:sz w:val="24"/>
                <w:szCs w:val="24"/>
              </w:rPr>
              <w:t>в</w:t>
            </w:r>
            <w:r w:rsidRPr="00F9588C">
              <w:rPr>
                <w:sz w:val="24"/>
                <w:szCs w:val="24"/>
              </w:rPr>
              <w:t>ленном порядке органа объявивш</w:t>
            </w:r>
            <w:r w:rsidRPr="00F9588C">
              <w:rPr>
                <w:sz w:val="24"/>
                <w:szCs w:val="24"/>
              </w:rPr>
              <w:t>е</w:t>
            </w:r>
            <w:r w:rsidRPr="00F9588C">
              <w:rPr>
                <w:sz w:val="24"/>
                <w:szCs w:val="24"/>
              </w:rPr>
              <w:t>го предостережение</w:t>
            </w:r>
          </w:p>
        </w:tc>
      </w:tr>
    </w:tbl>
    <w:p w:rsidR="001331E8" w:rsidRDefault="00B20A8B" w:rsidP="00617DF9">
      <w:pPr>
        <w:suppressAutoHyphens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1C27D0" w:rsidRDefault="001C27D0" w:rsidP="001548D8">
      <w:pPr>
        <w:jc w:val="center"/>
        <w:rPr>
          <w:b/>
          <w:sz w:val="26"/>
          <w:szCs w:val="26"/>
        </w:rPr>
      </w:pPr>
    </w:p>
    <w:p w:rsidR="001C27D0" w:rsidRDefault="001C27D0" w:rsidP="001548D8">
      <w:pPr>
        <w:jc w:val="center"/>
        <w:rPr>
          <w:b/>
          <w:sz w:val="26"/>
          <w:szCs w:val="26"/>
        </w:rPr>
      </w:pPr>
    </w:p>
    <w:p w:rsidR="001C27D0" w:rsidRDefault="001C27D0" w:rsidP="001548D8">
      <w:pPr>
        <w:jc w:val="center"/>
        <w:rPr>
          <w:b/>
          <w:sz w:val="26"/>
          <w:szCs w:val="26"/>
        </w:rPr>
      </w:pPr>
    </w:p>
    <w:p w:rsidR="001548D8" w:rsidRDefault="00B20A8B" w:rsidP="001548D8">
      <w:pPr>
        <w:jc w:val="center"/>
        <w:rPr>
          <w:b/>
          <w:sz w:val="26"/>
          <w:szCs w:val="26"/>
        </w:rPr>
      </w:pPr>
      <w:r w:rsidRPr="00B20A8B">
        <w:rPr>
          <w:b/>
          <w:sz w:val="26"/>
          <w:szCs w:val="26"/>
        </w:rPr>
        <w:lastRenderedPageBreak/>
        <w:t xml:space="preserve">Раздел </w:t>
      </w:r>
      <w:r w:rsidR="00BA5C3D" w:rsidRPr="00B20A8B">
        <w:rPr>
          <w:b/>
          <w:sz w:val="26"/>
          <w:szCs w:val="26"/>
        </w:rPr>
        <w:t xml:space="preserve">4. Показатели результативности и эффективности </w:t>
      </w:r>
      <w:r>
        <w:rPr>
          <w:b/>
          <w:sz w:val="26"/>
          <w:szCs w:val="26"/>
        </w:rPr>
        <w:t xml:space="preserve">программы </w:t>
      </w:r>
    </w:p>
    <w:p w:rsidR="00BA5C3D" w:rsidRPr="00B20A8B" w:rsidRDefault="00BA5C3D" w:rsidP="001548D8">
      <w:pPr>
        <w:jc w:val="center"/>
        <w:rPr>
          <w:b/>
          <w:sz w:val="26"/>
          <w:szCs w:val="26"/>
        </w:rPr>
      </w:pPr>
      <w:r w:rsidRPr="00B20A8B">
        <w:rPr>
          <w:b/>
          <w:sz w:val="26"/>
          <w:szCs w:val="26"/>
        </w:rPr>
        <w:t>профилакти</w:t>
      </w:r>
      <w:r w:rsidR="00B20A8B">
        <w:rPr>
          <w:b/>
          <w:sz w:val="26"/>
          <w:szCs w:val="26"/>
        </w:rPr>
        <w:t>ки рисков причинения вреда</w:t>
      </w:r>
    </w:p>
    <w:p w:rsidR="00057677" w:rsidRDefault="00057677" w:rsidP="00EA5AC2">
      <w:pPr>
        <w:ind w:firstLine="709"/>
        <w:jc w:val="both"/>
        <w:rPr>
          <w:color w:val="000000"/>
          <w:sz w:val="26"/>
          <w:szCs w:val="26"/>
          <w:lang w:bidi="ru-RU"/>
        </w:rPr>
      </w:pPr>
      <w:r w:rsidRPr="00057677">
        <w:rPr>
          <w:color w:val="000000"/>
          <w:sz w:val="26"/>
          <w:szCs w:val="26"/>
          <w:lang w:bidi="ru-RU"/>
        </w:rPr>
        <w:t xml:space="preserve">Ожидаемый результат Программы </w:t>
      </w:r>
      <w:r>
        <w:rPr>
          <w:color w:val="000000"/>
          <w:sz w:val="26"/>
          <w:szCs w:val="26"/>
          <w:lang w:bidi="ru-RU"/>
        </w:rPr>
        <w:t xml:space="preserve">профилактики </w:t>
      </w:r>
      <w:r w:rsidRPr="00057677">
        <w:rPr>
          <w:color w:val="000000"/>
          <w:sz w:val="26"/>
          <w:szCs w:val="26"/>
          <w:lang w:bidi="ru-RU"/>
        </w:rPr>
        <w:t>- снижение количества выя</w:t>
      </w:r>
      <w:r w:rsidRPr="00057677">
        <w:rPr>
          <w:color w:val="000000"/>
          <w:sz w:val="26"/>
          <w:szCs w:val="26"/>
          <w:lang w:bidi="ru-RU"/>
        </w:rPr>
        <w:t>в</w:t>
      </w:r>
      <w:r w:rsidRPr="00057677">
        <w:rPr>
          <w:color w:val="000000"/>
          <w:sz w:val="26"/>
          <w:szCs w:val="26"/>
          <w:lang w:bidi="ru-RU"/>
        </w:rPr>
        <w:t>ленных нарушений обязательных требований, требований, установленных</w:t>
      </w:r>
      <w:r>
        <w:rPr>
          <w:sz w:val="26"/>
          <w:szCs w:val="26"/>
        </w:rPr>
        <w:t xml:space="preserve"> </w:t>
      </w:r>
      <w:r w:rsidRPr="00057677">
        <w:rPr>
          <w:color w:val="000000"/>
          <w:sz w:val="26"/>
          <w:szCs w:val="26"/>
          <w:lang w:bidi="ru-RU"/>
        </w:rPr>
        <w:t>законод</w:t>
      </w:r>
      <w:r w:rsidRPr="00057677">
        <w:rPr>
          <w:color w:val="000000"/>
          <w:sz w:val="26"/>
          <w:szCs w:val="26"/>
          <w:lang w:bidi="ru-RU"/>
        </w:rPr>
        <w:t>а</w:t>
      </w:r>
      <w:r w:rsidRPr="00057677">
        <w:rPr>
          <w:color w:val="000000"/>
          <w:sz w:val="26"/>
          <w:szCs w:val="26"/>
          <w:lang w:bidi="ru-RU"/>
        </w:rPr>
        <w:t>тельством Российской Федерации и Алтайского края, а также муниципальными прав</w:t>
      </w:r>
      <w:r w:rsidRPr="00057677">
        <w:rPr>
          <w:color w:val="000000"/>
          <w:sz w:val="26"/>
          <w:szCs w:val="26"/>
          <w:lang w:bidi="ru-RU"/>
        </w:rPr>
        <w:t>о</w:t>
      </w:r>
      <w:r w:rsidRPr="00057677">
        <w:rPr>
          <w:color w:val="000000"/>
          <w:sz w:val="26"/>
          <w:szCs w:val="26"/>
          <w:lang w:bidi="ru-RU"/>
        </w:rPr>
        <w:t>выми актами при увеличении количества и качества проводимых профилактических м</w:t>
      </w:r>
      <w:r w:rsidRPr="00057677">
        <w:rPr>
          <w:color w:val="000000"/>
          <w:sz w:val="26"/>
          <w:szCs w:val="26"/>
          <w:lang w:bidi="ru-RU"/>
        </w:rPr>
        <w:t>е</w:t>
      </w:r>
      <w:r w:rsidRPr="00057677">
        <w:rPr>
          <w:color w:val="000000"/>
          <w:sz w:val="26"/>
          <w:szCs w:val="26"/>
          <w:lang w:bidi="ru-RU"/>
        </w:rPr>
        <w:t>роприятий.</w:t>
      </w:r>
    </w:p>
    <w:tbl>
      <w:tblPr>
        <w:tblW w:w="9970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111"/>
        <w:gridCol w:w="2268"/>
        <w:gridCol w:w="1559"/>
        <w:gridCol w:w="1465"/>
      </w:tblGrid>
      <w:tr w:rsidR="00EA5AC2" w:rsidRPr="0004534E" w:rsidTr="001548D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1548D8">
            <w:pPr>
              <w:pStyle w:val="Standard"/>
              <w:ind w:right="-108"/>
              <w:jc w:val="both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1548D8">
            <w:pPr>
              <w:pStyle w:val="Standard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Базовый период (целевые значения предшествующего года)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1F3B2C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Целевое значение на 202</w:t>
            </w:r>
            <w:r w:rsidR="001F3B2C">
              <w:rPr>
                <w:sz w:val="24"/>
                <w:szCs w:val="24"/>
              </w:rPr>
              <w:t>5</w:t>
            </w:r>
            <w:r w:rsidRPr="0004534E">
              <w:rPr>
                <w:sz w:val="24"/>
                <w:szCs w:val="24"/>
              </w:rPr>
              <w:t xml:space="preserve"> год</w:t>
            </w:r>
          </w:p>
        </w:tc>
      </w:tr>
      <w:tr w:rsidR="00EA5AC2" w:rsidRPr="0004534E" w:rsidTr="001548D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1548D8">
            <w:pPr>
              <w:pStyle w:val="Standard"/>
              <w:jc w:val="both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1548D8">
            <w:pPr>
              <w:pStyle w:val="Standard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Полнота информации, размещенной на официальном сайте в соответствии с частью 3 стат</w:t>
            </w:r>
            <w:r>
              <w:rPr>
                <w:sz w:val="24"/>
                <w:szCs w:val="24"/>
              </w:rPr>
              <w:t xml:space="preserve">ьи 46 Федерального закона от </w:t>
            </w:r>
            <w:r w:rsidRPr="0004534E">
              <w:rPr>
                <w:sz w:val="24"/>
                <w:szCs w:val="24"/>
              </w:rPr>
              <w:t>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100 %</w:t>
            </w:r>
          </w:p>
        </w:tc>
      </w:tr>
      <w:tr w:rsidR="00EA5AC2" w:rsidRPr="0004534E" w:rsidTr="001548D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1548D8" w:rsidP="001548D8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A5AC2" w:rsidRPr="0004534E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1548D8" w:rsidP="001548D8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профилактических </w:t>
            </w:r>
            <w:r w:rsidR="00EA5AC2" w:rsidRPr="0004534E">
              <w:rPr>
                <w:sz w:val="24"/>
                <w:szCs w:val="24"/>
              </w:rPr>
              <w:t>мероприятий в общем колич</w:t>
            </w:r>
            <w:r>
              <w:rPr>
                <w:sz w:val="24"/>
                <w:szCs w:val="24"/>
              </w:rPr>
              <w:t xml:space="preserve">естве контрольных мероприятий и </w:t>
            </w:r>
            <w:r w:rsidR="00EA5AC2" w:rsidRPr="0004534E">
              <w:rPr>
                <w:sz w:val="24"/>
                <w:szCs w:val="24"/>
              </w:rPr>
              <w:t>профилактических мероприятий, в %.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Д</w:t>
            </w:r>
            <w:r w:rsidRPr="0004534E">
              <w:rPr>
                <w:sz w:val="24"/>
                <w:szCs w:val="24"/>
                <w:vertAlign w:val="subscript"/>
              </w:rPr>
              <w:t>пм</w:t>
            </w:r>
            <w:r w:rsidRPr="0004534E">
              <w:rPr>
                <w:sz w:val="24"/>
                <w:szCs w:val="24"/>
              </w:rPr>
              <w:t xml:space="preserve"> = К</w:t>
            </w:r>
            <w:r w:rsidRPr="0004534E">
              <w:rPr>
                <w:sz w:val="24"/>
                <w:szCs w:val="24"/>
                <w:vertAlign w:val="subscript"/>
              </w:rPr>
              <w:t>пм</w:t>
            </w:r>
            <w:r w:rsidRPr="0004534E">
              <w:rPr>
                <w:sz w:val="24"/>
                <w:szCs w:val="24"/>
              </w:rPr>
              <w:t xml:space="preserve"> x 100 / (К</w:t>
            </w:r>
            <w:r w:rsidRPr="0004534E">
              <w:rPr>
                <w:sz w:val="24"/>
                <w:szCs w:val="24"/>
                <w:vertAlign w:val="subscript"/>
              </w:rPr>
              <w:t>км</w:t>
            </w:r>
            <w:r w:rsidRPr="0004534E">
              <w:rPr>
                <w:sz w:val="24"/>
                <w:szCs w:val="24"/>
              </w:rPr>
              <w:t xml:space="preserve"> + К</w:t>
            </w:r>
            <w:r w:rsidRPr="0004534E">
              <w:rPr>
                <w:sz w:val="24"/>
                <w:szCs w:val="24"/>
                <w:vertAlign w:val="subscript"/>
              </w:rPr>
              <w:t xml:space="preserve">пм), </w:t>
            </w:r>
            <w:r w:rsidRPr="0004534E">
              <w:rPr>
                <w:sz w:val="24"/>
                <w:szCs w:val="24"/>
              </w:rPr>
              <w:t>где Д</w:t>
            </w:r>
            <w:r w:rsidRPr="0004534E">
              <w:rPr>
                <w:sz w:val="24"/>
                <w:szCs w:val="24"/>
                <w:vertAlign w:val="subscript"/>
              </w:rPr>
              <w:t>пм</w:t>
            </w:r>
            <w:r w:rsidRPr="0004534E">
              <w:rPr>
                <w:sz w:val="24"/>
                <w:szCs w:val="24"/>
              </w:rPr>
              <w:t xml:space="preserve"> доля профилактических мероприятий в общем количестве контрольных мероприятий и профилактических мероприятий (%);</w:t>
            </w:r>
          </w:p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К</w:t>
            </w:r>
            <w:r w:rsidRPr="0004534E">
              <w:rPr>
                <w:sz w:val="24"/>
                <w:szCs w:val="24"/>
                <w:vertAlign w:val="subscript"/>
              </w:rPr>
              <w:t>км</w:t>
            </w:r>
            <w:r w:rsidRPr="0004534E">
              <w:rPr>
                <w:sz w:val="24"/>
                <w:szCs w:val="24"/>
              </w:rPr>
              <w:t xml:space="preserve"> - количество контрольных мероприятий;</w:t>
            </w:r>
          </w:p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К</w:t>
            </w:r>
            <w:r w:rsidRPr="0004534E">
              <w:rPr>
                <w:sz w:val="24"/>
                <w:szCs w:val="24"/>
                <w:vertAlign w:val="subscript"/>
              </w:rPr>
              <w:t>пм</w:t>
            </w:r>
            <w:r w:rsidRPr="0004534E">
              <w:rPr>
                <w:sz w:val="24"/>
                <w:szCs w:val="24"/>
              </w:rPr>
              <w:t xml:space="preserve"> - количество профилактических мероприятий.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_</w:t>
            </w:r>
          </w:p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</w:p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Не менее</w:t>
            </w:r>
          </w:p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80 %</w:t>
            </w:r>
          </w:p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</w:tr>
      <w:tr w:rsidR="00EA5AC2" w:rsidRPr="0004534E" w:rsidTr="001548D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1548D8" w:rsidP="001548D8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EA5AC2" w:rsidRPr="0004534E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1548D8">
            <w:pPr>
              <w:pStyle w:val="Standard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Доля устраненных нарушений по</w:t>
            </w:r>
            <w:r w:rsidR="001548D8">
              <w:rPr>
                <w:sz w:val="24"/>
                <w:szCs w:val="24"/>
              </w:rPr>
              <w:t xml:space="preserve">сле проведения профилактических </w:t>
            </w:r>
            <w:r w:rsidRPr="0004534E">
              <w:rPr>
                <w:sz w:val="24"/>
                <w:szCs w:val="24"/>
              </w:rPr>
              <w:t>мероприятий, в %.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Д=Н</w:t>
            </w:r>
            <w:r w:rsidRPr="0004534E">
              <w:rPr>
                <w:sz w:val="24"/>
                <w:szCs w:val="24"/>
                <w:vertAlign w:val="subscript"/>
              </w:rPr>
              <w:t>у</w:t>
            </w:r>
            <w:r w:rsidRPr="0004534E">
              <w:rPr>
                <w:sz w:val="24"/>
                <w:szCs w:val="24"/>
              </w:rPr>
              <w:t xml:space="preserve"> х 100 / Н</w:t>
            </w:r>
            <w:r w:rsidRPr="0004534E">
              <w:rPr>
                <w:sz w:val="24"/>
                <w:szCs w:val="24"/>
                <w:vertAlign w:val="subscript"/>
              </w:rPr>
              <w:t>о,</w:t>
            </w:r>
          </w:p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где Д - доля нарушений устраненных после проведения профилактических мероприятий (%);</w:t>
            </w:r>
          </w:p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Н</w:t>
            </w:r>
            <w:r w:rsidRPr="0004534E">
              <w:rPr>
                <w:sz w:val="24"/>
                <w:szCs w:val="24"/>
                <w:vertAlign w:val="subscript"/>
              </w:rPr>
              <w:t xml:space="preserve">у </w:t>
            </w:r>
            <w:r w:rsidRPr="0004534E">
              <w:rPr>
                <w:sz w:val="24"/>
                <w:szCs w:val="24"/>
              </w:rPr>
              <w:t>- количество устраненных нарушений по итогам профилактических мероприятий;</w:t>
            </w:r>
          </w:p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Н</w:t>
            </w:r>
            <w:r w:rsidRPr="0004534E">
              <w:rPr>
                <w:sz w:val="24"/>
                <w:szCs w:val="24"/>
                <w:vertAlign w:val="subscript"/>
              </w:rPr>
              <w:t>о</w:t>
            </w:r>
            <w:r w:rsidRPr="0004534E">
              <w:rPr>
                <w:sz w:val="24"/>
                <w:szCs w:val="24"/>
              </w:rPr>
              <w:t xml:space="preserve"> – общее количество выявленных нарушений.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_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Не менее</w:t>
            </w:r>
          </w:p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50 %</w:t>
            </w:r>
          </w:p>
        </w:tc>
      </w:tr>
      <w:tr w:rsidR="00EA5AC2" w:rsidRPr="0004534E" w:rsidTr="001548D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1548D8" w:rsidP="001548D8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A5AC2" w:rsidRPr="0004534E">
              <w:rPr>
                <w:sz w:val="24"/>
                <w:szCs w:val="24"/>
              </w:rPr>
              <w:t>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1548D8" w:rsidP="001548D8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мероприятий </w:t>
            </w:r>
            <w:r w:rsidR="00EA5AC2" w:rsidRPr="0004534E">
              <w:rPr>
                <w:sz w:val="24"/>
                <w:szCs w:val="24"/>
              </w:rPr>
              <w:t>Программы профилактики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502285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100 %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AC2" w:rsidRPr="0004534E" w:rsidRDefault="00EA5AC2" w:rsidP="00EA5AC2">
            <w:pPr>
              <w:pStyle w:val="Standard"/>
              <w:jc w:val="center"/>
              <w:rPr>
                <w:sz w:val="24"/>
                <w:szCs w:val="24"/>
              </w:rPr>
            </w:pPr>
            <w:r w:rsidRPr="0004534E">
              <w:rPr>
                <w:sz w:val="24"/>
                <w:szCs w:val="24"/>
              </w:rPr>
              <w:t>100 %</w:t>
            </w:r>
          </w:p>
        </w:tc>
      </w:tr>
    </w:tbl>
    <w:p w:rsidR="00BA5C3D" w:rsidRPr="00004D21" w:rsidRDefault="00A6535A" w:rsidP="00BA5C3D">
      <w:pPr>
        <w:jc w:val="both"/>
        <w:rPr>
          <w:color w:val="000000"/>
          <w:sz w:val="26"/>
          <w:szCs w:val="26"/>
          <w:lang w:bidi="ru-RU"/>
        </w:rPr>
      </w:pPr>
      <w:r w:rsidRPr="00004D21">
        <w:rPr>
          <w:color w:val="000000"/>
          <w:sz w:val="26"/>
          <w:szCs w:val="26"/>
          <w:lang w:bidi="ru-RU"/>
        </w:rPr>
        <w:lastRenderedPageBreak/>
        <w:tab/>
        <w:t>Финансирование на проведение контрольных мероприятий и реализации насто</w:t>
      </w:r>
      <w:r w:rsidRPr="00004D21">
        <w:rPr>
          <w:color w:val="000000"/>
          <w:sz w:val="26"/>
          <w:szCs w:val="26"/>
          <w:lang w:bidi="ru-RU"/>
        </w:rPr>
        <w:t>я</w:t>
      </w:r>
      <w:r w:rsidRPr="00004D21">
        <w:rPr>
          <w:color w:val="000000"/>
          <w:sz w:val="26"/>
          <w:szCs w:val="26"/>
          <w:lang w:bidi="ru-RU"/>
        </w:rPr>
        <w:t xml:space="preserve">щей программы не предусмотрено. </w:t>
      </w:r>
    </w:p>
    <w:p w:rsidR="008E6F8B" w:rsidRDefault="008E6F8B" w:rsidP="00EA5AC2">
      <w:pPr>
        <w:jc w:val="both"/>
        <w:rPr>
          <w:color w:val="000000"/>
          <w:sz w:val="26"/>
          <w:szCs w:val="26"/>
          <w:lang w:bidi="ru-RU"/>
        </w:rPr>
      </w:pPr>
      <w:r w:rsidRPr="00004D21">
        <w:rPr>
          <w:color w:val="000000"/>
          <w:sz w:val="26"/>
          <w:szCs w:val="26"/>
          <w:lang w:bidi="ru-RU"/>
        </w:rPr>
        <w:tab/>
        <w:t>Перечень уполномоченных лиц, ответственных за организацию и проведение профилактических мероприятий Про</w:t>
      </w:r>
      <w:r w:rsidR="00EA5AC2">
        <w:rPr>
          <w:color w:val="000000"/>
          <w:sz w:val="26"/>
          <w:szCs w:val="26"/>
          <w:lang w:bidi="ru-RU"/>
        </w:rPr>
        <w:t>граммы профилактики на 202</w:t>
      </w:r>
      <w:r w:rsidR="001F3B2C">
        <w:rPr>
          <w:color w:val="000000"/>
          <w:sz w:val="26"/>
          <w:szCs w:val="26"/>
          <w:lang w:bidi="ru-RU"/>
        </w:rPr>
        <w:t>5</w:t>
      </w:r>
      <w:r w:rsidR="00424EBA">
        <w:rPr>
          <w:color w:val="000000"/>
          <w:sz w:val="26"/>
          <w:szCs w:val="26"/>
          <w:lang w:bidi="ru-RU"/>
        </w:rPr>
        <w:t xml:space="preserve"> год:</w:t>
      </w:r>
    </w:p>
    <w:tbl>
      <w:tblPr>
        <w:tblpPr w:leftFromText="180" w:rightFromText="180" w:vertAnchor="text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2278"/>
        <w:gridCol w:w="3665"/>
        <w:gridCol w:w="1721"/>
        <w:gridCol w:w="1833"/>
      </w:tblGrid>
      <w:tr w:rsidR="00424EBA" w:rsidRPr="001331E8" w:rsidTr="00E319F9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426" w:type="dxa"/>
            <w:shd w:val="clear" w:color="auto" w:fill="FFFFFF"/>
            <w:vAlign w:val="center"/>
          </w:tcPr>
          <w:p w:rsidR="00424EBA" w:rsidRPr="001331E8" w:rsidRDefault="00424EBA" w:rsidP="00EA5AC2">
            <w:pPr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№ п/п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424EBA" w:rsidRPr="001331E8" w:rsidRDefault="00424EBA" w:rsidP="00EA5AC2">
            <w:pPr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ФИО</w:t>
            </w:r>
          </w:p>
        </w:tc>
        <w:tc>
          <w:tcPr>
            <w:tcW w:w="3665" w:type="dxa"/>
            <w:shd w:val="clear" w:color="auto" w:fill="FFFFFF"/>
            <w:vAlign w:val="center"/>
          </w:tcPr>
          <w:p w:rsidR="00424EBA" w:rsidRPr="001331E8" w:rsidRDefault="00424EBA" w:rsidP="00EA5AC2">
            <w:pPr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Должность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424EBA" w:rsidRPr="001331E8" w:rsidRDefault="00424EBA" w:rsidP="00EA5AC2">
            <w:pPr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Функции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424EBA" w:rsidRPr="001331E8" w:rsidRDefault="00424EBA" w:rsidP="00EA5AC2">
            <w:pPr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Контакты</w:t>
            </w:r>
          </w:p>
        </w:tc>
      </w:tr>
      <w:tr w:rsidR="00424EBA" w:rsidRPr="001331E8" w:rsidTr="00E319F9">
        <w:tblPrEx>
          <w:tblCellMar>
            <w:top w:w="0" w:type="dxa"/>
            <w:bottom w:w="0" w:type="dxa"/>
          </w:tblCellMar>
        </w:tblPrEx>
        <w:trPr>
          <w:trHeight w:hRule="exact" w:val="1664"/>
        </w:trPr>
        <w:tc>
          <w:tcPr>
            <w:tcW w:w="426" w:type="dxa"/>
            <w:shd w:val="clear" w:color="auto" w:fill="FFFFFF"/>
            <w:vAlign w:val="center"/>
          </w:tcPr>
          <w:p w:rsidR="00424EBA" w:rsidRPr="001331E8" w:rsidRDefault="00424EBA" w:rsidP="00EA5AC2">
            <w:pPr>
              <w:spacing w:line="210" w:lineRule="exact"/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1.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424EBA" w:rsidRPr="001331E8" w:rsidRDefault="00424EBA" w:rsidP="00424EBA">
            <w:pPr>
              <w:spacing w:line="259" w:lineRule="exact"/>
              <w:rPr>
                <w:sz w:val="24"/>
                <w:szCs w:val="24"/>
              </w:rPr>
            </w:pPr>
            <w:r w:rsidRPr="001331E8">
              <w:rPr>
                <w:rStyle w:val="2"/>
                <w:rFonts w:eastAsia="Calibri"/>
              </w:rPr>
              <w:t>Дорошенко Василий Александрович</w:t>
            </w:r>
          </w:p>
        </w:tc>
        <w:tc>
          <w:tcPr>
            <w:tcW w:w="3665" w:type="dxa"/>
            <w:shd w:val="clear" w:color="auto" w:fill="FFFFFF"/>
            <w:vAlign w:val="center"/>
          </w:tcPr>
          <w:p w:rsidR="00424EBA" w:rsidRPr="001331E8" w:rsidRDefault="00424EBA" w:rsidP="00424EBA">
            <w:pPr>
              <w:pStyle w:val="ae"/>
              <w:jc w:val="both"/>
              <w:rPr>
                <w:rStyle w:val="2"/>
                <w:rFonts w:eastAsia="Calibri"/>
              </w:rPr>
            </w:pPr>
            <w:r w:rsidRPr="001331E8">
              <w:rPr>
                <w:rStyle w:val="2"/>
                <w:rFonts w:eastAsia="Calibri"/>
              </w:rPr>
              <w:t>начальник отдела по имуществу и земельным отношениям Управл</w:t>
            </w:r>
            <w:r w:rsidRPr="001331E8">
              <w:rPr>
                <w:rStyle w:val="2"/>
                <w:rFonts w:eastAsia="Calibri"/>
              </w:rPr>
              <w:t>е</w:t>
            </w:r>
            <w:r w:rsidRPr="001331E8">
              <w:rPr>
                <w:rStyle w:val="2"/>
                <w:rFonts w:eastAsia="Calibri"/>
              </w:rPr>
              <w:t>ния по экономическому развитию, имущественным и земельным о</w:t>
            </w:r>
            <w:r w:rsidRPr="001331E8">
              <w:rPr>
                <w:rStyle w:val="2"/>
                <w:rFonts w:eastAsia="Calibri"/>
              </w:rPr>
              <w:t>т</w:t>
            </w:r>
            <w:r w:rsidRPr="001331E8">
              <w:rPr>
                <w:rStyle w:val="2"/>
                <w:rFonts w:eastAsia="Calibri"/>
              </w:rPr>
              <w:t>ношениям Администрации Бу</w:t>
            </w:r>
            <w:r w:rsidRPr="001331E8">
              <w:rPr>
                <w:rStyle w:val="2"/>
                <w:rFonts w:eastAsia="Calibri"/>
              </w:rPr>
              <w:t>р</w:t>
            </w:r>
            <w:r w:rsidRPr="001331E8">
              <w:rPr>
                <w:rStyle w:val="2"/>
                <w:rFonts w:eastAsia="Calibri"/>
              </w:rPr>
              <w:t>линского района</w:t>
            </w:r>
          </w:p>
          <w:p w:rsidR="00424EBA" w:rsidRPr="001331E8" w:rsidRDefault="00424EBA" w:rsidP="00424EBA">
            <w:pPr>
              <w:spacing w:line="25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721" w:type="dxa"/>
            <w:shd w:val="clear" w:color="auto" w:fill="FFFFFF"/>
            <w:vAlign w:val="center"/>
          </w:tcPr>
          <w:p w:rsidR="00424EBA" w:rsidRPr="001331E8" w:rsidRDefault="00424EBA" w:rsidP="00424EBA">
            <w:pPr>
              <w:spacing w:line="250" w:lineRule="exact"/>
              <w:jc w:val="center"/>
              <w:rPr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организация и проведение м</w:t>
            </w:r>
            <w:r w:rsidRPr="001331E8">
              <w:rPr>
                <w:rStyle w:val="2105pt"/>
                <w:sz w:val="24"/>
                <w:szCs w:val="24"/>
              </w:rPr>
              <w:t>е</w:t>
            </w:r>
            <w:r w:rsidRPr="001331E8">
              <w:rPr>
                <w:rStyle w:val="2105pt"/>
                <w:sz w:val="24"/>
                <w:szCs w:val="24"/>
              </w:rPr>
              <w:t>роприятий Пр</w:t>
            </w:r>
            <w:r w:rsidRPr="001331E8">
              <w:rPr>
                <w:rStyle w:val="2105pt"/>
                <w:sz w:val="24"/>
                <w:szCs w:val="24"/>
              </w:rPr>
              <w:t>о</w:t>
            </w:r>
            <w:r w:rsidRPr="001331E8">
              <w:rPr>
                <w:rStyle w:val="2105pt"/>
                <w:sz w:val="24"/>
                <w:szCs w:val="24"/>
              </w:rPr>
              <w:t>граммы проф</w:t>
            </w:r>
            <w:r w:rsidRPr="001331E8">
              <w:rPr>
                <w:rStyle w:val="2105pt"/>
                <w:sz w:val="24"/>
                <w:szCs w:val="24"/>
              </w:rPr>
              <w:t>и</w:t>
            </w:r>
            <w:r w:rsidRPr="001331E8">
              <w:rPr>
                <w:rStyle w:val="2105pt"/>
                <w:sz w:val="24"/>
                <w:szCs w:val="24"/>
              </w:rPr>
              <w:t>лактики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424EBA" w:rsidRDefault="00EA5AC2" w:rsidP="00EA5A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8(38572)23209</w:t>
            </w:r>
          </w:p>
          <w:p w:rsidR="00EA5AC2" w:rsidRPr="001331E8" w:rsidRDefault="00EA5AC2" w:rsidP="00EA5AC2">
            <w:pPr>
              <w:jc w:val="center"/>
              <w:rPr>
                <w:sz w:val="24"/>
                <w:szCs w:val="24"/>
              </w:rPr>
            </w:pPr>
            <w:r w:rsidRPr="00802759">
              <w:rPr>
                <w:sz w:val="24"/>
                <w:szCs w:val="24"/>
              </w:rPr>
              <w:t>oizo@admburla.ru</w:t>
            </w:r>
          </w:p>
        </w:tc>
      </w:tr>
      <w:tr w:rsidR="006D1F54" w:rsidRPr="001331E8" w:rsidTr="00E319F9">
        <w:tblPrEx>
          <w:tblCellMar>
            <w:top w:w="0" w:type="dxa"/>
            <w:bottom w:w="0" w:type="dxa"/>
          </w:tblCellMar>
        </w:tblPrEx>
        <w:trPr>
          <w:trHeight w:hRule="exact" w:val="1664"/>
        </w:trPr>
        <w:tc>
          <w:tcPr>
            <w:tcW w:w="426" w:type="dxa"/>
            <w:shd w:val="clear" w:color="auto" w:fill="FFFFFF"/>
            <w:vAlign w:val="center"/>
          </w:tcPr>
          <w:p w:rsidR="006D1F54" w:rsidRPr="001331E8" w:rsidRDefault="006D1F54" w:rsidP="00EA5AC2">
            <w:pPr>
              <w:spacing w:line="210" w:lineRule="exact"/>
              <w:jc w:val="center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2.</w:t>
            </w:r>
          </w:p>
        </w:tc>
        <w:tc>
          <w:tcPr>
            <w:tcW w:w="2278" w:type="dxa"/>
            <w:shd w:val="clear" w:color="auto" w:fill="FFFFFF"/>
            <w:vAlign w:val="center"/>
          </w:tcPr>
          <w:p w:rsidR="006D1F54" w:rsidRPr="00385184" w:rsidRDefault="006D1F54" w:rsidP="006D1F54">
            <w:pPr>
              <w:shd w:val="clear" w:color="auto" w:fill="FFFFFF"/>
              <w:rPr>
                <w:sz w:val="24"/>
                <w:szCs w:val="24"/>
              </w:rPr>
            </w:pPr>
            <w:r w:rsidRPr="00DB5F14">
              <w:rPr>
                <w:sz w:val="24"/>
                <w:szCs w:val="24"/>
              </w:rPr>
              <w:t>Николюк В</w:t>
            </w:r>
            <w:r w:rsidRPr="00DB5F14">
              <w:rPr>
                <w:sz w:val="24"/>
                <w:szCs w:val="24"/>
              </w:rPr>
              <w:t>и</w:t>
            </w:r>
            <w:r w:rsidRPr="00DB5F14">
              <w:rPr>
                <w:sz w:val="24"/>
                <w:szCs w:val="24"/>
              </w:rPr>
              <w:t>талий Вячеславович</w:t>
            </w:r>
          </w:p>
          <w:p w:rsidR="006D1F54" w:rsidRPr="001331E8" w:rsidRDefault="006D1F54" w:rsidP="00424EBA">
            <w:pPr>
              <w:spacing w:line="259" w:lineRule="exact"/>
              <w:rPr>
                <w:rStyle w:val="2"/>
                <w:rFonts w:eastAsia="Calibri"/>
              </w:rPr>
            </w:pPr>
          </w:p>
        </w:tc>
        <w:tc>
          <w:tcPr>
            <w:tcW w:w="3665" w:type="dxa"/>
            <w:shd w:val="clear" w:color="auto" w:fill="FFFFFF"/>
            <w:vAlign w:val="center"/>
          </w:tcPr>
          <w:p w:rsidR="006D1F54" w:rsidRPr="001331E8" w:rsidRDefault="006D1F54" w:rsidP="00424EBA">
            <w:pPr>
              <w:pStyle w:val="ae"/>
              <w:jc w:val="both"/>
              <w:rPr>
                <w:rStyle w:val="2"/>
                <w:rFonts w:eastAsia="Calibri"/>
              </w:rPr>
            </w:pPr>
            <w:r w:rsidRPr="00DB5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5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сектора Управления сельского хозяйства Администр</w:t>
            </w:r>
            <w:r w:rsidRPr="00DB5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B5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ции Бурли</w:t>
            </w:r>
            <w:r w:rsidRPr="00DB5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DB5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B5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721" w:type="dxa"/>
            <w:shd w:val="clear" w:color="auto" w:fill="FFFFFF"/>
            <w:vAlign w:val="center"/>
          </w:tcPr>
          <w:p w:rsidR="006D1F54" w:rsidRPr="001331E8" w:rsidRDefault="006D1F54" w:rsidP="00424EBA">
            <w:pPr>
              <w:spacing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1331E8">
              <w:rPr>
                <w:rStyle w:val="2105pt"/>
                <w:sz w:val="24"/>
                <w:szCs w:val="24"/>
              </w:rPr>
              <w:t>организация и проведение м</w:t>
            </w:r>
            <w:r w:rsidRPr="001331E8">
              <w:rPr>
                <w:rStyle w:val="2105pt"/>
                <w:sz w:val="24"/>
                <w:szCs w:val="24"/>
              </w:rPr>
              <w:t>е</w:t>
            </w:r>
            <w:r w:rsidRPr="001331E8">
              <w:rPr>
                <w:rStyle w:val="2105pt"/>
                <w:sz w:val="24"/>
                <w:szCs w:val="24"/>
              </w:rPr>
              <w:t>роприятий Пр</w:t>
            </w:r>
            <w:r w:rsidRPr="001331E8">
              <w:rPr>
                <w:rStyle w:val="2105pt"/>
                <w:sz w:val="24"/>
                <w:szCs w:val="24"/>
              </w:rPr>
              <w:t>о</w:t>
            </w:r>
            <w:r w:rsidRPr="001331E8">
              <w:rPr>
                <w:rStyle w:val="2105pt"/>
                <w:sz w:val="24"/>
                <w:szCs w:val="24"/>
              </w:rPr>
              <w:t>граммы проф</w:t>
            </w:r>
            <w:r w:rsidRPr="001331E8">
              <w:rPr>
                <w:rStyle w:val="2105pt"/>
                <w:sz w:val="24"/>
                <w:szCs w:val="24"/>
              </w:rPr>
              <w:t>и</w:t>
            </w:r>
            <w:r w:rsidRPr="001331E8">
              <w:rPr>
                <w:rStyle w:val="2105pt"/>
                <w:sz w:val="24"/>
                <w:szCs w:val="24"/>
              </w:rPr>
              <w:t>лактики</w:t>
            </w:r>
          </w:p>
        </w:tc>
        <w:tc>
          <w:tcPr>
            <w:tcW w:w="1833" w:type="dxa"/>
            <w:shd w:val="clear" w:color="auto" w:fill="FFFFFF"/>
            <w:vAlign w:val="center"/>
          </w:tcPr>
          <w:p w:rsidR="006D1F54" w:rsidRDefault="006D1F54" w:rsidP="00EA5AC2">
            <w:pPr>
              <w:jc w:val="center"/>
              <w:rPr>
                <w:sz w:val="24"/>
                <w:szCs w:val="24"/>
              </w:rPr>
            </w:pPr>
            <w:r w:rsidRPr="00DB5F14">
              <w:rPr>
                <w:sz w:val="24"/>
                <w:szCs w:val="24"/>
              </w:rPr>
              <w:t>8(385)72 22648</w:t>
            </w:r>
          </w:p>
          <w:p w:rsidR="006D1F54" w:rsidRDefault="006D1F54" w:rsidP="00EA5AC2">
            <w:pPr>
              <w:jc w:val="center"/>
              <w:rPr>
                <w:sz w:val="24"/>
                <w:szCs w:val="24"/>
              </w:rPr>
            </w:pPr>
            <w:r w:rsidRPr="006D1F54">
              <w:rPr>
                <w:sz w:val="24"/>
                <w:szCs w:val="24"/>
              </w:rPr>
              <w:t>nvv@admburla.ru</w:t>
            </w:r>
          </w:p>
        </w:tc>
      </w:tr>
    </w:tbl>
    <w:p w:rsidR="001331E8" w:rsidRDefault="001331E8" w:rsidP="00EA5AC2">
      <w:pPr>
        <w:jc w:val="both"/>
        <w:rPr>
          <w:color w:val="000000"/>
          <w:sz w:val="26"/>
          <w:szCs w:val="26"/>
          <w:lang w:bidi="ru-RU"/>
        </w:rPr>
      </w:pPr>
    </w:p>
    <w:sectPr w:rsidR="001331E8" w:rsidSect="001331E8">
      <w:pgSz w:w="11906" w:h="16838"/>
      <w:pgMar w:top="737" w:right="567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28A" w:rsidRDefault="008A128A" w:rsidP="006D1F54">
      <w:r>
        <w:separator/>
      </w:r>
    </w:p>
  </w:endnote>
  <w:endnote w:type="continuationSeparator" w:id="0">
    <w:p w:rsidR="008A128A" w:rsidRDefault="008A128A" w:rsidP="006D1F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28A" w:rsidRDefault="008A128A" w:rsidP="006D1F54">
      <w:r>
        <w:separator/>
      </w:r>
    </w:p>
  </w:footnote>
  <w:footnote w:type="continuationSeparator" w:id="0">
    <w:p w:rsidR="008A128A" w:rsidRDefault="008A128A" w:rsidP="006D1F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hint="default"/>
        <w:sz w:val="26"/>
        <w:szCs w:val="26"/>
        <w:lang w:eastAsia="ru-RU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074" w:hanging="720"/>
      </w:pPr>
      <w:rPr>
        <w:rFonts w:hint="default"/>
        <w:sz w:val="26"/>
        <w:szCs w:val="26"/>
        <w:lang w:eastAsia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8" w:hanging="720"/>
      </w:pPr>
      <w:rPr>
        <w:rFonts w:hint="default"/>
        <w:sz w:val="26"/>
        <w:szCs w:val="26"/>
        <w:lang w:eastAsia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2" w:hanging="1080"/>
      </w:pPr>
      <w:rPr>
        <w:rFonts w:hint="default"/>
        <w:sz w:val="26"/>
        <w:szCs w:val="26"/>
        <w:lang w:eastAsia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96" w:hanging="1080"/>
      </w:pPr>
      <w:rPr>
        <w:rFonts w:hint="default"/>
        <w:sz w:val="26"/>
        <w:szCs w:val="26"/>
        <w:lang w:eastAsia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10" w:hanging="1440"/>
      </w:pPr>
      <w:rPr>
        <w:rFonts w:hint="default"/>
        <w:sz w:val="26"/>
        <w:szCs w:val="26"/>
        <w:lang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64" w:hanging="1440"/>
      </w:pPr>
      <w:rPr>
        <w:rFonts w:hint="default"/>
        <w:sz w:val="26"/>
        <w:szCs w:val="26"/>
        <w:lang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78" w:hanging="1800"/>
      </w:pPr>
      <w:rPr>
        <w:rFonts w:hint="default"/>
        <w:sz w:val="26"/>
        <w:szCs w:val="26"/>
        <w:lang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32" w:hanging="1800"/>
      </w:pPr>
      <w:rPr>
        <w:rFonts w:hint="default"/>
        <w:sz w:val="26"/>
        <w:szCs w:val="26"/>
        <w:lang w:eastAsia="ru-RU"/>
      </w:rPr>
    </w:lvl>
  </w:abstractNum>
  <w:abstractNum w:abstractNumId="2">
    <w:nsid w:val="16E61AE0"/>
    <w:multiLevelType w:val="singleLevel"/>
    <w:tmpl w:val="85F23A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A1F7A60"/>
    <w:multiLevelType w:val="hybridMultilevel"/>
    <w:tmpl w:val="E1E8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A5738"/>
    <w:multiLevelType w:val="multilevel"/>
    <w:tmpl w:val="88709F18"/>
    <w:lvl w:ilvl="0">
      <w:start w:val="2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CC6554"/>
    <w:multiLevelType w:val="multilevel"/>
    <w:tmpl w:val="29E224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5D80CFE"/>
    <w:multiLevelType w:val="multilevel"/>
    <w:tmpl w:val="1AF0E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080C6C"/>
    <w:multiLevelType w:val="multilevel"/>
    <w:tmpl w:val="9B98C2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4671A8"/>
    <w:multiLevelType w:val="hybridMultilevel"/>
    <w:tmpl w:val="D996DC24"/>
    <w:lvl w:ilvl="0" w:tplc="B9A43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7D33B8"/>
    <w:multiLevelType w:val="singleLevel"/>
    <w:tmpl w:val="A2F6535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/>
  </w:num>
  <w:num w:numId="2">
    <w:abstractNumId w:val="2"/>
    <w:lvlOverride w:ilvl="0">
      <w:startOverride w:val="2"/>
    </w:lvlOverride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08"/>
  <w:autoHyphenation/>
  <w:hyphenationZone w:val="357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0688"/>
    <w:rsid w:val="00002C21"/>
    <w:rsid w:val="00004D21"/>
    <w:rsid w:val="00017845"/>
    <w:rsid w:val="00034C3C"/>
    <w:rsid w:val="00045BEB"/>
    <w:rsid w:val="00057677"/>
    <w:rsid w:val="00064158"/>
    <w:rsid w:val="0006693C"/>
    <w:rsid w:val="000736B8"/>
    <w:rsid w:val="000E7BA9"/>
    <w:rsid w:val="001058DA"/>
    <w:rsid w:val="001156AD"/>
    <w:rsid w:val="001331E8"/>
    <w:rsid w:val="00136EE5"/>
    <w:rsid w:val="001548D8"/>
    <w:rsid w:val="001B1C38"/>
    <w:rsid w:val="001C0688"/>
    <w:rsid w:val="001C27D0"/>
    <w:rsid w:val="001D073B"/>
    <w:rsid w:val="001D5783"/>
    <w:rsid w:val="001D6E57"/>
    <w:rsid w:val="001E11DD"/>
    <w:rsid w:val="001E5230"/>
    <w:rsid w:val="001F3B2C"/>
    <w:rsid w:val="001F5926"/>
    <w:rsid w:val="00203F75"/>
    <w:rsid w:val="00207CD0"/>
    <w:rsid w:val="0024042C"/>
    <w:rsid w:val="00244788"/>
    <w:rsid w:val="00254CAD"/>
    <w:rsid w:val="002577AD"/>
    <w:rsid w:val="00260E57"/>
    <w:rsid w:val="00293B5A"/>
    <w:rsid w:val="002A27F7"/>
    <w:rsid w:val="002C0BA0"/>
    <w:rsid w:val="002C4BA0"/>
    <w:rsid w:val="002E3668"/>
    <w:rsid w:val="002F37E0"/>
    <w:rsid w:val="0032117F"/>
    <w:rsid w:val="003445E1"/>
    <w:rsid w:val="00354AE2"/>
    <w:rsid w:val="0036386F"/>
    <w:rsid w:val="00363DD3"/>
    <w:rsid w:val="003F6FA3"/>
    <w:rsid w:val="0040656B"/>
    <w:rsid w:val="00424EBA"/>
    <w:rsid w:val="00443662"/>
    <w:rsid w:val="00445654"/>
    <w:rsid w:val="00474C74"/>
    <w:rsid w:val="0048409C"/>
    <w:rsid w:val="004B2262"/>
    <w:rsid w:val="004E0F95"/>
    <w:rsid w:val="004F0CAA"/>
    <w:rsid w:val="00500C24"/>
    <w:rsid w:val="00502285"/>
    <w:rsid w:val="00532C34"/>
    <w:rsid w:val="00533C88"/>
    <w:rsid w:val="00562FEB"/>
    <w:rsid w:val="0058315C"/>
    <w:rsid w:val="00590F9A"/>
    <w:rsid w:val="005B7F80"/>
    <w:rsid w:val="005E51FC"/>
    <w:rsid w:val="00617DF9"/>
    <w:rsid w:val="00653134"/>
    <w:rsid w:val="00670081"/>
    <w:rsid w:val="00685D33"/>
    <w:rsid w:val="00691785"/>
    <w:rsid w:val="006B0536"/>
    <w:rsid w:val="006B69A4"/>
    <w:rsid w:val="006C3547"/>
    <w:rsid w:val="006C7F12"/>
    <w:rsid w:val="006D1F54"/>
    <w:rsid w:val="006D524A"/>
    <w:rsid w:val="006E5B6D"/>
    <w:rsid w:val="007A692C"/>
    <w:rsid w:val="00846F67"/>
    <w:rsid w:val="0084743C"/>
    <w:rsid w:val="00854173"/>
    <w:rsid w:val="008A128A"/>
    <w:rsid w:val="008B7435"/>
    <w:rsid w:val="008D527E"/>
    <w:rsid w:val="008E6F8B"/>
    <w:rsid w:val="00900364"/>
    <w:rsid w:val="0090106F"/>
    <w:rsid w:val="009416C7"/>
    <w:rsid w:val="009654E8"/>
    <w:rsid w:val="0099481B"/>
    <w:rsid w:val="009A3776"/>
    <w:rsid w:val="009C7020"/>
    <w:rsid w:val="009E2BED"/>
    <w:rsid w:val="009E5ED4"/>
    <w:rsid w:val="00A032E5"/>
    <w:rsid w:val="00A0499D"/>
    <w:rsid w:val="00A32797"/>
    <w:rsid w:val="00A34114"/>
    <w:rsid w:val="00A51E9A"/>
    <w:rsid w:val="00A6535A"/>
    <w:rsid w:val="00A7630C"/>
    <w:rsid w:val="00A812AA"/>
    <w:rsid w:val="00AA4B19"/>
    <w:rsid w:val="00AD027A"/>
    <w:rsid w:val="00B17116"/>
    <w:rsid w:val="00B20A8B"/>
    <w:rsid w:val="00B4021A"/>
    <w:rsid w:val="00B52C11"/>
    <w:rsid w:val="00B54F1E"/>
    <w:rsid w:val="00B81768"/>
    <w:rsid w:val="00BA5C3D"/>
    <w:rsid w:val="00BC5BD6"/>
    <w:rsid w:val="00C26B2D"/>
    <w:rsid w:val="00C2768C"/>
    <w:rsid w:val="00C32893"/>
    <w:rsid w:val="00C4393C"/>
    <w:rsid w:val="00C603C3"/>
    <w:rsid w:val="00C65D1B"/>
    <w:rsid w:val="00C77191"/>
    <w:rsid w:val="00CB7AAD"/>
    <w:rsid w:val="00CE2C82"/>
    <w:rsid w:val="00CE6121"/>
    <w:rsid w:val="00D05CAF"/>
    <w:rsid w:val="00D354D6"/>
    <w:rsid w:val="00D7065E"/>
    <w:rsid w:val="00DA4CA6"/>
    <w:rsid w:val="00DC09B5"/>
    <w:rsid w:val="00E05F21"/>
    <w:rsid w:val="00E219F6"/>
    <w:rsid w:val="00E2200D"/>
    <w:rsid w:val="00E319F9"/>
    <w:rsid w:val="00E51445"/>
    <w:rsid w:val="00E5183F"/>
    <w:rsid w:val="00E7300E"/>
    <w:rsid w:val="00EA4051"/>
    <w:rsid w:val="00EA5AC2"/>
    <w:rsid w:val="00EB20C8"/>
    <w:rsid w:val="00F00699"/>
    <w:rsid w:val="00F02A5A"/>
    <w:rsid w:val="00F33219"/>
    <w:rsid w:val="00F51454"/>
    <w:rsid w:val="00F55CFC"/>
    <w:rsid w:val="00F71C50"/>
    <w:rsid w:val="00F9588C"/>
    <w:rsid w:val="00FB064B"/>
    <w:rsid w:val="00FC12F2"/>
    <w:rsid w:val="00FD0070"/>
    <w:rsid w:val="00FD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0688"/>
  </w:style>
  <w:style w:type="paragraph" w:styleId="1">
    <w:name w:val="heading 1"/>
    <w:basedOn w:val="a"/>
    <w:next w:val="a"/>
    <w:qFormat/>
    <w:rsid w:val="001C0688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1C0688"/>
    <w:pPr>
      <w:jc w:val="center"/>
    </w:pPr>
    <w:rPr>
      <w:b/>
      <w:sz w:val="24"/>
    </w:rPr>
  </w:style>
  <w:style w:type="paragraph" w:styleId="a4">
    <w:name w:val="Body Text"/>
    <w:aliases w:val="Знак,Знак1 Знак"/>
    <w:basedOn w:val="a"/>
    <w:rsid w:val="001C0688"/>
    <w:pPr>
      <w:jc w:val="both"/>
    </w:pPr>
    <w:rPr>
      <w:sz w:val="28"/>
    </w:rPr>
  </w:style>
  <w:style w:type="paragraph" w:styleId="3">
    <w:name w:val="Body Text Indent 3"/>
    <w:basedOn w:val="a"/>
    <w:rsid w:val="001C0688"/>
    <w:pPr>
      <w:ind w:firstLine="708"/>
      <w:jc w:val="both"/>
    </w:pPr>
    <w:rPr>
      <w:sz w:val="26"/>
    </w:rPr>
  </w:style>
  <w:style w:type="paragraph" w:styleId="a5">
    <w:name w:val="Balloon Text"/>
    <w:basedOn w:val="a"/>
    <w:semiHidden/>
    <w:rsid w:val="0040656B"/>
    <w:rPr>
      <w:rFonts w:ascii="Tahoma" w:hAnsi="Tahoma" w:cs="Tahoma"/>
      <w:sz w:val="16"/>
      <w:szCs w:val="16"/>
    </w:rPr>
  </w:style>
  <w:style w:type="character" w:customStyle="1" w:styleId="a6">
    <w:name w:val="Гипертекстовая ссылка"/>
    <w:rsid w:val="002577AD"/>
    <w:rPr>
      <w:color w:val="008000"/>
    </w:rPr>
  </w:style>
  <w:style w:type="character" w:customStyle="1" w:styleId="a7">
    <w:name w:val="Цветовое выделение"/>
    <w:rsid w:val="001B1C38"/>
    <w:rPr>
      <w:b/>
      <w:bCs/>
      <w:color w:val="000080"/>
    </w:rPr>
  </w:style>
  <w:style w:type="paragraph" w:customStyle="1" w:styleId="a8">
    <w:name w:val="Текст (лев. подпись)"/>
    <w:basedOn w:val="a"/>
    <w:next w:val="a"/>
    <w:rsid w:val="001B1C38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9">
    <w:name w:val="Текст (прав. подпись)"/>
    <w:basedOn w:val="a"/>
    <w:next w:val="a"/>
    <w:rsid w:val="001B1C38"/>
    <w:pPr>
      <w:widowControl w:val="0"/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1B1C3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b">
    <w:name w:val="Основной текст_"/>
    <w:rsid w:val="00E7300E"/>
    <w:rPr>
      <w:rFonts w:ascii="Times New Roman" w:hAnsi="Times New Roman" w:cs="Times New Roman" w:hint="default"/>
      <w:strike w:val="0"/>
      <w:dstrike w:val="0"/>
      <w:spacing w:val="2"/>
      <w:sz w:val="22"/>
      <w:szCs w:val="22"/>
      <w:u w:val="none"/>
      <w:effect w:val="none"/>
    </w:rPr>
  </w:style>
  <w:style w:type="paragraph" w:styleId="ac">
    <w:name w:val="Body Text Indent"/>
    <w:basedOn w:val="a"/>
    <w:link w:val="ad"/>
    <w:rsid w:val="00B17116"/>
    <w:pPr>
      <w:spacing w:after="120"/>
      <w:ind w:left="283"/>
    </w:pPr>
    <w:rPr>
      <w:sz w:val="26"/>
      <w:szCs w:val="24"/>
      <w:lang/>
    </w:rPr>
  </w:style>
  <w:style w:type="character" w:customStyle="1" w:styleId="ad">
    <w:name w:val="Основной текст с отступом Знак"/>
    <w:link w:val="ac"/>
    <w:rsid w:val="00B17116"/>
    <w:rPr>
      <w:sz w:val="26"/>
      <w:szCs w:val="24"/>
    </w:rPr>
  </w:style>
  <w:style w:type="character" w:customStyle="1" w:styleId="2">
    <w:name w:val="Основной текст (2)"/>
    <w:rsid w:val="00260E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e">
    <w:name w:val="No Spacing"/>
    <w:uiPriority w:val="1"/>
    <w:qFormat/>
    <w:rsid w:val="00260E57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 + Курсив"/>
    <w:rsid w:val="00260E5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ConsPlusNormal">
    <w:name w:val="ConsPlusNormal"/>
    <w:rsid w:val="00BA5C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link w:val="af0"/>
    <w:qFormat/>
    <w:rsid w:val="00BA5C3D"/>
    <w:pPr>
      <w:suppressAutoHyphens/>
      <w:ind w:left="720"/>
    </w:pPr>
    <w:rPr>
      <w:lang w:eastAsia="zh-CN"/>
    </w:rPr>
  </w:style>
  <w:style w:type="character" w:customStyle="1" w:styleId="af0">
    <w:name w:val="Абзац списка Знак"/>
    <w:link w:val="af"/>
    <w:locked/>
    <w:rsid w:val="0084743C"/>
    <w:rPr>
      <w:lang w:eastAsia="zh-CN"/>
    </w:rPr>
  </w:style>
  <w:style w:type="character" w:customStyle="1" w:styleId="21">
    <w:name w:val="Основной текст (2)_"/>
    <w:rsid w:val="000576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05pt">
    <w:name w:val="Основной текст (2) + 10;5 pt"/>
    <w:rsid w:val="00F958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styleId="af1">
    <w:name w:val="Hyperlink"/>
    <w:uiPriority w:val="99"/>
    <w:unhideWhenUsed/>
    <w:rsid w:val="00F9588C"/>
    <w:rPr>
      <w:color w:val="0563C1"/>
      <w:u w:val="single"/>
    </w:rPr>
  </w:style>
  <w:style w:type="table" w:styleId="af2">
    <w:name w:val="Table Grid"/>
    <w:basedOn w:val="a1"/>
    <w:rsid w:val="00133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363DD3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617DF9"/>
    <w:pPr>
      <w:suppressAutoHyphens/>
      <w:autoSpaceDE w:val="0"/>
      <w:autoSpaceDN w:val="0"/>
      <w:textAlignment w:val="baseline"/>
    </w:pPr>
    <w:rPr>
      <w:kern w:val="3"/>
      <w:lang w:eastAsia="zh-CN"/>
    </w:rPr>
  </w:style>
  <w:style w:type="paragraph" w:styleId="af4">
    <w:name w:val="header"/>
    <w:basedOn w:val="a"/>
    <w:link w:val="af5"/>
    <w:rsid w:val="006D1F5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6D1F54"/>
  </w:style>
  <w:style w:type="paragraph" w:styleId="af6">
    <w:name w:val="footer"/>
    <w:basedOn w:val="a"/>
    <w:link w:val="af7"/>
    <w:rsid w:val="006D1F5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rsid w:val="006D1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0504B-6940-46B5-B5A2-D691FAFD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1729</Words>
  <Characters>13796</Characters>
  <Application>Microsoft Office Word</Application>
  <DocSecurity>0</DocSecurity>
  <Lines>114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KESH</Company>
  <LinksUpToDate>false</LinksUpToDate>
  <CharactersWithSpaces>15495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Admin</cp:lastModifiedBy>
  <cp:revision>2</cp:revision>
  <cp:lastPrinted>2025-12-17T04:18:00Z</cp:lastPrinted>
  <dcterms:created xsi:type="dcterms:W3CDTF">2025-12-19T10:12:00Z</dcterms:created>
  <dcterms:modified xsi:type="dcterms:W3CDTF">2025-12-19T10:12:00Z</dcterms:modified>
</cp:coreProperties>
</file>