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01" w:rsidRDefault="00CB5E01" w:rsidP="002A66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РОССИЙСКАЯ ФЕДЕРАЦИЯ</w:t>
      </w: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БУРЛИНСКОГО РАЙОНА</w:t>
      </w: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E01" w:rsidRDefault="00704164" w:rsidP="00CB5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B5E01">
        <w:rPr>
          <w:rFonts w:ascii="Times New Roman" w:hAnsi="Times New Roman" w:cs="Times New Roman"/>
          <w:sz w:val="26"/>
          <w:szCs w:val="26"/>
        </w:rPr>
        <w:t xml:space="preserve">  марта 2026 г.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B5E0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A6666">
        <w:rPr>
          <w:rFonts w:ascii="Times New Roman" w:hAnsi="Times New Roman" w:cs="Times New Roman"/>
          <w:sz w:val="26"/>
          <w:szCs w:val="26"/>
        </w:rPr>
        <w:t xml:space="preserve">      </w:t>
      </w:r>
      <w:r w:rsidR="00CB5E01">
        <w:rPr>
          <w:rFonts w:ascii="Times New Roman" w:hAnsi="Times New Roman" w:cs="Times New Roman"/>
          <w:sz w:val="26"/>
          <w:szCs w:val="26"/>
        </w:rPr>
        <w:t xml:space="preserve">         №</w:t>
      </w:r>
      <w:r>
        <w:rPr>
          <w:rFonts w:ascii="Times New Roman" w:hAnsi="Times New Roman" w:cs="Times New Roman"/>
          <w:sz w:val="26"/>
          <w:szCs w:val="26"/>
        </w:rPr>
        <w:t xml:space="preserve"> 86</w:t>
      </w:r>
    </w:p>
    <w:p w:rsidR="00CB5E01" w:rsidRDefault="00CB5E01" w:rsidP="00CB5E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урла</w:t>
      </w:r>
    </w:p>
    <w:p w:rsidR="00CB5E01" w:rsidRPr="00CB5E01" w:rsidRDefault="00CB5E01" w:rsidP="00846E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5E01" w:rsidRPr="00335F65" w:rsidRDefault="00CB5E01" w:rsidP="00846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 xml:space="preserve">О наполнении  и хранении  фондов </w:t>
      </w:r>
    </w:p>
    <w:p w:rsidR="00CB5E01" w:rsidRPr="00335F65" w:rsidRDefault="00CB5E01" w:rsidP="00846ED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proofErr w:type="spellStart"/>
      <w:r w:rsidRPr="00335F65">
        <w:rPr>
          <w:rFonts w:ascii="Times New Roman" w:hAnsi="Times New Roman" w:cs="Times New Roman"/>
          <w:b/>
          <w:sz w:val="28"/>
          <w:szCs w:val="28"/>
        </w:rPr>
        <w:t>Бурлинский</w:t>
      </w:r>
      <w:proofErr w:type="spellEnd"/>
      <w:r w:rsidRPr="00335F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5F65">
        <w:rPr>
          <w:rFonts w:ascii="Times New Roman" w:hAnsi="Times New Roman" w:cs="Times New Roman"/>
          <w:b/>
          <w:sz w:val="28"/>
          <w:szCs w:val="28"/>
        </w:rPr>
        <w:t>районный</w:t>
      </w:r>
      <w:proofErr w:type="gramEnd"/>
      <w:r w:rsidRPr="00335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E01" w:rsidRPr="00335F65" w:rsidRDefault="00CB5E01" w:rsidP="00846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>краеведческий музей МБУК</w:t>
      </w:r>
    </w:p>
    <w:p w:rsidR="00335F65" w:rsidRDefault="00CB5E01" w:rsidP="00426F8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 xml:space="preserve">«Многофункциональный культурный </w:t>
      </w:r>
    </w:p>
    <w:p w:rsidR="00335F65" w:rsidRDefault="00CB5E01" w:rsidP="00846ED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>центр»</w:t>
      </w:r>
      <w:r w:rsidR="00335F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5F65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Pr="00335F65">
        <w:rPr>
          <w:rFonts w:ascii="Times New Roman" w:hAnsi="Times New Roman" w:cs="Times New Roman"/>
          <w:b/>
          <w:sz w:val="28"/>
          <w:szCs w:val="28"/>
        </w:rPr>
        <w:t xml:space="preserve"> района Алтайского </w:t>
      </w:r>
    </w:p>
    <w:p w:rsidR="00CB5E01" w:rsidRPr="00335F65" w:rsidRDefault="00CB5E01" w:rsidP="00846ED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5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CB5E01" w:rsidRDefault="00CB5E01" w:rsidP="00846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E01" w:rsidRPr="00933E53" w:rsidRDefault="00CB5E01" w:rsidP="00846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E53">
        <w:rPr>
          <w:rFonts w:ascii="Times New Roman" w:hAnsi="Times New Roman" w:cs="Times New Roman"/>
          <w:sz w:val="26"/>
        </w:rPr>
        <w:t>Заслушав информацию</w:t>
      </w:r>
      <w:r w:rsidR="00933E53" w:rsidRPr="00933E53">
        <w:rPr>
          <w:rFonts w:ascii="Times New Roman" w:hAnsi="Times New Roman" w:cs="Times New Roman"/>
          <w:sz w:val="26"/>
          <w:szCs w:val="26"/>
        </w:rPr>
        <w:t xml:space="preserve"> о наполнении  и хранении  фондов отдела </w:t>
      </w:r>
      <w:proofErr w:type="spellStart"/>
      <w:r w:rsidR="00933E53" w:rsidRPr="00933E53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933E53" w:rsidRPr="00933E53">
        <w:rPr>
          <w:rFonts w:ascii="Times New Roman" w:hAnsi="Times New Roman" w:cs="Times New Roman"/>
          <w:sz w:val="26"/>
          <w:szCs w:val="26"/>
        </w:rPr>
        <w:t xml:space="preserve"> районный краеведческий музей</w:t>
      </w:r>
      <w:r w:rsidRPr="00933E53">
        <w:rPr>
          <w:rFonts w:ascii="Times New Roman" w:hAnsi="Times New Roman" w:cs="Times New Roman"/>
          <w:sz w:val="26"/>
        </w:rPr>
        <w:t xml:space="preserve"> </w:t>
      </w:r>
      <w:r w:rsidR="00933E53" w:rsidRPr="00933E53">
        <w:rPr>
          <w:rFonts w:ascii="Times New Roman" w:hAnsi="Times New Roman" w:cs="Times New Roman"/>
          <w:sz w:val="26"/>
        </w:rPr>
        <w:t>главного хранителя музейных предметов</w:t>
      </w:r>
      <w:r w:rsidRPr="00933E53">
        <w:rPr>
          <w:rFonts w:ascii="Times New Roman" w:hAnsi="Times New Roman" w:cs="Times New Roman"/>
          <w:sz w:val="26"/>
        </w:rPr>
        <w:t xml:space="preserve"> отдела </w:t>
      </w:r>
      <w:proofErr w:type="spellStart"/>
      <w:r w:rsidRPr="00933E53">
        <w:rPr>
          <w:rFonts w:ascii="Times New Roman" w:hAnsi="Times New Roman" w:cs="Times New Roman"/>
          <w:sz w:val="26"/>
        </w:rPr>
        <w:t>Бурлинский</w:t>
      </w:r>
      <w:proofErr w:type="spellEnd"/>
      <w:r w:rsidRPr="00933E53">
        <w:rPr>
          <w:rFonts w:ascii="Times New Roman" w:hAnsi="Times New Roman" w:cs="Times New Roman"/>
          <w:sz w:val="26"/>
        </w:rPr>
        <w:t xml:space="preserve"> районный краеведческий музей МБУК «Многофункциональный культурный центр» Бу</w:t>
      </w:r>
      <w:r w:rsidR="00933E53" w:rsidRPr="00933E53">
        <w:rPr>
          <w:rFonts w:ascii="Times New Roman" w:hAnsi="Times New Roman" w:cs="Times New Roman"/>
          <w:sz w:val="26"/>
        </w:rPr>
        <w:t xml:space="preserve">рлинского района Климука Я.А. </w:t>
      </w:r>
    </w:p>
    <w:p w:rsidR="00CB5E01" w:rsidRDefault="00CB5E01" w:rsidP="00846ED6">
      <w:pPr>
        <w:tabs>
          <w:tab w:val="left" w:pos="9355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CB5E01" w:rsidRPr="00CB5E01" w:rsidRDefault="00CB5E01" w:rsidP="00846ED6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985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E01">
        <w:rPr>
          <w:rFonts w:ascii="Times New Roman" w:hAnsi="Times New Roman" w:cs="Times New Roman"/>
          <w:sz w:val="26"/>
          <w:szCs w:val="26"/>
        </w:rPr>
        <w:t xml:space="preserve">Информацию о наполнении  и хранении  фондов отдела </w:t>
      </w:r>
      <w:proofErr w:type="spellStart"/>
      <w:r w:rsidRPr="00CB5E01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CB5E01">
        <w:rPr>
          <w:rFonts w:ascii="Times New Roman" w:hAnsi="Times New Roman" w:cs="Times New Roman"/>
          <w:sz w:val="26"/>
          <w:szCs w:val="26"/>
        </w:rPr>
        <w:t xml:space="preserve"> районный краеведческий музей МБУК «Многофункциональный культурный центр» Бурлинского района принять к сведению (прилагается).</w:t>
      </w:r>
    </w:p>
    <w:p w:rsidR="00CB5E01" w:rsidRPr="00FF04CA" w:rsidRDefault="00CB5E01" w:rsidP="00846ED6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985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4CA">
        <w:rPr>
          <w:rFonts w:ascii="Times New Roman" w:hAnsi="Times New Roman" w:cs="Times New Roman"/>
          <w:sz w:val="26"/>
          <w:szCs w:val="26"/>
        </w:rPr>
        <w:t xml:space="preserve">Отметить положительную работу отдела </w:t>
      </w:r>
      <w:proofErr w:type="spellStart"/>
      <w:r w:rsidRPr="00FF04CA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FF04CA">
        <w:rPr>
          <w:rFonts w:ascii="Times New Roman" w:hAnsi="Times New Roman" w:cs="Times New Roman"/>
          <w:sz w:val="26"/>
          <w:szCs w:val="26"/>
        </w:rPr>
        <w:t xml:space="preserve"> районный краеведческий музей МБУК «Многофункциональный культурный центр» Бурлинского района по наполнению и хранению фондов.</w:t>
      </w:r>
    </w:p>
    <w:p w:rsidR="00CB5E01" w:rsidRPr="00FF04CA" w:rsidRDefault="00CB5E01" w:rsidP="00846ED6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985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4CA">
        <w:rPr>
          <w:rFonts w:ascii="Times New Roman" w:hAnsi="Times New Roman" w:cs="Times New Roman"/>
          <w:sz w:val="26"/>
        </w:rPr>
        <w:t xml:space="preserve">Отделу </w:t>
      </w:r>
      <w:proofErr w:type="spellStart"/>
      <w:r w:rsidRPr="00FF04CA">
        <w:rPr>
          <w:rFonts w:ascii="Times New Roman" w:hAnsi="Times New Roman" w:cs="Times New Roman"/>
          <w:sz w:val="26"/>
        </w:rPr>
        <w:t>Бурлинский</w:t>
      </w:r>
      <w:proofErr w:type="spellEnd"/>
      <w:r w:rsidRPr="00FF04CA">
        <w:rPr>
          <w:rFonts w:ascii="Times New Roman" w:hAnsi="Times New Roman" w:cs="Times New Roman"/>
          <w:sz w:val="26"/>
        </w:rPr>
        <w:t xml:space="preserve"> районный краеведческий музей МБУК «Многофункциональный культурный центр»</w:t>
      </w:r>
      <w:r w:rsidRPr="00FF04CA">
        <w:rPr>
          <w:rFonts w:ascii="Times New Roman" w:hAnsi="Times New Roman" w:cs="Times New Roman"/>
          <w:sz w:val="26"/>
          <w:szCs w:val="26"/>
        </w:rPr>
        <w:t xml:space="preserve"> Бурлинского района</w:t>
      </w:r>
      <w:r w:rsidRPr="00FF04CA">
        <w:rPr>
          <w:rFonts w:ascii="Times New Roman" w:hAnsi="Times New Roman" w:cs="Times New Roman"/>
          <w:sz w:val="26"/>
        </w:rPr>
        <w:t xml:space="preserve"> </w:t>
      </w:r>
      <w:r w:rsidRPr="00FF04CA">
        <w:rPr>
          <w:rFonts w:ascii="Times New Roman" w:hAnsi="Times New Roman" w:cs="Times New Roman"/>
          <w:color w:val="000000"/>
          <w:sz w:val="26"/>
          <w:szCs w:val="26"/>
        </w:rPr>
        <w:t>продолжить необходимую организаторскую работу по наполнению и хранению фондов.</w:t>
      </w:r>
    </w:p>
    <w:p w:rsidR="00933E53" w:rsidRDefault="00933E53" w:rsidP="00846ED6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985"/>
          <w:tab w:val="left" w:pos="2127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1EB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91EB3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6"/>
          <w:szCs w:val="26"/>
        </w:rPr>
        <w:t>комитет по культуре Администрации Бурлинского района.</w:t>
      </w:r>
    </w:p>
    <w:p w:rsidR="00CB5E01" w:rsidRPr="00CB5E01" w:rsidRDefault="00CB5E01" w:rsidP="00CB5E01">
      <w:pPr>
        <w:spacing w:after="0"/>
        <w:jc w:val="both"/>
        <w:rPr>
          <w:rFonts w:ascii="Times New Roman" w:hAnsi="Times New Roman" w:cs="Times New Roman"/>
          <w:sz w:val="26"/>
        </w:rPr>
      </w:pPr>
    </w:p>
    <w:p w:rsidR="00CB5E01" w:rsidRDefault="00CB5E01" w:rsidP="00CB5E01">
      <w:pPr>
        <w:pStyle w:val="a3"/>
        <w:tabs>
          <w:tab w:val="left" w:pos="9355"/>
        </w:tabs>
        <w:spacing w:after="0"/>
        <w:ind w:left="17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B5E01" w:rsidRDefault="00CB5E01" w:rsidP="00426F84">
      <w:pPr>
        <w:tabs>
          <w:tab w:val="left" w:pos="5103"/>
          <w:tab w:val="left" w:pos="9355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Глава района                  </w:t>
      </w:r>
      <w:r w:rsidR="00EC1EE8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846E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С.А.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Давыденко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5E01" w:rsidRDefault="00CB5E01" w:rsidP="00CB5E01"/>
    <w:p w:rsidR="00CB5E01" w:rsidRDefault="00CB5E01" w:rsidP="00CB5E01"/>
    <w:p w:rsidR="00CB5E01" w:rsidRDefault="00CB5E01" w:rsidP="00CB5E01"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266818" w:rsidRDefault="00266818"/>
    <w:p w:rsidR="0008545A" w:rsidRDefault="0008545A"/>
    <w:p w:rsidR="0008545A" w:rsidRDefault="0008545A"/>
    <w:p w:rsidR="0008545A" w:rsidRDefault="0008545A"/>
    <w:p w:rsidR="0008545A" w:rsidRPr="00507786" w:rsidRDefault="0008545A" w:rsidP="0050778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507786">
        <w:rPr>
          <w:rFonts w:ascii="Times New Roman" w:hAnsi="Times New Roman" w:cs="Times New Roman"/>
          <w:b/>
          <w:caps/>
          <w:sz w:val="26"/>
          <w:szCs w:val="26"/>
        </w:rPr>
        <w:lastRenderedPageBreak/>
        <w:t>Информация</w:t>
      </w:r>
    </w:p>
    <w:p w:rsidR="0008545A" w:rsidRPr="00507786" w:rsidRDefault="0008545A" w:rsidP="0050778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786">
        <w:rPr>
          <w:rFonts w:ascii="Times New Roman" w:hAnsi="Times New Roman" w:cs="Times New Roman"/>
          <w:b/>
          <w:sz w:val="26"/>
          <w:szCs w:val="26"/>
        </w:rPr>
        <w:t xml:space="preserve">о наполнении  и хранении  фондов отдела </w:t>
      </w:r>
      <w:proofErr w:type="spellStart"/>
      <w:r w:rsidRPr="00507786">
        <w:rPr>
          <w:rFonts w:ascii="Times New Roman" w:hAnsi="Times New Roman" w:cs="Times New Roman"/>
          <w:b/>
          <w:sz w:val="26"/>
          <w:szCs w:val="26"/>
        </w:rPr>
        <w:t>Бурлинский</w:t>
      </w:r>
      <w:proofErr w:type="spellEnd"/>
      <w:r w:rsidRPr="00507786">
        <w:rPr>
          <w:rFonts w:ascii="Times New Roman" w:hAnsi="Times New Roman" w:cs="Times New Roman"/>
          <w:b/>
          <w:sz w:val="26"/>
          <w:szCs w:val="26"/>
        </w:rPr>
        <w:t xml:space="preserve"> районный краеведческий музей МБУК «Многофункциональный культурный центр»                                    </w:t>
      </w:r>
      <w:proofErr w:type="spellStart"/>
      <w:r w:rsidRPr="00507786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Pr="00507786">
        <w:rPr>
          <w:rFonts w:ascii="Times New Roman" w:hAnsi="Times New Roman" w:cs="Times New Roman"/>
          <w:b/>
          <w:sz w:val="26"/>
          <w:szCs w:val="26"/>
        </w:rPr>
        <w:t xml:space="preserve"> района  Алтайского края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>Одной из основных целей  работы музея  является  работа по комплектованию музейного фонда, его сохранению, изучению и популяризации. Комплектование фондов происходит в основном путём пожертвования. Второй путь комплектования – поступление предметов, найденных в ходе поисковой работы, организованной музеем.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Ежегодно  работа музея ведется по следующим направлениям: научно-фондовая,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учетно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хранительская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и собирательская деятельность.  Комплектование музейного фонда осуществляется в соответствии с учётом формирования целостности коллекций и построения новых экспозиций и выставок. Общий фонд составляет </w:t>
      </w:r>
      <w:r w:rsidRPr="00507786">
        <w:rPr>
          <w:rFonts w:ascii="Times New Roman" w:hAnsi="Times New Roman" w:cs="Times New Roman"/>
          <w:b/>
          <w:sz w:val="26"/>
          <w:szCs w:val="26"/>
        </w:rPr>
        <w:t>9 402</w:t>
      </w:r>
      <w:r w:rsidRPr="00507786">
        <w:rPr>
          <w:rFonts w:ascii="Times New Roman" w:hAnsi="Times New Roman" w:cs="Times New Roman"/>
          <w:sz w:val="26"/>
          <w:szCs w:val="26"/>
        </w:rPr>
        <w:t xml:space="preserve"> музейных предмета, в т.ч. основной фонд – </w:t>
      </w:r>
      <w:r w:rsidRPr="00507786">
        <w:rPr>
          <w:rFonts w:ascii="Times New Roman" w:hAnsi="Times New Roman" w:cs="Times New Roman"/>
          <w:b/>
          <w:sz w:val="26"/>
          <w:szCs w:val="26"/>
        </w:rPr>
        <w:t>7 058</w:t>
      </w:r>
      <w:r w:rsidRPr="00507786">
        <w:rPr>
          <w:rFonts w:ascii="Times New Roman" w:hAnsi="Times New Roman" w:cs="Times New Roman"/>
          <w:sz w:val="26"/>
          <w:szCs w:val="26"/>
        </w:rPr>
        <w:t xml:space="preserve"> единиц хранения, научно-вспомогательный фонд – </w:t>
      </w:r>
      <w:r w:rsidRPr="00507786">
        <w:rPr>
          <w:rFonts w:ascii="Times New Roman" w:hAnsi="Times New Roman" w:cs="Times New Roman"/>
          <w:b/>
          <w:sz w:val="26"/>
          <w:szCs w:val="26"/>
        </w:rPr>
        <w:t>2 344</w:t>
      </w:r>
      <w:r w:rsidRPr="00507786">
        <w:rPr>
          <w:rFonts w:ascii="Times New Roman" w:hAnsi="Times New Roman" w:cs="Times New Roman"/>
          <w:sz w:val="26"/>
          <w:szCs w:val="26"/>
        </w:rPr>
        <w:t xml:space="preserve"> единиц.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 2025 году музейное собрание увеличилось на 50 музейных предметов. Из них:  8  предметов прикладного искусства, быта и этнографии,  предметы нумизматики - 10; живописи – 1, фотографий  - 17, 5 предметов документального фонда, археологии и техники по 2 и 6  предметов прочих коллекций; в  научно-вспомогательный фонд принято 23 предмета.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7786">
        <w:rPr>
          <w:rFonts w:ascii="Times New Roman" w:hAnsi="Times New Roman" w:cs="Times New Roman"/>
          <w:sz w:val="26"/>
          <w:szCs w:val="26"/>
        </w:rPr>
        <w:t>Все поступившие предметы, регистрируются  в Книге поступлений, затем в инвентарные книге  по коллекциям, что является  вторичным учетом.</w:t>
      </w:r>
      <w:proofErr w:type="gramEnd"/>
      <w:r w:rsidRPr="00507786">
        <w:rPr>
          <w:rFonts w:ascii="Times New Roman" w:hAnsi="Times New Roman" w:cs="Times New Roman"/>
          <w:sz w:val="26"/>
          <w:szCs w:val="26"/>
        </w:rPr>
        <w:t xml:space="preserve"> Предметы основного фонда регистрируются в Государственный каталог Музейного фонда РФ.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Вопросами научно-фондовой работы занимается  главный хранитель фондов. Условия хранения музейных предметов удовлетворительные. Площадь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фондохранилища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– 15.4 кв. м. Это крайне мало. Так как площадь не позволяет хранить предметы по видам материалов. Помещения музея оборудованы охранно-пожарной сигнализацией. Имеется прибор, контролирующий температурно-влажностный режим в помещениях музея, с регистрацией в журнале температурно-влажностного режима. В течение года проводились инструктажи с сотрудниками музея по сохранности музейных ценностей.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 2025 г. состоялось 4 заседаний экспертной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фондово-закупочной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комиссии, на которых были утверждены экспертные заключения по 74 предметам. Из наиболее значимых поступлений можно выделить парадную форму подполковника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Шнайдер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с наградам</w:t>
      </w:r>
      <w:proofErr w:type="gramStart"/>
      <w:r w:rsidRPr="00507786">
        <w:rPr>
          <w:rFonts w:ascii="Times New Roman" w:hAnsi="Times New Roman" w:cs="Times New Roman"/>
          <w:sz w:val="26"/>
          <w:szCs w:val="26"/>
        </w:rPr>
        <w:t>и(</w:t>
      </w:r>
      <w:proofErr w:type="spellStart"/>
      <w:proofErr w:type="gramEnd"/>
      <w:r w:rsidRPr="00507786">
        <w:rPr>
          <w:rFonts w:ascii="Times New Roman" w:hAnsi="Times New Roman" w:cs="Times New Roman"/>
          <w:sz w:val="26"/>
          <w:szCs w:val="26"/>
        </w:rPr>
        <w:t>Шнайдер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А.М.); 15 портретов воинов, погибших в ходе СВО (собственное собрание музея); две ручные штурмовые гранаты из зоны СВО (Парк «Патриот» г. Иркутск). Вернулись с археологической экспертизы два крупных каменных орудия труда, по которым дано научное описание и публикация.  Для пополнения фондовых коллекций проводится ежегодная «Акция дарения».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>Начиная с 2021 года, на все поступления музея составляются экспертные заключения. Экспертизу проводит главный хранитель, кандидат исторических наук Я.А. Климук. Новый порядок приема предметов позволил более обстоятельно подойти к комплектованию фондов: в фонды принимаются и отбираются предметы более тщательно. Как итог: количество принятых в фонды предметов несколько сократилось, но муниципальное задание было выполнено. Комплектование фондов проходило за счёт пожертвования граждан, что облегчало дальнейшую атрибуцию и научное описание предметов.</w:t>
      </w:r>
    </w:p>
    <w:p w:rsidR="0008545A" w:rsidRPr="00507786" w:rsidRDefault="0008545A" w:rsidP="009845D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lastRenderedPageBreak/>
        <w:t xml:space="preserve">Была продолжена работа по закреплению негосударственной части музейного фонда в муниципальной собственности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района Алтайского края. Это та часть фонда, которая поступила за 2025 г. (Приказ от 11.12.2025 г. № 87-Р).</w:t>
      </w:r>
    </w:p>
    <w:p w:rsidR="0008545A" w:rsidRPr="00507786" w:rsidRDefault="0008545A" w:rsidP="009845D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 подотчётном году продолжалась работа по научному описанию предметов. Особое значение такая работа имеет в связи с экспертизой новых поступлений и регистрацией музейных предметов в Государственном каталоге музейного фонда РФ. Ещё в 2023 г. работа по включению предметов из поступлений до 31.12.2016 г. в Государственный каталог была завершена. Зарегистрировано 50 предметов новых поступлений. Таким образом, музей внес в Государственный каталог 100% всего музейного фонда - досрочно.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>Проведена 110 экскурсионная программа. В ходе уроков-экскурсий и лекториев, крупных мероприятий, таких как: День Победы, Международный день музеев и районные праздники («</w:t>
      </w:r>
      <w:proofErr w:type="spellStart"/>
      <w:proofErr w:type="gramStart"/>
      <w:r w:rsidRPr="00507786">
        <w:rPr>
          <w:rFonts w:ascii="Times New Roman" w:hAnsi="Times New Roman" w:cs="Times New Roman"/>
          <w:sz w:val="26"/>
          <w:szCs w:val="26"/>
        </w:rPr>
        <w:t>Клёвое</w:t>
      </w:r>
      <w:proofErr w:type="spellEnd"/>
      <w:proofErr w:type="gramEnd"/>
      <w:r w:rsidRPr="00507786">
        <w:rPr>
          <w:rFonts w:ascii="Times New Roman" w:hAnsi="Times New Roman" w:cs="Times New Roman"/>
          <w:sz w:val="26"/>
          <w:szCs w:val="26"/>
        </w:rPr>
        <w:t xml:space="preserve"> место», 120-летие села Бурла, месячник пожилого человека и др.) - с привлечением фондов музея позволили представить зрителям в 2025 г. более 960 предметов. 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Впервые «Ночь музеев - 2025» прошла в два дня. Первая была посвящена перекличке поколений воинов разных войн: </w:t>
      </w:r>
      <w:proofErr w:type="gramStart"/>
      <w:r w:rsidRPr="0050778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07786">
        <w:rPr>
          <w:rFonts w:ascii="Times New Roman" w:hAnsi="Times New Roman" w:cs="Times New Roman"/>
          <w:sz w:val="26"/>
          <w:szCs w:val="26"/>
        </w:rPr>
        <w:t xml:space="preserve"> Великой Отечественной до СВО. Вторая прошла полностью в рамках общероссийской акции для детей и их родителей.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>Ежегодно в День Победы музей  в парке проводит площадку под названием «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Теркинский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привал» с чаепитием из дровяного самовара. В этом году на площадке «присутствовал» сам Тёркин с гармошкой (Юрий Семёнович Малышев). Посетило  привал около 500 человек.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Музей принимает активное участие в реализации различных  муниципальных программ: муниципальная программа «Противодействие терроризму на территории 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района  Алтайского края 2021-2025 гг.» и муниципальная программа «Развитие культуры 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района Алтайского края на 2021-2025 годы». Благодаря этим программам в музее проходят различные мероприятия.</w:t>
      </w:r>
    </w:p>
    <w:p w:rsidR="0008545A" w:rsidRPr="00507786" w:rsidRDefault="0008545A" w:rsidP="0098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На протяжении многих лет районный краеведческий музей сотрудничает с Администрацией </w:t>
      </w:r>
      <w:proofErr w:type="spellStart"/>
      <w:r w:rsidRPr="0050778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507786">
        <w:rPr>
          <w:rFonts w:ascii="Times New Roman" w:hAnsi="Times New Roman" w:cs="Times New Roman"/>
          <w:sz w:val="26"/>
          <w:szCs w:val="26"/>
        </w:rPr>
        <w:t xml:space="preserve"> района, Центром дополнительного образования, школьными и дошкольными образовательными учреждениями, учреждениями культуры и др.</w:t>
      </w:r>
    </w:p>
    <w:p w:rsidR="009845D3" w:rsidRDefault="0008545A" w:rsidP="009845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 xml:space="preserve">В течение всего года проводилась работа по освещению деятельности </w:t>
      </w:r>
      <w:proofErr w:type="gramStart"/>
      <w:r w:rsidRPr="00507786">
        <w:rPr>
          <w:rFonts w:ascii="Times New Roman" w:hAnsi="Times New Roman" w:cs="Times New Roman"/>
          <w:sz w:val="26"/>
          <w:szCs w:val="26"/>
        </w:rPr>
        <w:t>музея</w:t>
      </w:r>
      <w:proofErr w:type="gramEnd"/>
      <w:r w:rsidRPr="00507786">
        <w:rPr>
          <w:rFonts w:ascii="Times New Roman" w:hAnsi="Times New Roman" w:cs="Times New Roman"/>
          <w:sz w:val="26"/>
          <w:szCs w:val="26"/>
        </w:rPr>
        <w:t xml:space="preserve"> как в местной периодической печати, так и в различных социальных сетях (</w:t>
      </w:r>
      <w:r w:rsidRPr="00507786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Pr="00507786">
        <w:rPr>
          <w:rFonts w:ascii="Times New Roman" w:hAnsi="Times New Roman" w:cs="Times New Roman"/>
          <w:sz w:val="26"/>
          <w:szCs w:val="26"/>
        </w:rPr>
        <w:t xml:space="preserve">, </w:t>
      </w:r>
      <w:r w:rsidRPr="00507786">
        <w:rPr>
          <w:rFonts w:ascii="Times New Roman" w:hAnsi="Times New Roman" w:cs="Times New Roman"/>
          <w:sz w:val="26"/>
          <w:szCs w:val="26"/>
          <w:lang w:val="en-US"/>
        </w:rPr>
        <w:t>VK</w:t>
      </w:r>
      <w:r w:rsidRPr="00507786">
        <w:rPr>
          <w:rFonts w:ascii="Times New Roman" w:hAnsi="Times New Roman" w:cs="Times New Roman"/>
          <w:sz w:val="26"/>
          <w:szCs w:val="26"/>
        </w:rPr>
        <w:t>, Макс), на сайтах администрации и МФКЦ.</w:t>
      </w:r>
    </w:p>
    <w:p w:rsidR="009845D3" w:rsidRDefault="009845D3" w:rsidP="009845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845D3" w:rsidRDefault="009845D3" w:rsidP="009845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07786" w:rsidRDefault="0008545A" w:rsidP="009845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7786">
        <w:rPr>
          <w:rFonts w:ascii="Times New Roman" w:hAnsi="Times New Roman" w:cs="Times New Roman"/>
          <w:sz w:val="26"/>
          <w:szCs w:val="26"/>
        </w:rPr>
        <w:t>Главный хранитель</w:t>
      </w:r>
    </w:p>
    <w:p w:rsidR="0008545A" w:rsidRDefault="0008545A" w:rsidP="009845D3">
      <w:pPr>
        <w:spacing w:after="0" w:line="240" w:lineRule="auto"/>
      </w:pPr>
      <w:r w:rsidRPr="00507786">
        <w:rPr>
          <w:rFonts w:ascii="Times New Roman" w:hAnsi="Times New Roman" w:cs="Times New Roman"/>
          <w:sz w:val="26"/>
          <w:szCs w:val="26"/>
        </w:rPr>
        <w:t>музейных предметов БРКМ                                                                                   Я.А. Климук</w:t>
      </w:r>
    </w:p>
    <w:sectPr w:rsidR="0008545A" w:rsidSect="002A666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404"/>
    <w:multiLevelType w:val="hybridMultilevel"/>
    <w:tmpl w:val="689CB90A"/>
    <w:lvl w:ilvl="0" w:tplc="E4A63CF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AC0D07"/>
    <w:multiLevelType w:val="hybridMultilevel"/>
    <w:tmpl w:val="00FAF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B5E01"/>
    <w:rsid w:val="00056AEE"/>
    <w:rsid w:val="0008545A"/>
    <w:rsid w:val="001B3C1C"/>
    <w:rsid w:val="00255945"/>
    <w:rsid w:val="00266818"/>
    <w:rsid w:val="002A6666"/>
    <w:rsid w:val="00335F65"/>
    <w:rsid w:val="00381153"/>
    <w:rsid w:val="00426F84"/>
    <w:rsid w:val="00471CD5"/>
    <w:rsid w:val="00507786"/>
    <w:rsid w:val="005D77B8"/>
    <w:rsid w:val="00603C88"/>
    <w:rsid w:val="00627451"/>
    <w:rsid w:val="00632559"/>
    <w:rsid w:val="006B3458"/>
    <w:rsid w:val="00704164"/>
    <w:rsid w:val="007F0757"/>
    <w:rsid w:val="00846ED6"/>
    <w:rsid w:val="00862047"/>
    <w:rsid w:val="00885078"/>
    <w:rsid w:val="0089419E"/>
    <w:rsid w:val="00932340"/>
    <w:rsid w:val="00933E53"/>
    <w:rsid w:val="009845D3"/>
    <w:rsid w:val="00BE6BF3"/>
    <w:rsid w:val="00CB5E01"/>
    <w:rsid w:val="00D731DB"/>
    <w:rsid w:val="00EC1EE8"/>
    <w:rsid w:val="00FA4B11"/>
    <w:rsid w:val="00FF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Кадры</cp:lastModifiedBy>
  <cp:revision>7</cp:revision>
  <cp:lastPrinted>2026-03-24T08:59:00Z</cp:lastPrinted>
  <dcterms:created xsi:type="dcterms:W3CDTF">2026-03-25T02:24:00Z</dcterms:created>
  <dcterms:modified xsi:type="dcterms:W3CDTF">2026-03-25T02:39:00Z</dcterms:modified>
</cp:coreProperties>
</file>