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9A" w:rsidRPr="00FD059A" w:rsidRDefault="00FD059A" w:rsidP="00FD059A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D059A">
        <w:rPr>
          <w:rFonts w:ascii="Times New Roman" w:eastAsia="Times New Roman" w:hAnsi="Times New Roman" w:cs="Times New Roman"/>
          <w:b/>
          <w:bCs/>
        </w:rPr>
        <w:t>РОССИЙСКАЯ ФЕДЕРАЦИЯ</w:t>
      </w:r>
    </w:p>
    <w:p w:rsidR="00FD059A" w:rsidRPr="00FD059A" w:rsidRDefault="00FD059A" w:rsidP="00FD059A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 w:rsidRPr="00FD059A">
        <w:rPr>
          <w:rFonts w:ascii="Times New Roman" w:eastAsia="Times New Roman" w:hAnsi="Times New Roman" w:cs="Times New Roman"/>
          <w:b/>
          <w:bCs/>
        </w:rPr>
        <w:t>БУРЛИНСКИЙ РАЙОННЫЙ СОВЕТ НАРОДНЫХ ДЕПУТАТОВ</w:t>
      </w:r>
      <w:r w:rsidRPr="00FD059A">
        <w:rPr>
          <w:rFonts w:ascii="Times New Roman" w:eastAsia="Times New Roman" w:hAnsi="Times New Roman" w:cs="Times New Roman"/>
          <w:b/>
          <w:bCs/>
        </w:rPr>
        <w:br/>
        <w:t>АЛТАЙСКОГО КРАЯ</w:t>
      </w:r>
    </w:p>
    <w:p w:rsidR="00FD059A" w:rsidRPr="00FD059A" w:rsidRDefault="00FD059A" w:rsidP="00FD059A">
      <w:pPr>
        <w:ind w:firstLine="709"/>
        <w:rPr>
          <w:rFonts w:ascii="Times New Roman" w:eastAsia="Times New Roman" w:hAnsi="Times New Roman" w:cs="Times New Roman"/>
          <w:b/>
          <w:bCs/>
        </w:rPr>
      </w:pPr>
    </w:p>
    <w:p w:rsidR="00FD059A" w:rsidRPr="00FD059A" w:rsidRDefault="00FD059A" w:rsidP="00FD059A">
      <w:pPr>
        <w:ind w:firstLine="709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FD059A">
        <w:rPr>
          <w:rFonts w:ascii="Times New Roman" w:eastAsia="Times New Roman" w:hAnsi="Times New Roman" w:cs="Times New Roman"/>
          <w:b/>
          <w:spacing w:val="60"/>
          <w:sz w:val="28"/>
          <w:szCs w:val="28"/>
          <w:shd w:val="clear" w:color="auto" w:fill="FFFFFF"/>
        </w:rPr>
        <w:t>РЕШЕНИЕ</w:t>
      </w:r>
    </w:p>
    <w:p w:rsidR="00FD059A" w:rsidRPr="00FD059A" w:rsidRDefault="00FD059A" w:rsidP="00FD059A">
      <w:pPr>
        <w:tabs>
          <w:tab w:val="left" w:pos="8640"/>
        </w:tabs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 xml:space="preserve"> 2025 г. 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ab/>
      </w:r>
      <w:r w:rsidR="00F46478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FD059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46478">
        <w:rPr>
          <w:rFonts w:ascii="Times New Roman" w:eastAsia="Times New Roman" w:hAnsi="Times New Roman" w:cs="Times New Roman"/>
          <w:sz w:val="26"/>
          <w:szCs w:val="26"/>
        </w:rPr>
        <w:t xml:space="preserve"> 22</w:t>
      </w: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sz w:val="26"/>
          <w:szCs w:val="26"/>
        </w:rPr>
        <w:t>с. Бурла</w:t>
      </w:r>
    </w:p>
    <w:p w:rsidR="00FD059A" w:rsidRPr="00FD059A" w:rsidRDefault="00FD059A" w:rsidP="00FD059A">
      <w:pPr>
        <w:ind w:right="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9A" w:rsidRPr="00FD059A" w:rsidRDefault="00FD059A" w:rsidP="00FD059A">
      <w:pPr>
        <w:tabs>
          <w:tab w:val="left" w:pos="4111"/>
        </w:tabs>
        <w:suppressAutoHyphens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59A">
        <w:rPr>
          <w:rFonts w:ascii="Times New Roman" w:eastAsia="Times New Roman" w:hAnsi="Times New Roman" w:cs="Times New Roman"/>
          <w:b/>
          <w:color w:val="auto"/>
          <w:sz w:val="28"/>
          <w:szCs w:val="26"/>
        </w:rPr>
        <w:t>Об обеспечении реализации полномочий по организации водоснабжения населения в Бурлинском районе</w:t>
      </w:r>
    </w:p>
    <w:p w:rsidR="00FD059A" w:rsidRPr="00FD059A" w:rsidRDefault="00FD059A" w:rsidP="00FD059A">
      <w:pPr>
        <w:ind w:right="2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059A" w:rsidRPr="00FD059A" w:rsidRDefault="00FD059A" w:rsidP="00FD059A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>Заслушав информацию исполняющего обязанности начальника отдела жилищно-коммунального хозяйства Администрации района Казьмина Ф.Ф.</w:t>
      </w:r>
      <w:r w:rsidRPr="00FD059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 обеспечении реализации полномочий по организации водоснабжения населения в Бурлинском районе, районный Совет народных депутатов </w:t>
      </w:r>
    </w:p>
    <w:p w:rsidR="00FD059A" w:rsidRPr="00FD059A" w:rsidRDefault="00FD059A" w:rsidP="00FD059A">
      <w:pPr>
        <w:widowControl/>
        <w:suppressAutoHyphens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>Р Е Ш И Л:</w:t>
      </w:r>
    </w:p>
    <w:p w:rsidR="00FD059A" w:rsidRPr="00FD059A" w:rsidRDefault="00FD059A" w:rsidP="00FD059A">
      <w:pPr>
        <w:widowControl/>
        <w:tabs>
          <w:tab w:val="left" w:pos="0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1. Информацию 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>об обеспечении реализации полномочий по организации водоснабжения населения в Бурлинском районе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 принять к сведению. </w:t>
      </w:r>
    </w:p>
    <w:p w:rsidR="00D42116" w:rsidRPr="00D42116" w:rsidRDefault="00FD059A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 xml:space="preserve">2. </w:t>
      </w:r>
      <w:r w:rsidR="00D42116"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Администрации района продолжить необходимую организаторскую работу по дальнейшему повышению эффективности деятельности сферы жилищно-коммунального хозяйства района в рамках обеспечения водоснабжения. В этих целях:</w:t>
      </w:r>
    </w:p>
    <w:p w:rsidR="00D42116" w:rsidRPr="00D42116" w:rsidRDefault="00D42116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- совместно с руководством сельских поселений района обеспечить оформление правоустанавливающих документов на ведомственные объекты водоснабжения с последующей согласованной поэтапной передачей их в ведение муниципального района;</w:t>
      </w:r>
    </w:p>
    <w:p w:rsidR="00D42116" w:rsidRPr="00D42116" w:rsidRDefault="00D42116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- принять необходимые меры по укреплению материально-технической базы предприятий ЖКХ, обслуживающих водопроводные сети района и обеспечению в случае необходимости в рамках действующего законодательства их субсидирования;</w:t>
      </w:r>
    </w:p>
    <w:p w:rsidR="00D42116" w:rsidRPr="00D42116" w:rsidRDefault="00D42116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- предусмотреть в целевой муниципальной программе увеличение объема финансовых средств для решения проблем в сфере водоснабжения населения района;</w:t>
      </w:r>
    </w:p>
    <w:p w:rsidR="00D42116" w:rsidRPr="00D42116" w:rsidRDefault="00D42116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- продолжить привлечение для капитального ремонта, реконструкции и модернизации системы водоснабжения района региональных и федеральных финансовых средств путем участия в целевых инвестиционных программах;</w:t>
      </w:r>
    </w:p>
    <w:p w:rsidR="00D42116" w:rsidRDefault="00D42116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D42116">
        <w:rPr>
          <w:rFonts w:ascii="Times New Roman" w:eastAsia="Times New Roman" w:hAnsi="Times New Roman" w:cs="Times New Roman"/>
          <w:color w:val="auto"/>
          <w:sz w:val="26"/>
          <w:szCs w:val="20"/>
        </w:rPr>
        <w:t>- обратить особое внимание на необходимость обеспечения контроля качества питьевой воды в районе.</w:t>
      </w:r>
    </w:p>
    <w:p w:rsidR="00FD059A" w:rsidRPr="00FD059A" w:rsidRDefault="00FD059A" w:rsidP="00D42116">
      <w:pPr>
        <w:widowControl/>
        <w:tabs>
          <w:tab w:val="left" w:pos="1134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>3. Настоящее решение опубликовать в сетевом издании «Официальный сайт муниципального образования Бурлинский район Алтайского края».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0"/>
        </w:rPr>
        <w:tab/>
      </w:r>
    </w:p>
    <w:p w:rsidR="00FD059A" w:rsidRPr="00FD059A" w:rsidRDefault="00FD059A" w:rsidP="00FD059A">
      <w:pPr>
        <w:widowControl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FD059A" w:rsidRPr="00FD059A" w:rsidRDefault="00FD059A" w:rsidP="00FD059A">
      <w:pPr>
        <w:widowControl/>
        <w:tabs>
          <w:tab w:val="left" w:pos="1701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0"/>
        </w:rPr>
      </w:pPr>
    </w:p>
    <w:p w:rsidR="00FD059A" w:rsidRPr="00FD059A" w:rsidRDefault="00F46478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Заместитель п</w:t>
      </w:r>
      <w:r w:rsidR="00FD059A"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>редседател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я</w:t>
      </w:r>
      <w:r w:rsidR="00FD059A"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районного </w:t>
      </w:r>
    </w:p>
    <w:p w:rsidR="00FD059A" w:rsidRPr="00FD059A" w:rsidRDefault="00F46478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>Совета</w:t>
      </w:r>
      <w:r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FD059A"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народных депутатов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</w:t>
      </w:r>
      <w:r w:rsidR="00FD059A" w:rsidRPr="00FD059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С.А. Розенбах</w:t>
      </w:r>
    </w:p>
    <w:p w:rsidR="00FD059A" w:rsidRPr="00FD059A" w:rsidRDefault="00FD059A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bookmarkEnd w:id="0"/>
    <w:p w:rsidR="00FD059A" w:rsidRPr="00FD059A" w:rsidRDefault="00FD059A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059A" w:rsidRPr="00FD059A" w:rsidRDefault="00FD059A" w:rsidP="00FD059A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D059A" w:rsidRDefault="00FD059A" w:rsidP="007557FE">
      <w:pPr>
        <w:pStyle w:val="40"/>
        <w:shd w:val="clear" w:color="auto" w:fill="auto"/>
        <w:spacing w:before="0" w:after="315" w:line="280" w:lineRule="exact"/>
        <w:ind w:right="20"/>
        <w:rPr>
          <w:rStyle w:val="43pt"/>
        </w:rPr>
      </w:pPr>
    </w:p>
    <w:p w:rsidR="00FA1A6A" w:rsidRDefault="00FA1A6A" w:rsidP="00D42116">
      <w:pPr>
        <w:pStyle w:val="10"/>
        <w:shd w:val="clear" w:color="auto" w:fill="auto"/>
        <w:spacing w:line="240" w:lineRule="auto"/>
        <w:rPr>
          <w:sz w:val="28"/>
          <w:szCs w:val="28"/>
        </w:rPr>
      </w:pPr>
      <w:r w:rsidRPr="00BB34CE">
        <w:rPr>
          <w:sz w:val="28"/>
          <w:szCs w:val="28"/>
        </w:rPr>
        <w:lastRenderedPageBreak/>
        <w:t>Информация</w:t>
      </w:r>
    </w:p>
    <w:p w:rsidR="009D0A92" w:rsidRPr="00BB34CE" w:rsidRDefault="009D0A92" w:rsidP="00BB34CE">
      <w:pPr>
        <w:pStyle w:val="10"/>
        <w:shd w:val="clear" w:color="auto" w:fill="auto"/>
        <w:spacing w:line="240" w:lineRule="auto"/>
        <w:ind w:left="57" w:firstLine="709"/>
        <w:jc w:val="left"/>
        <w:rPr>
          <w:sz w:val="28"/>
          <w:szCs w:val="28"/>
        </w:rPr>
      </w:pPr>
    </w:p>
    <w:p w:rsidR="00FA1A6A" w:rsidRDefault="009D0A92" w:rsidP="00D42116">
      <w:pPr>
        <w:pStyle w:val="30"/>
        <w:shd w:val="clear" w:color="auto" w:fill="auto"/>
        <w:spacing w:line="240" w:lineRule="auto"/>
        <w:ind w:left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обеспечении </w:t>
      </w:r>
      <w:r w:rsidR="00850803">
        <w:rPr>
          <w:sz w:val="28"/>
          <w:szCs w:val="28"/>
        </w:rPr>
        <w:t xml:space="preserve">реализации полномочий по организации </w:t>
      </w:r>
      <w:r>
        <w:rPr>
          <w:sz w:val="28"/>
          <w:szCs w:val="28"/>
        </w:rPr>
        <w:t>водоснабжения</w:t>
      </w:r>
      <w:r w:rsidR="00850803">
        <w:rPr>
          <w:sz w:val="28"/>
          <w:szCs w:val="28"/>
        </w:rPr>
        <w:t xml:space="preserve"> населения</w:t>
      </w:r>
      <w:r w:rsidR="00D42116">
        <w:rPr>
          <w:sz w:val="28"/>
          <w:szCs w:val="28"/>
        </w:rPr>
        <w:t xml:space="preserve"> в Бурлинском районе</w:t>
      </w:r>
    </w:p>
    <w:p w:rsidR="009D0A92" w:rsidRPr="00BB34CE" w:rsidRDefault="009D0A92" w:rsidP="00A00321">
      <w:pPr>
        <w:pStyle w:val="30"/>
        <w:shd w:val="clear" w:color="auto" w:fill="auto"/>
        <w:spacing w:line="240" w:lineRule="auto"/>
        <w:ind w:left="57"/>
        <w:rPr>
          <w:sz w:val="28"/>
          <w:szCs w:val="28"/>
        </w:rPr>
      </w:pPr>
    </w:p>
    <w:p w:rsidR="00FA1A6A" w:rsidRDefault="00FA1A6A" w:rsidP="00BB34CE">
      <w:pPr>
        <w:pStyle w:val="20"/>
        <w:shd w:val="clear" w:color="auto" w:fill="auto"/>
        <w:tabs>
          <w:tab w:val="left" w:pos="6115"/>
        </w:tabs>
        <w:spacing w:line="240" w:lineRule="auto"/>
        <w:ind w:left="57" w:firstLine="709"/>
      </w:pPr>
      <w:r w:rsidRPr="00B06816">
        <w:t>В соответствии с Уставом МО Бурлинский район к полномочиям местного значения муниципального района относятся: организация в границах муниципального района электро-, тепло-, газо- и водоснабжения, водоотведения, снабжения населения топливом, в пределах полномочий, установленных</w:t>
      </w:r>
      <w:r w:rsidR="009D1C45">
        <w:t xml:space="preserve"> </w:t>
      </w:r>
      <w:r w:rsidRPr="00B06816">
        <w:t>законодательством Российской Федерации.</w:t>
      </w:r>
    </w:p>
    <w:p w:rsidR="00FA1A6A" w:rsidRDefault="004E125A" w:rsidP="00BB34CE">
      <w:pPr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РСНД</w:t>
      </w:r>
      <w:r w:rsidR="00D42116">
        <w:rPr>
          <w:rFonts w:ascii="Times New Roman" w:hAnsi="Times New Roman" w:cs="Times New Roman"/>
          <w:sz w:val="26"/>
          <w:szCs w:val="26"/>
        </w:rPr>
        <w:t xml:space="preserve"> №30 от 20.12.2022 </w:t>
      </w:r>
      <w:r w:rsidR="00FA1A6A">
        <w:rPr>
          <w:rFonts w:ascii="Times New Roman" w:hAnsi="Times New Roman" w:cs="Times New Roman"/>
          <w:sz w:val="26"/>
          <w:szCs w:val="26"/>
        </w:rPr>
        <w:t>«</w:t>
      </w:r>
      <w:r w:rsidR="00FA1A6A" w:rsidRPr="00B06816">
        <w:rPr>
          <w:rFonts w:ascii="Times New Roman" w:hAnsi="Times New Roman" w:cs="Times New Roman"/>
          <w:sz w:val="26"/>
          <w:szCs w:val="26"/>
        </w:rPr>
        <w:t>Об утверждении Соглашений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Михайловского, Новоандреевского, Новопесчанского, Новосельского, Ореховского, Партизанского, Рожковского, Устьянского</w:t>
      </w:r>
      <w:r w:rsidR="00FA1A6A">
        <w:rPr>
          <w:rFonts w:ascii="Times New Roman" w:hAnsi="Times New Roman" w:cs="Times New Roman"/>
          <w:sz w:val="26"/>
          <w:szCs w:val="26"/>
        </w:rPr>
        <w:t xml:space="preserve"> </w:t>
      </w:r>
      <w:r w:rsidR="00FA1A6A" w:rsidRPr="00B06816">
        <w:rPr>
          <w:rFonts w:ascii="Times New Roman" w:hAnsi="Times New Roman" w:cs="Times New Roman"/>
          <w:sz w:val="26"/>
          <w:szCs w:val="26"/>
        </w:rPr>
        <w:t>сельсоветов Бурлинского района Алтайского края</w:t>
      </w:r>
      <w:r w:rsidR="006C6FA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полномочия по обеспечению водоснабжения населения</w:t>
      </w:r>
      <w:r w:rsidR="00F71F15">
        <w:rPr>
          <w:rFonts w:ascii="Times New Roman" w:hAnsi="Times New Roman" w:cs="Times New Roman"/>
          <w:sz w:val="26"/>
          <w:szCs w:val="26"/>
        </w:rPr>
        <w:t xml:space="preserve"> осуществлялись сельсоветами. </w:t>
      </w:r>
      <w:r w:rsidR="009C5AEA">
        <w:rPr>
          <w:rFonts w:ascii="Times New Roman" w:hAnsi="Times New Roman" w:cs="Times New Roman"/>
          <w:sz w:val="26"/>
          <w:szCs w:val="26"/>
        </w:rPr>
        <w:t>416-Федеральн</w:t>
      </w:r>
      <w:r w:rsidR="00F71F15">
        <w:rPr>
          <w:rFonts w:ascii="Times New Roman" w:hAnsi="Times New Roman" w:cs="Times New Roman"/>
          <w:sz w:val="26"/>
          <w:szCs w:val="26"/>
        </w:rPr>
        <w:t>ым законом</w:t>
      </w:r>
      <w:r w:rsidR="009C5AEA">
        <w:rPr>
          <w:rFonts w:ascii="Times New Roman" w:hAnsi="Times New Roman" w:cs="Times New Roman"/>
          <w:sz w:val="26"/>
          <w:szCs w:val="26"/>
        </w:rPr>
        <w:t xml:space="preserve"> «О водоснабжении и водоотведении» водоснабжение</w:t>
      </w:r>
      <w:r w:rsidR="00F71F15">
        <w:rPr>
          <w:rFonts w:ascii="Times New Roman" w:hAnsi="Times New Roman" w:cs="Times New Roman"/>
          <w:sz w:val="26"/>
          <w:szCs w:val="26"/>
        </w:rPr>
        <w:t xml:space="preserve"> было</w:t>
      </w:r>
      <w:r w:rsidR="009C5AEA">
        <w:rPr>
          <w:rFonts w:ascii="Times New Roman" w:hAnsi="Times New Roman" w:cs="Times New Roman"/>
          <w:sz w:val="26"/>
          <w:szCs w:val="26"/>
        </w:rPr>
        <w:t xml:space="preserve"> отн</w:t>
      </w:r>
      <w:r w:rsidR="00F71F15">
        <w:rPr>
          <w:rFonts w:ascii="Times New Roman" w:hAnsi="Times New Roman" w:cs="Times New Roman"/>
          <w:sz w:val="26"/>
          <w:szCs w:val="26"/>
        </w:rPr>
        <w:t>есено</w:t>
      </w:r>
      <w:r w:rsidR="009C5AEA">
        <w:rPr>
          <w:rFonts w:ascii="Times New Roman" w:hAnsi="Times New Roman" w:cs="Times New Roman"/>
          <w:sz w:val="26"/>
          <w:szCs w:val="26"/>
        </w:rPr>
        <w:t xml:space="preserve"> к регулируемым видам деятельности, </w:t>
      </w:r>
      <w:r w:rsidR="00F71F15">
        <w:rPr>
          <w:rFonts w:ascii="Times New Roman" w:hAnsi="Times New Roman" w:cs="Times New Roman"/>
          <w:sz w:val="26"/>
          <w:szCs w:val="26"/>
        </w:rPr>
        <w:t>а значит</w:t>
      </w:r>
      <w:r w:rsidR="009C5AEA">
        <w:rPr>
          <w:rFonts w:ascii="Times New Roman" w:hAnsi="Times New Roman" w:cs="Times New Roman"/>
          <w:sz w:val="26"/>
          <w:szCs w:val="26"/>
        </w:rPr>
        <w:t xml:space="preserve"> для осуществления водоснабжения необходимо иметь лицензию на водопользование</w:t>
      </w:r>
      <w:r w:rsidR="00D648E3">
        <w:rPr>
          <w:rFonts w:ascii="Times New Roman" w:hAnsi="Times New Roman" w:cs="Times New Roman"/>
          <w:sz w:val="26"/>
          <w:szCs w:val="26"/>
        </w:rPr>
        <w:t xml:space="preserve">, утвержденный тариф и статус гарантирующей организации. </w:t>
      </w:r>
      <w:r w:rsidR="00F71F15">
        <w:rPr>
          <w:rFonts w:ascii="Times New Roman" w:hAnsi="Times New Roman" w:cs="Times New Roman"/>
          <w:sz w:val="26"/>
          <w:szCs w:val="26"/>
        </w:rPr>
        <w:t>Указанные требования исключили возможность для сельсоветов брать плату за водоснабжение.</w:t>
      </w:r>
      <w:r w:rsidR="00D648E3">
        <w:rPr>
          <w:rFonts w:ascii="Times New Roman" w:hAnsi="Times New Roman" w:cs="Times New Roman"/>
          <w:sz w:val="26"/>
          <w:szCs w:val="26"/>
        </w:rPr>
        <w:t xml:space="preserve"> </w:t>
      </w:r>
      <w:r w:rsidR="00FE4658">
        <w:rPr>
          <w:rFonts w:ascii="Times New Roman" w:hAnsi="Times New Roman" w:cs="Times New Roman"/>
          <w:sz w:val="26"/>
          <w:szCs w:val="26"/>
        </w:rPr>
        <w:t xml:space="preserve">В настоящее время идет </w:t>
      </w:r>
      <w:r w:rsidR="00F71F15">
        <w:rPr>
          <w:rFonts w:ascii="Times New Roman" w:hAnsi="Times New Roman" w:cs="Times New Roman"/>
          <w:sz w:val="26"/>
          <w:szCs w:val="26"/>
        </w:rPr>
        <w:t xml:space="preserve">плановая поэтапная </w:t>
      </w:r>
      <w:r w:rsidR="00FE4658">
        <w:rPr>
          <w:rFonts w:ascii="Times New Roman" w:hAnsi="Times New Roman" w:cs="Times New Roman"/>
          <w:sz w:val="26"/>
          <w:szCs w:val="26"/>
        </w:rPr>
        <w:t>работа по приведению</w:t>
      </w:r>
      <w:r w:rsidR="00F71F15">
        <w:rPr>
          <w:rFonts w:ascii="Times New Roman" w:hAnsi="Times New Roman" w:cs="Times New Roman"/>
          <w:sz w:val="26"/>
          <w:szCs w:val="26"/>
        </w:rPr>
        <w:t xml:space="preserve"> системы</w:t>
      </w:r>
      <w:r w:rsidR="00FE4658">
        <w:rPr>
          <w:rFonts w:ascii="Times New Roman" w:hAnsi="Times New Roman" w:cs="Times New Roman"/>
          <w:sz w:val="26"/>
          <w:szCs w:val="26"/>
        </w:rPr>
        <w:t xml:space="preserve"> водоснабжения Бурлинского района в соответствие с федеральным законом. </w:t>
      </w:r>
      <w:r w:rsidR="00254559">
        <w:rPr>
          <w:rFonts w:ascii="Times New Roman" w:hAnsi="Times New Roman" w:cs="Times New Roman"/>
          <w:sz w:val="26"/>
          <w:szCs w:val="26"/>
        </w:rPr>
        <w:t>Администрациями Новопесчанского, Новосельского, Устья</w:t>
      </w:r>
      <w:r w:rsidR="00FE4658">
        <w:rPr>
          <w:rFonts w:ascii="Times New Roman" w:hAnsi="Times New Roman" w:cs="Times New Roman"/>
          <w:sz w:val="26"/>
          <w:szCs w:val="26"/>
        </w:rPr>
        <w:t>нского и Рожковского сельсовета возвращены полномочия по водоснабжению населения муниципальному образованию Бурлинский район.</w:t>
      </w:r>
      <w:r w:rsidR="00254559">
        <w:rPr>
          <w:rFonts w:ascii="Times New Roman" w:hAnsi="Times New Roman" w:cs="Times New Roman"/>
          <w:sz w:val="26"/>
          <w:szCs w:val="26"/>
        </w:rPr>
        <w:t xml:space="preserve"> Так же с полномочиями передано имущество, для обеспечения выполнения полномочий.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1F15">
        <w:rPr>
          <w:rFonts w:ascii="Times New Roman" w:hAnsi="Times New Roman" w:cs="Times New Roman"/>
          <w:sz w:val="26"/>
          <w:szCs w:val="26"/>
        </w:rPr>
        <w:t>Основными проблемами в упорядочении эксплуатации системы водоснабжения стали: ветхость большинства водопроводных сетей, оформление правоустанавливающих документов, убыточность водопроводной сети населенных пунктов</w:t>
      </w:r>
      <w:r w:rsidR="00462175">
        <w:rPr>
          <w:rFonts w:ascii="Times New Roman" w:hAnsi="Times New Roman" w:cs="Times New Roman"/>
          <w:sz w:val="26"/>
          <w:szCs w:val="26"/>
        </w:rPr>
        <w:t>, требования контролирующих структур и состояние районной эксплуатирующей организации.</w:t>
      </w:r>
      <w:r w:rsidR="00F71F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565C" w:rsidRPr="00B06816" w:rsidRDefault="00FB565C" w:rsidP="00BB34CE">
      <w:pPr>
        <w:ind w:lef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Распоряжением Администрации Бурлинского района от 15.01.2024. №08-р определены гарантирующие организации</w:t>
      </w:r>
      <w:r w:rsidR="00562D65">
        <w:rPr>
          <w:rFonts w:ascii="Times New Roman" w:hAnsi="Times New Roman" w:cs="Times New Roman"/>
          <w:sz w:val="26"/>
          <w:szCs w:val="26"/>
        </w:rPr>
        <w:t xml:space="preserve"> на 2024 </w:t>
      </w:r>
      <w:r w:rsidR="00FD208B">
        <w:rPr>
          <w:rFonts w:ascii="Times New Roman" w:hAnsi="Times New Roman" w:cs="Times New Roman"/>
          <w:sz w:val="26"/>
          <w:szCs w:val="26"/>
        </w:rPr>
        <w:t>и послед</w:t>
      </w:r>
      <w:r w:rsidR="00D974E7">
        <w:rPr>
          <w:rFonts w:ascii="Times New Roman" w:hAnsi="Times New Roman" w:cs="Times New Roman"/>
          <w:sz w:val="26"/>
          <w:szCs w:val="26"/>
        </w:rPr>
        <w:t>у</w:t>
      </w:r>
      <w:r w:rsidR="00FD208B">
        <w:rPr>
          <w:rFonts w:ascii="Times New Roman" w:hAnsi="Times New Roman" w:cs="Times New Roman"/>
          <w:sz w:val="26"/>
          <w:szCs w:val="26"/>
        </w:rPr>
        <w:t xml:space="preserve">ющие </w:t>
      </w:r>
      <w:r w:rsidR="00562D65">
        <w:rPr>
          <w:rFonts w:ascii="Times New Roman" w:hAnsi="Times New Roman" w:cs="Times New Roman"/>
          <w:sz w:val="26"/>
          <w:szCs w:val="26"/>
        </w:rPr>
        <w:t>год</w:t>
      </w:r>
      <w:r w:rsidR="00D974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по оказанию услуг </w:t>
      </w:r>
      <w:r w:rsidR="00477CBA">
        <w:rPr>
          <w:rFonts w:ascii="Times New Roman" w:hAnsi="Times New Roman" w:cs="Times New Roman"/>
          <w:sz w:val="26"/>
          <w:szCs w:val="26"/>
        </w:rPr>
        <w:t>по централизованному водоснабжению</w:t>
      </w:r>
      <w:r w:rsidR="00562D65">
        <w:rPr>
          <w:rFonts w:ascii="Times New Roman" w:hAnsi="Times New Roman" w:cs="Times New Roman"/>
          <w:sz w:val="26"/>
          <w:szCs w:val="26"/>
        </w:rPr>
        <w:t xml:space="preserve"> и водоотведению.</w:t>
      </w:r>
      <w:r w:rsidR="00806937">
        <w:rPr>
          <w:rFonts w:ascii="Times New Roman" w:hAnsi="Times New Roman" w:cs="Times New Roman"/>
          <w:sz w:val="26"/>
          <w:szCs w:val="26"/>
        </w:rPr>
        <w:t xml:space="preserve"> </w:t>
      </w:r>
      <w:r w:rsidR="00876A87">
        <w:rPr>
          <w:rFonts w:ascii="Times New Roman" w:hAnsi="Times New Roman" w:cs="Times New Roman"/>
          <w:sz w:val="26"/>
          <w:szCs w:val="26"/>
        </w:rPr>
        <w:t>На территории с.Новопесчаное, с.Новосельское</w:t>
      </w:r>
      <w:r w:rsidR="00850803">
        <w:rPr>
          <w:rFonts w:ascii="Times New Roman" w:hAnsi="Times New Roman" w:cs="Times New Roman"/>
          <w:sz w:val="26"/>
          <w:szCs w:val="26"/>
        </w:rPr>
        <w:t xml:space="preserve">, </w:t>
      </w:r>
      <w:r w:rsidR="00D42116">
        <w:rPr>
          <w:rFonts w:ascii="Times New Roman" w:hAnsi="Times New Roman" w:cs="Times New Roman"/>
          <w:sz w:val="26"/>
          <w:szCs w:val="26"/>
        </w:rPr>
        <w:t>с.</w:t>
      </w:r>
      <w:r w:rsidR="00850803">
        <w:rPr>
          <w:rFonts w:ascii="Times New Roman" w:hAnsi="Times New Roman" w:cs="Times New Roman"/>
          <w:sz w:val="26"/>
          <w:szCs w:val="26"/>
        </w:rPr>
        <w:t>Устьянка</w:t>
      </w:r>
      <w:r w:rsidR="00D42116">
        <w:rPr>
          <w:rFonts w:ascii="Times New Roman" w:hAnsi="Times New Roman" w:cs="Times New Roman"/>
          <w:sz w:val="26"/>
          <w:szCs w:val="26"/>
        </w:rPr>
        <w:t xml:space="preserve"> – </w:t>
      </w:r>
      <w:r w:rsidR="00876A87">
        <w:rPr>
          <w:rFonts w:ascii="Times New Roman" w:hAnsi="Times New Roman" w:cs="Times New Roman"/>
          <w:sz w:val="26"/>
          <w:szCs w:val="26"/>
        </w:rPr>
        <w:t>МУП</w:t>
      </w:r>
      <w:r w:rsidR="00D42116">
        <w:rPr>
          <w:rFonts w:ascii="Times New Roman" w:hAnsi="Times New Roman" w:cs="Times New Roman"/>
          <w:sz w:val="26"/>
          <w:szCs w:val="26"/>
        </w:rPr>
        <w:t xml:space="preserve"> </w:t>
      </w:r>
      <w:r w:rsidR="00876A87">
        <w:rPr>
          <w:rFonts w:ascii="Times New Roman" w:hAnsi="Times New Roman" w:cs="Times New Roman"/>
          <w:sz w:val="26"/>
          <w:szCs w:val="26"/>
        </w:rPr>
        <w:t>«Бурлинские коммунальный системы»</w:t>
      </w:r>
      <w:r w:rsidR="00A91E4A">
        <w:rPr>
          <w:rFonts w:ascii="Times New Roman" w:hAnsi="Times New Roman" w:cs="Times New Roman"/>
          <w:sz w:val="26"/>
          <w:szCs w:val="26"/>
        </w:rPr>
        <w:t>;</w:t>
      </w:r>
      <w:r w:rsidR="00876A87">
        <w:rPr>
          <w:rFonts w:ascii="Times New Roman" w:hAnsi="Times New Roman" w:cs="Times New Roman"/>
          <w:sz w:val="26"/>
          <w:szCs w:val="26"/>
        </w:rPr>
        <w:t xml:space="preserve"> </w:t>
      </w:r>
      <w:r w:rsidR="00A91E4A">
        <w:rPr>
          <w:rFonts w:ascii="Times New Roman" w:hAnsi="Times New Roman" w:cs="Times New Roman"/>
          <w:sz w:val="26"/>
          <w:szCs w:val="26"/>
        </w:rPr>
        <w:t>с.Михайловка, с.Притыка, с.Цветополь</w:t>
      </w:r>
      <w:r w:rsidR="00D42116">
        <w:rPr>
          <w:rFonts w:ascii="Times New Roman" w:hAnsi="Times New Roman" w:cs="Times New Roman"/>
          <w:sz w:val="26"/>
          <w:szCs w:val="26"/>
        </w:rPr>
        <w:t xml:space="preserve"> – </w:t>
      </w:r>
      <w:r w:rsidR="00A91E4A">
        <w:rPr>
          <w:rFonts w:ascii="Times New Roman" w:hAnsi="Times New Roman" w:cs="Times New Roman"/>
          <w:sz w:val="26"/>
          <w:szCs w:val="26"/>
        </w:rPr>
        <w:t>МУП</w:t>
      </w:r>
      <w:r w:rsidR="00D42116">
        <w:rPr>
          <w:rFonts w:ascii="Times New Roman" w:hAnsi="Times New Roman" w:cs="Times New Roman"/>
          <w:sz w:val="26"/>
          <w:szCs w:val="26"/>
        </w:rPr>
        <w:t xml:space="preserve"> </w:t>
      </w:r>
      <w:r w:rsidR="00A91E4A">
        <w:rPr>
          <w:rFonts w:ascii="Times New Roman" w:hAnsi="Times New Roman" w:cs="Times New Roman"/>
          <w:sz w:val="26"/>
          <w:szCs w:val="26"/>
        </w:rPr>
        <w:t>«Михайловское жилищно-ком</w:t>
      </w:r>
      <w:r w:rsidR="00D42116">
        <w:rPr>
          <w:rFonts w:ascii="Times New Roman" w:hAnsi="Times New Roman" w:cs="Times New Roman"/>
          <w:sz w:val="26"/>
          <w:szCs w:val="26"/>
        </w:rPr>
        <w:t xml:space="preserve">мунальное хозяйство»; с.Орехово – </w:t>
      </w:r>
      <w:r w:rsidR="00A91E4A">
        <w:rPr>
          <w:rFonts w:ascii="Times New Roman" w:hAnsi="Times New Roman" w:cs="Times New Roman"/>
          <w:sz w:val="26"/>
          <w:szCs w:val="26"/>
        </w:rPr>
        <w:t>МУП</w:t>
      </w:r>
      <w:r w:rsidR="00D42116">
        <w:rPr>
          <w:rFonts w:ascii="Times New Roman" w:hAnsi="Times New Roman" w:cs="Times New Roman"/>
          <w:sz w:val="26"/>
          <w:szCs w:val="26"/>
        </w:rPr>
        <w:t xml:space="preserve"> </w:t>
      </w:r>
      <w:r w:rsidR="00A91E4A">
        <w:rPr>
          <w:rFonts w:ascii="Times New Roman" w:hAnsi="Times New Roman" w:cs="Times New Roman"/>
          <w:sz w:val="26"/>
          <w:szCs w:val="26"/>
        </w:rPr>
        <w:t xml:space="preserve">«Ореховское жилищно-коммунальное хозяйство». </w:t>
      </w:r>
      <w:r w:rsidR="00562D65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Бурлинского района от 15.03.2024 утверждены актуализированные схемы водоснабжения.</w:t>
      </w:r>
      <w:r w:rsidR="00A91E4A">
        <w:rPr>
          <w:rFonts w:ascii="Times New Roman" w:hAnsi="Times New Roman" w:cs="Times New Roman"/>
          <w:sz w:val="26"/>
          <w:szCs w:val="26"/>
        </w:rPr>
        <w:t xml:space="preserve"> </w:t>
      </w:r>
      <w:r w:rsidR="00462175">
        <w:rPr>
          <w:rFonts w:ascii="Times New Roman" w:hAnsi="Times New Roman" w:cs="Times New Roman"/>
          <w:sz w:val="26"/>
          <w:szCs w:val="26"/>
        </w:rPr>
        <w:t>В то же время рассматривается вопрос о полной централизации водопроводного хозяйства района.</w:t>
      </w:r>
    </w:p>
    <w:p w:rsidR="00FA1A6A" w:rsidRPr="00B06816" w:rsidRDefault="00460BF2" w:rsidP="00A00321">
      <w:pPr>
        <w:pStyle w:val="20"/>
        <w:shd w:val="clear" w:color="auto" w:fill="auto"/>
        <w:spacing w:line="240" w:lineRule="auto"/>
        <w:ind w:left="57"/>
      </w:pPr>
      <w:r>
        <w:t xml:space="preserve">         </w:t>
      </w:r>
      <w:r w:rsidR="00FA1A6A" w:rsidRPr="00B06816">
        <w:t>Все водопроводные сети, водозаборные сооружения строились и вводились в эксплуатацию в 1970-1980 годы, а глубоководные скважины в конце 60 годов. Техническое состояние и степень изношенности оборудования составляет 75-80 %. В процессе эксплуатации проводились текущие ремонты, замена запорной арматуры, насосного оборудования, бесконечные устранения порывов водоводов, насосного оборудования и т.д</w:t>
      </w:r>
      <w:r w:rsidR="00D42116">
        <w:t>.</w:t>
      </w:r>
      <w:r w:rsidR="00FA1A6A" w:rsidRPr="00B06816">
        <w:t>,</w:t>
      </w:r>
      <w:r w:rsidR="00D42116">
        <w:t xml:space="preserve"> </w:t>
      </w:r>
      <w:r w:rsidR="00FA1A6A" w:rsidRPr="00B06816">
        <w:t xml:space="preserve">но в связи с малыми финансовыми возможностями данные мероприятия кардинально на ситуацию в системе водоснабжения не </w:t>
      </w:r>
      <w:r w:rsidR="00FA1A6A">
        <w:t xml:space="preserve">повлияли. Исключение составляют </w:t>
      </w:r>
      <w:r w:rsidR="00FA1A6A" w:rsidRPr="00B06816">
        <w:t xml:space="preserve">с. Бурла и с. Партизанское в которых завершена реконструкции водопроводной сети по программе «Устойчивое развитие сельских </w:t>
      </w:r>
      <w:r w:rsidR="00FA1A6A" w:rsidRPr="00B06816">
        <w:lastRenderedPageBreak/>
        <w:t xml:space="preserve">территорий на 2014-2017 годы и на период до 2020 года». </w:t>
      </w:r>
    </w:p>
    <w:p w:rsidR="00FA1A6A" w:rsidRPr="00B06816" w:rsidRDefault="00FA1A6A" w:rsidP="00D42116">
      <w:pPr>
        <w:pStyle w:val="11"/>
        <w:shd w:val="clear" w:color="auto" w:fill="auto"/>
        <w:spacing w:line="240" w:lineRule="auto"/>
        <w:ind w:left="57" w:firstLine="709"/>
        <w:jc w:val="both"/>
        <w:rPr>
          <w:sz w:val="26"/>
          <w:szCs w:val="26"/>
        </w:rPr>
      </w:pPr>
      <w:r w:rsidRPr="00B06816">
        <w:rPr>
          <w:sz w:val="26"/>
          <w:szCs w:val="26"/>
        </w:rPr>
        <w:t>В рамках краевой программы направленной на обеспечение стабильного водоснабжен</w:t>
      </w:r>
      <w:r w:rsidR="00DE4A93">
        <w:rPr>
          <w:sz w:val="26"/>
          <w:szCs w:val="26"/>
        </w:rPr>
        <w:t>ия населения Алтайского края</w:t>
      </w:r>
      <w:r w:rsidR="00562D65">
        <w:rPr>
          <w:sz w:val="26"/>
          <w:szCs w:val="26"/>
        </w:rPr>
        <w:t xml:space="preserve"> в 2024 году</w:t>
      </w:r>
      <w:r w:rsidRPr="00B06816">
        <w:rPr>
          <w:sz w:val="26"/>
          <w:szCs w:val="26"/>
        </w:rPr>
        <w:t xml:space="preserve"> </w:t>
      </w:r>
      <w:r w:rsidR="00850803">
        <w:rPr>
          <w:sz w:val="26"/>
          <w:szCs w:val="26"/>
        </w:rPr>
        <w:t>пробурена</w:t>
      </w:r>
      <w:r w:rsidR="00462175">
        <w:rPr>
          <w:sz w:val="26"/>
          <w:szCs w:val="26"/>
        </w:rPr>
        <w:t xml:space="preserve"> глубоководная</w:t>
      </w:r>
      <w:r w:rsidR="00850803">
        <w:rPr>
          <w:sz w:val="26"/>
          <w:szCs w:val="26"/>
        </w:rPr>
        <w:t xml:space="preserve"> скважина</w:t>
      </w:r>
      <w:r w:rsidR="008E5041">
        <w:rPr>
          <w:sz w:val="26"/>
          <w:szCs w:val="26"/>
        </w:rPr>
        <w:t xml:space="preserve"> в с.Новопесчаное</w:t>
      </w:r>
      <w:r w:rsidR="00850803">
        <w:rPr>
          <w:sz w:val="26"/>
          <w:szCs w:val="26"/>
        </w:rPr>
        <w:t>. В 2025 году заключен муниципальный контракт на бурение скважины в с.Лесное, стоимостью более 17 млн. рублей. На сегодняшний день скважина пробурена</w:t>
      </w:r>
      <w:r w:rsidR="007D1CAD">
        <w:rPr>
          <w:sz w:val="26"/>
          <w:szCs w:val="26"/>
        </w:rPr>
        <w:t>, ведут</w:t>
      </w:r>
      <w:r w:rsidR="00850803">
        <w:rPr>
          <w:sz w:val="26"/>
          <w:szCs w:val="26"/>
        </w:rPr>
        <w:t xml:space="preserve">ся работы по обустройству и приведению в нормативное состояние </w:t>
      </w:r>
      <w:r w:rsidR="007D1CAD">
        <w:rPr>
          <w:sz w:val="26"/>
          <w:szCs w:val="26"/>
        </w:rPr>
        <w:t>охранной зоны. За счет бюджета муниципального образования Бурлинский район произведен капитальный ремонт 400</w:t>
      </w:r>
      <w:r w:rsidR="00D42116">
        <w:rPr>
          <w:sz w:val="26"/>
          <w:szCs w:val="26"/>
        </w:rPr>
        <w:t> </w:t>
      </w:r>
      <w:r w:rsidR="007D1CAD">
        <w:rPr>
          <w:sz w:val="26"/>
          <w:szCs w:val="26"/>
        </w:rPr>
        <w:t>м водопроводной сети в с.Цветополь, проводится ремонт 400 м в с.Новопесчаное. Так же на 2025 год с.Новопесчаное включено в Федеральную программу по капитальному ремонту двух км. водопроводной сети на сумму в 17 млн. рублей</w:t>
      </w:r>
      <w:r w:rsidR="00850803">
        <w:rPr>
          <w:sz w:val="26"/>
          <w:szCs w:val="26"/>
        </w:rPr>
        <w:t xml:space="preserve"> </w:t>
      </w:r>
    </w:p>
    <w:p w:rsidR="00FA1A6A" w:rsidRDefault="00FA1A6A" w:rsidP="00FB565C">
      <w:pPr>
        <w:pStyle w:val="11"/>
        <w:shd w:val="clear" w:color="auto" w:fill="auto"/>
        <w:spacing w:line="240" w:lineRule="auto"/>
        <w:ind w:left="57" w:firstLine="651"/>
        <w:jc w:val="both"/>
        <w:rPr>
          <w:sz w:val="26"/>
          <w:szCs w:val="26"/>
        </w:rPr>
      </w:pPr>
      <w:r w:rsidRPr="00B06816">
        <w:rPr>
          <w:sz w:val="26"/>
          <w:szCs w:val="26"/>
        </w:rPr>
        <w:t>Встает вопрос рентабельности водопроводных сетей в поселениях. Основными плательщиками за воду является население</w:t>
      </w:r>
      <w:r w:rsidR="00462175">
        <w:rPr>
          <w:sz w:val="26"/>
          <w:szCs w:val="26"/>
        </w:rPr>
        <w:t>,</w:t>
      </w:r>
      <w:r w:rsidRPr="00B06816">
        <w:rPr>
          <w:sz w:val="26"/>
          <w:szCs w:val="26"/>
        </w:rPr>
        <w:t xml:space="preserve"> пользующ</w:t>
      </w:r>
      <w:r w:rsidR="00462175">
        <w:rPr>
          <w:sz w:val="26"/>
          <w:szCs w:val="26"/>
        </w:rPr>
        <w:t>е</w:t>
      </w:r>
      <w:r w:rsidRPr="00B06816">
        <w:rPr>
          <w:sz w:val="26"/>
          <w:szCs w:val="26"/>
        </w:rPr>
        <w:t>еся услугами водоснабжения. Крупных предприятий и учреждений потребителей воды на территории поселений практически не осталось, но и населению предъявить счета за воду</w:t>
      </w:r>
      <w:r w:rsidR="00462175">
        <w:rPr>
          <w:sz w:val="26"/>
          <w:szCs w:val="26"/>
        </w:rPr>
        <w:t>,</w:t>
      </w:r>
      <w:r w:rsidRPr="00B06816">
        <w:rPr>
          <w:sz w:val="26"/>
          <w:szCs w:val="26"/>
        </w:rPr>
        <w:t xml:space="preserve"> согласно </w:t>
      </w:r>
      <w:r w:rsidR="00462175">
        <w:rPr>
          <w:sz w:val="26"/>
          <w:szCs w:val="26"/>
        </w:rPr>
        <w:t>установленным</w:t>
      </w:r>
      <w:r w:rsidRPr="00B06816">
        <w:rPr>
          <w:sz w:val="26"/>
          <w:szCs w:val="26"/>
        </w:rPr>
        <w:t xml:space="preserve"> тарифам</w:t>
      </w:r>
      <w:r w:rsidR="00462175">
        <w:rPr>
          <w:sz w:val="26"/>
          <w:szCs w:val="26"/>
        </w:rPr>
        <w:t>,</w:t>
      </w:r>
      <w:r w:rsidRPr="00B06816">
        <w:rPr>
          <w:sz w:val="26"/>
          <w:szCs w:val="26"/>
        </w:rPr>
        <w:t xml:space="preserve"> могут организации, защитившие данный тариф на услугу водоснабжения. В районе это ООО «При-Строй», МУП «МЖКХ», МУП «ОЖКХ»</w:t>
      </w:r>
      <w:r w:rsidR="008E5041">
        <w:rPr>
          <w:sz w:val="26"/>
          <w:szCs w:val="26"/>
        </w:rPr>
        <w:t>, МУП «БКС»</w:t>
      </w:r>
      <w:r w:rsidR="006C2CC2">
        <w:rPr>
          <w:sz w:val="26"/>
          <w:szCs w:val="26"/>
        </w:rPr>
        <w:t>.</w:t>
      </w:r>
      <w:r w:rsidR="000F45C8">
        <w:rPr>
          <w:sz w:val="26"/>
          <w:szCs w:val="26"/>
        </w:rPr>
        <w:t xml:space="preserve"> Для водоснабжающих предприятий тариф не покрывает расходы на содержание водопроводной сети в связи с большой изношенностью, за исключением ООО «Пристрой»</w:t>
      </w:r>
      <w:r w:rsidR="00462175">
        <w:rPr>
          <w:sz w:val="26"/>
          <w:szCs w:val="26"/>
        </w:rPr>
        <w:t>,</w:t>
      </w:r>
      <w:r w:rsidR="000F45C8">
        <w:rPr>
          <w:sz w:val="26"/>
          <w:szCs w:val="26"/>
        </w:rPr>
        <w:t xml:space="preserve"> на обслуживании которого </w:t>
      </w:r>
      <w:r w:rsidR="00FD208B">
        <w:rPr>
          <w:sz w:val="26"/>
          <w:szCs w:val="26"/>
        </w:rPr>
        <w:t>относительно н</w:t>
      </w:r>
      <w:r w:rsidR="000F45C8">
        <w:rPr>
          <w:sz w:val="26"/>
          <w:szCs w:val="26"/>
        </w:rPr>
        <w:t>о</w:t>
      </w:r>
      <w:r w:rsidR="00FD208B">
        <w:rPr>
          <w:sz w:val="26"/>
          <w:szCs w:val="26"/>
        </w:rPr>
        <w:t>в</w:t>
      </w:r>
      <w:r w:rsidR="000F45C8">
        <w:rPr>
          <w:sz w:val="26"/>
          <w:szCs w:val="26"/>
        </w:rPr>
        <w:t xml:space="preserve">ые водопроводные сети. </w:t>
      </w:r>
      <w:r w:rsidR="00FD208B">
        <w:rPr>
          <w:sz w:val="26"/>
          <w:szCs w:val="26"/>
        </w:rPr>
        <w:t>По программе «Комплексное развитие ком</w:t>
      </w:r>
      <w:r w:rsidR="00D072FE">
        <w:rPr>
          <w:sz w:val="26"/>
          <w:szCs w:val="26"/>
        </w:rPr>
        <w:t>мунальной инфраструктуры в Бурли</w:t>
      </w:r>
      <w:r w:rsidR="00FD208B">
        <w:rPr>
          <w:sz w:val="26"/>
          <w:szCs w:val="26"/>
        </w:rPr>
        <w:t>нском районе на 2020-2025 годы» на 2025 год предусмотрена компенсация выпадающих доходов по обеспечению населения водоснабжением на территории Бурлинского района в рамках своих полномочий. В настоящее время назрел вопрос о реорганизации МУП Ореховского и Михайловского сельсоветов.</w:t>
      </w:r>
      <w:r w:rsidR="006C2CC2">
        <w:rPr>
          <w:sz w:val="26"/>
          <w:szCs w:val="26"/>
        </w:rPr>
        <w:t xml:space="preserve"> </w:t>
      </w:r>
      <w:r w:rsidRPr="00B06816">
        <w:rPr>
          <w:sz w:val="26"/>
          <w:szCs w:val="26"/>
        </w:rPr>
        <w:t xml:space="preserve"> </w:t>
      </w:r>
    </w:p>
    <w:p w:rsidR="00FA1A6A" w:rsidRPr="00B06816" w:rsidRDefault="00FA1A6A" w:rsidP="00BB34CE">
      <w:pPr>
        <w:pStyle w:val="20"/>
        <w:shd w:val="clear" w:color="auto" w:fill="auto"/>
        <w:spacing w:line="240" w:lineRule="auto"/>
        <w:ind w:left="57" w:firstLine="709"/>
      </w:pPr>
      <w:r w:rsidRPr="00B06816">
        <w:t xml:space="preserve">Одним из выходов из создавшейся ситуации </w:t>
      </w:r>
      <w:r w:rsidR="00462175">
        <w:t>является</w:t>
      </w:r>
      <w:r w:rsidR="006C2CC2">
        <w:t xml:space="preserve"> создание на базе МУП «Бурлинские коммунальные системы» единой водоснабжающей и теплоснабжающей организации</w:t>
      </w:r>
      <w:r w:rsidR="00B4691D">
        <w:t xml:space="preserve"> с единой ремонтной базой</w:t>
      </w:r>
      <w:r w:rsidR="00462175">
        <w:t>,</w:t>
      </w:r>
      <w:r w:rsidR="00B4691D">
        <w:t xml:space="preserve"> на основе которой</w:t>
      </w:r>
      <w:r w:rsidR="00462175">
        <w:t xml:space="preserve"> необходимо</w:t>
      </w:r>
      <w:r w:rsidR="00B4691D">
        <w:t xml:space="preserve"> создание резерва материальных ресурсов для </w:t>
      </w:r>
      <w:r w:rsidRPr="00B06816">
        <w:t xml:space="preserve"> участи</w:t>
      </w:r>
      <w:r w:rsidR="00462175">
        <w:t>я</w:t>
      </w:r>
      <w:r w:rsidRPr="00B06816">
        <w:t xml:space="preserve"> в краевых инвестиционных программах. Для проведения капитального ремонта необходимо чтобы объект состоял на кадастровом учете, для нового строительства необходима проектно-сметная документация прошедшая государственную экспертизу, а это до</w:t>
      </w:r>
      <w:r w:rsidR="00D9617B">
        <w:t>полнительные финансовые затраты, которые в большинстве случаев не имеются в достаточном количестве.</w:t>
      </w:r>
      <w:r w:rsidR="000A7AB1">
        <w:t xml:space="preserve"> Поэтому подготовка документации</w:t>
      </w:r>
      <w:r w:rsidR="00462175">
        <w:t xml:space="preserve"> занимает продолжительное время, в том числе и из-за дефицита финансовых средств.</w:t>
      </w:r>
    </w:p>
    <w:p w:rsidR="00503ACE" w:rsidRDefault="00FA1A6A" w:rsidP="00BB34CE">
      <w:pPr>
        <w:pStyle w:val="20"/>
        <w:shd w:val="clear" w:color="auto" w:fill="auto"/>
        <w:spacing w:line="240" w:lineRule="auto"/>
        <w:ind w:left="57" w:firstLine="709"/>
      </w:pPr>
      <w:r w:rsidRPr="00B06816">
        <w:t xml:space="preserve">Для </w:t>
      </w:r>
      <w:r w:rsidR="000A7AB1">
        <w:t xml:space="preserve">обеспечения устойчивого водоснабжения </w:t>
      </w:r>
      <w:r w:rsidRPr="00B06816">
        <w:t>определен</w:t>
      </w:r>
      <w:r w:rsidR="000A7AB1">
        <w:t>ы</w:t>
      </w:r>
      <w:r w:rsidRPr="00B06816">
        <w:t xml:space="preserve"> первоочередны</w:t>
      </w:r>
      <w:r w:rsidR="000A7AB1">
        <w:t>е</w:t>
      </w:r>
      <w:r w:rsidRPr="00B06816">
        <w:t xml:space="preserve"> задач</w:t>
      </w:r>
      <w:r w:rsidR="000A7AB1">
        <w:t>и</w:t>
      </w:r>
      <w:r w:rsidRPr="00B06816">
        <w:t xml:space="preserve"> </w:t>
      </w:r>
      <w:r w:rsidR="000A7AB1">
        <w:t>на 202</w:t>
      </w:r>
      <w:r w:rsidR="00FD208B">
        <w:t>5</w:t>
      </w:r>
      <w:r w:rsidR="00503ACE">
        <w:t xml:space="preserve"> год:</w:t>
      </w:r>
      <w:r w:rsidR="000A7AB1">
        <w:t xml:space="preserve"> </w:t>
      </w:r>
    </w:p>
    <w:p w:rsidR="00503ACE" w:rsidRDefault="00503ACE" w:rsidP="00BB34CE">
      <w:pPr>
        <w:pStyle w:val="20"/>
        <w:shd w:val="clear" w:color="auto" w:fill="auto"/>
        <w:spacing w:line="240" w:lineRule="auto"/>
        <w:ind w:left="57" w:firstLine="709"/>
      </w:pPr>
      <w:r>
        <w:t xml:space="preserve">- </w:t>
      </w:r>
      <w:r w:rsidR="00FA1A6A" w:rsidRPr="00B06816">
        <w:t xml:space="preserve">провести </w:t>
      </w:r>
      <w:r w:rsidR="00673151">
        <w:t xml:space="preserve">ежегодную </w:t>
      </w:r>
      <w:r w:rsidR="00FA1A6A" w:rsidRPr="00B06816">
        <w:t>ревизию всех водопроводных сетей и сооружений, запорной арматуры, насосного оборудования технической документации, правоустанавливающих документов, необходимых для выполнения полномочий по</w:t>
      </w:r>
      <w:r w:rsidR="00D072FE">
        <w:t xml:space="preserve"> водоснабжению населения водой;</w:t>
      </w:r>
    </w:p>
    <w:p w:rsidR="00FA1A6A" w:rsidRDefault="00503ACE" w:rsidP="00BB34CE">
      <w:pPr>
        <w:pStyle w:val="20"/>
        <w:shd w:val="clear" w:color="auto" w:fill="auto"/>
        <w:spacing w:line="240" w:lineRule="auto"/>
        <w:ind w:left="57" w:firstLine="709"/>
      </w:pPr>
      <w:r>
        <w:t xml:space="preserve">- </w:t>
      </w:r>
      <w:r w:rsidR="00D072FE">
        <w:t>в</w:t>
      </w:r>
      <w:r w:rsidR="00FA1A6A" w:rsidRPr="00B06816">
        <w:t xml:space="preserve">ыявить особо проблемные моменты, с целью первоочередного включения в краевые инвестиционные программы, либо проведения ремонтных </w:t>
      </w:r>
      <w:r w:rsidR="00D072FE">
        <w:t>работ за счет районного бюджета;</w:t>
      </w:r>
    </w:p>
    <w:p w:rsidR="00503ACE" w:rsidRDefault="00503ACE" w:rsidP="00BB34CE">
      <w:pPr>
        <w:pStyle w:val="20"/>
        <w:shd w:val="clear" w:color="auto" w:fill="auto"/>
        <w:spacing w:line="240" w:lineRule="auto"/>
        <w:ind w:left="57" w:firstLine="709"/>
      </w:pPr>
      <w:r>
        <w:t>- предусмотреть на эти мероприятия средства в целевой инвестиционной программе</w:t>
      </w:r>
      <w:r w:rsidR="00D072FE">
        <w:t>;</w:t>
      </w:r>
    </w:p>
    <w:p w:rsidR="00503ACE" w:rsidRPr="00B06816" w:rsidRDefault="00503ACE" w:rsidP="00BB34CE">
      <w:pPr>
        <w:pStyle w:val="20"/>
        <w:shd w:val="clear" w:color="auto" w:fill="auto"/>
        <w:spacing w:line="240" w:lineRule="auto"/>
        <w:ind w:left="57" w:firstLine="709"/>
      </w:pPr>
      <w:r>
        <w:t>- руководителям водоснабжающих предприятий необходимо продолжить поэтапную работу по регистрации объектов водоснабжения, актуализации схем водоснабжения, осуществлять по</w:t>
      </w:r>
      <w:r w:rsidR="00D072FE">
        <w:t>стоянный контроль качества воды.</w:t>
      </w:r>
    </w:p>
    <w:p w:rsidR="00FA1A6A" w:rsidRPr="00B06816" w:rsidRDefault="00FA1A6A" w:rsidP="00BB34CE">
      <w:pPr>
        <w:pStyle w:val="20"/>
        <w:shd w:val="clear" w:color="auto" w:fill="auto"/>
        <w:spacing w:line="240" w:lineRule="auto"/>
        <w:ind w:left="57" w:firstLine="709"/>
      </w:pPr>
      <w:r w:rsidRPr="00B06816">
        <w:lastRenderedPageBreak/>
        <w:t>Так же необходимо продолжить поэтапную работу по реги</w:t>
      </w:r>
      <w:r>
        <w:t>страции объектов водоснабжения и актуализ</w:t>
      </w:r>
      <w:r w:rsidR="00673151">
        <w:t>ации</w:t>
      </w:r>
      <w:r>
        <w:t xml:space="preserve"> схем водоснабжения.</w:t>
      </w:r>
      <w:r w:rsidR="0038766A" w:rsidRPr="0038766A">
        <w:t xml:space="preserve"> </w:t>
      </w:r>
    </w:p>
    <w:p w:rsidR="00FA1A6A" w:rsidRPr="00B06816" w:rsidRDefault="00FA1A6A" w:rsidP="00BB34CE">
      <w:pPr>
        <w:pStyle w:val="20"/>
        <w:shd w:val="clear" w:color="auto" w:fill="auto"/>
        <w:spacing w:line="240" w:lineRule="auto"/>
        <w:ind w:left="57" w:firstLine="709"/>
      </w:pPr>
      <w:r w:rsidRPr="00B06816">
        <w:t xml:space="preserve">Администрацией района в рамках имеющихся полномочий, финансовых и материальных ресурсов, предусмотренных бюджетом района, проводится определенная работа по выполнению комплекса мероприятий, утвержденных целевыми муниципальными программами в области развития сферы жилищно- коммунального хозяйства, а также активно участвует в инвестиционных краевых и федеральных программах по реконструкции и капитальному ремонту объектов </w:t>
      </w:r>
      <w:r w:rsidR="0038766A">
        <w:t>водоснабжения</w:t>
      </w:r>
      <w:r w:rsidRPr="00B06816">
        <w:t xml:space="preserve"> населения. Необходимо</w:t>
      </w:r>
      <w:r w:rsidR="00102D55">
        <w:t>,</w:t>
      </w:r>
      <w:r w:rsidRPr="00B06816">
        <w:t xml:space="preserve"> чтобы в эту раб</w:t>
      </w:r>
      <w:r>
        <w:t>оту включились поселения района в рамках проектов по инициативному бюджетированию.</w:t>
      </w:r>
    </w:p>
    <w:p w:rsidR="00FA1A6A" w:rsidRPr="00D072FE" w:rsidRDefault="00FA1A6A" w:rsidP="00BB34CE">
      <w:pPr>
        <w:tabs>
          <w:tab w:val="left" w:pos="1965"/>
        </w:tabs>
        <w:rPr>
          <w:rFonts w:ascii="Times New Roman" w:hAnsi="Times New Roman" w:cs="Times New Roman"/>
          <w:sz w:val="26"/>
          <w:szCs w:val="26"/>
        </w:rPr>
      </w:pPr>
    </w:p>
    <w:p w:rsidR="00D072FE" w:rsidRDefault="00D072FE" w:rsidP="00BB34CE">
      <w:pPr>
        <w:pStyle w:val="20"/>
        <w:shd w:val="clear" w:color="auto" w:fill="auto"/>
        <w:spacing w:line="240" w:lineRule="auto"/>
      </w:pPr>
    </w:p>
    <w:p w:rsidR="00FA1A6A" w:rsidRDefault="00FA1A6A" w:rsidP="00BB34CE">
      <w:pPr>
        <w:pStyle w:val="20"/>
        <w:shd w:val="clear" w:color="auto" w:fill="auto"/>
        <w:spacing w:line="240" w:lineRule="auto"/>
      </w:pPr>
      <w:r w:rsidRPr="00B06816">
        <w:t>И.о.</w:t>
      </w:r>
      <w:r w:rsidR="00C66913">
        <w:t xml:space="preserve"> </w:t>
      </w:r>
      <w:r w:rsidRPr="00B06816">
        <w:t xml:space="preserve">начальника </w:t>
      </w:r>
      <w:r>
        <w:t>отдела жилищно-коммунального</w:t>
      </w:r>
    </w:p>
    <w:p w:rsidR="00FA1A6A" w:rsidRPr="00BB34CE" w:rsidRDefault="00D072FE" w:rsidP="0038766A">
      <w:pPr>
        <w:pStyle w:val="20"/>
        <w:shd w:val="clear" w:color="auto" w:fill="auto"/>
        <w:spacing w:line="240" w:lineRule="auto"/>
      </w:pPr>
      <w:r>
        <w:t xml:space="preserve">хозяйства </w:t>
      </w:r>
      <w:r w:rsidR="00FA1A6A">
        <w:t xml:space="preserve">Администрации района   </w:t>
      </w:r>
      <w:r w:rsidR="00FA1A6A">
        <w:tab/>
      </w:r>
      <w:r w:rsidR="00FA1A6A">
        <w:tab/>
      </w:r>
      <w:r w:rsidR="00FA1A6A">
        <w:tab/>
        <w:t xml:space="preserve">                               </w:t>
      </w:r>
      <w:r>
        <w:t xml:space="preserve">        </w:t>
      </w:r>
      <w:r w:rsidR="00FA1A6A">
        <w:t xml:space="preserve">  Ф.Ф.</w:t>
      </w:r>
      <w:r>
        <w:t xml:space="preserve"> </w:t>
      </w:r>
      <w:r w:rsidR="00FA1A6A">
        <w:t>Казьмин</w:t>
      </w:r>
    </w:p>
    <w:sectPr w:rsidR="00FA1A6A" w:rsidRPr="00BB34CE" w:rsidSect="00FD059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4CE"/>
    <w:rsid w:val="000517C6"/>
    <w:rsid w:val="00063A0A"/>
    <w:rsid w:val="00081B14"/>
    <w:rsid w:val="000946CA"/>
    <w:rsid w:val="000A7AB1"/>
    <w:rsid w:val="000D6AEC"/>
    <w:rsid w:val="000D7658"/>
    <w:rsid w:val="000F45C8"/>
    <w:rsid w:val="00102D55"/>
    <w:rsid w:val="00152054"/>
    <w:rsid w:val="001A52AA"/>
    <w:rsid w:val="00252A20"/>
    <w:rsid w:val="00254559"/>
    <w:rsid w:val="002670F5"/>
    <w:rsid w:val="00303EF4"/>
    <w:rsid w:val="0038766A"/>
    <w:rsid w:val="003C43FC"/>
    <w:rsid w:val="003F7DC6"/>
    <w:rsid w:val="00460BF2"/>
    <w:rsid w:val="00462175"/>
    <w:rsid w:val="00477CBA"/>
    <w:rsid w:val="00490D26"/>
    <w:rsid w:val="004A636F"/>
    <w:rsid w:val="004B4549"/>
    <w:rsid w:val="004E125A"/>
    <w:rsid w:val="00503ACE"/>
    <w:rsid w:val="00541E65"/>
    <w:rsid w:val="00562D65"/>
    <w:rsid w:val="005815CA"/>
    <w:rsid w:val="00595B6D"/>
    <w:rsid w:val="005B5B68"/>
    <w:rsid w:val="005E54BE"/>
    <w:rsid w:val="00633CDF"/>
    <w:rsid w:val="00673151"/>
    <w:rsid w:val="006976EE"/>
    <w:rsid w:val="006C2CC2"/>
    <w:rsid w:val="006C6FAF"/>
    <w:rsid w:val="007557FE"/>
    <w:rsid w:val="00783535"/>
    <w:rsid w:val="007D1CAD"/>
    <w:rsid w:val="007E1DFB"/>
    <w:rsid w:val="00806937"/>
    <w:rsid w:val="00850803"/>
    <w:rsid w:val="00874868"/>
    <w:rsid w:val="00876A87"/>
    <w:rsid w:val="00883C07"/>
    <w:rsid w:val="00890404"/>
    <w:rsid w:val="00890BBB"/>
    <w:rsid w:val="008E5041"/>
    <w:rsid w:val="009045B0"/>
    <w:rsid w:val="00934FBB"/>
    <w:rsid w:val="00953A4C"/>
    <w:rsid w:val="009C5AEA"/>
    <w:rsid w:val="009D0A92"/>
    <w:rsid w:val="009D1C45"/>
    <w:rsid w:val="009E20D3"/>
    <w:rsid w:val="00A00321"/>
    <w:rsid w:val="00A71D39"/>
    <w:rsid w:val="00A91E4A"/>
    <w:rsid w:val="00A951EE"/>
    <w:rsid w:val="00A97ECA"/>
    <w:rsid w:val="00AB51F1"/>
    <w:rsid w:val="00B06816"/>
    <w:rsid w:val="00B4691D"/>
    <w:rsid w:val="00B77FA6"/>
    <w:rsid w:val="00BB34CE"/>
    <w:rsid w:val="00BC2C46"/>
    <w:rsid w:val="00BD7E07"/>
    <w:rsid w:val="00C66913"/>
    <w:rsid w:val="00CA493F"/>
    <w:rsid w:val="00CF4658"/>
    <w:rsid w:val="00D072FE"/>
    <w:rsid w:val="00D42116"/>
    <w:rsid w:val="00D648E3"/>
    <w:rsid w:val="00D760FF"/>
    <w:rsid w:val="00D9617B"/>
    <w:rsid w:val="00D974E7"/>
    <w:rsid w:val="00DE4A93"/>
    <w:rsid w:val="00E26B2A"/>
    <w:rsid w:val="00E421DD"/>
    <w:rsid w:val="00F34F1B"/>
    <w:rsid w:val="00F46478"/>
    <w:rsid w:val="00F71F15"/>
    <w:rsid w:val="00FA1A6A"/>
    <w:rsid w:val="00FB565C"/>
    <w:rsid w:val="00FD059A"/>
    <w:rsid w:val="00FD208B"/>
    <w:rsid w:val="00FD4326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543C09-098B-4AA2-9905-33F0B488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4C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locked/>
    <w:rsid w:val="00BB34C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BB34C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locked/>
    <w:rsid w:val="00BB34C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B34CE"/>
    <w:pPr>
      <w:shd w:val="clear" w:color="auto" w:fill="FFFFFF"/>
      <w:spacing w:line="29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BB34CE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BB34CE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Garamond">
    <w:name w:val="Основной текст (2) + Garamond"/>
    <w:aliases w:val="4,5 pt"/>
    <w:uiPriority w:val="99"/>
    <w:rsid w:val="00BB34CE"/>
    <w:rPr>
      <w:rFonts w:ascii="Garamond" w:hAnsi="Garamond" w:cs="Garamond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/>
    </w:rPr>
  </w:style>
  <w:style w:type="character" w:customStyle="1" w:styleId="a3">
    <w:name w:val="Основной текст_"/>
    <w:link w:val="11"/>
    <w:uiPriority w:val="99"/>
    <w:locked/>
    <w:rsid w:val="00BB34CE"/>
    <w:rPr>
      <w:rFonts w:ascii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BB34CE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color w:val="auto"/>
      <w:spacing w:val="3"/>
      <w:sz w:val="23"/>
      <w:szCs w:val="23"/>
      <w:lang w:eastAsia="en-US"/>
    </w:rPr>
  </w:style>
  <w:style w:type="character" w:customStyle="1" w:styleId="4">
    <w:name w:val="Основной текст (4)_"/>
    <w:link w:val="40"/>
    <w:uiPriority w:val="99"/>
    <w:locked/>
    <w:rsid w:val="007557F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uiPriority w:val="99"/>
    <w:rsid w:val="007557FE"/>
    <w:rPr>
      <w:rFonts w:ascii="Times New Roman" w:hAnsi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557FE"/>
    <w:pPr>
      <w:shd w:val="clear" w:color="auto" w:fill="FFFFFF"/>
      <w:spacing w:before="300" w:after="360" w:line="240" w:lineRule="atLeast"/>
      <w:jc w:val="center"/>
    </w:pPr>
    <w:rPr>
      <w:rFonts w:ascii="Times New Roman" w:eastAsia="Calibri" w:hAnsi="Times New Roman" w:cs="Times New Roman"/>
      <w:b/>
      <w:bCs/>
      <w:color w:val="auto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669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66913"/>
    <w:rPr>
      <w:rFonts w:ascii="Segoe UI" w:eastAsia="Arial Unicode MS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Светлана Чумадевская</cp:lastModifiedBy>
  <cp:revision>5</cp:revision>
  <cp:lastPrinted>2025-08-18T03:06:00Z</cp:lastPrinted>
  <dcterms:created xsi:type="dcterms:W3CDTF">2025-08-18T02:40:00Z</dcterms:created>
  <dcterms:modified xsi:type="dcterms:W3CDTF">2025-08-28T07:54:00Z</dcterms:modified>
</cp:coreProperties>
</file>