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743B" w:rsidRPr="0070743B" w:rsidRDefault="0070743B" w:rsidP="0070743B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70743B">
        <w:rPr>
          <w:rFonts w:ascii="Times New Roman" w:eastAsia="Times New Roman" w:hAnsi="Times New Roman"/>
          <w:b/>
          <w:sz w:val="24"/>
          <w:szCs w:val="24"/>
          <w:lang w:eastAsia="ru-RU"/>
        </w:rPr>
        <w:t>РОССИЙСКАЯ ФЕДЕРАЦИЯ</w:t>
      </w:r>
    </w:p>
    <w:p w:rsidR="0070743B" w:rsidRPr="0070743B" w:rsidRDefault="0070743B" w:rsidP="0070743B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70743B">
        <w:rPr>
          <w:rFonts w:ascii="Times New Roman" w:eastAsia="Times New Roman" w:hAnsi="Times New Roman"/>
          <w:b/>
          <w:sz w:val="24"/>
          <w:szCs w:val="24"/>
          <w:lang w:eastAsia="ru-RU"/>
        </w:rPr>
        <w:t>БУРЛИНСКИЙ РАЙОННЫЙ СОВЕТ НАРОДНЫХ ДЕПУТАТОВ</w:t>
      </w:r>
    </w:p>
    <w:p w:rsidR="0070743B" w:rsidRPr="0070743B" w:rsidRDefault="0070743B" w:rsidP="0070743B">
      <w:pPr>
        <w:keepNext/>
        <w:widowControl w:val="0"/>
        <w:tabs>
          <w:tab w:val="left" w:pos="4962"/>
        </w:tabs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caps/>
          <w:sz w:val="24"/>
          <w:szCs w:val="24"/>
          <w:lang w:eastAsia="ru-RU"/>
        </w:rPr>
      </w:pPr>
      <w:r w:rsidRPr="0070743B">
        <w:rPr>
          <w:rFonts w:ascii="Times New Roman" w:eastAsia="Times New Roman" w:hAnsi="Times New Roman"/>
          <w:b/>
          <w:caps/>
          <w:sz w:val="24"/>
          <w:szCs w:val="24"/>
          <w:lang w:eastAsia="ru-RU"/>
        </w:rPr>
        <w:t>АЛТАЙСКОГО КРАЯ</w:t>
      </w:r>
    </w:p>
    <w:p w:rsidR="0070743B" w:rsidRPr="0070743B" w:rsidRDefault="0070743B" w:rsidP="0070743B">
      <w:pPr>
        <w:widowControl w:val="0"/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70743B" w:rsidRPr="0070743B" w:rsidRDefault="0070743B" w:rsidP="0070743B">
      <w:pPr>
        <w:widowControl w:val="0"/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70743B" w:rsidRPr="0070743B" w:rsidRDefault="0070743B" w:rsidP="0070743B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70743B">
        <w:rPr>
          <w:rFonts w:ascii="Times New Roman" w:eastAsia="Times New Roman" w:hAnsi="Times New Roman"/>
          <w:b/>
          <w:sz w:val="28"/>
          <w:szCs w:val="28"/>
          <w:lang w:eastAsia="ru-RU"/>
        </w:rPr>
        <w:t>Р Е Ш Е Н И Е</w:t>
      </w:r>
    </w:p>
    <w:p w:rsidR="0070743B" w:rsidRPr="0070743B" w:rsidRDefault="0070743B" w:rsidP="0070743B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70743B" w:rsidRPr="0070743B" w:rsidRDefault="0070743B" w:rsidP="0070743B">
      <w:pPr>
        <w:widowControl w:val="0"/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70743B" w:rsidRPr="0070743B" w:rsidRDefault="00AE035C" w:rsidP="0070743B">
      <w:pPr>
        <w:widowControl w:val="0"/>
        <w:spacing w:after="0" w:line="240" w:lineRule="auto"/>
        <w:rPr>
          <w:rFonts w:ascii="Times New Roman" w:eastAsia="Times New Roman" w:hAnsi="Times New Roman"/>
          <w:sz w:val="26"/>
          <w:szCs w:val="28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2</w:t>
      </w:r>
      <w:r w:rsidR="004F141D">
        <w:rPr>
          <w:rFonts w:ascii="Times New Roman" w:eastAsia="Times New Roman" w:hAnsi="Times New Roman"/>
          <w:sz w:val="26"/>
          <w:szCs w:val="26"/>
          <w:lang w:eastAsia="ru-RU"/>
        </w:rPr>
        <w:t>8</w:t>
      </w: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0414DD">
        <w:rPr>
          <w:rFonts w:ascii="Times New Roman" w:eastAsia="Times New Roman" w:hAnsi="Times New Roman"/>
          <w:sz w:val="26"/>
          <w:szCs w:val="26"/>
          <w:lang w:eastAsia="ru-RU"/>
        </w:rPr>
        <w:t xml:space="preserve">октября </w:t>
      </w:r>
      <w:r w:rsidR="0070743B" w:rsidRPr="0070743B">
        <w:rPr>
          <w:rFonts w:ascii="Times New Roman" w:eastAsia="Times New Roman" w:hAnsi="Times New Roman"/>
          <w:bCs/>
          <w:sz w:val="26"/>
          <w:szCs w:val="28"/>
          <w:lang w:eastAsia="ru-RU"/>
        </w:rPr>
        <w:t>20</w:t>
      </w:r>
      <w:r w:rsidR="000414DD">
        <w:rPr>
          <w:rFonts w:ascii="Times New Roman" w:eastAsia="Times New Roman" w:hAnsi="Times New Roman"/>
          <w:bCs/>
          <w:sz w:val="26"/>
          <w:szCs w:val="28"/>
          <w:lang w:eastAsia="ru-RU"/>
        </w:rPr>
        <w:t>2</w:t>
      </w:r>
      <w:r w:rsidR="0098351B">
        <w:rPr>
          <w:rFonts w:ascii="Times New Roman" w:eastAsia="Times New Roman" w:hAnsi="Times New Roman"/>
          <w:bCs/>
          <w:sz w:val="26"/>
          <w:szCs w:val="28"/>
          <w:lang w:eastAsia="ru-RU"/>
        </w:rPr>
        <w:t>6</w:t>
      </w:r>
      <w:r w:rsidR="0070743B" w:rsidRPr="0070743B">
        <w:rPr>
          <w:rFonts w:ascii="Times New Roman" w:eastAsia="Times New Roman" w:hAnsi="Times New Roman"/>
          <w:bCs/>
          <w:sz w:val="26"/>
          <w:szCs w:val="28"/>
          <w:lang w:eastAsia="ru-RU"/>
        </w:rPr>
        <w:t xml:space="preserve"> г</w:t>
      </w:r>
      <w:r>
        <w:rPr>
          <w:rFonts w:ascii="Times New Roman" w:eastAsia="Times New Roman" w:hAnsi="Times New Roman"/>
          <w:bCs/>
          <w:sz w:val="26"/>
          <w:szCs w:val="28"/>
          <w:lang w:eastAsia="ru-RU"/>
        </w:rPr>
        <w:t>.</w:t>
      </w:r>
      <w:r w:rsidR="0070743B" w:rsidRPr="0070743B">
        <w:rPr>
          <w:rFonts w:ascii="Times New Roman" w:eastAsia="Times New Roman" w:hAnsi="Times New Roman"/>
          <w:sz w:val="26"/>
          <w:szCs w:val="28"/>
          <w:lang w:eastAsia="ru-RU"/>
        </w:rPr>
        <w:t xml:space="preserve">                                                                              </w:t>
      </w:r>
      <w:r w:rsidR="00330B6B">
        <w:rPr>
          <w:rFonts w:ascii="Times New Roman" w:eastAsia="Times New Roman" w:hAnsi="Times New Roman"/>
          <w:sz w:val="26"/>
          <w:szCs w:val="28"/>
          <w:lang w:eastAsia="ru-RU"/>
        </w:rPr>
        <w:t xml:space="preserve">                      </w:t>
      </w:r>
      <w:r>
        <w:rPr>
          <w:rFonts w:ascii="Times New Roman" w:eastAsia="Times New Roman" w:hAnsi="Times New Roman"/>
          <w:sz w:val="26"/>
          <w:szCs w:val="28"/>
          <w:lang w:eastAsia="ru-RU"/>
        </w:rPr>
        <w:t xml:space="preserve">          </w:t>
      </w:r>
      <w:r w:rsidR="006E6515">
        <w:rPr>
          <w:rFonts w:ascii="Times New Roman" w:eastAsia="Times New Roman" w:hAnsi="Times New Roman"/>
          <w:sz w:val="26"/>
          <w:szCs w:val="28"/>
          <w:lang w:eastAsia="ru-RU"/>
        </w:rPr>
        <w:t xml:space="preserve"> </w:t>
      </w:r>
      <w:r w:rsidR="0070743B" w:rsidRPr="0070743B">
        <w:rPr>
          <w:rFonts w:ascii="Times New Roman" w:eastAsia="Times New Roman" w:hAnsi="Times New Roman"/>
          <w:sz w:val="26"/>
          <w:szCs w:val="28"/>
          <w:lang w:eastAsia="ru-RU"/>
        </w:rPr>
        <w:t xml:space="preserve"> № </w:t>
      </w:r>
      <w:r w:rsidR="00380E18">
        <w:rPr>
          <w:rFonts w:ascii="Times New Roman" w:eastAsia="Times New Roman" w:hAnsi="Times New Roman"/>
          <w:sz w:val="26"/>
          <w:szCs w:val="28"/>
          <w:lang w:eastAsia="ru-RU"/>
        </w:rPr>
        <w:t>22</w:t>
      </w:r>
    </w:p>
    <w:p w:rsidR="0070743B" w:rsidRPr="0070743B" w:rsidRDefault="0070743B" w:rsidP="0070743B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lang w:eastAsia="ru-RU"/>
        </w:rPr>
      </w:pPr>
      <w:r w:rsidRPr="0070743B">
        <w:rPr>
          <w:rFonts w:ascii="Times New Roman" w:eastAsia="Times New Roman" w:hAnsi="Times New Roman"/>
          <w:lang w:eastAsia="ru-RU"/>
        </w:rPr>
        <w:t>с. Бурла</w:t>
      </w:r>
    </w:p>
    <w:p w:rsidR="0070743B" w:rsidRPr="0070743B" w:rsidRDefault="0070743B" w:rsidP="0070743B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lang w:eastAsia="ru-RU"/>
        </w:rPr>
      </w:pPr>
    </w:p>
    <w:p w:rsidR="0070743B" w:rsidRPr="0070743B" w:rsidRDefault="0070743B" w:rsidP="0070743B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 w:rsidRPr="0070743B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О реализации </w:t>
      </w:r>
      <w:r w:rsidR="000414DD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Стратегии</w:t>
      </w:r>
      <w:r w:rsidR="00AE035C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AE035C" w:rsidRDefault="0070743B" w:rsidP="0070743B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 w:rsidRPr="0070743B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социально-экономического развития </w:t>
      </w:r>
    </w:p>
    <w:p w:rsidR="00AE035C" w:rsidRDefault="0070743B" w:rsidP="0070743B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 w:rsidRPr="0070743B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муниципального образования </w:t>
      </w:r>
    </w:p>
    <w:p w:rsidR="0070743B" w:rsidRPr="0070743B" w:rsidRDefault="0070743B" w:rsidP="0070743B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smartTag w:uri="urn:schemas-microsoft-com:office:smarttags" w:element="PersonName">
        <w:r w:rsidRPr="0070743B">
          <w:rPr>
            <w:rFonts w:ascii="Times New Roman" w:eastAsia="Times New Roman" w:hAnsi="Times New Roman"/>
            <w:b/>
            <w:bCs/>
            <w:color w:val="000000"/>
            <w:sz w:val="28"/>
            <w:szCs w:val="28"/>
            <w:lang w:eastAsia="ru-RU"/>
          </w:rPr>
          <w:t>Бурлинский район</w:t>
        </w:r>
      </w:smartTag>
      <w:r w:rsidRPr="0070743B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AE035C" w:rsidRPr="0070743B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Алтайского края</w:t>
      </w:r>
    </w:p>
    <w:p w:rsidR="0070743B" w:rsidRPr="0070743B" w:rsidRDefault="0070743B" w:rsidP="0070743B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 w:rsidRPr="0070743B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на период до 20</w:t>
      </w:r>
      <w:r w:rsidR="000414DD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35</w:t>
      </w:r>
      <w:r w:rsidRPr="0070743B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года в </w:t>
      </w:r>
      <w:r w:rsidR="0014120A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202</w:t>
      </w:r>
      <w:r w:rsidR="0098351B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5</w:t>
      </w:r>
      <w:r w:rsidR="0014120A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году</w:t>
      </w:r>
    </w:p>
    <w:p w:rsidR="0070743B" w:rsidRPr="0070743B" w:rsidRDefault="0070743B" w:rsidP="0070743B">
      <w:pPr>
        <w:spacing w:after="0" w:line="240" w:lineRule="auto"/>
        <w:ind w:right="327"/>
        <w:jc w:val="both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70743B" w:rsidRPr="0070743B" w:rsidRDefault="0070743B" w:rsidP="00AE035C">
      <w:pPr>
        <w:spacing w:after="0" w:line="240" w:lineRule="auto"/>
        <w:ind w:firstLine="684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70743B">
        <w:rPr>
          <w:rFonts w:ascii="Times New Roman" w:eastAsia="Times New Roman" w:hAnsi="Times New Roman"/>
          <w:sz w:val="26"/>
          <w:szCs w:val="26"/>
          <w:lang w:eastAsia="ru-RU"/>
        </w:rPr>
        <w:t>Заслушав и обсудив отч</w:t>
      </w:r>
      <w:r w:rsidR="00AE035C">
        <w:rPr>
          <w:rFonts w:ascii="Times New Roman" w:eastAsia="Times New Roman" w:hAnsi="Times New Roman"/>
          <w:sz w:val="26"/>
          <w:szCs w:val="26"/>
          <w:lang w:eastAsia="ru-RU"/>
        </w:rPr>
        <w:t>ё</w:t>
      </w:r>
      <w:r w:rsidRPr="0070743B">
        <w:rPr>
          <w:rFonts w:ascii="Times New Roman" w:eastAsia="Times New Roman" w:hAnsi="Times New Roman"/>
          <w:sz w:val="26"/>
          <w:szCs w:val="26"/>
          <w:lang w:eastAsia="ru-RU"/>
        </w:rPr>
        <w:t xml:space="preserve">т заместителя главы Администрации района, начальника Управления по экономическому развитию, имущественным и земельным отношениям Администрации района Пыльцова О.В. о реализации </w:t>
      </w:r>
      <w:r w:rsidR="000414DD">
        <w:rPr>
          <w:rFonts w:ascii="Times New Roman" w:eastAsia="Times New Roman" w:hAnsi="Times New Roman"/>
          <w:sz w:val="26"/>
          <w:szCs w:val="26"/>
          <w:lang w:eastAsia="ru-RU"/>
        </w:rPr>
        <w:t>Стратегии</w:t>
      </w:r>
      <w:r w:rsidRPr="0070743B">
        <w:rPr>
          <w:rFonts w:ascii="Times New Roman" w:eastAsia="Times New Roman" w:hAnsi="Times New Roman"/>
          <w:sz w:val="26"/>
          <w:szCs w:val="26"/>
          <w:lang w:eastAsia="ru-RU"/>
        </w:rPr>
        <w:t xml:space="preserve"> социально-экономического развития муниципального образования Бурлинский район Алтайского края на период до 20</w:t>
      </w:r>
      <w:r w:rsidR="000414DD">
        <w:rPr>
          <w:rFonts w:ascii="Times New Roman" w:eastAsia="Times New Roman" w:hAnsi="Times New Roman"/>
          <w:sz w:val="26"/>
          <w:szCs w:val="26"/>
          <w:lang w:eastAsia="ru-RU"/>
        </w:rPr>
        <w:t>35</w:t>
      </w:r>
      <w:r w:rsidRPr="0070743B">
        <w:rPr>
          <w:rFonts w:ascii="Times New Roman" w:eastAsia="Times New Roman" w:hAnsi="Times New Roman"/>
          <w:sz w:val="26"/>
          <w:szCs w:val="26"/>
          <w:lang w:eastAsia="ru-RU"/>
        </w:rPr>
        <w:t xml:space="preserve"> года в </w:t>
      </w:r>
      <w:r w:rsidR="0014120A">
        <w:rPr>
          <w:rFonts w:ascii="Times New Roman" w:eastAsia="Times New Roman" w:hAnsi="Times New Roman"/>
          <w:sz w:val="26"/>
          <w:szCs w:val="26"/>
          <w:lang w:eastAsia="ru-RU"/>
        </w:rPr>
        <w:t>202</w:t>
      </w:r>
      <w:r w:rsidR="0098351B">
        <w:rPr>
          <w:rFonts w:ascii="Times New Roman" w:eastAsia="Times New Roman" w:hAnsi="Times New Roman"/>
          <w:sz w:val="26"/>
          <w:szCs w:val="26"/>
          <w:lang w:eastAsia="ru-RU"/>
        </w:rPr>
        <w:t>5</w:t>
      </w:r>
      <w:r w:rsidRPr="0070743B">
        <w:rPr>
          <w:rFonts w:ascii="Times New Roman" w:eastAsia="Times New Roman" w:hAnsi="Times New Roman"/>
          <w:sz w:val="26"/>
          <w:szCs w:val="26"/>
          <w:lang w:eastAsia="ru-RU"/>
        </w:rPr>
        <w:t xml:space="preserve"> год</w:t>
      </w:r>
      <w:r w:rsidR="0014120A">
        <w:rPr>
          <w:rFonts w:ascii="Times New Roman" w:eastAsia="Times New Roman" w:hAnsi="Times New Roman"/>
          <w:sz w:val="26"/>
          <w:szCs w:val="26"/>
          <w:lang w:eastAsia="ru-RU"/>
        </w:rPr>
        <w:t>у</w:t>
      </w:r>
      <w:r w:rsidRPr="0070743B">
        <w:rPr>
          <w:rFonts w:ascii="Times New Roman" w:eastAsia="Times New Roman" w:hAnsi="Times New Roman"/>
          <w:sz w:val="26"/>
          <w:szCs w:val="26"/>
          <w:lang w:eastAsia="ru-RU"/>
        </w:rPr>
        <w:t>, районный Совет народных депутатов</w:t>
      </w:r>
    </w:p>
    <w:p w:rsidR="0070743B" w:rsidRPr="0070743B" w:rsidRDefault="0070743B" w:rsidP="0070743B">
      <w:pPr>
        <w:spacing w:after="0" w:line="240" w:lineRule="auto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  <w:r w:rsidRPr="0070743B">
        <w:rPr>
          <w:rFonts w:ascii="Times New Roman" w:eastAsia="Times New Roman" w:hAnsi="Times New Roman"/>
          <w:sz w:val="26"/>
          <w:szCs w:val="26"/>
          <w:lang w:eastAsia="ru-RU"/>
        </w:rPr>
        <w:t>Р Е Ш И Л:</w:t>
      </w:r>
    </w:p>
    <w:p w:rsidR="0070743B" w:rsidRPr="0070743B" w:rsidRDefault="00AE035C" w:rsidP="00AE035C">
      <w:pPr>
        <w:suppressAutoHyphens/>
        <w:spacing w:after="0" w:line="240" w:lineRule="auto"/>
        <w:ind w:firstLine="714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1. Отчё</w:t>
      </w:r>
      <w:r w:rsidR="0070743B" w:rsidRPr="0070743B">
        <w:rPr>
          <w:rFonts w:ascii="Times New Roman" w:eastAsia="Times New Roman" w:hAnsi="Times New Roman"/>
          <w:sz w:val="26"/>
          <w:szCs w:val="26"/>
          <w:lang w:eastAsia="ru-RU"/>
        </w:rPr>
        <w:t xml:space="preserve">т о реализации </w:t>
      </w:r>
      <w:r w:rsidR="000414DD">
        <w:rPr>
          <w:rFonts w:ascii="Times New Roman" w:eastAsia="Times New Roman" w:hAnsi="Times New Roman"/>
          <w:sz w:val="26"/>
          <w:szCs w:val="26"/>
          <w:lang w:eastAsia="ru-RU"/>
        </w:rPr>
        <w:t>Стратегии</w:t>
      </w:r>
      <w:r w:rsidR="0070743B" w:rsidRPr="0070743B">
        <w:rPr>
          <w:rFonts w:ascii="Times New Roman" w:eastAsia="Times New Roman" w:hAnsi="Times New Roman"/>
          <w:sz w:val="26"/>
          <w:szCs w:val="26"/>
          <w:lang w:eastAsia="ru-RU"/>
        </w:rPr>
        <w:t xml:space="preserve"> социально-экономического развития муниципального образования </w:t>
      </w:r>
      <w:smartTag w:uri="urn:schemas-microsoft-com:office:smarttags" w:element="PersonName">
        <w:r w:rsidR="0070743B" w:rsidRPr="0070743B">
          <w:rPr>
            <w:rFonts w:ascii="Times New Roman" w:eastAsia="Times New Roman" w:hAnsi="Times New Roman"/>
            <w:sz w:val="26"/>
            <w:szCs w:val="26"/>
            <w:lang w:eastAsia="ru-RU"/>
          </w:rPr>
          <w:t>Бурлинский район</w:t>
        </w:r>
      </w:smartTag>
      <w:r w:rsidR="0070743B" w:rsidRPr="0070743B">
        <w:rPr>
          <w:rFonts w:ascii="Times New Roman" w:eastAsia="Times New Roman" w:hAnsi="Times New Roman"/>
          <w:sz w:val="26"/>
          <w:szCs w:val="26"/>
          <w:lang w:eastAsia="ru-RU"/>
        </w:rPr>
        <w:t xml:space="preserve"> Алтайского края на период до 20</w:t>
      </w:r>
      <w:r w:rsidR="000414DD">
        <w:rPr>
          <w:rFonts w:ascii="Times New Roman" w:eastAsia="Times New Roman" w:hAnsi="Times New Roman"/>
          <w:sz w:val="26"/>
          <w:szCs w:val="26"/>
          <w:lang w:eastAsia="ru-RU"/>
        </w:rPr>
        <w:t>35</w:t>
      </w:r>
      <w:r w:rsidR="0070743B" w:rsidRPr="0070743B">
        <w:rPr>
          <w:rFonts w:ascii="Times New Roman" w:eastAsia="Times New Roman" w:hAnsi="Times New Roman"/>
          <w:sz w:val="26"/>
          <w:szCs w:val="26"/>
          <w:lang w:eastAsia="ru-RU"/>
        </w:rPr>
        <w:t xml:space="preserve"> года в </w:t>
      </w:r>
      <w:r w:rsidR="0014120A">
        <w:rPr>
          <w:rFonts w:ascii="Times New Roman" w:eastAsia="Times New Roman" w:hAnsi="Times New Roman"/>
          <w:sz w:val="26"/>
          <w:szCs w:val="26"/>
          <w:lang w:eastAsia="ru-RU"/>
        </w:rPr>
        <w:t>202</w:t>
      </w:r>
      <w:r w:rsidR="0098351B">
        <w:rPr>
          <w:rFonts w:ascii="Times New Roman" w:eastAsia="Times New Roman" w:hAnsi="Times New Roman"/>
          <w:sz w:val="26"/>
          <w:szCs w:val="26"/>
          <w:lang w:eastAsia="ru-RU"/>
        </w:rPr>
        <w:t>5</w:t>
      </w:r>
      <w:r w:rsidR="0014120A">
        <w:rPr>
          <w:rFonts w:ascii="Times New Roman" w:eastAsia="Times New Roman" w:hAnsi="Times New Roman"/>
          <w:sz w:val="26"/>
          <w:szCs w:val="26"/>
          <w:lang w:eastAsia="ru-RU"/>
        </w:rPr>
        <w:t xml:space="preserve"> году</w:t>
      </w:r>
      <w:r w:rsidR="0070743B" w:rsidRPr="0070743B">
        <w:rPr>
          <w:rFonts w:ascii="Times New Roman" w:eastAsia="Times New Roman" w:hAnsi="Times New Roman"/>
          <w:sz w:val="26"/>
          <w:szCs w:val="26"/>
          <w:lang w:eastAsia="ru-RU"/>
        </w:rPr>
        <w:t xml:space="preserve"> принять к сведению (прилагается).</w:t>
      </w:r>
    </w:p>
    <w:p w:rsidR="0070743B" w:rsidRPr="0070743B" w:rsidRDefault="0070743B" w:rsidP="0070743B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70743B" w:rsidRPr="0070743B" w:rsidRDefault="0070743B" w:rsidP="0070743B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330B6B" w:rsidRDefault="00330B6B" w:rsidP="0070743B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Председатель Бурлинского рай</w:t>
      </w:r>
      <w:r w:rsidR="000414DD">
        <w:rPr>
          <w:rFonts w:ascii="Times New Roman" w:eastAsia="Times New Roman" w:hAnsi="Times New Roman"/>
          <w:sz w:val="26"/>
          <w:szCs w:val="26"/>
          <w:lang w:eastAsia="ru-RU"/>
        </w:rPr>
        <w:t>он</w:t>
      </w:r>
      <w:r>
        <w:rPr>
          <w:rFonts w:ascii="Times New Roman" w:eastAsia="Times New Roman" w:hAnsi="Times New Roman"/>
          <w:sz w:val="26"/>
          <w:szCs w:val="26"/>
          <w:lang w:eastAsia="ru-RU"/>
        </w:rPr>
        <w:t>н</w:t>
      </w:r>
      <w:r w:rsidR="000414DD">
        <w:rPr>
          <w:rFonts w:ascii="Times New Roman" w:eastAsia="Times New Roman" w:hAnsi="Times New Roman"/>
          <w:sz w:val="26"/>
          <w:szCs w:val="26"/>
          <w:lang w:eastAsia="ru-RU"/>
        </w:rPr>
        <w:t xml:space="preserve">ого </w:t>
      </w:r>
    </w:p>
    <w:p w:rsidR="0070743B" w:rsidRPr="0070743B" w:rsidRDefault="000414DD" w:rsidP="0070743B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Совета народных депутатов </w:t>
      </w:r>
      <w:r w:rsidR="00330B6B">
        <w:rPr>
          <w:rFonts w:ascii="Times New Roman" w:eastAsia="Times New Roman" w:hAnsi="Times New Roman"/>
          <w:sz w:val="26"/>
          <w:szCs w:val="26"/>
          <w:lang w:eastAsia="ru-RU"/>
        </w:rPr>
        <w:t xml:space="preserve">                                             </w:t>
      </w:r>
      <w:r w:rsidR="00AE035C">
        <w:rPr>
          <w:rFonts w:ascii="Times New Roman" w:eastAsia="Times New Roman" w:hAnsi="Times New Roman"/>
          <w:sz w:val="26"/>
          <w:szCs w:val="26"/>
          <w:lang w:eastAsia="ru-RU"/>
        </w:rPr>
        <w:t xml:space="preserve">                      </w:t>
      </w:r>
      <w:r w:rsidR="001C5E5A">
        <w:rPr>
          <w:rFonts w:ascii="Times New Roman" w:eastAsia="Times New Roman" w:hAnsi="Times New Roman"/>
          <w:sz w:val="26"/>
          <w:szCs w:val="26"/>
          <w:lang w:eastAsia="ru-RU"/>
        </w:rPr>
        <w:t xml:space="preserve">     </w:t>
      </w:r>
      <w:r w:rsidR="00330B6B">
        <w:rPr>
          <w:rFonts w:ascii="Times New Roman" w:eastAsia="Times New Roman" w:hAnsi="Times New Roman"/>
          <w:sz w:val="26"/>
          <w:szCs w:val="26"/>
          <w:lang w:eastAsia="ru-RU"/>
        </w:rPr>
        <w:t xml:space="preserve">     </w:t>
      </w:r>
      <w:r w:rsidR="001C5E5A">
        <w:rPr>
          <w:rFonts w:ascii="Times New Roman" w:eastAsia="Times New Roman" w:hAnsi="Times New Roman"/>
          <w:sz w:val="26"/>
          <w:szCs w:val="26"/>
          <w:lang w:eastAsia="ru-RU"/>
        </w:rPr>
        <w:t>Е.А. Головенко</w:t>
      </w:r>
    </w:p>
    <w:p w:rsidR="0070743B" w:rsidRPr="0070743B" w:rsidRDefault="0070743B" w:rsidP="0070743B">
      <w:pPr>
        <w:shd w:val="clear" w:color="auto" w:fill="FFFFFF"/>
        <w:spacing w:after="0" w:line="480" w:lineRule="auto"/>
        <w:rPr>
          <w:rFonts w:ascii="Times New Roman" w:eastAsia="Times New Roman" w:hAnsi="Times New Roman"/>
          <w:b/>
          <w:spacing w:val="-4"/>
          <w:sz w:val="28"/>
          <w:szCs w:val="28"/>
          <w:lang w:eastAsia="ru-RU"/>
        </w:rPr>
      </w:pPr>
    </w:p>
    <w:p w:rsidR="0070743B" w:rsidRDefault="0070743B" w:rsidP="005C2EAA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590AF4" w:rsidRPr="008343E4" w:rsidRDefault="0070743B" w:rsidP="005C2EA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br w:type="page"/>
      </w:r>
      <w:r w:rsidR="008B5C47" w:rsidRPr="008343E4">
        <w:rPr>
          <w:rFonts w:ascii="Times New Roman" w:hAnsi="Times New Roman"/>
          <w:b/>
          <w:sz w:val="28"/>
          <w:szCs w:val="28"/>
        </w:rPr>
        <w:lastRenderedPageBreak/>
        <w:t>О Т Ч Ё</w:t>
      </w:r>
      <w:r w:rsidR="00590AF4" w:rsidRPr="008343E4">
        <w:rPr>
          <w:rFonts w:ascii="Times New Roman" w:hAnsi="Times New Roman"/>
          <w:b/>
          <w:sz w:val="28"/>
          <w:szCs w:val="28"/>
        </w:rPr>
        <w:t xml:space="preserve"> Т</w:t>
      </w:r>
    </w:p>
    <w:p w:rsidR="00590AF4" w:rsidRPr="008343E4" w:rsidRDefault="00590AF4" w:rsidP="005C2EA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343E4">
        <w:rPr>
          <w:rFonts w:ascii="Times New Roman" w:hAnsi="Times New Roman"/>
          <w:b/>
          <w:sz w:val="28"/>
          <w:szCs w:val="28"/>
        </w:rPr>
        <w:t xml:space="preserve">о реализации </w:t>
      </w:r>
      <w:r w:rsidR="00A420E2" w:rsidRPr="008343E4">
        <w:rPr>
          <w:rFonts w:ascii="Times New Roman" w:hAnsi="Times New Roman"/>
          <w:b/>
          <w:sz w:val="28"/>
          <w:szCs w:val="28"/>
        </w:rPr>
        <w:t>Стратегии</w:t>
      </w:r>
      <w:r w:rsidRPr="008343E4">
        <w:rPr>
          <w:rFonts w:ascii="Times New Roman" w:hAnsi="Times New Roman"/>
          <w:b/>
          <w:sz w:val="28"/>
          <w:szCs w:val="28"/>
        </w:rPr>
        <w:t xml:space="preserve"> социально-экономического</w:t>
      </w:r>
    </w:p>
    <w:p w:rsidR="00227CE6" w:rsidRPr="008343E4" w:rsidRDefault="00590AF4" w:rsidP="005C2EA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343E4">
        <w:rPr>
          <w:rFonts w:ascii="Times New Roman" w:hAnsi="Times New Roman"/>
          <w:b/>
          <w:sz w:val="28"/>
          <w:szCs w:val="28"/>
        </w:rPr>
        <w:t xml:space="preserve">развития муниципального образования </w:t>
      </w:r>
      <w:smartTag w:uri="urn:schemas-microsoft-com:office:smarttags" w:element="PersonName">
        <w:r w:rsidRPr="008343E4">
          <w:rPr>
            <w:rFonts w:ascii="Times New Roman" w:hAnsi="Times New Roman"/>
            <w:b/>
            <w:sz w:val="28"/>
            <w:szCs w:val="28"/>
          </w:rPr>
          <w:t>Бурлинский район</w:t>
        </w:r>
      </w:smartTag>
      <w:r w:rsidR="000E2607" w:rsidRPr="008343E4">
        <w:rPr>
          <w:rFonts w:ascii="Times New Roman" w:hAnsi="Times New Roman"/>
          <w:b/>
          <w:sz w:val="28"/>
          <w:szCs w:val="28"/>
        </w:rPr>
        <w:t xml:space="preserve"> </w:t>
      </w:r>
    </w:p>
    <w:p w:rsidR="00590AF4" w:rsidRPr="008343E4" w:rsidRDefault="000E2607" w:rsidP="005C2EA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343E4">
        <w:rPr>
          <w:rFonts w:ascii="Times New Roman" w:hAnsi="Times New Roman"/>
          <w:b/>
          <w:sz w:val="28"/>
          <w:szCs w:val="28"/>
        </w:rPr>
        <w:t>Алтайского края на период до 20</w:t>
      </w:r>
      <w:r w:rsidR="00A420E2" w:rsidRPr="008343E4">
        <w:rPr>
          <w:rFonts w:ascii="Times New Roman" w:hAnsi="Times New Roman"/>
          <w:b/>
          <w:sz w:val="28"/>
          <w:szCs w:val="28"/>
        </w:rPr>
        <w:t>35</w:t>
      </w:r>
      <w:r w:rsidRPr="008343E4">
        <w:rPr>
          <w:rFonts w:ascii="Times New Roman" w:hAnsi="Times New Roman"/>
          <w:b/>
          <w:sz w:val="28"/>
          <w:szCs w:val="28"/>
        </w:rPr>
        <w:t xml:space="preserve"> года </w:t>
      </w:r>
      <w:r w:rsidR="00382787" w:rsidRPr="008343E4">
        <w:rPr>
          <w:rFonts w:ascii="Times New Roman" w:hAnsi="Times New Roman"/>
          <w:b/>
          <w:sz w:val="28"/>
          <w:szCs w:val="28"/>
        </w:rPr>
        <w:t>в</w:t>
      </w:r>
      <w:r w:rsidR="00590AF4" w:rsidRPr="008343E4">
        <w:rPr>
          <w:rFonts w:ascii="Times New Roman" w:hAnsi="Times New Roman"/>
          <w:b/>
          <w:sz w:val="28"/>
          <w:szCs w:val="28"/>
        </w:rPr>
        <w:t xml:space="preserve"> </w:t>
      </w:r>
      <w:r w:rsidR="0014120A">
        <w:rPr>
          <w:rFonts w:ascii="Times New Roman" w:hAnsi="Times New Roman"/>
          <w:b/>
          <w:sz w:val="28"/>
          <w:szCs w:val="28"/>
        </w:rPr>
        <w:t>202</w:t>
      </w:r>
      <w:r w:rsidR="0098351B">
        <w:rPr>
          <w:rFonts w:ascii="Times New Roman" w:hAnsi="Times New Roman"/>
          <w:b/>
          <w:sz w:val="28"/>
          <w:szCs w:val="28"/>
        </w:rPr>
        <w:t>5</w:t>
      </w:r>
      <w:r w:rsidR="0014120A">
        <w:rPr>
          <w:rFonts w:ascii="Times New Roman" w:hAnsi="Times New Roman"/>
          <w:b/>
          <w:sz w:val="28"/>
          <w:szCs w:val="28"/>
        </w:rPr>
        <w:t xml:space="preserve"> году</w:t>
      </w:r>
    </w:p>
    <w:p w:rsidR="00590AF4" w:rsidRPr="00D234BB" w:rsidRDefault="00590AF4" w:rsidP="00AB3D24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</w:p>
    <w:p w:rsidR="001C5E5A" w:rsidRPr="00380E18" w:rsidRDefault="001C5E5A" w:rsidP="00A17F1E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380E18">
        <w:rPr>
          <w:rFonts w:ascii="Times New Roman" w:hAnsi="Times New Roman"/>
          <w:sz w:val="26"/>
          <w:szCs w:val="26"/>
        </w:rPr>
        <w:t xml:space="preserve">Основными принципами, заложенными в Стратегию социально-экономического развития района (Стратегия социально-экономического развития Бурлинского района                 </w:t>
      </w:r>
      <w:r w:rsidR="009F6DC6" w:rsidRPr="00380E18">
        <w:rPr>
          <w:rFonts w:ascii="Times New Roman" w:hAnsi="Times New Roman"/>
          <w:sz w:val="26"/>
          <w:szCs w:val="26"/>
        </w:rPr>
        <w:t xml:space="preserve"> </w:t>
      </w:r>
      <w:r w:rsidRPr="00380E18">
        <w:rPr>
          <w:rFonts w:ascii="Times New Roman" w:hAnsi="Times New Roman"/>
          <w:sz w:val="26"/>
          <w:szCs w:val="26"/>
        </w:rPr>
        <w:t>принята решением районного Совета народных депутатов от 17.12.2019 № 40) являются:</w:t>
      </w:r>
    </w:p>
    <w:p w:rsidR="001C5E5A" w:rsidRPr="00380E18" w:rsidRDefault="001C5E5A" w:rsidP="00A17F1E">
      <w:pPr>
        <w:suppressAutoHyphens/>
        <w:spacing w:after="0" w:line="240" w:lineRule="auto"/>
        <w:ind w:right="23" w:firstLine="709"/>
        <w:jc w:val="both"/>
        <w:rPr>
          <w:rFonts w:ascii="Times New Roman" w:hAnsi="Times New Roman"/>
          <w:sz w:val="26"/>
          <w:szCs w:val="26"/>
        </w:rPr>
      </w:pPr>
      <w:r w:rsidRPr="00380E18">
        <w:rPr>
          <w:rFonts w:ascii="Times New Roman" w:hAnsi="Times New Roman"/>
          <w:sz w:val="26"/>
          <w:szCs w:val="26"/>
        </w:rPr>
        <w:t>1) усиление конкурентоспособности районной социально-экономической системы и всей системы управления за счет ее последовательной модернизации. Приоритеты стратегического развития Бурлинского района заключаются в преодолении технологической отсталости, широкомасштабном обновлении как производственной, так и социальной сферы;</w:t>
      </w:r>
    </w:p>
    <w:p w:rsidR="001C5E5A" w:rsidRPr="00380E18" w:rsidRDefault="001C5E5A" w:rsidP="00A17F1E">
      <w:pPr>
        <w:suppressAutoHyphens/>
        <w:spacing w:after="0" w:line="240" w:lineRule="auto"/>
        <w:ind w:right="23" w:firstLine="709"/>
        <w:jc w:val="both"/>
        <w:rPr>
          <w:rFonts w:ascii="Times New Roman" w:hAnsi="Times New Roman"/>
          <w:sz w:val="26"/>
          <w:szCs w:val="26"/>
        </w:rPr>
      </w:pPr>
      <w:r w:rsidRPr="00380E18">
        <w:rPr>
          <w:rFonts w:ascii="Times New Roman" w:hAnsi="Times New Roman"/>
          <w:sz w:val="26"/>
          <w:szCs w:val="26"/>
        </w:rPr>
        <w:t>2)  усиление социальной направленности всех</w:t>
      </w:r>
      <w:r w:rsidR="00A17F1E" w:rsidRPr="00380E18">
        <w:rPr>
          <w:rFonts w:ascii="Times New Roman" w:hAnsi="Times New Roman"/>
          <w:sz w:val="26"/>
          <w:szCs w:val="26"/>
        </w:rPr>
        <w:t xml:space="preserve"> </w:t>
      </w:r>
      <w:r w:rsidRPr="00380E18">
        <w:rPr>
          <w:rFonts w:ascii="Times New Roman" w:hAnsi="Times New Roman"/>
          <w:sz w:val="26"/>
          <w:szCs w:val="26"/>
        </w:rPr>
        <w:t>управленческих</w:t>
      </w:r>
      <w:r w:rsidR="00A17F1E" w:rsidRPr="00380E18">
        <w:rPr>
          <w:rFonts w:ascii="Times New Roman" w:hAnsi="Times New Roman"/>
          <w:sz w:val="26"/>
          <w:szCs w:val="26"/>
        </w:rPr>
        <w:t xml:space="preserve"> </w:t>
      </w:r>
      <w:r w:rsidRPr="00380E18">
        <w:rPr>
          <w:rFonts w:ascii="Times New Roman" w:hAnsi="Times New Roman"/>
          <w:sz w:val="26"/>
          <w:szCs w:val="26"/>
        </w:rPr>
        <w:t>решений</w:t>
      </w:r>
      <w:r w:rsidR="00A17F1E" w:rsidRPr="00380E18">
        <w:rPr>
          <w:rFonts w:ascii="Times New Roman" w:hAnsi="Times New Roman"/>
          <w:sz w:val="26"/>
          <w:szCs w:val="26"/>
        </w:rPr>
        <w:t>,</w:t>
      </w:r>
      <w:r w:rsidRPr="00380E18">
        <w:rPr>
          <w:rFonts w:ascii="Times New Roman" w:hAnsi="Times New Roman"/>
          <w:sz w:val="26"/>
          <w:szCs w:val="26"/>
        </w:rPr>
        <w:t xml:space="preserve"> и активная политика по формированию «среднего класса», повышению степени социальной защищенности граждан Бурлинского района. Социальная направленность Стратегии должна найти отражение в определении конкретных направлений деятельности органов исполнительной власти Бурлинского района, ориентированных на устранение ключевых проблем в жизнедеятельности населения и мобилизацию всех располагаемых ресурсов для эффективного решения задач социального развития;</w:t>
      </w:r>
    </w:p>
    <w:p w:rsidR="001C5E5A" w:rsidRPr="00380E18" w:rsidRDefault="001C5E5A" w:rsidP="00A17F1E">
      <w:pPr>
        <w:suppressAutoHyphens/>
        <w:spacing w:after="0" w:line="240" w:lineRule="auto"/>
        <w:ind w:right="23" w:firstLine="709"/>
        <w:jc w:val="both"/>
        <w:rPr>
          <w:rFonts w:ascii="Times New Roman" w:hAnsi="Times New Roman"/>
          <w:sz w:val="26"/>
          <w:szCs w:val="26"/>
        </w:rPr>
      </w:pPr>
      <w:r w:rsidRPr="00380E18">
        <w:rPr>
          <w:rFonts w:ascii="Times New Roman" w:hAnsi="Times New Roman"/>
          <w:sz w:val="26"/>
          <w:szCs w:val="26"/>
        </w:rPr>
        <w:t>3) более широкое использование принципа государственно-частного партнерства и социальной ответственности бизнеса. Корпоративная социальная ответственность должна опираться на инвестиции, имеющие социальную направленность, и на социально ответственное поведение, что является взаимовыгодным как для компании, так и для общества;</w:t>
      </w:r>
    </w:p>
    <w:p w:rsidR="001C5E5A" w:rsidRPr="00380E18" w:rsidRDefault="001C5E5A" w:rsidP="00A17F1E">
      <w:pPr>
        <w:suppressAutoHyphens/>
        <w:spacing w:after="0" w:line="240" w:lineRule="auto"/>
        <w:ind w:right="23" w:firstLine="709"/>
        <w:jc w:val="both"/>
        <w:rPr>
          <w:rFonts w:ascii="Times New Roman" w:hAnsi="Times New Roman"/>
          <w:sz w:val="26"/>
          <w:szCs w:val="26"/>
        </w:rPr>
      </w:pPr>
      <w:r w:rsidRPr="00380E18">
        <w:rPr>
          <w:rFonts w:ascii="Times New Roman" w:hAnsi="Times New Roman"/>
          <w:sz w:val="26"/>
          <w:szCs w:val="26"/>
        </w:rPr>
        <w:t>4) обеспечение согласованности с документами долгосрочного развития Алтайского края, с системой мероприятий органов государственной власти Алтайского края.</w:t>
      </w:r>
    </w:p>
    <w:p w:rsidR="001C5E5A" w:rsidRPr="00380E18" w:rsidRDefault="001C5E5A" w:rsidP="00A17F1E">
      <w:pPr>
        <w:tabs>
          <w:tab w:val="num" w:pos="851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380E18">
        <w:rPr>
          <w:rFonts w:ascii="Times New Roman" w:hAnsi="Times New Roman"/>
          <w:sz w:val="26"/>
          <w:szCs w:val="26"/>
        </w:rPr>
        <w:t xml:space="preserve">Бурлинский район имеет достаточно хорошие стартовые условия для устойчивого развития. </w:t>
      </w:r>
    </w:p>
    <w:p w:rsidR="001C5E5A" w:rsidRPr="00380E18" w:rsidRDefault="001C5E5A" w:rsidP="00A17F1E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380E18">
        <w:rPr>
          <w:rFonts w:ascii="Times New Roman" w:hAnsi="Times New Roman"/>
          <w:sz w:val="26"/>
          <w:szCs w:val="26"/>
        </w:rPr>
        <w:t xml:space="preserve">Стратегический анализ позволяет выделить ряд конкурентных преимуществ района, создающих условия для его социально-экономического развития: </w:t>
      </w:r>
    </w:p>
    <w:p w:rsidR="001C5E5A" w:rsidRPr="00380E18" w:rsidRDefault="001C5E5A" w:rsidP="00A17F1E">
      <w:pPr>
        <w:numPr>
          <w:ilvl w:val="0"/>
          <w:numId w:val="11"/>
        </w:numPr>
        <w:tabs>
          <w:tab w:val="clear" w:pos="1503"/>
          <w:tab w:val="num" w:pos="360"/>
          <w:tab w:val="left" w:pos="1083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380E18">
        <w:rPr>
          <w:rFonts w:ascii="Times New Roman" w:hAnsi="Times New Roman"/>
          <w:sz w:val="26"/>
          <w:szCs w:val="26"/>
        </w:rPr>
        <w:t xml:space="preserve">Выгодное географическое расположение в Алтайском крае на пересечении важнейших коммуникаций (железнодорожных, автомобильных); </w:t>
      </w:r>
    </w:p>
    <w:p w:rsidR="001C5E5A" w:rsidRPr="00380E18" w:rsidRDefault="001C5E5A" w:rsidP="00A17F1E">
      <w:pPr>
        <w:numPr>
          <w:ilvl w:val="0"/>
          <w:numId w:val="11"/>
        </w:numPr>
        <w:tabs>
          <w:tab w:val="clear" w:pos="1503"/>
          <w:tab w:val="num" w:pos="360"/>
          <w:tab w:val="left" w:pos="1083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380E18">
        <w:rPr>
          <w:rFonts w:ascii="Times New Roman" w:hAnsi="Times New Roman"/>
          <w:sz w:val="26"/>
          <w:szCs w:val="26"/>
        </w:rPr>
        <w:t>Высокий рекреационный потенциал;</w:t>
      </w:r>
    </w:p>
    <w:p w:rsidR="001C5E5A" w:rsidRPr="00380E18" w:rsidRDefault="001C5E5A" w:rsidP="00A17F1E">
      <w:pPr>
        <w:numPr>
          <w:ilvl w:val="0"/>
          <w:numId w:val="11"/>
        </w:numPr>
        <w:tabs>
          <w:tab w:val="clear" w:pos="1503"/>
          <w:tab w:val="num" w:pos="360"/>
          <w:tab w:val="left" w:pos="1083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380E18">
        <w:rPr>
          <w:rFonts w:ascii="Times New Roman" w:hAnsi="Times New Roman"/>
          <w:sz w:val="26"/>
          <w:szCs w:val="26"/>
        </w:rPr>
        <w:t>Возможности развития туризма;</w:t>
      </w:r>
    </w:p>
    <w:p w:rsidR="001C5E5A" w:rsidRPr="00380E18" w:rsidRDefault="001C5E5A" w:rsidP="00A17F1E">
      <w:pPr>
        <w:numPr>
          <w:ilvl w:val="0"/>
          <w:numId w:val="11"/>
        </w:numPr>
        <w:tabs>
          <w:tab w:val="clear" w:pos="1503"/>
          <w:tab w:val="num" w:pos="360"/>
          <w:tab w:val="left" w:pos="1050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380E18">
        <w:rPr>
          <w:rFonts w:ascii="Times New Roman" w:hAnsi="Times New Roman"/>
          <w:sz w:val="26"/>
          <w:szCs w:val="26"/>
        </w:rPr>
        <w:t xml:space="preserve"> Стабильная деятельность потребительского рынка.</w:t>
      </w:r>
    </w:p>
    <w:p w:rsidR="001C5E5A" w:rsidRPr="00380E18" w:rsidRDefault="001C5E5A" w:rsidP="00A17F1E">
      <w:pPr>
        <w:pStyle w:val="10"/>
        <w:suppressAutoHyphens/>
        <w:spacing w:before="0"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380E18">
        <w:rPr>
          <w:rFonts w:ascii="Times New Roman" w:hAnsi="Times New Roman"/>
          <w:sz w:val="26"/>
          <w:szCs w:val="26"/>
        </w:rPr>
        <w:t>В целом в Бурлинском районе содержится значительный потенциал для успешного развития. Район готов к формированию системы</w:t>
      </w:r>
      <w:r w:rsidR="00A17F1E" w:rsidRPr="00380E18">
        <w:rPr>
          <w:rFonts w:ascii="Times New Roman" w:hAnsi="Times New Roman"/>
          <w:sz w:val="26"/>
          <w:szCs w:val="26"/>
        </w:rPr>
        <w:t xml:space="preserve"> </w:t>
      </w:r>
      <w:r w:rsidRPr="00380E18">
        <w:rPr>
          <w:rFonts w:ascii="Times New Roman" w:hAnsi="Times New Roman"/>
          <w:sz w:val="26"/>
          <w:szCs w:val="26"/>
        </w:rPr>
        <w:t xml:space="preserve">инвестиционной, экономической, социальной и гражданской политики в обеспечении высокого качества жизни населения, </w:t>
      </w:r>
      <w:bookmarkStart w:id="0" w:name="_Toc190229831"/>
      <w:bookmarkStart w:id="1" w:name="_Toc190229995"/>
      <w:bookmarkStart w:id="2" w:name="_Toc190230588"/>
      <w:bookmarkStart w:id="3" w:name="_Toc190230721"/>
      <w:bookmarkStart w:id="4" w:name="_Toc190234859"/>
      <w:bookmarkEnd w:id="0"/>
      <w:bookmarkEnd w:id="1"/>
      <w:bookmarkEnd w:id="2"/>
      <w:bookmarkEnd w:id="3"/>
      <w:bookmarkEnd w:id="4"/>
      <w:r w:rsidRPr="00380E18">
        <w:rPr>
          <w:rFonts w:ascii="Times New Roman" w:hAnsi="Times New Roman"/>
          <w:sz w:val="26"/>
          <w:szCs w:val="26"/>
        </w:rPr>
        <w:t>отвечающей требованиям сегодняшнего времени.</w:t>
      </w:r>
    </w:p>
    <w:p w:rsidR="001C5E5A" w:rsidRPr="00380E18" w:rsidRDefault="001C5E5A" w:rsidP="00A17F1E">
      <w:pPr>
        <w:pStyle w:val="af"/>
        <w:suppressAutoHyphens/>
        <w:spacing w:before="0" w:line="240" w:lineRule="auto"/>
        <w:ind w:firstLine="709"/>
        <w:rPr>
          <w:sz w:val="26"/>
          <w:szCs w:val="26"/>
        </w:rPr>
      </w:pPr>
      <w:r w:rsidRPr="00380E18">
        <w:rPr>
          <w:color w:val="000000"/>
          <w:sz w:val="26"/>
          <w:szCs w:val="26"/>
          <w:lang w:val="ru-RU"/>
        </w:rPr>
        <w:t>Целью</w:t>
      </w:r>
      <w:r w:rsidRPr="00380E18">
        <w:rPr>
          <w:color w:val="000000"/>
          <w:sz w:val="26"/>
          <w:szCs w:val="26"/>
        </w:rPr>
        <w:t xml:space="preserve"> Стратегического социально-экономического развития муниципального образования Бурлинский район Алтайского края </w:t>
      </w:r>
      <w:r w:rsidRPr="00380E18">
        <w:rPr>
          <w:color w:val="000000"/>
          <w:sz w:val="26"/>
          <w:szCs w:val="26"/>
          <w:lang w:val="ru-RU"/>
        </w:rPr>
        <w:t xml:space="preserve">является - </w:t>
      </w:r>
      <w:r w:rsidRPr="00380E18">
        <w:rPr>
          <w:color w:val="000000"/>
          <w:sz w:val="26"/>
          <w:szCs w:val="26"/>
        </w:rPr>
        <w:t>формирование благоприятной социальной среды, создающей условия для комфортного проживания,</w:t>
      </w:r>
      <w:r w:rsidRPr="00380E18">
        <w:rPr>
          <w:sz w:val="26"/>
          <w:szCs w:val="26"/>
        </w:rPr>
        <w:t xml:space="preserve"> обеспечивающей устойчивый экономический рост, способствующий повышению благосостояния и качества жизни</w:t>
      </w:r>
      <w:r w:rsidRPr="00380E18">
        <w:rPr>
          <w:color w:val="000000"/>
          <w:sz w:val="26"/>
          <w:szCs w:val="26"/>
        </w:rPr>
        <w:t xml:space="preserve"> населения.</w:t>
      </w:r>
    </w:p>
    <w:p w:rsidR="001C5E5A" w:rsidRPr="00380E18" w:rsidRDefault="001C5E5A" w:rsidP="00A17F1E">
      <w:pPr>
        <w:tabs>
          <w:tab w:val="left" w:pos="1080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color w:val="000000"/>
          <w:spacing w:val="-6"/>
          <w:sz w:val="26"/>
          <w:szCs w:val="26"/>
        </w:rPr>
      </w:pPr>
      <w:r w:rsidRPr="00380E18">
        <w:rPr>
          <w:rFonts w:ascii="Times New Roman" w:hAnsi="Times New Roman"/>
          <w:color w:val="000000"/>
          <w:sz w:val="26"/>
          <w:szCs w:val="26"/>
        </w:rPr>
        <w:t>Реализация цели предполагает</w:t>
      </w:r>
      <w:r w:rsidRPr="00380E18">
        <w:rPr>
          <w:rFonts w:ascii="Times New Roman" w:hAnsi="Times New Roman"/>
          <w:color w:val="000000"/>
          <w:spacing w:val="-6"/>
          <w:sz w:val="26"/>
          <w:szCs w:val="26"/>
        </w:rPr>
        <w:t xml:space="preserve"> решение следующих задач:</w:t>
      </w:r>
    </w:p>
    <w:p w:rsidR="001C5E5A" w:rsidRPr="00380E18" w:rsidRDefault="001C5E5A" w:rsidP="00A17F1E">
      <w:pPr>
        <w:widowControl w:val="0"/>
        <w:numPr>
          <w:ilvl w:val="0"/>
          <w:numId w:val="12"/>
        </w:numPr>
        <w:tabs>
          <w:tab w:val="left" w:pos="993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380E18">
        <w:rPr>
          <w:rFonts w:ascii="Times New Roman" w:hAnsi="Times New Roman"/>
          <w:sz w:val="26"/>
          <w:szCs w:val="26"/>
        </w:rPr>
        <w:t>развитие Бурлинского района как социально ориентированной территории;</w:t>
      </w:r>
    </w:p>
    <w:p w:rsidR="001C5E5A" w:rsidRPr="00380E18" w:rsidRDefault="001C5E5A" w:rsidP="00A17F1E">
      <w:pPr>
        <w:widowControl w:val="0"/>
        <w:numPr>
          <w:ilvl w:val="0"/>
          <w:numId w:val="12"/>
        </w:numPr>
        <w:tabs>
          <w:tab w:val="left" w:pos="993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380E18">
        <w:rPr>
          <w:rFonts w:ascii="Times New Roman" w:hAnsi="Times New Roman"/>
          <w:sz w:val="26"/>
          <w:szCs w:val="26"/>
        </w:rPr>
        <w:t xml:space="preserve">устойчивое функционирование и развитие инфраструктуры и систем </w:t>
      </w:r>
      <w:r w:rsidRPr="00380E18">
        <w:rPr>
          <w:rFonts w:ascii="Times New Roman" w:hAnsi="Times New Roman"/>
          <w:sz w:val="26"/>
          <w:szCs w:val="26"/>
        </w:rPr>
        <w:lastRenderedPageBreak/>
        <w:t xml:space="preserve">жизнеобеспечения муниципального образования, позволяющее сформировать здоровую, безопасную, благоустроенную и стимулирующую среду обитания; </w:t>
      </w:r>
    </w:p>
    <w:p w:rsidR="001C5E5A" w:rsidRPr="00380E18" w:rsidRDefault="001C5E5A" w:rsidP="00A17F1E">
      <w:pPr>
        <w:widowControl w:val="0"/>
        <w:numPr>
          <w:ilvl w:val="0"/>
          <w:numId w:val="12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6"/>
          <w:szCs w:val="26"/>
        </w:rPr>
      </w:pPr>
      <w:r w:rsidRPr="00380E18">
        <w:rPr>
          <w:rFonts w:ascii="Times New Roman" w:hAnsi="Times New Roman"/>
          <w:bCs/>
          <w:spacing w:val="-6"/>
          <w:sz w:val="26"/>
          <w:szCs w:val="26"/>
        </w:rPr>
        <w:t xml:space="preserve"> </w:t>
      </w:r>
      <w:r w:rsidRPr="00380E18">
        <w:rPr>
          <w:rFonts w:ascii="Times New Roman" w:hAnsi="Times New Roman"/>
          <w:spacing w:val="-6"/>
          <w:sz w:val="26"/>
          <w:szCs w:val="26"/>
        </w:rPr>
        <w:t>создание организационно-экономических условий для развития промышленности;</w:t>
      </w:r>
    </w:p>
    <w:p w:rsidR="001C5E5A" w:rsidRPr="00380E18" w:rsidRDefault="001C5E5A" w:rsidP="00A17F1E">
      <w:pPr>
        <w:widowControl w:val="0"/>
        <w:numPr>
          <w:ilvl w:val="0"/>
          <w:numId w:val="12"/>
        </w:numPr>
        <w:tabs>
          <w:tab w:val="left" w:pos="993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380E18">
        <w:rPr>
          <w:rFonts w:ascii="Times New Roman" w:hAnsi="Times New Roman"/>
          <w:sz w:val="26"/>
          <w:szCs w:val="26"/>
        </w:rPr>
        <w:t>создание условий для развития малого и среднего предпринимательства, формирование необходимой инфраструктуры;</w:t>
      </w:r>
    </w:p>
    <w:p w:rsidR="001C5E5A" w:rsidRPr="00380E18" w:rsidRDefault="001C5E5A" w:rsidP="00A17F1E">
      <w:pPr>
        <w:widowControl w:val="0"/>
        <w:numPr>
          <w:ilvl w:val="0"/>
          <w:numId w:val="12"/>
        </w:numPr>
        <w:tabs>
          <w:tab w:val="left" w:pos="993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380E18">
        <w:rPr>
          <w:rFonts w:ascii="Times New Roman" w:hAnsi="Times New Roman"/>
          <w:sz w:val="26"/>
          <w:szCs w:val="26"/>
        </w:rPr>
        <w:t xml:space="preserve">обеспечение благоприятного инвестиционного климата, формирование механизмов привлечения инвестиций и стимулирования инвестиционной деятельности на территории Бурлинского района; </w:t>
      </w:r>
    </w:p>
    <w:p w:rsidR="001C5E5A" w:rsidRPr="00380E18" w:rsidRDefault="001C5E5A" w:rsidP="00A17F1E">
      <w:pPr>
        <w:widowControl w:val="0"/>
        <w:numPr>
          <w:ilvl w:val="0"/>
          <w:numId w:val="12"/>
        </w:numPr>
        <w:tabs>
          <w:tab w:val="left" w:pos="993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bCs/>
          <w:sz w:val="26"/>
          <w:szCs w:val="26"/>
        </w:rPr>
      </w:pPr>
      <w:r w:rsidRPr="00380E18">
        <w:rPr>
          <w:rFonts w:ascii="Times New Roman" w:hAnsi="Times New Roman"/>
          <w:bCs/>
          <w:sz w:val="26"/>
          <w:szCs w:val="26"/>
        </w:rPr>
        <w:t>обеспечение эффективного взаимодействия государства, бизнеса, образования и науки в процессе развития приоритетных секторов экономики, а также</w:t>
      </w:r>
      <w:r w:rsidRPr="00380E18">
        <w:rPr>
          <w:rFonts w:ascii="Times New Roman" w:hAnsi="Times New Roman"/>
          <w:sz w:val="26"/>
          <w:szCs w:val="26"/>
        </w:rPr>
        <w:t xml:space="preserve"> развитие институтов гражданского общества и участия граждан в принятии решений и реализации программ социального, экономического, культурного и общественного развития района как значимого условия обеспечения качества жизни населения.</w:t>
      </w:r>
    </w:p>
    <w:p w:rsidR="001C5E5A" w:rsidRPr="00380E18" w:rsidRDefault="001C5E5A" w:rsidP="00A17F1E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bookmarkStart w:id="5" w:name="sub_801"/>
      <w:r w:rsidRPr="00380E18">
        <w:rPr>
          <w:rFonts w:ascii="Times New Roman" w:hAnsi="Times New Roman"/>
          <w:sz w:val="26"/>
          <w:szCs w:val="26"/>
        </w:rPr>
        <w:t>В соответствии с вышеназванными задачами можно структурно выделить три блока целей, соответствующих целям долгосрочного социально-экономического развития Бурлинского района:</w:t>
      </w:r>
    </w:p>
    <w:bookmarkEnd w:id="5"/>
    <w:p w:rsidR="001C5E5A" w:rsidRPr="00380E18" w:rsidRDefault="001C5E5A" w:rsidP="00A17F1E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380E18">
        <w:rPr>
          <w:rFonts w:ascii="Times New Roman" w:hAnsi="Times New Roman"/>
          <w:sz w:val="26"/>
          <w:szCs w:val="26"/>
        </w:rPr>
        <w:t>- достижение высокого уровня и качества жизни населения;</w:t>
      </w:r>
    </w:p>
    <w:p w:rsidR="001C5E5A" w:rsidRPr="00380E18" w:rsidRDefault="001C5E5A" w:rsidP="00A17F1E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380E18">
        <w:rPr>
          <w:rFonts w:ascii="Times New Roman" w:hAnsi="Times New Roman"/>
          <w:sz w:val="26"/>
          <w:szCs w:val="26"/>
        </w:rPr>
        <w:t>- создание условий для устойчивого экономического роста;</w:t>
      </w:r>
    </w:p>
    <w:p w:rsidR="001C5E5A" w:rsidRPr="00380E18" w:rsidRDefault="001C5E5A" w:rsidP="00A17F1E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380E18">
        <w:rPr>
          <w:rFonts w:ascii="Times New Roman" w:hAnsi="Times New Roman"/>
          <w:sz w:val="26"/>
          <w:szCs w:val="26"/>
        </w:rPr>
        <w:t>- развитая инфраструктура;</w:t>
      </w:r>
    </w:p>
    <w:p w:rsidR="001C5E5A" w:rsidRPr="00380E18" w:rsidRDefault="001C5E5A" w:rsidP="00A17F1E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380E18">
        <w:rPr>
          <w:rFonts w:ascii="Times New Roman" w:hAnsi="Times New Roman"/>
          <w:sz w:val="26"/>
          <w:szCs w:val="26"/>
        </w:rPr>
        <w:t>- повышение эффективности управления.</w:t>
      </w:r>
    </w:p>
    <w:p w:rsidR="00590AF4" w:rsidRPr="00380E18" w:rsidRDefault="00590AF4" w:rsidP="00A17F1E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380E18">
        <w:rPr>
          <w:rFonts w:ascii="Times New Roman" w:hAnsi="Times New Roman"/>
          <w:sz w:val="26"/>
          <w:szCs w:val="26"/>
        </w:rPr>
        <w:t xml:space="preserve">Отчет о реализации </w:t>
      </w:r>
      <w:r w:rsidR="00A420E2" w:rsidRPr="00380E18">
        <w:rPr>
          <w:rFonts w:ascii="Times New Roman" w:hAnsi="Times New Roman"/>
          <w:sz w:val="26"/>
          <w:szCs w:val="26"/>
        </w:rPr>
        <w:t xml:space="preserve">Стратегии </w:t>
      </w:r>
      <w:r w:rsidRPr="00380E18">
        <w:rPr>
          <w:rFonts w:ascii="Times New Roman" w:hAnsi="Times New Roman"/>
          <w:sz w:val="26"/>
          <w:szCs w:val="26"/>
        </w:rPr>
        <w:t xml:space="preserve">в </w:t>
      </w:r>
      <w:r w:rsidR="0014120A" w:rsidRPr="00380E18">
        <w:rPr>
          <w:rFonts w:ascii="Times New Roman" w:hAnsi="Times New Roman"/>
          <w:sz w:val="26"/>
          <w:szCs w:val="26"/>
        </w:rPr>
        <w:t>202</w:t>
      </w:r>
      <w:r w:rsidR="0098351B" w:rsidRPr="00380E18">
        <w:rPr>
          <w:rFonts w:ascii="Times New Roman" w:hAnsi="Times New Roman"/>
          <w:sz w:val="26"/>
          <w:szCs w:val="26"/>
        </w:rPr>
        <w:t>5</w:t>
      </w:r>
      <w:r w:rsidRPr="00380E18">
        <w:rPr>
          <w:rFonts w:ascii="Times New Roman" w:hAnsi="Times New Roman"/>
          <w:sz w:val="26"/>
          <w:szCs w:val="26"/>
        </w:rPr>
        <w:t xml:space="preserve"> год</w:t>
      </w:r>
      <w:r w:rsidR="0014120A" w:rsidRPr="00380E18">
        <w:rPr>
          <w:rFonts w:ascii="Times New Roman" w:hAnsi="Times New Roman"/>
          <w:sz w:val="26"/>
          <w:szCs w:val="26"/>
        </w:rPr>
        <w:t>у</w:t>
      </w:r>
      <w:r w:rsidRPr="00380E18">
        <w:rPr>
          <w:rFonts w:ascii="Times New Roman" w:hAnsi="Times New Roman"/>
          <w:sz w:val="26"/>
          <w:szCs w:val="26"/>
        </w:rPr>
        <w:t xml:space="preserve"> подготовлен в соответствии </w:t>
      </w:r>
      <w:r w:rsidR="00625C54" w:rsidRPr="00380E18">
        <w:rPr>
          <w:rFonts w:ascii="Times New Roman" w:hAnsi="Times New Roman"/>
          <w:sz w:val="26"/>
          <w:szCs w:val="26"/>
        </w:rPr>
        <w:t xml:space="preserve">с разделом 7 </w:t>
      </w:r>
      <w:r w:rsidR="00A420E2" w:rsidRPr="00380E18">
        <w:rPr>
          <w:rFonts w:ascii="Times New Roman" w:hAnsi="Times New Roman"/>
          <w:sz w:val="26"/>
          <w:szCs w:val="26"/>
        </w:rPr>
        <w:t>Стратегии</w:t>
      </w:r>
      <w:r w:rsidR="00625C54" w:rsidRPr="00380E18">
        <w:rPr>
          <w:rFonts w:ascii="Times New Roman" w:hAnsi="Times New Roman"/>
          <w:sz w:val="26"/>
          <w:szCs w:val="26"/>
        </w:rPr>
        <w:t>.</w:t>
      </w:r>
    </w:p>
    <w:p w:rsidR="00227CE6" w:rsidRPr="00380E18" w:rsidRDefault="00227CE6" w:rsidP="00A17F1E">
      <w:pPr>
        <w:suppressAutoHyphens/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1C5E5A" w:rsidRDefault="001C5E5A" w:rsidP="00A17F1E">
      <w:pPr>
        <w:suppressAutoHyphens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27CE6">
        <w:rPr>
          <w:rFonts w:ascii="Times New Roman" w:hAnsi="Times New Roman"/>
          <w:b/>
          <w:sz w:val="28"/>
          <w:szCs w:val="28"/>
        </w:rPr>
        <w:t>Выполнение индикаторов</w:t>
      </w:r>
      <w:r>
        <w:rPr>
          <w:rFonts w:ascii="Times New Roman" w:hAnsi="Times New Roman"/>
          <w:b/>
          <w:sz w:val="28"/>
          <w:szCs w:val="28"/>
        </w:rPr>
        <w:t xml:space="preserve"> согласно поставленным целям</w:t>
      </w:r>
    </w:p>
    <w:p w:rsidR="00A17F1E" w:rsidRPr="00227CE6" w:rsidRDefault="00A17F1E" w:rsidP="00A17F1E">
      <w:pPr>
        <w:suppressAutoHyphens/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1C5E5A" w:rsidRPr="00380E18" w:rsidRDefault="001C5E5A" w:rsidP="00A17F1E">
      <w:pPr>
        <w:tabs>
          <w:tab w:val="left" w:pos="1080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380E18">
        <w:rPr>
          <w:rFonts w:ascii="Times New Roman" w:hAnsi="Times New Roman"/>
          <w:sz w:val="26"/>
          <w:szCs w:val="26"/>
        </w:rPr>
        <w:t>Для определения степени достижения целей и задач Стратегии в рамках мониторинга проведен анализ фактических значений 2</w:t>
      </w:r>
      <w:r w:rsidR="00A34E8E" w:rsidRPr="00380E18">
        <w:rPr>
          <w:rFonts w:ascii="Times New Roman" w:hAnsi="Times New Roman"/>
          <w:sz w:val="26"/>
          <w:szCs w:val="26"/>
        </w:rPr>
        <w:t>5</w:t>
      </w:r>
      <w:r w:rsidRPr="00380E18">
        <w:rPr>
          <w:rFonts w:ascii="Times New Roman" w:hAnsi="Times New Roman"/>
          <w:sz w:val="26"/>
          <w:szCs w:val="26"/>
        </w:rPr>
        <w:t xml:space="preserve"> индикаторов, выполнение которых было запланировано до 2035 года (таблица прилагается)</w:t>
      </w:r>
      <w:r w:rsidR="00A17F1E" w:rsidRPr="00380E18">
        <w:rPr>
          <w:rFonts w:ascii="Times New Roman" w:hAnsi="Times New Roman"/>
          <w:sz w:val="26"/>
          <w:szCs w:val="26"/>
        </w:rPr>
        <w:t>.</w:t>
      </w:r>
    </w:p>
    <w:p w:rsidR="009F6DC6" w:rsidRPr="00380E18" w:rsidRDefault="009F6DC6" w:rsidP="00A17F1E">
      <w:pPr>
        <w:tabs>
          <w:tab w:val="left" w:pos="1144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380E18">
        <w:rPr>
          <w:rFonts w:ascii="Times New Roman" w:hAnsi="Times New Roman"/>
          <w:sz w:val="26"/>
          <w:szCs w:val="26"/>
        </w:rPr>
        <w:t>В 202</w:t>
      </w:r>
      <w:r w:rsidR="0098351B" w:rsidRPr="00380E18">
        <w:rPr>
          <w:rFonts w:ascii="Times New Roman" w:hAnsi="Times New Roman"/>
          <w:sz w:val="26"/>
          <w:szCs w:val="26"/>
        </w:rPr>
        <w:t>5</w:t>
      </w:r>
      <w:r w:rsidRPr="00380E18">
        <w:rPr>
          <w:rFonts w:ascii="Times New Roman" w:hAnsi="Times New Roman"/>
          <w:sz w:val="26"/>
          <w:szCs w:val="26"/>
        </w:rPr>
        <w:t xml:space="preserve"> году по </w:t>
      </w:r>
      <w:r w:rsidR="00A9519E" w:rsidRPr="00380E18">
        <w:rPr>
          <w:rFonts w:ascii="Times New Roman" w:hAnsi="Times New Roman"/>
          <w:sz w:val="26"/>
          <w:szCs w:val="26"/>
        </w:rPr>
        <w:t>8</w:t>
      </w:r>
      <w:r w:rsidRPr="00380E18">
        <w:rPr>
          <w:rFonts w:ascii="Times New Roman" w:hAnsi="Times New Roman"/>
          <w:sz w:val="26"/>
          <w:szCs w:val="26"/>
        </w:rPr>
        <w:t xml:space="preserve"> индикаторам отмечается ухудшение.</w:t>
      </w:r>
    </w:p>
    <w:p w:rsidR="00A34E8E" w:rsidRPr="00380E18" w:rsidRDefault="00A34E8E" w:rsidP="00A17F1E">
      <w:pPr>
        <w:numPr>
          <w:ilvl w:val="0"/>
          <w:numId w:val="13"/>
        </w:numPr>
        <w:tabs>
          <w:tab w:val="left" w:pos="993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380E18">
        <w:rPr>
          <w:rFonts w:ascii="Times New Roman" w:hAnsi="Times New Roman"/>
          <w:color w:val="000000"/>
          <w:sz w:val="26"/>
          <w:szCs w:val="26"/>
        </w:rPr>
        <w:t xml:space="preserve">Удельный вес </w:t>
      </w:r>
      <w:r w:rsidR="00A17F1E" w:rsidRPr="00380E18">
        <w:rPr>
          <w:rFonts w:ascii="Times New Roman" w:hAnsi="Times New Roman"/>
          <w:color w:val="000000"/>
          <w:sz w:val="26"/>
          <w:szCs w:val="26"/>
        </w:rPr>
        <w:t>населения,</w:t>
      </w:r>
      <w:r w:rsidRPr="00380E18">
        <w:rPr>
          <w:rFonts w:ascii="Times New Roman" w:hAnsi="Times New Roman"/>
          <w:color w:val="000000"/>
          <w:sz w:val="26"/>
          <w:szCs w:val="26"/>
        </w:rPr>
        <w:t xml:space="preserve"> систематически занимающегося физкультурой и спортом, в общей численности населения с </w:t>
      </w:r>
      <w:r w:rsidR="00A9519E" w:rsidRPr="00380E18">
        <w:rPr>
          <w:rFonts w:ascii="Times New Roman" w:hAnsi="Times New Roman"/>
          <w:color w:val="000000"/>
          <w:sz w:val="26"/>
          <w:szCs w:val="26"/>
        </w:rPr>
        <w:t>72,1% на 66,6%.</w:t>
      </w:r>
    </w:p>
    <w:p w:rsidR="00A34E8E" w:rsidRPr="00380E18" w:rsidRDefault="00A34E8E" w:rsidP="00A17F1E">
      <w:pPr>
        <w:numPr>
          <w:ilvl w:val="0"/>
          <w:numId w:val="13"/>
        </w:numPr>
        <w:tabs>
          <w:tab w:val="left" w:pos="993"/>
        </w:tabs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380E18">
        <w:rPr>
          <w:rFonts w:ascii="Times New Roman" w:hAnsi="Times New Roman"/>
          <w:color w:val="000000"/>
          <w:sz w:val="26"/>
          <w:szCs w:val="26"/>
        </w:rPr>
        <w:t>Количество молодых семей, улучшивших жилищные условия</w:t>
      </w:r>
      <w:r w:rsidR="00A9519E" w:rsidRPr="00380E18">
        <w:rPr>
          <w:rFonts w:ascii="Times New Roman" w:hAnsi="Times New Roman"/>
          <w:color w:val="000000"/>
          <w:sz w:val="26"/>
          <w:szCs w:val="26"/>
        </w:rPr>
        <w:t xml:space="preserve"> с 1 единицы на 0 единиц.</w:t>
      </w:r>
    </w:p>
    <w:p w:rsidR="00A34E8E" w:rsidRPr="00380E18" w:rsidRDefault="00A34E8E" w:rsidP="00A17F1E">
      <w:pPr>
        <w:numPr>
          <w:ilvl w:val="0"/>
          <w:numId w:val="13"/>
        </w:numPr>
        <w:tabs>
          <w:tab w:val="left" w:pos="993"/>
        </w:tabs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380E18">
        <w:rPr>
          <w:rFonts w:ascii="Times New Roman" w:hAnsi="Times New Roman"/>
          <w:bCs/>
          <w:sz w:val="26"/>
          <w:szCs w:val="26"/>
        </w:rPr>
        <w:t>Темп роста заработной платы работников по кругу крупных и средних организаций</w:t>
      </w:r>
      <w:r w:rsidR="00A9519E" w:rsidRPr="00380E18">
        <w:rPr>
          <w:rFonts w:ascii="Times New Roman" w:hAnsi="Times New Roman"/>
          <w:bCs/>
          <w:sz w:val="26"/>
          <w:szCs w:val="26"/>
        </w:rPr>
        <w:t xml:space="preserve"> с 118,5% на 113,8%.</w:t>
      </w:r>
    </w:p>
    <w:p w:rsidR="00B97875" w:rsidRPr="00380E18" w:rsidRDefault="00A9519E" w:rsidP="00A17F1E">
      <w:pPr>
        <w:tabs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380E18">
        <w:rPr>
          <w:rFonts w:ascii="Times New Roman" w:hAnsi="Times New Roman"/>
          <w:color w:val="000000"/>
          <w:sz w:val="26"/>
          <w:szCs w:val="26"/>
        </w:rPr>
        <w:t>4</w:t>
      </w:r>
      <w:r w:rsidR="00B97875" w:rsidRPr="00380E18">
        <w:rPr>
          <w:rFonts w:ascii="Times New Roman" w:hAnsi="Times New Roman"/>
          <w:color w:val="000000"/>
          <w:sz w:val="26"/>
          <w:szCs w:val="26"/>
        </w:rPr>
        <w:t xml:space="preserve">. Индекс промышленного производства по кругу крупных и средних организаций, % к предыдущему году в сопоставимых ценах с </w:t>
      </w:r>
      <w:r w:rsidR="00A34E8E" w:rsidRPr="00380E18">
        <w:rPr>
          <w:rFonts w:ascii="Times New Roman" w:hAnsi="Times New Roman"/>
          <w:color w:val="000000"/>
          <w:sz w:val="26"/>
          <w:szCs w:val="26"/>
        </w:rPr>
        <w:t>77,9 на 77,4</w:t>
      </w:r>
      <w:r w:rsidR="00B97875" w:rsidRPr="00380E18">
        <w:rPr>
          <w:rFonts w:ascii="Times New Roman" w:hAnsi="Times New Roman"/>
          <w:color w:val="000000"/>
          <w:sz w:val="26"/>
          <w:szCs w:val="26"/>
        </w:rPr>
        <w:t>.</w:t>
      </w:r>
    </w:p>
    <w:p w:rsidR="001A5BD3" w:rsidRPr="00380E18" w:rsidRDefault="00A9519E" w:rsidP="00A17F1E">
      <w:pPr>
        <w:tabs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380E18">
        <w:rPr>
          <w:rFonts w:ascii="Times New Roman" w:hAnsi="Times New Roman"/>
          <w:color w:val="000000"/>
          <w:sz w:val="26"/>
          <w:szCs w:val="26"/>
        </w:rPr>
        <w:t>5</w:t>
      </w:r>
      <w:r w:rsidR="002C5502" w:rsidRPr="00380E18">
        <w:rPr>
          <w:rFonts w:ascii="Times New Roman" w:hAnsi="Times New Roman"/>
          <w:color w:val="000000"/>
          <w:sz w:val="26"/>
          <w:szCs w:val="26"/>
        </w:rPr>
        <w:t xml:space="preserve">. </w:t>
      </w:r>
      <w:r w:rsidR="001C5E5A" w:rsidRPr="00380E18">
        <w:rPr>
          <w:rFonts w:ascii="Times New Roman" w:hAnsi="Times New Roman"/>
          <w:sz w:val="26"/>
          <w:szCs w:val="26"/>
        </w:rPr>
        <w:t xml:space="preserve">Производство продукции: </w:t>
      </w:r>
    </w:p>
    <w:p w:rsidR="001A5BD3" w:rsidRPr="00380E18" w:rsidRDefault="001C5E5A" w:rsidP="00A17F1E">
      <w:pPr>
        <w:tabs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380E18">
        <w:rPr>
          <w:rFonts w:ascii="Times New Roman" w:hAnsi="Times New Roman"/>
          <w:sz w:val="26"/>
          <w:szCs w:val="26"/>
        </w:rPr>
        <w:t>тепловая энергия (202</w:t>
      </w:r>
      <w:r w:rsidR="00A34E8E" w:rsidRPr="00380E18">
        <w:rPr>
          <w:rFonts w:ascii="Times New Roman" w:hAnsi="Times New Roman"/>
          <w:sz w:val="26"/>
          <w:szCs w:val="26"/>
        </w:rPr>
        <w:t>5</w:t>
      </w:r>
      <w:r w:rsidRPr="00380E18">
        <w:rPr>
          <w:rFonts w:ascii="Times New Roman" w:hAnsi="Times New Roman"/>
          <w:sz w:val="26"/>
          <w:szCs w:val="26"/>
        </w:rPr>
        <w:t xml:space="preserve"> г. – </w:t>
      </w:r>
      <w:r w:rsidR="00A34E8E" w:rsidRPr="00380E18">
        <w:rPr>
          <w:rFonts w:ascii="Times New Roman" w:hAnsi="Times New Roman"/>
          <w:sz w:val="26"/>
          <w:szCs w:val="26"/>
        </w:rPr>
        <w:t>18,8</w:t>
      </w:r>
      <w:r w:rsidRPr="00380E18">
        <w:rPr>
          <w:rFonts w:ascii="Times New Roman" w:hAnsi="Times New Roman"/>
          <w:sz w:val="26"/>
          <w:szCs w:val="26"/>
        </w:rPr>
        <w:t xml:space="preserve"> тыс. Гкал., 202</w:t>
      </w:r>
      <w:r w:rsidR="00A34E8E" w:rsidRPr="00380E18">
        <w:rPr>
          <w:rFonts w:ascii="Times New Roman" w:hAnsi="Times New Roman"/>
          <w:sz w:val="26"/>
          <w:szCs w:val="26"/>
        </w:rPr>
        <w:t>4</w:t>
      </w:r>
      <w:r w:rsidRPr="00380E18">
        <w:rPr>
          <w:rFonts w:ascii="Times New Roman" w:hAnsi="Times New Roman"/>
          <w:sz w:val="26"/>
          <w:szCs w:val="26"/>
        </w:rPr>
        <w:t xml:space="preserve"> г. – </w:t>
      </w:r>
      <w:r w:rsidR="00A34E8E" w:rsidRPr="00380E18">
        <w:rPr>
          <w:rFonts w:ascii="Times New Roman" w:hAnsi="Times New Roman"/>
          <w:sz w:val="26"/>
          <w:szCs w:val="26"/>
        </w:rPr>
        <w:t>22,9</w:t>
      </w:r>
      <w:r w:rsidRPr="00380E18">
        <w:rPr>
          <w:rFonts w:ascii="Times New Roman" w:hAnsi="Times New Roman"/>
          <w:sz w:val="26"/>
          <w:szCs w:val="26"/>
        </w:rPr>
        <w:t xml:space="preserve"> тыс. Гкал</w:t>
      </w:r>
      <w:r w:rsidR="002A674C" w:rsidRPr="00380E18">
        <w:rPr>
          <w:rFonts w:ascii="Times New Roman" w:hAnsi="Times New Roman"/>
          <w:sz w:val="26"/>
          <w:szCs w:val="26"/>
        </w:rPr>
        <w:t>.</w:t>
      </w:r>
      <w:r w:rsidRPr="00380E18">
        <w:rPr>
          <w:rFonts w:ascii="Times New Roman" w:hAnsi="Times New Roman"/>
          <w:sz w:val="26"/>
          <w:szCs w:val="26"/>
        </w:rPr>
        <w:t>)</w:t>
      </w:r>
      <w:r w:rsidR="002C5502" w:rsidRPr="00380E18">
        <w:rPr>
          <w:rFonts w:ascii="Times New Roman" w:hAnsi="Times New Roman"/>
          <w:sz w:val="26"/>
          <w:szCs w:val="26"/>
        </w:rPr>
        <w:t>.</w:t>
      </w:r>
    </w:p>
    <w:p w:rsidR="00A9519E" w:rsidRPr="00380E18" w:rsidRDefault="00A9519E" w:rsidP="00A17F1E">
      <w:pPr>
        <w:tabs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380E18">
        <w:rPr>
          <w:rFonts w:ascii="Times New Roman" w:hAnsi="Times New Roman"/>
          <w:sz w:val="26"/>
          <w:szCs w:val="26"/>
        </w:rPr>
        <w:t xml:space="preserve">6. </w:t>
      </w:r>
      <w:r w:rsidRPr="00380E18">
        <w:rPr>
          <w:rFonts w:ascii="Times New Roman" w:hAnsi="Times New Roman"/>
          <w:color w:val="000000"/>
          <w:sz w:val="26"/>
          <w:szCs w:val="26"/>
        </w:rPr>
        <w:t>Ввод в действие жилых домов с 355 кв.м на 90 кв.м.</w:t>
      </w:r>
    </w:p>
    <w:p w:rsidR="002C5502" w:rsidRPr="00380E18" w:rsidRDefault="00A9519E" w:rsidP="00A17F1E">
      <w:pPr>
        <w:tabs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380E18">
        <w:rPr>
          <w:rFonts w:ascii="Times New Roman" w:hAnsi="Times New Roman"/>
          <w:bCs/>
          <w:sz w:val="26"/>
          <w:szCs w:val="26"/>
        </w:rPr>
        <w:t>7</w:t>
      </w:r>
      <w:r w:rsidR="002C5502" w:rsidRPr="00380E18">
        <w:rPr>
          <w:rFonts w:ascii="Times New Roman" w:hAnsi="Times New Roman"/>
          <w:bCs/>
          <w:sz w:val="26"/>
          <w:szCs w:val="26"/>
        </w:rPr>
        <w:t xml:space="preserve">. </w:t>
      </w:r>
      <w:r w:rsidR="00B97875" w:rsidRPr="00380E18">
        <w:rPr>
          <w:rFonts w:ascii="Times New Roman" w:hAnsi="Times New Roman"/>
          <w:bCs/>
          <w:sz w:val="26"/>
          <w:szCs w:val="26"/>
        </w:rPr>
        <w:t xml:space="preserve">Индекс физического объема инвестиций в основной капитал (без субъектов малого предпринимательства и объемов инвестиций, не наблюдаемых прямыми статистическими методами), % </w:t>
      </w:r>
      <w:r w:rsidR="00B97875" w:rsidRPr="00380E18">
        <w:rPr>
          <w:rFonts w:ascii="Times New Roman" w:hAnsi="Times New Roman"/>
          <w:color w:val="000000"/>
          <w:sz w:val="26"/>
          <w:szCs w:val="26"/>
        </w:rPr>
        <w:t xml:space="preserve">к предыдущему году в сопоставимых ценах с </w:t>
      </w:r>
      <w:r w:rsidRPr="00380E18">
        <w:rPr>
          <w:rFonts w:ascii="Times New Roman" w:hAnsi="Times New Roman"/>
          <w:color w:val="000000"/>
          <w:sz w:val="26"/>
          <w:szCs w:val="26"/>
        </w:rPr>
        <w:t>54,1</w:t>
      </w:r>
      <w:r w:rsidR="00B97875" w:rsidRPr="00380E18">
        <w:rPr>
          <w:rFonts w:ascii="Times New Roman" w:hAnsi="Times New Roman"/>
          <w:color w:val="000000"/>
          <w:sz w:val="26"/>
          <w:szCs w:val="26"/>
        </w:rPr>
        <w:t xml:space="preserve"> на </w:t>
      </w:r>
      <w:r w:rsidRPr="00380E18">
        <w:rPr>
          <w:rFonts w:ascii="Times New Roman" w:hAnsi="Times New Roman"/>
          <w:color w:val="000000"/>
          <w:sz w:val="26"/>
          <w:szCs w:val="26"/>
        </w:rPr>
        <w:t>43,1</w:t>
      </w:r>
      <w:r w:rsidR="00B97875" w:rsidRPr="00380E18">
        <w:rPr>
          <w:rFonts w:ascii="Times New Roman" w:hAnsi="Times New Roman"/>
          <w:color w:val="000000"/>
          <w:sz w:val="26"/>
          <w:szCs w:val="26"/>
        </w:rPr>
        <w:t>.</w:t>
      </w:r>
    </w:p>
    <w:p w:rsidR="00B97875" w:rsidRPr="00380E18" w:rsidRDefault="00A9519E" w:rsidP="00A17F1E">
      <w:pPr>
        <w:tabs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bCs/>
          <w:sz w:val="26"/>
          <w:szCs w:val="26"/>
        </w:rPr>
      </w:pPr>
      <w:r w:rsidRPr="00380E18">
        <w:rPr>
          <w:rFonts w:ascii="Times New Roman" w:hAnsi="Times New Roman"/>
          <w:color w:val="000000"/>
          <w:sz w:val="26"/>
          <w:szCs w:val="26"/>
        </w:rPr>
        <w:t>8</w:t>
      </w:r>
      <w:r w:rsidR="00B97875" w:rsidRPr="00380E18">
        <w:rPr>
          <w:rFonts w:ascii="Times New Roman" w:hAnsi="Times New Roman"/>
          <w:color w:val="000000"/>
          <w:sz w:val="26"/>
          <w:szCs w:val="26"/>
        </w:rPr>
        <w:t xml:space="preserve">. </w:t>
      </w:r>
      <w:r w:rsidRPr="00380E18">
        <w:rPr>
          <w:rFonts w:ascii="Times New Roman" w:hAnsi="Times New Roman"/>
          <w:color w:val="000000"/>
          <w:sz w:val="26"/>
          <w:szCs w:val="26"/>
        </w:rPr>
        <w:t>Индекс физического объема продукции сельского хозяйства во всех категориях хозяйств, % к предыдущему году в сопоставимых ценах с 124,8 на 104,7.</w:t>
      </w:r>
    </w:p>
    <w:p w:rsidR="001C5E5A" w:rsidRPr="00380E18" w:rsidRDefault="001C5E5A" w:rsidP="00A17F1E">
      <w:pPr>
        <w:tabs>
          <w:tab w:val="left" w:pos="1144"/>
        </w:tabs>
        <w:suppressAutoHyphens/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A17F1E" w:rsidRPr="00380E18" w:rsidRDefault="00A17F1E" w:rsidP="00A17F1E">
      <w:pPr>
        <w:tabs>
          <w:tab w:val="left" w:pos="1144"/>
        </w:tabs>
        <w:suppressAutoHyphens/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1C5E5A" w:rsidRDefault="001C5E5A" w:rsidP="00A17F1E">
      <w:pPr>
        <w:tabs>
          <w:tab w:val="left" w:pos="1144"/>
        </w:tabs>
        <w:suppressAutoHyphens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27CE6">
        <w:rPr>
          <w:rFonts w:ascii="Times New Roman" w:hAnsi="Times New Roman"/>
          <w:b/>
          <w:sz w:val="28"/>
          <w:szCs w:val="28"/>
        </w:rPr>
        <w:lastRenderedPageBreak/>
        <w:t xml:space="preserve">Выполнение </w:t>
      </w:r>
      <w:r>
        <w:rPr>
          <w:rFonts w:ascii="Times New Roman" w:hAnsi="Times New Roman"/>
          <w:b/>
          <w:sz w:val="28"/>
          <w:szCs w:val="28"/>
        </w:rPr>
        <w:t xml:space="preserve">мероприятий в целях осуществления инвестиционной </w:t>
      </w:r>
    </w:p>
    <w:p w:rsidR="001C5E5A" w:rsidRDefault="001C5E5A" w:rsidP="00A17F1E">
      <w:pPr>
        <w:tabs>
          <w:tab w:val="left" w:pos="1144"/>
        </w:tabs>
        <w:suppressAutoHyphens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деятельности на производственных площадках </w:t>
      </w:r>
    </w:p>
    <w:p w:rsidR="00A17F1E" w:rsidRPr="00227CE6" w:rsidRDefault="00A17F1E" w:rsidP="00A17F1E">
      <w:pPr>
        <w:tabs>
          <w:tab w:val="left" w:pos="1144"/>
        </w:tabs>
        <w:suppressAutoHyphens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1C5E5A" w:rsidRPr="00380E18" w:rsidRDefault="00A34E8E" w:rsidP="00A17F1E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380E18">
        <w:rPr>
          <w:rFonts w:ascii="Times New Roman" w:hAnsi="Times New Roman"/>
          <w:sz w:val="26"/>
          <w:szCs w:val="26"/>
        </w:rPr>
        <w:t>4</w:t>
      </w:r>
      <w:r w:rsidR="001C5E5A" w:rsidRPr="00380E18">
        <w:rPr>
          <w:rFonts w:ascii="Times New Roman" w:hAnsi="Times New Roman"/>
          <w:sz w:val="26"/>
          <w:szCs w:val="26"/>
        </w:rPr>
        <w:t xml:space="preserve"> производственны</w:t>
      </w:r>
      <w:r w:rsidRPr="00380E18">
        <w:rPr>
          <w:rFonts w:ascii="Times New Roman" w:hAnsi="Times New Roman"/>
          <w:sz w:val="26"/>
          <w:szCs w:val="26"/>
        </w:rPr>
        <w:t>е</w:t>
      </w:r>
      <w:r w:rsidR="001C5E5A" w:rsidRPr="00380E18">
        <w:rPr>
          <w:rFonts w:ascii="Times New Roman" w:hAnsi="Times New Roman"/>
          <w:sz w:val="26"/>
          <w:szCs w:val="26"/>
        </w:rPr>
        <w:t xml:space="preserve"> площад</w:t>
      </w:r>
      <w:r w:rsidRPr="00380E18">
        <w:rPr>
          <w:rFonts w:ascii="Times New Roman" w:hAnsi="Times New Roman"/>
          <w:sz w:val="26"/>
          <w:szCs w:val="26"/>
        </w:rPr>
        <w:t>ки</w:t>
      </w:r>
      <w:r w:rsidR="001C5E5A" w:rsidRPr="00380E18">
        <w:rPr>
          <w:rFonts w:ascii="Times New Roman" w:hAnsi="Times New Roman"/>
          <w:sz w:val="26"/>
          <w:szCs w:val="26"/>
        </w:rPr>
        <w:t xml:space="preserve"> включены в Стратегию развития муниципального района Бурлинский район Алтайского края.</w:t>
      </w:r>
    </w:p>
    <w:p w:rsidR="001C5E5A" w:rsidRPr="00380E18" w:rsidRDefault="001C5E5A" w:rsidP="00A17F1E">
      <w:pPr>
        <w:tabs>
          <w:tab w:val="left" w:pos="946"/>
          <w:tab w:val="left" w:pos="1397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380E18">
        <w:rPr>
          <w:rFonts w:ascii="Times New Roman" w:hAnsi="Times New Roman"/>
          <w:sz w:val="26"/>
          <w:szCs w:val="26"/>
        </w:rPr>
        <w:t xml:space="preserve">На территории района в </w:t>
      </w:r>
      <w:r w:rsidR="00C17D73" w:rsidRPr="00380E18">
        <w:rPr>
          <w:rFonts w:ascii="Times New Roman" w:hAnsi="Times New Roman"/>
          <w:sz w:val="26"/>
          <w:szCs w:val="26"/>
        </w:rPr>
        <w:t>202</w:t>
      </w:r>
      <w:r w:rsidR="00A34E8E" w:rsidRPr="00380E18">
        <w:rPr>
          <w:rFonts w:ascii="Times New Roman" w:hAnsi="Times New Roman"/>
          <w:sz w:val="26"/>
          <w:szCs w:val="26"/>
        </w:rPr>
        <w:t>5</w:t>
      </w:r>
      <w:r w:rsidRPr="00380E18">
        <w:rPr>
          <w:rFonts w:ascii="Times New Roman" w:hAnsi="Times New Roman"/>
          <w:sz w:val="26"/>
          <w:szCs w:val="26"/>
        </w:rPr>
        <w:t xml:space="preserve"> год</w:t>
      </w:r>
      <w:r w:rsidR="00C17D73" w:rsidRPr="00380E18">
        <w:rPr>
          <w:rFonts w:ascii="Times New Roman" w:hAnsi="Times New Roman"/>
          <w:sz w:val="26"/>
          <w:szCs w:val="26"/>
        </w:rPr>
        <w:t>у</w:t>
      </w:r>
      <w:r w:rsidRPr="00380E18">
        <w:rPr>
          <w:rFonts w:ascii="Times New Roman" w:hAnsi="Times New Roman"/>
          <w:sz w:val="26"/>
          <w:szCs w:val="26"/>
        </w:rPr>
        <w:t xml:space="preserve"> не реализовывались инвестиционные внебюджетные инвестиционные проекты.</w:t>
      </w:r>
    </w:p>
    <w:p w:rsidR="001C5E5A" w:rsidRDefault="001C5E5A" w:rsidP="00A17F1E">
      <w:pPr>
        <w:tabs>
          <w:tab w:val="left" w:pos="946"/>
          <w:tab w:val="left" w:pos="1397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</w:p>
    <w:p w:rsidR="001C5E5A" w:rsidRDefault="001C5E5A" w:rsidP="00A17F1E">
      <w:pPr>
        <w:suppressAutoHyphens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27CE6">
        <w:rPr>
          <w:rFonts w:ascii="Times New Roman" w:hAnsi="Times New Roman"/>
          <w:b/>
          <w:sz w:val="28"/>
          <w:szCs w:val="28"/>
        </w:rPr>
        <w:t>Выполнение краевых программ и муниципальных программ</w:t>
      </w:r>
    </w:p>
    <w:p w:rsidR="00A17F1E" w:rsidRPr="00227CE6" w:rsidRDefault="00A17F1E" w:rsidP="00A17F1E">
      <w:pPr>
        <w:suppressAutoHyphens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C5E5A" w:rsidRDefault="009F6DC6" w:rsidP="00A17F1E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В </w:t>
      </w:r>
      <w:r w:rsidR="00C17D73">
        <w:rPr>
          <w:rFonts w:ascii="Times New Roman" w:hAnsi="Times New Roman"/>
          <w:color w:val="000000"/>
          <w:sz w:val="26"/>
          <w:szCs w:val="26"/>
        </w:rPr>
        <w:t>202</w:t>
      </w:r>
      <w:r w:rsidR="00A34E8E">
        <w:rPr>
          <w:rFonts w:ascii="Times New Roman" w:hAnsi="Times New Roman"/>
          <w:color w:val="000000"/>
          <w:sz w:val="26"/>
          <w:szCs w:val="26"/>
        </w:rPr>
        <w:t>5</w:t>
      </w:r>
      <w:r>
        <w:rPr>
          <w:rFonts w:ascii="Times New Roman" w:hAnsi="Times New Roman"/>
          <w:color w:val="000000"/>
          <w:sz w:val="26"/>
          <w:szCs w:val="26"/>
        </w:rPr>
        <w:t xml:space="preserve"> год</w:t>
      </w:r>
      <w:r w:rsidR="00C17D73">
        <w:rPr>
          <w:rFonts w:ascii="Times New Roman" w:hAnsi="Times New Roman"/>
          <w:color w:val="000000"/>
          <w:sz w:val="26"/>
          <w:szCs w:val="26"/>
        </w:rPr>
        <w:t>у</w:t>
      </w:r>
      <w:r>
        <w:rPr>
          <w:rFonts w:ascii="Times New Roman" w:hAnsi="Times New Roman"/>
          <w:color w:val="000000"/>
          <w:sz w:val="26"/>
          <w:szCs w:val="26"/>
        </w:rPr>
        <w:t xml:space="preserve"> н</w:t>
      </w:r>
      <w:r w:rsidR="001C5E5A" w:rsidRPr="002D5B7D">
        <w:rPr>
          <w:rFonts w:ascii="Times New Roman" w:hAnsi="Times New Roman"/>
          <w:color w:val="000000"/>
          <w:sz w:val="26"/>
          <w:szCs w:val="26"/>
        </w:rPr>
        <w:t>а территории Бурлинского района</w:t>
      </w:r>
      <w:r w:rsidR="001C5E5A">
        <w:rPr>
          <w:rFonts w:ascii="Times New Roman" w:hAnsi="Times New Roman"/>
          <w:color w:val="000000"/>
          <w:sz w:val="26"/>
          <w:szCs w:val="26"/>
        </w:rPr>
        <w:t xml:space="preserve"> действует </w:t>
      </w:r>
      <w:r w:rsidR="001C5E5A">
        <w:rPr>
          <w:rFonts w:ascii="Times New Roman" w:hAnsi="Times New Roman"/>
          <w:b/>
          <w:color w:val="000000"/>
          <w:sz w:val="26"/>
          <w:szCs w:val="26"/>
        </w:rPr>
        <w:t>3</w:t>
      </w:r>
      <w:r w:rsidR="00C15CE6">
        <w:rPr>
          <w:rFonts w:ascii="Times New Roman" w:hAnsi="Times New Roman"/>
          <w:b/>
          <w:color w:val="000000"/>
          <w:sz w:val="26"/>
          <w:szCs w:val="26"/>
        </w:rPr>
        <w:t>4</w:t>
      </w:r>
      <w:r w:rsidR="001C5E5A" w:rsidRPr="002D5B7D">
        <w:rPr>
          <w:rFonts w:ascii="Times New Roman" w:hAnsi="Times New Roman"/>
          <w:b/>
          <w:color w:val="000000"/>
          <w:sz w:val="26"/>
          <w:szCs w:val="26"/>
        </w:rPr>
        <w:t xml:space="preserve"> программ</w:t>
      </w:r>
      <w:r w:rsidR="001C5E5A">
        <w:rPr>
          <w:rFonts w:ascii="Times New Roman" w:hAnsi="Times New Roman"/>
          <w:b/>
          <w:color w:val="000000"/>
          <w:sz w:val="26"/>
          <w:szCs w:val="26"/>
        </w:rPr>
        <w:t>ы</w:t>
      </w:r>
      <w:r w:rsidR="001C5E5A" w:rsidRPr="002D5B7D">
        <w:rPr>
          <w:rFonts w:ascii="Times New Roman" w:hAnsi="Times New Roman"/>
          <w:color w:val="000000"/>
          <w:sz w:val="26"/>
          <w:szCs w:val="26"/>
        </w:rPr>
        <w:t>,</w:t>
      </w:r>
      <w:r w:rsidR="001C5E5A" w:rsidRPr="00D234BB">
        <w:rPr>
          <w:rFonts w:ascii="Times New Roman" w:hAnsi="Times New Roman"/>
          <w:color w:val="FF0000"/>
          <w:sz w:val="26"/>
          <w:szCs w:val="26"/>
        </w:rPr>
        <w:t xml:space="preserve"> </w:t>
      </w:r>
      <w:r w:rsidR="001C5E5A" w:rsidRPr="00B515EC">
        <w:rPr>
          <w:rFonts w:ascii="Times New Roman" w:hAnsi="Times New Roman"/>
          <w:color w:val="000000"/>
          <w:sz w:val="26"/>
          <w:szCs w:val="26"/>
        </w:rPr>
        <w:t xml:space="preserve">в том числе </w:t>
      </w:r>
      <w:r w:rsidR="001C5E5A">
        <w:rPr>
          <w:rFonts w:ascii="Times New Roman" w:hAnsi="Times New Roman"/>
          <w:color w:val="000000"/>
          <w:sz w:val="26"/>
          <w:szCs w:val="26"/>
        </w:rPr>
        <w:t>11</w:t>
      </w:r>
      <w:r w:rsidR="001C5E5A" w:rsidRPr="00B515EC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1C5E5A">
        <w:rPr>
          <w:rFonts w:ascii="Times New Roman" w:hAnsi="Times New Roman"/>
          <w:color w:val="000000"/>
          <w:sz w:val="26"/>
          <w:szCs w:val="26"/>
        </w:rPr>
        <w:t>государственных</w:t>
      </w:r>
      <w:r w:rsidR="001C5E5A" w:rsidRPr="00B515EC">
        <w:rPr>
          <w:rFonts w:ascii="Times New Roman" w:hAnsi="Times New Roman"/>
          <w:color w:val="000000"/>
          <w:sz w:val="26"/>
          <w:szCs w:val="26"/>
        </w:rPr>
        <w:t xml:space="preserve"> программ</w:t>
      </w:r>
      <w:r w:rsidR="001C5E5A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1C5E5A" w:rsidRPr="002D5B7D">
        <w:rPr>
          <w:rFonts w:ascii="Times New Roman" w:hAnsi="Times New Roman"/>
          <w:color w:val="000000"/>
          <w:sz w:val="26"/>
          <w:szCs w:val="26"/>
        </w:rPr>
        <w:t xml:space="preserve">и </w:t>
      </w:r>
      <w:r w:rsidR="001C5E5A">
        <w:rPr>
          <w:rFonts w:ascii="Times New Roman" w:hAnsi="Times New Roman"/>
          <w:color w:val="000000"/>
          <w:sz w:val="26"/>
          <w:szCs w:val="26"/>
        </w:rPr>
        <w:t>2</w:t>
      </w:r>
      <w:r w:rsidR="00C15CE6">
        <w:rPr>
          <w:rFonts w:ascii="Times New Roman" w:hAnsi="Times New Roman"/>
          <w:color w:val="000000"/>
          <w:sz w:val="26"/>
          <w:szCs w:val="26"/>
        </w:rPr>
        <w:t>3</w:t>
      </w:r>
      <w:r w:rsidR="001C5E5A" w:rsidRPr="002D5B7D">
        <w:rPr>
          <w:rFonts w:ascii="Times New Roman" w:hAnsi="Times New Roman"/>
          <w:color w:val="000000"/>
          <w:sz w:val="26"/>
          <w:szCs w:val="26"/>
        </w:rPr>
        <w:t xml:space="preserve"> муниципальны</w:t>
      </w:r>
      <w:r w:rsidR="00A9519E">
        <w:rPr>
          <w:rFonts w:ascii="Times New Roman" w:hAnsi="Times New Roman"/>
          <w:color w:val="000000"/>
          <w:sz w:val="26"/>
          <w:szCs w:val="26"/>
        </w:rPr>
        <w:t>х</w:t>
      </w:r>
      <w:r w:rsidR="001C5E5A" w:rsidRPr="002D5B7D">
        <w:rPr>
          <w:rFonts w:ascii="Times New Roman" w:hAnsi="Times New Roman"/>
          <w:color w:val="000000"/>
          <w:sz w:val="26"/>
          <w:szCs w:val="26"/>
        </w:rPr>
        <w:t xml:space="preserve"> программ</w:t>
      </w:r>
      <w:r w:rsidR="001C5E5A" w:rsidRPr="00912D90">
        <w:rPr>
          <w:rFonts w:ascii="Times New Roman" w:hAnsi="Times New Roman"/>
          <w:sz w:val="26"/>
          <w:szCs w:val="26"/>
        </w:rPr>
        <w:t>.</w:t>
      </w:r>
      <w:r w:rsidR="001C5E5A" w:rsidRPr="00912D90">
        <w:rPr>
          <w:rFonts w:ascii="Times New Roman" w:hAnsi="Times New Roman"/>
          <w:b/>
          <w:sz w:val="26"/>
          <w:szCs w:val="26"/>
        </w:rPr>
        <w:t xml:space="preserve"> </w:t>
      </w:r>
    </w:p>
    <w:p w:rsidR="001C5E5A" w:rsidRPr="00A03993" w:rsidRDefault="001C5E5A" w:rsidP="00A17F1E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A03993">
        <w:rPr>
          <w:rFonts w:ascii="Times New Roman" w:hAnsi="Times New Roman"/>
          <w:sz w:val="26"/>
          <w:szCs w:val="26"/>
        </w:rPr>
        <w:t xml:space="preserve">В рамках реализации краевых и муниципальных программ по укреплению и модернизации материально-технической базы бюджетной и коммунальной инфраструктуры, благоустройству, Администрацией района привлечено и освоено из различных источников </w:t>
      </w:r>
      <w:r w:rsidR="00E401C6" w:rsidRPr="00E401C6">
        <w:rPr>
          <w:rFonts w:ascii="Times New Roman" w:hAnsi="Times New Roman"/>
          <w:sz w:val="26"/>
          <w:szCs w:val="26"/>
        </w:rPr>
        <w:t xml:space="preserve">более </w:t>
      </w:r>
      <w:r w:rsidR="002B4D4B">
        <w:rPr>
          <w:rFonts w:ascii="Times New Roman" w:hAnsi="Times New Roman"/>
          <w:sz w:val="26"/>
          <w:szCs w:val="26"/>
        </w:rPr>
        <w:t>130,9</w:t>
      </w:r>
      <w:r w:rsidR="009F6DC6" w:rsidRPr="00B04D6F">
        <w:rPr>
          <w:rFonts w:ascii="Times New Roman" w:hAnsi="Times New Roman"/>
          <w:sz w:val="26"/>
          <w:szCs w:val="26"/>
        </w:rPr>
        <w:t xml:space="preserve"> </w:t>
      </w:r>
      <w:r w:rsidRPr="00B04D6F">
        <w:rPr>
          <w:rFonts w:ascii="Times New Roman" w:hAnsi="Times New Roman"/>
          <w:sz w:val="26"/>
          <w:szCs w:val="26"/>
        </w:rPr>
        <w:t>млн</w:t>
      </w:r>
      <w:r w:rsidRPr="00A03993">
        <w:rPr>
          <w:rFonts w:ascii="Times New Roman" w:hAnsi="Times New Roman"/>
          <w:sz w:val="26"/>
          <w:szCs w:val="26"/>
        </w:rPr>
        <w:t>. рублей.</w:t>
      </w:r>
    </w:p>
    <w:p w:rsidR="007676AB" w:rsidRDefault="001C5E5A" w:rsidP="00A17F1E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A03993">
        <w:rPr>
          <w:rFonts w:ascii="Times New Roman" w:hAnsi="Times New Roman"/>
          <w:sz w:val="26"/>
          <w:szCs w:val="26"/>
        </w:rPr>
        <w:t>В том числе:</w:t>
      </w:r>
    </w:p>
    <w:p w:rsidR="007676AB" w:rsidRPr="007676AB" w:rsidRDefault="007676AB" w:rsidP="00A17F1E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7676AB">
        <w:rPr>
          <w:rFonts w:ascii="Times New Roman" w:hAnsi="Times New Roman"/>
          <w:sz w:val="26"/>
          <w:szCs w:val="26"/>
        </w:rPr>
        <w:t xml:space="preserve">- </w:t>
      </w:r>
      <w:r w:rsidR="002B4D4B">
        <w:rPr>
          <w:rFonts w:ascii="Times New Roman" w:hAnsi="Times New Roman"/>
          <w:sz w:val="26"/>
          <w:szCs w:val="26"/>
        </w:rPr>
        <w:t>36,8</w:t>
      </w:r>
      <w:r w:rsidRPr="007676AB">
        <w:rPr>
          <w:rFonts w:ascii="Times New Roman" w:hAnsi="Times New Roman"/>
          <w:sz w:val="26"/>
          <w:szCs w:val="26"/>
        </w:rPr>
        <w:t xml:space="preserve"> млн. рублей – для капитального ремонта </w:t>
      </w:r>
      <w:r w:rsidR="002B4D4B">
        <w:rPr>
          <w:rFonts w:ascii="Times New Roman" w:hAnsi="Times New Roman"/>
          <w:sz w:val="26"/>
          <w:szCs w:val="26"/>
        </w:rPr>
        <w:t>теплотрассы</w:t>
      </w:r>
      <w:r w:rsidRPr="007676AB">
        <w:rPr>
          <w:rFonts w:ascii="Times New Roman" w:hAnsi="Times New Roman"/>
          <w:sz w:val="26"/>
          <w:szCs w:val="26"/>
        </w:rPr>
        <w:t xml:space="preserve"> в с. </w:t>
      </w:r>
      <w:r w:rsidR="002B4D4B">
        <w:rPr>
          <w:rFonts w:ascii="Times New Roman" w:hAnsi="Times New Roman"/>
          <w:sz w:val="26"/>
          <w:szCs w:val="26"/>
        </w:rPr>
        <w:t>Бурла</w:t>
      </w:r>
      <w:r w:rsidRPr="007676AB">
        <w:rPr>
          <w:rFonts w:ascii="Times New Roman" w:hAnsi="Times New Roman"/>
          <w:sz w:val="26"/>
          <w:szCs w:val="26"/>
        </w:rPr>
        <w:t>;</w:t>
      </w:r>
    </w:p>
    <w:p w:rsidR="007676AB" w:rsidRPr="007676AB" w:rsidRDefault="007676AB" w:rsidP="00A17F1E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7676AB">
        <w:rPr>
          <w:rFonts w:ascii="Times New Roman" w:hAnsi="Times New Roman"/>
          <w:sz w:val="26"/>
          <w:szCs w:val="26"/>
        </w:rPr>
        <w:t xml:space="preserve">- </w:t>
      </w:r>
      <w:r w:rsidR="002B4D4B">
        <w:rPr>
          <w:rFonts w:ascii="Times New Roman" w:hAnsi="Times New Roman"/>
          <w:sz w:val="26"/>
          <w:szCs w:val="26"/>
        </w:rPr>
        <w:t>37,6</w:t>
      </w:r>
      <w:r>
        <w:rPr>
          <w:rFonts w:ascii="Times New Roman" w:hAnsi="Times New Roman"/>
          <w:sz w:val="26"/>
          <w:szCs w:val="26"/>
        </w:rPr>
        <w:t xml:space="preserve"> млн</w:t>
      </w:r>
      <w:r w:rsidRPr="007676AB">
        <w:rPr>
          <w:rFonts w:ascii="Times New Roman" w:hAnsi="Times New Roman"/>
          <w:sz w:val="26"/>
          <w:szCs w:val="26"/>
        </w:rPr>
        <w:t xml:space="preserve">. рублей – для капитального ремонта </w:t>
      </w:r>
      <w:r w:rsidR="002B4D4B">
        <w:rPr>
          <w:rFonts w:ascii="Times New Roman" w:hAnsi="Times New Roman"/>
          <w:sz w:val="26"/>
          <w:szCs w:val="26"/>
        </w:rPr>
        <w:t>теплотрассы</w:t>
      </w:r>
      <w:r w:rsidRPr="007676AB">
        <w:rPr>
          <w:rFonts w:ascii="Times New Roman" w:hAnsi="Times New Roman"/>
          <w:sz w:val="26"/>
          <w:szCs w:val="26"/>
        </w:rPr>
        <w:t xml:space="preserve"> в с. </w:t>
      </w:r>
      <w:r w:rsidR="002B4D4B">
        <w:rPr>
          <w:rFonts w:ascii="Times New Roman" w:hAnsi="Times New Roman"/>
          <w:sz w:val="26"/>
          <w:szCs w:val="26"/>
        </w:rPr>
        <w:t>Михайловка</w:t>
      </w:r>
      <w:r w:rsidRPr="007676AB">
        <w:rPr>
          <w:rFonts w:ascii="Times New Roman" w:hAnsi="Times New Roman"/>
          <w:sz w:val="26"/>
          <w:szCs w:val="26"/>
        </w:rPr>
        <w:t>;</w:t>
      </w:r>
    </w:p>
    <w:p w:rsidR="007676AB" w:rsidRPr="007676AB" w:rsidRDefault="007676AB" w:rsidP="00A17F1E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2B4D4B">
        <w:rPr>
          <w:rFonts w:ascii="Times New Roman" w:hAnsi="Times New Roman"/>
          <w:sz w:val="26"/>
          <w:szCs w:val="26"/>
        </w:rPr>
        <w:t>17</w:t>
      </w:r>
      <w:r w:rsidRPr="007676AB">
        <w:rPr>
          <w:rFonts w:ascii="Times New Roman" w:hAnsi="Times New Roman"/>
          <w:sz w:val="26"/>
          <w:szCs w:val="26"/>
        </w:rPr>
        <w:t xml:space="preserve"> млн. рублей – для капитального ремонта </w:t>
      </w:r>
      <w:r w:rsidR="002B4D4B">
        <w:rPr>
          <w:rFonts w:ascii="Times New Roman" w:hAnsi="Times New Roman"/>
          <w:sz w:val="26"/>
          <w:szCs w:val="26"/>
        </w:rPr>
        <w:t>сетей водопровода</w:t>
      </w:r>
      <w:r w:rsidRPr="007676AB">
        <w:rPr>
          <w:rFonts w:ascii="Times New Roman" w:hAnsi="Times New Roman"/>
          <w:sz w:val="26"/>
          <w:szCs w:val="26"/>
        </w:rPr>
        <w:t xml:space="preserve"> с. </w:t>
      </w:r>
      <w:r w:rsidR="002B4D4B">
        <w:rPr>
          <w:rFonts w:ascii="Times New Roman" w:hAnsi="Times New Roman"/>
          <w:sz w:val="26"/>
          <w:szCs w:val="26"/>
        </w:rPr>
        <w:t>Новопесчаное</w:t>
      </w:r>
      <w:r w:rsidRPr="007676AB">
        <w:rPr>
          <w:rFonts w:ascii="Times New Roman" w:hAnsi="Times New Roman"/>
          <w:sz w:val="26"/>
          <w:szCs w:val="26"/>
        </w:rPr>
        <w:t>;</w:t>
      </w:r>
    </w:p>
    <w:p w:rsidR="007676AB" w:rsidRPr="007676AB" w:rsidRDefault="007676AB" w:rsidP="00A17F1E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7676AB">
        <w:rPr>
          <w:rFonts w:ascii="Times New Roman" w:hAnsi="Times New Roman"/>
          <w:sz w:val="26"/>
          <w:szCs w:val="26"/>
        </w:rPr>
        <w:t xml:space="preserve">- </w:t>
      </w:r>
      <w:r w:rsidR="002B4D4B">
        <w:rPr>
          <w:rFonts w:ascii="Times New Roman" w:hAnsi="Times New Roman"/>
          <w:sz w:val="26"/>
          <w:szCs w:val="26"/>
        </w:rPr>
        <w:t>0,9</w:t>
      </w:r>
      <w:r w:rsidRPr="007676AB">
        <w:rPr>
          <w:rFonts w:ascii="Times New Roman" w:hAnsi="Times New Roman"/>
          <w:sz w:val="26"/>
          <w:szCs w:val="26"/>
        </w:rPr>
        <w:t xml:space="preserve"> млн. рублей – для </w:t>
      </w:r>
      <w:r w:rsidR="002B4D4B">
        <w:rPr>
          <w:rFonts w:ascii="Times New Roman" w:hAnsi="Times New Roman"/>
          <w:sz w:val="26"/>
          <w:szCs w:val="26"/>
        </w:rPr>
        <w:t>благоустройства кладбища</w:t>
      </w:r>
      <w:r w:rsidRPr="007676AB">
        <w:rPr>
          <w:rFonts w:ascii="Times New Roman" w:hAnsi="Times New Roman"/>
          <w:sz w:val="26"/>
          <w:szCs w:val="26"/>
        </w:rPr>
        <w:t xml:space="preserve"> с. </w:t>
      </w:r>
      <w:r w:rsidR="002B4D4B">
        <w:rPr>
          <w:rFonts w:ascii="Times New Roman" w:hAnsi="Times New Roman"/>
          <w:sz w:val="26"/>
          <w:szCs w:val="26"/>
        </w:rPr>
        <w:t>Партизанское</w:t>
      </w:r>
      <w:r w:rsidRPr="007676AB">
        <w:rPr>
          <w:rFonts w:ascii="Times New Roman" w:hAnsi="Times New Roman"/>
          <w:sz w:val="26"/>
          <w:szCs w:val="26"/>
        </w:rPr>
        <w:t xml:space="preserve"> (</w:t>
      </w:r>
      <w:r w:rsidR="002B4D4B">
        <w:rPr>
          <w:rFonts w:ascii="Times New Roman" w:hAnsi="Times New Roman"/>
          <w:sz w:val="26"/>
          <w:szCs w:val="26"/>
        </w:rPr>
        <w:t xml:space="preserve">ППМИ, </w:t>
      </w:r>
      <w:r w:rsidRPr="007676AB">
        <w:rPr>
          <w:rFonts w:ascii="Times New Roman" w:hAnsi="Times New Roman"/>
          <w:sz w:val="26"/>
          <w:szCs w:val="26"/>
        </w:rPr>
        <w:t>ГРАНТ);</w:t>
      </w:r>
    </w:p>
    <w:p w:rsidR="007676AB" w:rsidRPr="007676AB" w:rsidRDefault="007676AB" w:rsidP="00A17F1E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2B4D4B">
        <w:rPr>
          <w:rFonts w:ascii="Times New Roman" w:hAnsi="Times New Roman"/>
          <w:sz w:val="26"/>
          <w:szCs w:val="26"/>
        </w:rPr>
        <w:t>8,7</w:t>
      </w:r>
      <w:r w:rsidRPr="007676AB">
        <w:rPr>
          <w:rFonts w:ascii="Times New Roman" w:hAnsi="Times New Roman"/>
          <w:sz w:val="26"/>
          <w:szCs w:val="26"/>
        </w:rPr>
        <w:t xml:space="preserve"> млн. рублей – для благоустройства </w:t>
      </w:r>
      <w:r w:rsidR="002B4D4B">
        <w:rPr>
          <w:rFonts w:ascii="Times New Roman" w:hAnsi="Times New Roman"/>
          <w:sz w:val="26"/>
          <w:szCs w:val="26"/>
        </w:rPr>
        <w:t>пешеходной зоны и скейтплощадки</w:t>
      </w:r>
      <w:r w:rsidRPr="007676AB">
        <w:rPr>
          <w:rFonts w:ascii="Times New Roman" w:hAnsi="Times New Roman"/>
          <w:sz w:val="26"/>
          <w:szCs w:val="26"/>
        </w:rPr>
        <w:t xml:space="preserve"> по проекту </w:t>
      </w:r>
      <w:r w:rsidR="00231EF8">
        <w:rPr>
          <w:rFonts w:ascii="Times New Roman" w:hAnsi="Times New Roman"/>
          <w:sz w:val="26"/>
          <w:szCs w:val="26"/>
        </w:rPr>
        <w:t>«</w:t>
      </w:r>
      <w:r w:rsidRPr="007676AB">
        <w:rPr>
          <w:rFonts w:ascii="Times New Roman" w:hAnsi="Times New Roman"/>
          <w:sz w:val="26"/>
          <w:szCs w:val="26"/>
        </w:rPr>
        <w:t>Формирования современной городской среды</w:t>
      </w:r>
      <w:r w:rsidR="00231EF8">
        <w:rPr>
          <w:rFonts w:ascii="Times New Roman" w:hAnsi="Times New Roman"/>
          <w:sz w:val="26"/>
          <w:szCs w:val="26"/>
        </w:rPr>
        <w:t>»</w:t>
      </w:r>
      <w:r w:rsidRPr="007676AB">
        <w:rPr>
          <w:rFonts w:ascii="Times New Roman" w:hAnsi="Times New Roman"/>
          <w:sz w:val="26"/>
          <w:szCs w:val="26"/>
        </w:rPr>
        <w:t>;</w:t>
      </w:r>
    </w:p>
    <w:p w:rsidR="007676AB" w:rsidRPr="007676AB" w:rsidRDefault="007676AB" w:rsidP="00A17F1E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7676AB">
        <w:rPr>
          <w:rFonts w:ascii="Times New Roman" w:hAnsi="Times New Roman"/>
          <w:sz w:val="26"/>
          <w:szCs w:val="26"/>
        </w:rPr>
        <w:t xml:space="preserve">- </w:t>
      </w:r>
      <w:r w:rsidR="00A34E8E">
        <w:rPr>
          <w:rFonts w:ascii="Times New Roman" w:hAnsi="Times New Roman"/>
          <w:sz w:val="26"/>
          <w:szCs w:val="26"/>
        </w:rPr>
        <w:t>14</w:t>
      </w:r>
      <w:r w:rsidRPr="007676AB">
        <w:rPr>
          <w:rFonts w:ascii="Times New Roman" w:hAnsi="Times New Roman"/>
          <w:sz w:val="26"/>
          <w:szCs w:val="26"/>
        </w:rPr>
        <w:t xml:space="preserve"> млн. рублей – ремонт дорог;</w:t>
      </w:r>
    </w:p>
    <w:p w:rsidR="007676AB" w:rsidRDefault="00A34E8E" w:rsidP="00A17F1E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- 3,4</w:t>
      </w:r>
      <w:r w:rsidR="007676AB" w:rsidRPr="007676AB">
        <w:rPr>
          <w:rFonts w:ascii="Times New Roman" w:hAnsi="Times New Roman"/>
          <w:sz w:val="26"/>
          <w:szCs w:val="26"/>
        </w:rPr>
        <w:t xml:space="preserve"> млн. рублей – приоб</w:t>
      </w:r>
      <w:r>
        <w:rPr>
          <w:rFonts w:ascii="Times New Roman" w:hAnsi="Times New Roman"/>
          <w:sz w:val="26"/>
          <w:szCs w:val="26"/>
        </w:rPr>
        <w:t>ретение котельного оборудования;</w:t>
      </w:r>
    </w:p>
    <w:p w:rsidR="00A34E8E" w:rsidRPr="007676AB" w:rsidRDefault="00A34E8E" w:rsidP="00A17F1E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начаты работы по капитальному ремонту МБОУ «Бурлинская СОШ» на сумму 113,6 млн. рублей.</w:t>
      </w:r>
    </w:p>
    <w:p w:rsidR="001C5E5A" w:rsidRPr="00380E18" w:rsidRDefault="001C5E5A" w:rsidP="00A17F1E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380E18">
        <w:rPr>
          <w:rFonts w:ascii="Times New Roman" w:hAnsi="Times New Roman"/>
          <w:sz w:val="26"/>
          <w:szCs w:val="26"/>
        </w:rPr>
        <w:t xml:space="preserve"> Из </w:t>
      </w:r>
      <w:r w:rsidR="00C15CE6" w:rsidRPr="00380E18">
        <w:rPr>
          <w:rFonts w:ascii="Times New Roman" w:hAnsi="Times New Roman"/>
          <w:sz w:val="26"/>
          <w:szCs w:val="26"/>
        </w:rPr>
        <w:t>23</w:t>
      </w:r>
      <w:r w:rsidRPr="00380E18">
        <w:rPr>
          <w:rFonts w:ascii="Times New Roman" w:hAnsi="Times New Roman"/>
          <w:sz w:val="26"/>
          <w:szCs w:val="26"/>
        </w:rPr>
        <w:t xml:space="preserve"> муниципальных программ фактически освоено </w:t>
      </w:r>
      <w:r w:rsidR="00164646" w:rsidRPr="00380E18">
        <w:rPr>
          <w:rFonts w:ascii="Times New Roman" w:hAnsi="Times New Roman"/>
          <w:sz w:val="26"/>
          <w:szCs w:val="26"/>
        </w:rPr>
        <w:t>13419</w:t>
      </w:r>
      <w:r w:rsidRPr="00380E18">
        <w:rPr>
          <w:rFonts w:ascii="Times New Roman" w:hAnsi="Times New Roman"/>
          <w:sz w:val="26"/>
          <w:szCs w:val="26"/>
        </w:rPr>
        <w:t xml:space="preserve"> тыс. рублей из </w:t>
      </w:r>
      <w:r w:rsidR="00C15CE6" w:rsidRPr="00380E18">
        <w:rPr>
          <w:rFonts w:ascii="Times New Roman" w:hAnsi="Times New Roman"/>
          <w:sz w:val="26"/>
          <w:szCs w:val="26"/>
        </w:rPr>
        <w:t>15570,88</w:t>
      </w:r>
      <w:r w:rsidRPr="00380E18">
        <w:rPr>
          <w:rFonts w:ascii="Times New Roman" w:hAnsi="Times New Roman"/>
          <w:sz w:val="26"/>
          <w:szCs w:val="26"/>
        </w:rPr>
        <w:t xml:space="preserve"> тыс. рублей запланированных (</w:t>
      </w:r>
      <w:r w:rsidR="00C15CE6" w:rsidRPr="00380E18">
        <w:rPr>
          <w:rFonts w:ascii="Times New Roman" w:hAnsi="Times New Roman"/>
          <w:sz w:val="26"/>
          <w:szCs w:val="26"/>
        </w:rPr>
        <w:t>86</w:t>
      </w:r>
      <w:r w:rsidRPr="00380E18">
        <w:rPr>
          <w:rFonts w:ascii="Times New Roman" w:hAnsi="Times New Roman"/>
          <w:sz w:val="26"/>
          <w:szCs w:val="26"/>
        </w:rPr>
        <w:t xml:space="preserve">%), в том числе федеральный бюджет – </w:t>
      </w:r>
      <w:r w:rsidR="00164646" w:rsidRPr="00380E18">
        <w:rPr>
          <w:rFonts w:ascii="Times New Roman" w:hAnsi="Times New Roman"/>
          <w:sz w:val="26"/>
          <w:szCs w:val="26"/>
        </w:rPr>
        <w:t>238</w:t>
      </w:r>
      <w:r w:rsidRPr="00380E18">
        <w:rPr>
          <w:rFonts w:ascii="Times New Roman" w:hAnsi="Times New Roman"/>
          <w:sz w:val="26"/>
          <w:szCs w:val="26"/>
        </w:rPr>
        <w:t xml:space="preserve"> тыс. рублей, краевой бюджет – </w:t>
      </w:r>
      <w:r w:rsidR="00164646" w:rsidRPr="00380E18">
        <w:rPr>
          <w:rFonts w:ascii="Times New Roman" w:hAnsi="Times New Roman"/>
          <w:sz w:val="26"/>
          <w:szCs w:val="26"/>
        </w:rPr>
        <w:t>10279</w:t>
      </w:r>
      <w:r w:rsidRPr="00380E18">
        <w:rPr>
          <w:rFonts w:ascii="Times New Roman" w:hAnsi="Times New Roman"/>
          <w:sz w:val="26"/>
          <w:szCs w:val="26"/>
        </w:rPr>
        <w:t xml:space="preserve"> тыс. рублей, местный бюджет – </w:t>
      </w:r>
      <w:r w:rsidR="00164646" w:rsidRPr="00380E18">
        <w:rPr>
          <w:rFonts w:ascii="Times New Roman" w:hAnsi="Times New Roman"/>
          <w:sz w:val="26"/>
          <w:szCs w:val="26"/>
        </w:rPr>
        <w:t>2352,4</w:t>
      </w:r>
      <w:r w:rsidRPr="00380E18">
        <w:rPr>
          <w:rFonts w:ascii="Times New Roman" w:hAnsi="Times New Roman"/>
          <w:sz w:val="26"/>
          <w:szCs w:val="26"/>
        </w:rPr>
        <w:t xml:space="preserve"> тыс. рублей, внебюджетные источники – </w:t>
      </w:r>
      <w:r w:rsidR="00164646" w:rsidRPr="00380E18">
        <w:rPr>
          <w:rFonts w:ascii="Times New Roman" w:hAnsi="Times New Roman"/>
          <w:sz w:val="26"/>
          <w:szCs w:val="26"/>
        </w:rPr>
        <w:t>549,6</w:t>
      </w:r>
      <w:r w:rsidRPr="00380E18">
        <w:rPr>
          <w:rFonts w:ascii="Times New Roman" w:hAnsi="Times New Roman"/>
          <w:sz w:val="26"/>
          <w:szCs w:val="26"/>
        </w:rPr>
        <w:t xml:space="preserve"> тыс. рублей.</w:t>
      </w:r>
    </w:p>
    <w:p w:rsidR="001C5E5A" w:rsidRPr="00380E18" w:rsidRDefault="001C5E5A" w:rsidP="00A17F1E">
      <w:pPr>
        <w:shd w:val="clear" w:color="auto" w:fill="FFFFFF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80E18">
        <w:rPr>
          <w:rFonts w:ascii="Times New Roman" w:eastAsia="Times New Roman" w:hAnsi="Times New Roman"/>
          <w:bCs/>
          <w:color w:val="000000"/>
          <w:sz w:val="26"/>
          <w:szCs w:val="26"/>
          <w:lang w:eastAsia="ru-RU"/>
        </w:rPr>
        <w:t>По итогам комплексной оценки муниципальных программ   Бурлинского рай</w:t>
      </w:r>
      <w:r w:rsidRPr="00380E18">
        <w:rPr>
          <w:rFonts w:ascii="Times New Roman" w:eastAsia="Times New Roman" w:hAnsi="Times New Roman"/>
          <w:bCs/>
          <w:color w:val="000000"/>
          <w:sz w:val="26"/>
          <w:szCs w:val="26"/>
          <w:lang w:eastAsia="ru-RU"/>
        </w:rPr>
        <w:softHyphen/>
        <w:t xml:space="preserve">она за </w:t>
      </w:r>
      <w:r w:rsidR="001A5BD3" w:rsidRPr="00380E18">
        <w:rPr>
          <w:rFonts w:ascii="Times New Roman" w:eastAsia="Times New Roman" w:hAnsi="Times New Roman"/>
          <w:bCs/>
          <w:color w:val="000000"/>
          <w:sz w:val="26"/>
          <w:szCs w:val="26"/>
          <w:lang w:eastAsia="ru-RU"/>
        </w:rPr>
        <w:t>202</w:t>
      </w:r>
      <w:r w:rsidR="00C15CE6" w:rsidRPr="00380E18">
        <w:rPr>
          <w:rFonts w:ascii="Times New Roman" w:eastAsia="Times New Roman" w:hAnsi="Times New Roman"/>
          <w:bCs/>
          <w:color w:val="000000"/>
          <w:sz w:val="26"/>
          <w:szCs w:val="26"/>
          <w:lang w:eastAsia="ru-RU"/>
        </w:rPr>
        <w:t>5</w:t>
      </w:r>
      <w:r w:rsidRPr="00380E18">
        <w:rPr>
          <w:rFonts w:ascii="Times New Roman" w:eastAsia="Times New Roman" w:hAnsi="Times New Roman"/>
          <w:bCs/>
          <w:color w:val="000000"/>
          <w:sz w:val="26"/>
          <w:szCs w:val="26"/>
          <w:lang w:eastAsia="ru-RU"/>
        </w:rPr>
        <w:t xml:space="preserve"> год</w:t>
      </w:r>
      <w:r w:rsidR="001A5BD3" w:rsidRPr="00380E18">
        <w:rPr>
          <w:rFonts w:ascii="Times New Roman" w:eastAsia="Times New Roman" w:hAnsi="Times New Roman"/>
          <w:bCs/>
          <w:color w:val="000000"/>
          <w:sz w:val="26"/>
          <w:szCs w:val="26"/>
          <w:lang w:eastAsia="ru-RU"/>
        </w:rPr>
        <w:t>у</w:t>
      </w:r>
      <w:r w:rsidRPr="00380E18">
        <w:rPr>
          <w:rFonts w:ascii="Times New Roman" w:eastAsia="Times New Roman" w:hAnsi="Times New Roman"/>
          <w:bCs/>
          <w:color w:val="000000"/>
          <w:sz w:val="26"/>
          <w:szCs w:val="26"/>
          <w:lang w:eastAsia="ru-RU"/>
        </w:rPr>
        <w:t>:</w:t>
      </w:r>
    </w:p>
    <w:p w:rsidR="001C5E5A" w:rsidRPr="00380E18" w:rsidRDefault="001C5E5A" w:rsidP="00A17F1E">
      <w:pPr>
        <w:shd w:val="clear" w:color="auto" w:fill="FFFFFF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80E18">
        <w:rPr>
          <w:rFonts w:ascii="Times New Roman" w:eastAsia="Times New Roman" w:hAnsi="Times New Roman"/>
          <w:bCs/>
          <w:color w:val="000000"/>
          <w:sz w:val="26"/>
          <w:szCs w:val="26"/>
          <w:lang w:eastAsia="ru-RU"/>
        </w:rPr>
        <w:t>- 1</w:t>
      </w:r>
      <w:r w:rsidR="00B97875" w:rsidRPr="00380E18">
        <w:rPr>
          <w:rFonts w:ascii="Times New Roman" w:eastAsia="Times New Roman" w:hAnsi="Times New Roman"/>
          <w:bCs/>
          <w:color w:val="000000"/>
          <w:sz w:val="26"/>
          <w:szCs w:val="26"/>
          <w:lang w:eastAsia="ru-RU"/>
        </w:rPr>
        <w:t>7</w:t>
      </w:r>
      <w:r w:rsidRPr="00380E18">
        <w:rPr>
          <w:rFonts w:ascii="Times New Roman" w:eastAsia="Times New Roman" w:hAnsi="Times New Roman"/>
          <w:bCs/>
          <w:color w:val="000000"/>
          <w:sz w:val="26"/>
          <w:szCs w:val="26"/>
          <w:lang w:eastAsia="ru-RU"/>
        </w:rPr>
        <w:t xml:space="preserve"> муниципальных программ реализованы с высоким уровнем эффективно</w:t>
      </w:r>
      <w:r w:rsidRPr="00380E18">
        <w:rPr>
          <w:rFonts w:ascii="Times New Roman" w:eastAsia="Times New Roman" w:hAnsi="Times New Roman"/>
          <w:bCs/>
          <w:color w:val="000000"/>
          <w:sz w:val="26"/>
          <w:szCs w:val="26"/>
          <w:lang w:eastAsia="ru-RU"/>
        </w:rPr>
        <w:softHyphen/>
        <w:t>сти;</w:t>
      </w:r>
    </w:p>
    <w:p w:rsidR="001C5E5A" w:rsidRPr="00380E18" w:rsidRDefault="001C5E5A" w:rsidP="00A17F1E">
      <w:pPr>
        <w:shd w:val="clear" w:color="auto" w:fill="FFFFFF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80E18">
        <w:rPr>
          <w:rFonts w:ascii="Times New Roman" w:eastAsia="Times New Roman" w:hAnsi="Times New Roman"/>
          <w:bCs/>
          <w:color w:val="000000"/>
          <w:sz w:val="26"/>
          <w:szCs w:val="26"/>
          <w:lang w:eastAsia="ru-RU"/>
        </w:rPr>
        <w:t xml:space="preserve">- </w:t>
      </w:r>
      <w:r w:rsidR="00B97875" w:rsidRPr="00380E18">
        <w:rPr>
          <w:rFonts w:ascii="Times New Roman" w:eastAsia="Times New Roman" w:hAnsi="Times New Roman"/>
          <w:bCs/>
          <w:color w:val="000000"/>
          <w:sz w:val="26"/>
          <w:szCs w:val="26"/>
          <w:lang w:eastAsia="ru-RU"/>
        </w:rPr>
        <w:t>5</w:t>
      </w:r>
      <w:r w:rsidRPr="00380E18">
        <w:rPr>
          <w:rFonts w:ascii="Times New Roman" w:eastAsia="Times New Roman" w:hAnsi="Times New Roman"/>
          <w:bCs/>
          <w:color w:val="000000"/>
          <w:sz w:val="26"/>
          <w:szCs w:val="26"/>
          <w:lang w:eastAsia="ru-RU"/>
        </w:rPr>
        <w:t xml:space="preserve"> муниципальные программы реализованы со средним уровнем эффективно</w:t>
      </w:r>
      <w:r w:rsidRPr="00380E18">
        <w:rPr>
          <w:rFonts w:ascii="Times New Roman" w:eastAsia="Times New Roman" w:hAnsi="Times New Roman"/>
          <w:bCs/>
          <w:color w:val="000000"/>
          <w:sz w:val="26"/>
          <w:szCs w:val="26"/>
          <w:lang w:eastAsia="ru-RU"/>
        </w:rPr>
        <w:softHyphen/>
        <w:t>сти.</w:t>
      </w:r>
    </w:p>
    <w:p w:rsidR="001C5E5A" w:rsidRPr="00A03993" w:rsidRDefault="001C5E5A" w:rsidP="001C5E5A">
      <w:pPr>
        <w:spacing w:after="0" w:line="240" w:lineRule="auto"/>
        <w:ind w:firstLine="720"/>
        <w:jc w:val="right"/>
        <w:rPr>
          <w:rFonts w:ascii="Times New Roman" w:hAnsi="Times New Roman"/>
          <w:sz w:val="24"/>
          <w:szCs w:val="24"/>
        </w:rPr>
      </w:pPr>
      <w:bookmarkStart w:id="6" w:name="_GoBack"/>
      <w:bookmarkEnd w:id="6"/>
      <w:r w:rsidRPr="00380E18">
        <w:rPr>
          <w:rFonts w:ascii="Times New Roman" w:hAnsi="Times New Roman"/>
          <w:sz w:val="26"/>
          <w:szCs w:val="26"/>
        </w:rPr>
        <w:br w:type="page"/>
      </w:r>
      <w:r w:rsidRPr="00A03993">
        <w:rPr>
          <w:rFonts w:ascii="Times New Roman" w:hAnsi="Times New Roman"/>
          <w:sz w:val="24"/>
          <w:szCs w:val="24"/>
        </w:rPr>
        <w:lastRenderedPageBreak/>
        <w:t>Таблица</w:t>
      </w:r>
    </w:p>
    <w:p w:rsidR="001C5E5A" w:rsidRDefault="001C5E5A" w:rsidP="001C5E5A">
      <w:pPr>
        <w:spacing w:after="0" w:line="240" w:lineRule="auto"/>
        <w:ind w:firstLine="720"/>
        <w:jc w:val="right"/>
        <w:rPr>
          <w:rFonts w:ascii="Times New Roman" w:hAnsi="Times New Roman"/>
          <w:sz w:val="26"/>
          <w:szCs w:val="26"/>
        </w:rPr>
      </w:pPr>
    </w:p>
    <w:p w:rsidR="001C5E5A" w:rsidRDefault="001C5E5A" w:rsidP="006E480A">
      <w:pPr>
        <w:spacing w:after="0" w:line="240" w:lineRule="auto"/>
        <w:ind w:firstLine="720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 w:rsidRPr="00315C58"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Выполнение целевых индикаторов </w:t>
      </w:r>
      <w:r>
        <w:rPr>
          <w:rFonts w:ascii="Times New Roman" w:eastAsia="Times New Roman" w:hAnsi="Times New Roman"/>
          <w:b/>
          <w:sz w:val="26"/>
          <w:szCs w:val="26"/>
          <w:lang w:eastAsia="ru-RU"/>
        </w:rPr>
        <w:t>Стратегии</w:t>
      </w:r>
      <w:r w:rsidRPr="00315C58"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 социально-экономического </w:t>
      </w:r>
      <w:r>
        <w:rPr>
          <w:rFonts w:ascii="Times New Roman" w:eastAsia="Times New Roman" w:hAnsi="Times New Roman"/>
          <w:b/>
          <w:sz w:val="26"/>
          <w:szCs w:val="26"/>
          <w:lang w:eastAsia="ru-RU"/>
        </w:rPr>
        <w:br/>
      </w:r>
      <w:r w:rsidRPr="00315C58">
        <w:rPr>
          <w:rFonts w:ascii="Times New Roman" w:eastAsia="Times New Roman" w:hAnsi="Times New Roman"/>
          <w:b/>
          <w:sz w:val="26"/>
          <w:szCs w:val="26"/>
          <w:lang w:eastAsia="ru-RU"/>
        </w:rPr>
        <w:t>развития муниципального</w:t>
      </w:r>
      <w:r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 </w:t>
      </w:r>
      <w:r w:rsidRPr="00315C58"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образования </w:t>
      </w:r>
      <w:smartTag w:uri="urn:schemas-microsoft-com:office:smarttags" w:element="PersonName">
        <w:r w:rsidRPr="00315C58">
          <w:rPr>
            <w:rFonts w:ascii="Times New Roman" w:eastAsia="Times New Roman" w:hAnsi="Times New Roman"/>
            <w:b/>
            <w:sz w:val="26"/>
            <w:szCs w:val="26"/>
            <w:lang w:eastAsia="ru-RU"/>
          </w:rPr>
          <w:t>Бурлинский район</w:t>
        </w:r>
      </w:smartTag>
      <w:r w:rsidRPr="00315C58"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 Алтайского края</w:t>
      </w:r>
      <w:r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6"/>
          <w:szCs w:val="26"/>
          <w:lang w:eastAsia="ru-RU"/>
        </w:rPr>
        <w:br/>
      </w:r>
      <w:r w:rsidRPr="00315C58">
        <w:rPr>
          <w:rFonts w:ascii="Times New Roman" w:eastAsia="Times New Roman" w:hAnsi="Times New Roman"/>
          <w:b/>
          <w:sz w:val="26"/>
          <w:szCs w:val="26"/>
          <w:lang w:eastAsia="ru-RU"/>
        </w:rPr>
        <w:t>на период до 20</w:t>
      </w:r>
      <w:r>
        <w:rPr>
          <w:rFonts w:ascii="Times New Roman" w:eastAsia="Times New Roman" w:hAnsi="Times New Roman"/>
          <w:b/>
          <w:sz w:val="26"/>
          <w:szCs w:val="26"/>
          <w:lang w:eastAsia="ru-RU"/>
        </w:rPr>
        <w:t>35</w:t>
      </w:r>
      <w:r w:rsidRPr="00315C58"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 года в </w:t>
      </w:r>
      <w:r w:rsidR="0014120A">
        <w:rPr>
          <w:rFonts w:ascii="Times New Roman" w:eastAsia="Times New Roman" w:hAnsi="Times New Roman"/>
          <w:b/>
          <w:sz w:val="26"/>
          <w:szCs w:val="26"/>
          <w:lang w:eastAsia="ru-RU"/>
        </w:rPr>
        <w:t>202</w:t>
      </w:r>
      <w:r w:rsidR="0098351B">
        <w:rPr>
          <w:rFonts w:ascii="Times New Roman" w:eastAsia="Times New Roman" w:hAnsi="Times New Roman"/>
          <w:b/>
          <w:sz w:val="26"/>
          <w:szCs w:val="26"/>
          <w:lang w:eastAsia="ru-RU"/>
        </w:rPr>
        <w:t>5</w:t>
      </w:r>
      <w:r w:rsidR="0014120A"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 году</w:t>
      </w:r>
    </w:p>
    <w:p w:rsidR="001C5E5A" w:rsidRPr="00315C58" w:rsidRDefault="0014120A" w:rsidP="0014120A">
      <w:pPr>
        <w:spacing w:after="0" w:line="240" w:lineRule="auto"/>
        <w:ind w:firstLine="720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                                                                       </w:t>
      </w:r>
    </w:p>
    <w:tbl>
      <w:tblPr>
        <w:tblW w:w="50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7"/>
        <w:gridCol w:w="6409"/>
        <w:gridCol w:w="1527"/>
        <w:gridCol w:w="1374"/>
        <w:gridCol w:w="16"/>
      </w:tblGrid>
      <w:tr w:rsidR="007F2963" w:rsidRPr="000A518E" w:rsidTr="00A9519E">
        <w:trPr>
          <w:gridAfter w:val="1"/>
          <w:wAfter w:w="16" w:type="dxa"/>
          <w:trHeight w:val="790"/>
        </w:trPr>
        <w:tc>
          <w:tcPr>
            <w:tcW w:w="721" w:type="dxa"/>
            <w:shd w:val="clear" w:color="auto" w:fill="FFFFFF"/>
            <w:vAlign w:val="center"/>
          </w:tcPr>
          <w:p w:rsidR="007F2963" w:rsidRPr="00315C58" w:rsidRDefault="007F2963" w:rsidP="002332E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315C58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6549" w:type="dxa"/>
            <w:shd w:val="clear" w:color="auto" w:fill="FFFFFF"/>
            <w:vAlign w:val="center"/>
          </w:tcPr>
          <w:p w:rsidR="007F2963" w:rsidRPr="00315C58" w:rsidRDefault="007F2963" w:rsidP="002332E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315C58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Наименование индикатора, единица измерения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7F2963" w:rsidRPr="00315C58" w:rsidRDefault="007F2963" w:rsidP="0098351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202</w:t>
            </w:r>
            <w:r w:rsidR="0098351B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4</w:t>
            </w: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 xml:space="preserve"> год факт</w:t>
            </w:r>
          </w:p>
        </w:tc>
        <w:tc>
          <w:tcPr>
            <w:tcW w:w="1402" w:type="dxa"/>
            <w:shd w:val="clear" w:color="auto" w:fill="FFFFFF"/>
            <w:vAlign w:val="center"/>
          </w:tcPr>
          <w:p w:rsidR="007F2963" w:rsidRPr="00315C58" w:rsidRDefault="007F2963" w:rsidP="0098351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315C58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20</w:t>
            </w: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2</w:t>
            </w:r>
            <w:r w:rsidR="0098351B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5</w:t>
            </w:r>
            <w:r w:rsidRPr="00315C58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 xml:space="preserve"> год факт</w:t>
            </w:r>
          </w:p>
        </w:tc>
      </w:tr>
      <w:tr w:rsidR="007F2963" w:rsidRPr="000A518E" w:rsidTr="00A9519E">
        <w:trPr>
          <w:gridAfter w:val="1"/>
          <w:wAfter w:w="16" w:type="dxa"/>
          <w:trHeight w:hRule="exact" w:val="286"/>
        </w:trPr>
        <w:tc>
          <w:tcPr>
            <w:tcW w:w="721" w:type="dxa"/>
            <w:shd w:val="clear" w:color="auto" w:fill="FFFFFF"/>
            <w:vAlign w:val="center"/>
          </w:tcPr>
          <w:p w:rsidR="007F2963" w:rsidRPr="00315C58" w:rsidRDefault="007F2963" w:rsidP="002332E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315C58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549" w:type="dxa"/>
            <w:shd w:val="clear" w:color="auto" w:fill="FFFFFF"/>
            <w:vAlign w:val="center"/>
          </w:tcPr>
          <w:p w:rsidR="007F2963" w:rsidRPr="00315C58" w:rsidRDefault="007F2963" w:rsidP="002332E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315C58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7F2963" w:rsidRPr="00315C58" w:rsidRDefault="007F2963" w:rsidP="002332E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02" w:type="dxa"/>
            <w:shd w:val="clear" w:color="auto" w:fill="FFFFFF"/>
            <w:vAlign w:val="center"/>
          </w:tcPr>
          <w:p w:rsidR="007F2963" w:rsidRPr="00315C58" w:rsidRDefault="007F2963" w:rsidP="002332E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4</w:t>
            </w:r>
          </w:p>
        </w:tc>
      </w:tr>
      <w:tr w:rsidR="001C5E5A" w:rsidRPr="000A518E" w:rsidTr="00A9519E">
        <w:trPr>
          <w:gridAfter w:val="1"/>
          <w:wAfter w:w="16" w:type="dxa"/>
          <w:trHeight w:hRule="exact" w:val="385"/>
        </w:trPr>
        <w:tc>
          <w:tcPr>
            <w:tcW w:w="10231" w:type="dxa"/>
            <w:gridSpan w:val="4"/>
            <w:shd w:val="clear" w:color="auto" w:fill="FFFFFF"/>
          </w:tcPr>
          <w:p w:rsidR="001C5E5A" w:rsidRPr="004F7688" w:rsidRDefault="001C5E5A" w:rsidP="002332ED">
            <w:pPr>
              <w:widowControl w:val="0"/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F7688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Цель 1. </w:t>
            </w:r>
            <w:r w:rsidRPr="004F7688">
              <w:rPr>
                <w:rFonts w:ascii="Times New Roman" w:hAnsi="Times New Roman"/>
                <w:b/>
                <w:sz w:val="24"/>
                <w:szCs w:val="24"/>
              </w:rPr>
              <w:t>Достижение высокого уровня и качества жизни населения</w:t>
            </w:r>
          </w:p>
        </w:tc>
      </w:tr>
      <w:tr w:rsidR="001C5E5A" w:rsidRPr="000A518E" w:rsidTr="00A9519E">
        <w:trPr>
          <w:gridAfter w:val="1"/>
          <w:wAfter w:w="16" w:type="dxa"/>
          <w:trHeight w:hRule="exact" w:val="277"/>
        </w:trPr>
        <w:tc>
          <w:tcPr>
            <w:tcW w:w="10231" w:type="dxa"/>
            <w:gridSpan w:val="4"/>
            <w:shd w:val="clear" w:color="auto" w:fill="FFFFFF"/>
          </w:tcPr>
          <w:p w:rsidR="001C5E5A" w:rsidRPr="004F7688" w:rsidRDefault="001C5E5A" w:rsidP="002332ED">
            <w:pPr>
              <w:widowControl w:val="0"/>
              <w:numPr>
                <w:ilvl w:val="1"/>
                <w:numId w:val="9"/>
              </w:numPr>
              <w:tabs>
                <w:tab w:val="left" w:pos="426"/>
                <w:tab w:val="left" w:pos="2632"/>
                <w:tab w:val="left" w:pos="2835"/>
              </w:tabs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F7688">
              <w:rPr>
                <w:rFonts w:ascii="Times New Roman" w:hAnsi="Times New Roman"/>
                <w:b/>
                <w:sz w:val="24"/>
                <w:szCs w:val="24"/>
              </w:rPr>
              <w:t>Улучшение демографической ситуации</w:t>
            </w:r>
          </w:p>
        </w:tc>
      </w:tr>
      <w:tr w:rsidR="00C500C7" w:rsidRPr="000A518E" w:rsidTr="00A9519E">
        <w:trPr>
          <w:gridAfter w:val="1"/>
          <w:wAfter w:w="16" w:type="dxa"/>
          <w:trHeight w:hRule="exact" w:val="608"/>
        </w:trPr>
        <w:tc>
          <w:tcPr>
            <w:tcW w:w="721" w:type="dxa"/>
            <w:shd w:val="clear" w:color="auto" w:fill="FFFFFF"/>
          </w:tcPr>
          <w:p w:rsidR="00C500C7" w:rsidRPr="004F7688" w:rsidRDefault="00C500C7" w:rsidP="002332E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F768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</w:t>
            </w:r>
          </w:p>
        </w:tc>
        <w:tc>
          <w:tcPr>
            <w:tcW w:w="6549" w:type="dxa"/>
            <w:shd w:val="clear" w:color="auto" w:fill="FFFFFF"/>
          </w:tcPr>
          <w:p w:rsidR="00C500C7" w:rsidRPr="004F7688" w:rsidRDefault="00654CBC" w:rsidP="00286F1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Предоставление данных Росстатом </w:t>
            </w:r>
            <w:r w:rsidR="00286F1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приостановлено</w:t>
            </w:r>
          </w:p>
        </w:tc>
        <w:tc>
          <w:tcPr>
            <w:tcW w:w="1559" w:type="dxa"/>
            <w:shd w:val="clear" w:color="auto" w:fill="FFFFFF"/>
          </w:tcPr>
          <w:p w:rsidR="00C500C7" w:rsidRPr="004F7688" w:rsidRDefault="007E70BA" w:rsidP="00F61D2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02" w:type="dxa"/>
            <w:shd w:val="clear" w:color="auto" w:fill="FFFFFF"/>
          </w:tcPr>
          <w:p w:rsidR="00C500C7" w:rsidRPr="004F7688" w:rsidRDefault="00C500C7" w:rsidP="002332E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C5E5A" w:rsidRPr="000A518E" w:rsidTr="00A9519E">
        <w:trPr>
          <w:gridAfter w:val="1"/>
          <w:wAfter w:w="16" w:type="dxa"/>
          <w:trHeight w:hRule="exact" w:val="615"/>
        </w:trPr>
        <w:tc>
          <w:tcPr>
            <w:tcW w:w="10231" w:type="dxa"/>
            <w:gridSpan w:val="4"/>
            <w:shd w:val="clear" w:color="auto" w:fill="FFFFFF"/>
          </w:tcPr>
          <w:p w:rsidR="001C5E5A" w:rsidRPr="004F7688" w:rsidRDefault="001C5E5A" w:rsidP="002332E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F7688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1.2. </w:t>
            </w:r>
            <w:r w:rsidRPr="004F7688">
              <w:rPr>
                <w:rFonts w:ascii="Times New Roman" w:hAnsi="Times New Roman"/>
                <w:b/>
                <w:sz w:val="24"/>
                <w:szCs w:val="24"/>
              </w:rPr>
              <w:t>Создание условий для развития физической культуры и спорта, эффективной молодежной политики и патриотического воспитания молодежи</w:t>
            </w:r>
          </w:p>
        </w:tc>
      </w:tr>
      <w:tr w:rsidR="00654CBC" w:rsidRPr="000A518E" w:rsidTr="00A9519E">
        <w:trPr>
          <w:trHeight w:hRule="exact" w:val="942"/>
        </w:trPr>
        <w:tc>
          <w:tcPr>
            <w:tcW w:w="721" w:type="dxa"/>
            <w:shd w:val="clear" w:color="auto" w:fill="FFFFFF"/>
          </w:tcPr>
          <w:p w:rsidR="00654CBC" w:rsidRPr="004F7688" w:rsidRDefault="00654CBC" w:rsidP="002332E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F768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1.2.1</w:t>
            </w:r>
          </w:p>
        </w:tc>
        <w:tc>
          <w:tcPr>
            <w:tcW w:w="6549" w:type="dxa"/>
            <w:shd w:val="clear" w:color="auto" w:fill="FFFFFF"/>
          </w:tcPr>
          <w:p w:rsidR="00654CBC" w:rsidRPr="004F7688" w:rsidRDefault="00654CBC" w:rsidP="002332ED">
            <w:pPr>
              <w:widowControl w:val="0"/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F768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Удельный вес </w:t>
            </w:r>
            <w:r w:rsidR="006E480A" w:rsidRPr="004F7688">
              <w:rPr>
                <w:rFonts w:ascii="Times New Roman" w:hAnsi="Times New Roman"/>
                <w:color w:val="000000"/>
                <w:sz w:val="24"/>
                <w:szCs w:val="24"/>
              </w:rPr>
              <w:t>населения,</w:t>
            </w:r>
            <w:r w:rsidRPr="004F768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систематически занимающегося физкультурой и спортом, в общей численности населения, %</w:t>
            </w:r>
          </w:p>
        </w:tc>
        <w:tc>
          <w:tcPr>
            <w:tcW w:w="1559" w:type="dxa"/>
            <w:shd w:val="clear" w:color="auto" w:fill="FFFFFF"/>
          </w:tcPr>
          <w:p w:rsidR="00654CBC" w:rsidRPr="004F7688" w:rsidRDefault="00654CBC" w:rsidP="00D4268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72,1</w:t>
            </w:r>
          </w:p>
        </w:tc>
        <w:tc>
          <w:tcPr>
            <w:tcW w:w="1418" w:type="dxa"/>
            <w:gridSpan w:val="2"/>
            <w:shd w:val="clear" w:color="auto" w:fill="FFFFFF"/>
          </w:tcPr>
          <w:p w:rsidR="00654CBC" w:rsidRPr="004F7688" w:rsidRDefault="00286F1B" w:rsidP="002332E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66,6</w:t>
            </w:r>
          </w:p>
        </w:tc>
      </w:tr>
      <w:tr w:rsidR="00654CBC" w:rsidRPr="000A518E" w:rsidTr="00A9519E">
        <w:trPr>
          <w:trHeight w:hRule="exact" w:val="558"/>
        </w:trPr>
        <w:tc>
          <w:tcPr>
            <w:tcW w:w="721" w:type="dxa"/>
            <w:shd w:val="clear" w:color="auto" w:fill="FFFFFF"/>
          </w:tcPr>
          <w:p w:rsidR="00654CBC" w:rsidRPr="004F7688" w:rsidRDefault="00654CBC" w:rsidP="002332E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F768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1.2.2</w:t>
            </w:r>
          </w:p>
        </w:tc>
        <w:tc>
          <w:tcPr>
            <w:tcW w:w="6549" w:type="dxa"/>
            <w:shd w:val="clear" w:color="auto" w:fill="FFFFFF"/>
          </w:tcPr>
          <w:p w:rsidR="00654CBC" w:rsidRPr="004F7688" w:rsidRDefault="00654CBC" w:rsidP="002332ED">
            <w:pPr>
              <w:widowControl w:val="0"/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F7688">
              <w:rPr>
                <w:rFonts w:ascii="Times New Roman" w:hAnsi="Times New Roman"/>
                <w:color w:val="000000"/>
                <w:sz w:val="24"/>
                <w:szCs w:val="24"/>
              </w:rPr>
              <w:t>Количество молодых семей, улучшивших жилищные условия, единиц</w:t>
            </w:r>
          </w:p>
        </w:tc>
        <w:tc>
          <w:tcPr>
            <w:tcW w:w="1559" w:type="dxa"/>
            <w:shd w:val="clear" w:color="auto" w:fill="FFFFFF"/>
          </w:tcPr>
          <w:p w:rsidR="00654CBC" w:rsidRPr="004F7688" w:rsidRDefault="00654CBC" w:rsidP="00D4268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8" w:type="dxa"/>
            <w:gridSpan w:val="2"/>
            <w:shd w:val="clear" w:color="auto" w:fill="FFFFFF"/>
          </w:tcPr>
          <w:p w:rsidR="00654CBC" w:rsidRPr="004F7688" w:rsidRDefault="00286F1B" w:rsidP="002332E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654CBC" w:rsidRPr="00315C58" w:rsidTr="00A9519E">
        <w:trPr>
          <w:trHeight w:hRule="exact" w:val="566"/>
        </w:trPr>
        <w:tc>
          <w:tcPr>
            <w:tcW w:w="721" w:type="dxa"/>
            <w:shd w:val="clear" w:color="auto" w:fill="FFFFFF"/>
          </w:tcPr>
          <w:p w:rsidR="00654CBC" w:rsidRPr="004F7688" w:rsidRDefault="00654CBC" w:rsidP="002332E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F768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1.2.3</w:t>
            </w:r>
          </w:p>
        </w:tc>
        <w:tc>
          <w:tcPr>
            <w:tcW w:w="6549" w:type="dxa"/>
            <w:shd w:val="clear" w:color="auto" w:fill="FFFFFF"/>
          </w:tcPr>
          <w:p w:rsidR="00654CBC" w:rsidRPr="004F7688" w:rsidRDefault="00654CBC" w:rsidP="002332ED">
            <w:pPr>
              <w:widowControl w:val="0"/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F7688">
              <w:rPr>
                <w:rFonts w:ascii="Times New Roman" w:hAnsi="Times New Roman"/>
                <w:bCs/>
                <w:sz w:val="24"/>
                <w:szCs w:val="24"/>
              </w:rPr>
              <w:t>Количество проведенных районных молодежных мероприятий, единиц</w:t>
            </w:r>
          </w:p>
        </w:tc>
        <w:tc>
          <w:tcPr>
            <w:tcW w:w="1559" w:type="dxa"/>
            <w:shd w:val="clear" w:color="auto" w:fill="FFFFFF"/>
          </w:tcPr>
          <w:p w:rsidR="00654CBC" w:rsidRPr="004F7688" w:rsidRDefault="00654CBC" w:rsidP="00D4268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="00CC714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18" w:type="dxa"/>
            <w:gridSpan w:val="2"/>
            <w:shd w:val="clear" w:color="auto" w:fill="FFFFFF"/>
          </w:tcPr>
          <w:p w:rsidR="00654CBC" w:rsidRPr="004F7688" w:rsidRDefault="00CC714C" w:rsidP="002332E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53</w:t>
            </w:r>
          </w:p>
        </w:tc>
      </w:tr>
      <w:tr w:rsidR="001C5E5A" w:rsidRPr="00315C58" w:rsidTr="00A9519E">
        <w:trPr>
          <w:trHeight w:hRule="exact" w:val="375"/>
        </w:trPr>
        <w:tc>
          <w:tcPr>
            <w:tcW w:w="10247" w:type="dxa"/>
            <w:gridSpan w:val="5"/>
            <w:shd w:val="clear" w:color="auto" w:fill="FFFFFF"/>
          </w:tcPr>
          <w:p w:rsidR="001C5E5A" w:rsidRPr="004F7688" w:rsidRDefault="001C5E5A" w:rsidP="002332ED">
            <w:pPr>
              <w:widowControl w:val="0"/>
              <w:numPr>
                <w:ilvl w:val="1"/>
                <w:numId w:val="10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F7688">
              <w:rPr>
                <w:rFonts w:ascii="Times New Roman" w:hAnsi="Times New Roman"/>
                <w:b/>
                <w:sz w:val="24"/>
                <w:szCs w:val="24"/>
              </w:rPr>
              <w:t>Обеспечение высокого качества и доступности образования</w:t>
            </w:r>
          </w:p>
        </w:tc>
      </w:tr>
      <w:tr w:rsidR="00654CBC" w:rsidRPr="00315C58" w:rsidTr="006E480A">
        <w:trPr>
          <w:trHeight w:hRule="exact" w:val="2028"/>
        </w:trPr>
        <w:tc>
          <w:tcPr>
            <w:tcW w:w="721" w:type="dxa"/>
            <w:shd w:val="clear" w:color="auto" w:fill="FFFFFF"/>
          </w:tcPr>
          <w:p w:rsidR="00654CBC" w:rsidRPr="004F7688" w:rsidRDefault="00654CBC" w:rsidP="002332E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F768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1.3.1</w:t>
            </w:r>
          </w:p>
        </w:tc>
        <w:tc>
          <w:tcPr>
            <w:tcW w:w="6549" w:type="dxa"/>
            <w:shd w:val="clear" w:color="auto" w:fill="FFFFFF"/>
          </w:tcPr>
          <w:p w:rsidR="00654CBC" w:rsidRPr="00E42D41" w:rsidRDefault="00654CBC" w:rsidP="002332ED">
            <w:pPr>
              <w:widowControl w:val="0"/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42D41">
              <w:rPr>
                <w:rFonts w:ascii="Times New Roman" w:hAnsi="Times New Roman"/>
                <w:color w:val="000000"/>
                <w:sz w:val="24"/>
                <w:szCs w:val="24"/>
              </w:rPr>
              <w:t>Доступность дошкольного образования (отношение численности детей в возрасте от 3 до 7 лет, получающих дошкольное образование в текущем году, к сумме численности детей в возрасте от 3 до 7 лет, получающих дошкольное образование в текущем году, и численности детей в возрасте от 3 до 7 лет, находящихся в очереди на получение в текущем году дошкольного образования)</w:t>
            </w:r>
          </w:p>
        </w:tc>
        <w:tc>
          <w:tcPr>
            <w:tcW w:w="1559" w:type="dxa"/>
            <w:shd w:val="clear" w:color="auto" w:fill="FFFFFF"/>
          </w:tcPr>
          <w:p w:rsidR="00654CBC" w:rsidRPr="004F7688" w:rsidRDefault="00654CBC" w:rsidP="00D4268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418" w:type="dxa"/>
            <w:gridSpan w:val="2"/>
            <w:shd w:val="clear" w:color="auto" w:fill="FFFFFF"/>
          </w:tcPr>
          <w:p w:rsidR="00654CBC" w:rsidRPr="004F7688" w:rsidRDefault="00CC714C" w:rsidP="002332E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</w:t>
            </w:r>
          </w:p>
        </w:tc>
      </w:tr>
      <w:tr w:rsidR="00654CBC" w:rsidRPr="00315C58" w:rsidTr="006E480A">
        <w:trPr>
          <w:trHeight w:hRule="exact" w:val="866"/>
        </w:trPr>
        <w:tc>
          <w:tcPr>
            <w:tcW w:w="721" w:type="dxa"/>
            <w:shd w:val="clear" w:color="auto" w:fill="FFFFFF"/>
          </w:tcPr>
          <w:p w:rsidR="00654CBC" w:rsidRPr="004F7688" w:rsidRDefault="00654CBC" w:rsidP="002332E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F768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1.3.2</w:t>
            </w:r>
          </w:p>
        </w:tc>
        <w:tc>
          <w:tcPr>
            <w:tcW w:w="6549" w:type="dxa"/>
            <w:shd w:val="clear" w:color="auto" w:fill="FFFFFF"/>
          </w:tcPr>
          <w:p w:rsidR="00654CBC" w:rsidRPr="004F7688" w:rsidRDefault="00654CBC" w:rsidP="002332ED">
            <w:pPr>
              <w:widowControl w:val="0"/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F7688">
              <w:rPr>
                <w:rFonts w:ascii="Times New Roman" w:hAnsi="Times New Roman"/>
                <w:bCs/>
                <w:sz w:val="24"/>
                <w:szCs w:val="24"/>
              </w:rPr>
              <w:t>Доля муниципальных образовательных учреждений, соответствующих современным требованиям обучения, в общем количестве общеобразовательных учреждений, %</w:t>
            </w:r>
          </w:p>
        </w:tc>
        <w:tc>
          <w:tcPr>
            <w:tcW w:w="1559" w:type="dxa"/>
            <w:shd w:val="clear" w:color="auto" w:fill="FFFFFF"/>
          </w:tcPr>
          <w:p w:rsidR="00654CBC" w:rsidRPr="004F7688" w:rsidRDefault="00654CBC" w:rsidP="00D4268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69</w:t>
            </w:r>
          </w:p>
        </w:tc>
        <w:tc>
          <w:tcPr>
            <w:tcW w:w="1418" w:type="dxa"/>
            <w:gridSpan w:val="2"/>
            <w:shd w:val="clear" w:color="auto" w:fill="FFFFFF"/>
          </w:tcPr>
          <w:p w:rsidR="00654CBC" w:rsidRPr="004F7688" w:rsidRDefault="00CC714C" w:rsidP="002332E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69,6</w:t>
            </w:r>
          </w:p>
        </w:tc>
      </w:tr>
      <w:tr w:rsidR="00654CBC" w:rsidRPr="00315C58" w:rsidTr="00A9519E">
        <w:trPr>
          <w:trHeight w:hRule="exact" w:val="984"/>
        </w:trPr>
        <w:tc>
          <w:tcPr>
            <w:tcW w:w="721" w:type="dxa"/>
            <w:shd w:val="clear" w:color="auto" w:fill="FFFFFF"/>
          </w:tcPr>
          <w:p w:rsidR="00654CBC" w:rsidRPr="004F7688" w:rsidRDefault="00654CBC" w:rsidP="002332E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F768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1.3.3</w:t>
            </w:r>
          </w:p>
        </w:tc>
        <w:tc>
          <w:tcPr>
            <w:tcW w:w="6549" w:type="dxa"/>
            <w:shd w:val="clear" w:color="auto" w:fill="FFFFFF"/>
          </w:tcPr>
          <w:p w:rsidR="00654CBC" w:rsidRPr="004F7688" w:rsidRDefault="00654CBC" w:rsidP="002332ED">
            <w:pPr>
              <w:widowControl w:val="0"/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F7688">
              <w:rPr>
                <w:rFonts w:ascii="Times New Roman" w:hAnsi="Times New Roman"/>
                <w:color w:val="000000"/>
                <w:sz w:val="24"/>
                <w:szCs w:val="24"/>
              </w:rPr>
              <w:t>Доля детей в возрасте от 5 до 18 лет, обучающихся по дополнительным образовательным программам, в общей численности детей этого возраста, %</w:t>
            </w:r>
          </w:p>
        </w:tc>
        <w:tc>
          <w:tcPr>
            <w:tcW w:w="1559" w:type="dxa"/>
            <w:shd w:val="clear" w:color="auto" w:fill="FFFFFF"/>
          </w:tcPr>
          <w:p w:rsidR="00654CBC" w:rsidRPr="004F7688" w:rsidRDefault="00654CBC" w:rsidP="00D4268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81,32</w:t>
            </w:r>
          </w:p>
        </w:tc>
        <w:tc>
          <w:tcPr>
            <w:tcW w:w="1418" w:type="dxa"/>
            <w:gridSpan w:val="2"/>
            <w:shd w:val="clear" w:color="auto" w:fill="FFFFFF"/>
          </w:tcPr>
          <w:p w:rsidR="00654CBC" w:rsidRPr="004F7688" w:rsidRDefault="00CC714C" w:rsidP="002332E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83,88</w:t>
            </w:r>
          </w:p>
        </w:tc>
      </w:tr>
      <w:tr w:rsidR="001C5E5A" w:rsidRPr="000A518E" w:rsidTr="00A9519E">
        <w:trPr>
          <w:trHeight w:hRule="exact" w:val="642"/>
        </w:trPr>
        <w:tc>
          <w:tcPr>
            <w:tcW w:w="10247" w:type="dxa"/>
            <w:gridSpan w:val="5"/>
            <w:shd w:val="clear" w:color="auto" w:fill="FFFFFF"/>
          </w:tcPr>
          <w:p w:rsidR="001C5E5A" w:rsidRPr="004F7688" w:rsidRDefault="001C5E5A" w:rsidP="002332ED">
            <w:pPr>
              <w:widowControl w:val="0"/>
              <w:numPr>
                <w:ilvl w:val="1"/>
                <w:numId w:val="10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F7688">
              <w:rPr>
                <w:rFonts w:ascii="Times New Roman" w:hAnsi="Times New Roman"/>
                <w:b/>
                <w:sz w:val="24"/>
                <w:szCs w:val="24"/>
              </w:rPr>
              <w:t>Развитие сферы культуры (формирование условий для развития духовности, культуры и нравственного здоровья населения)</w:t>
            </w:r>
          </w:p>
        </w:tc>
      </w:tr>
      <w:tr w:rsidR="007F2963" w:rsidRPr="000A518E" w:rsidTr="00A9519E">
        <w:trPr>
          <w:trHeight w:hRule="exact" w:val="638"/>
        </w:trPr>
        <w:tc>
          <w:tcPr>
            <w:tcW w:w="721" w:type="dxa"/>
            <w:shd w:val="clear" w:color="auto" w:fill="FFFFFF"/>
          </w:tcPr>
          <w:p w:rsidR="007F2963" w:rsidRPr="004F7688" w:rsidRDefault="007F2963" w:rsidP="002332E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F768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1.4.1</w:t>
            </w:r>
          </w:p>
        </w:tc>
        <w:tc>
          <w:tcPr>
            <w:tcW w:w="6549" w:type="dxa"/>
            <w:shd w:val="clear" w:color="auto" w:fill="FFFFFF"/>
          </w:tcPr>
          <w:p w:rsidR="007F2963" w:rsidRPr="004F7688" w:rsidRDefault="007F2963" w:rsidP="002332E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F7688">
              <w:rPr>
                <w:rFonts w:ascii="Times New Roman" w:hAnsi="Times New Roman"/>
                <w:sz w:val="24"/>
                <w:szCs w:val="24"/>
              </w:rPr>
              <w:t>Увеличение числа посещений организаций культуры по отношению</w:t>
            </w:r>
            <w:r>
              <w:rPr>
                <w:rFonts w:ascii="Times New Roman" w:hAnsi="Times New Roman"/>
                <w:sz w:val="24"/>
                <w:szCs w:val="24"/>
              </w:rPr>
              <w:t>, %</w:t>
            </w:r>
          </w:p>
        </w:tc>
        <w:tc>
          <w:tcPr>
            <w:tcW w:w="1559" w:type="dxa"/>
            <w:shd w:val="clear" w:color="auto" w:fill="FFFFFF"/>
          </w:tcPr>
          <w:p w:rsidR="007F2963" w:rsidRPr="004F7688" w:rsidRDefault="00C500C7" w:rsidP="002332E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  <w:r w:rsidR="00654C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18" w:type="dxa"/>
            <w:gridSpan w:val="2"/>
            <w:shd w:val="clear" w:color="auto" w:fill="FFFFFF"/>
          </w:tcPr>
          <w:p w:rsidR="007F2963" w:rsidRPr="004F7688" w:rsidRDefault="00A34E8E" w:rsidP="002332E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112</w:t>
            </w:r>
          </w:p>
        </w:tc>
      </w:tr>
      <w:tr w:rsidR="001C5E5A" w:rsidRPr="000A518E" w:rsidTr="00A9519E">
        <w:trPr>
          <w:trHeight w:hRule="exact" w:val="413"/>
        </w:trPr>
        <w:tc>
          <w:tcPr>
            <w:tcW w:w="10247" w:type="dxa"/>
            <w:gridSpan w:val="5"/>
            <w:shd w:val="clear" w:color="auto" w:fill="FFFFFF"/>
          </w:tcPr>
          <w:p w:rsidR="001C5E5A" w:rsidRPr="004F7688" w:rsidRDefault="001C5E5A" w:rsidP="002332ED">
            <w:pPr>
              <w:widowControl w:val="0"/>
              <w:numPr>
                <w:ilvl w:val="1"/>
                <w:numId w:val="10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F7688">
              <w:rPr>
                <w:rFonts w:ascii="Times New Roman" w:hAnsi="Times New Roman"/>
                <w:b/>
                <w:sz w:val="24"/>
                <w:szCs w:val="24"/>
              </w:rPr>
              <w:t>Обеспечение сбалансированного и эффективного рынка труда</w:t>
            </w:r>
          </w:p>
        </w:tc>
      </w:tr>
      <w:tr w:rsidR="00654CBC" w:rsidRPr="000A518E" w:rsidTr="00A9519E">
        <w:trPr>
          <w:trHeight w:hRule="exact" w:val="851"/>
        </w:trPr>
        <w:tc>
          <w:tcPr>
            <w:tcW w:w="721" w:type="dxa"/>
            <w:shd w:val="clear" w:color="auto" w:fill="FFFFFF"/>
          </w:tcPr>
          <w:p w:rsidR="00654CBC" w:rsidRPr="004F7688" w:rsidRDefault="00654CBC" w:rsidP="002332E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F7688">
              <w:rPr>
                <w:rFonts w:ascii="Times New Roman" w:eastAsia="Times New Roman" w:hAnsi="Times New Roman"/>
                <w:spacing w:val="-1"/>
                <w:sz w:val="24"/>
                <w:szCs w:val="24"/>
                <w:lang w:eastAsia="ru-RU"/>
              </w:rPr>
              <w:t>1.5.1</w:t>
            </w:r>
          </w:p>
        </w:tc>
        <w:tc>
          <w:tcPr>
            <w:tcW w:w="6549" w:type="dxa"/>
            <w:shd w:val="clear" w:color="auto" w:fill="FFFFFF"/>
          </w:tcPr>
          <w:p w:rsidR="00654CBC" w:rsidRPr="004F7688" w:rsidRDefault="00654CBC" w:rsidP="002332E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F7688">
              <w:rPr>
                <w:rFonts w:ascii="Times New Roman" w:hAnsi="Times New Roman"/>
                <w:color w:val="000000"/>
                <w:sz w:val="24"/>
                <w:szCs w:val="24"/>
              </w:rPr>
              <w:t>Уровень зарегистрированной безработицы по отношению к численности трудоспособного населения (на конец периода), %</w:t>
            </w:r>
          </w:p>
        </w:tc>
        <w:tc>
          <w:tcPr>
            <w:tcW w:w="1559" w:type="dxa"/>
            <w:shd w:val="clear" w:color="auto" w:fill="FFFFFF"/>
          </w:tcPr>
          <w:p w:rsidR="00654CBC" w:rsidRPr="004F7688" w:rsidRDefault="00654CBC" w:rsidP="00D4268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2,3</w:t>
            </w:r>
          </w:p>
        </w:tc>
        <w:tc>
          <w:tcPr>
            <w:tcW w:w="1418" w:type="dxa"/>
            <w:gridSpan w:val="2"/>
            <w:shd w:val="clear" w:color="auto" w:fill="FFFFFF"/>
          </w:tcPr>
          <w:p w:rsidR="00654CBC" w:rsidRPr="004F7688" w:rsidRDefault="00CC714C" w:rsidP="002332E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1,4</w:t>
            </w:r>
          </w:p>
        </w:tc>
      </w:tr>
      <w:tr w:rsidR="00654CBC" w:rsidRPr="000A518E" w:rsidTr="00A9519E">
        <w:trPr>
          <w:trHeight w:hRule="exact" w:val="709"/>
        </w:trPr>
        <w:tc>
          <w:tcPr>
            <w:tcW w:w="721" w:type="dxa"/>
            <w:shd w:val="clear" w:color="auto" w:fill="FFFFFF"/>
          </w:tcPr>
          <w:p w:rsidR="00654CBC" w:rsidRPr="004F7688" w:rsidRDefault="00654CBC" w:rsidP="002332E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F7688">
              <w:rPr>
                <w:rFonts w:ascii="Times New Roman" w:eastAsia="Times New Roman" w:hAnsi="Times New Roman"/>
                <w:spacing w:val="-7"/>
                <w:sz w:val="24"/>
                <w:szCs w:val="24"/>
                <w:lang w:eastAsia="ru-RU"/>
              </w:rPr>
              <w:t>1.5.2</w:t>
            </w:r>
          </w:p>
        </w:tc>
        <w:tc>
          <w:tcPr>
            <w:tcW w:w="6549" w:type="dxa"/>
            <w:shd w:val="clear" w:color="auto" w:fill="FFFFFF"/>
          </w:tcPr>
          <w:p w:rsidR="00654CBC" w:rsidRPr="004F7688" w:rsidRDefault="00654CBC" w:rsidP="002332E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F7688">
              <w:rPr>
                <w:rFonts w:ascii="Times New Roman" w:hAnsi="Times New Roman"/>
                <w:bCs/>
                <w:sz w:val="24"/>
                <w:szCs w:val="24"/>
              </w:rPr>
              <w:t>Темп роста заработной платы работников по кругу крупных и средних организаций, %</w:t>
            </w:r>
          </w:p>
        </w:tc>
        <w:tc>
          <w:tcPr>
            <w:tcW w:w="1559" w:type="dxa"/>
            <w:shd w:val="clear" w:color="auto" w:fill="FFFFFF"/>
          </w:tcPr>
          <w:p w:rsidR="00654CBC" w:rsidRPr="004F7688" w:rsidRDefault="00654CBC" w:rsidP="00D4268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118,5</w:t>
            </w:r>
          </w:p>
        </w:tc>
        <w:tc>
          <w:tcPr>
            <w:tcW w:w="1418" w:type="dxa"/>
            <w:gridSpan w:val="2"/>
            <w:shd w:val="clear" w:color="auto" w:fill="FFFFFF"/>
          </w:tcPr>
          <w:p w:rsidR="00654CBC" w:rsidRPr="004F7688" w:rsidRDefault="00CC714C" w:rsidP="002332E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113,8</w:t>
            </w:r>
          </w:p>
        </w:tc>
      </w:tr>
    </w:tbl>
    <w:p w:rsidR="00A9519E" w:rsidRDefault="00A9519E">
      <w:r>
        <w:br w:type="page"/>
      </w:r>
    </w:p>
    <w:tbl>
      <w:tblPr>
        <w:tblW w:w="502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8"/>
        <w:gridCol w:w="7"/>
        <w:gridCol w:w="6401"/>
        <w:gridCol w:w="1527"/>
        <w:gridCol w:w="1389"/>
        <w:gridCol w:w="13"/>
      </w:tblGrid>
      <w:tr w:rsidR="00654CBC" w:rsidRPr="000A518E" w:rsidTr="00A9519E">
        <w:trPr>
          <w:gridAfter w:val="1"/>
          <w:wAfter w:w="13" w:type="dxa"/>
          <w:trHeight w:hRule="exact" w:val="361"/>
        </w:trPr>
        <w:tc>
          <w:tcPr>
            <w:tcW w:w="10247" w:type="dxa"/>
            <w:gridSpan w:val="5"/>
            <w:shd w:val="clear" w:color="auto" w:fill="FFFFFF"/>
          </w:tcPr>
          <w:p w:rsidR="00654CBC" w:rsidRPr="004F7688" w:rsidRDefault="00654CBC" w:rsidP="002332ED">
            <w:pPr>
              <w:widowControl w:val="0"/>
              <w:numPr>
                <w:ilvl w:val="1"/>
                <w:numId w:val="10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F7688">
              <w:rPr>
                <w:rFonts w:ascii="Times New Roman" w:hAnsi="Times New Roman"/>
                <w:b/>
                <w:sz w:val="24"/>
                <w:szCs w:val="24"/>
              </w:rPr>
              <w:t>Содействие улучшению жилищных условий и повышение доступности жилья</w:t>
            </w:r>
          </w:p>
        </w:tc>
      </w:tr>
      <w:tr w:rsidR="00654CBC" w:rsidRPr="000A518E" w:rsidTr="00A9519E">
        <w:trPr>
          <w:gridAfter w:val="1"/>
          <w:wAfter w:w="13" w:type="dxa"/>
          <w:trHeight w:hRule="exact" w:val="439"/>
        </w:trPr>
        <w:tc>
          <w:tcPr>
            <w:tcW w:w="721" w:type="dxa"/>
            <w:shd w:val="clear" w:color="auto" w:fill="FFFFFF"/>
          </w:tcPr>
          <w:p w:rsidR="00654CBC" w:rsidRPr="004F7688" w:rsidRDefault="00654CBC" w:rsidP="002332E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F7688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1.6.1</w:t>
            </w:r>
          </w:p>
        </w:tc>
        <w:tc>
          <w:tcPr>
            <w:tcW w:w="6549" w:type="dxa"/>
            <w:gridSpan w:val="2"/>
            <w:shd w:val="clear" w:color="auto" w:fill="FFFFFF"/>
          </w:tcPr>
          <w:p w:rsidR="00654CBC" w:rsidRPr="004F7688" w:rsidRDefault="00654CBC" w:rsidP="002332E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F7688">
              <w:rPr>
                <w:rFonts w:ascii="Times New Roman" w:hAnsi="Times New Roman"/>
                <w:color w:val="000000"/>
                <w:sz w:val="24"/>
                <w:szCs w:val="24"/>
              </w:rPr>
              <w:t>Ввод в действие жилых домов</w:t>
            </w:r>
            <w:r w:rsidRPr="004F7688">
              <w:rPr>
                <w:rFonts w:ascii="Times New Roman" w:hAnsi="Times New Roman"/>
                <w:sz w:val="24"/>
                <w:szCs w:val="24"/>
              </w:rPr>
              <w:t xml:space="preserve">, кв. м           </w:t>
            </w:r>
          </w:p>
        </w:tc>
        <w:tc>
          <w:tcPr>
            <w:tcW w:w="1559" w:type="dxa"/>
            <w:shd w:val="clear" w:color="auto" w:fill="FFFFFF"/>
          </w:tcPr>
          <w:p w:rsidR="00654CBC" w:rsidRPr="004F7688" w:rsidRDefault="00654CBC" w:rsidP="002332E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355</w:t>
            </w:r>
          </w:p>
        </w:tc>
        <w:tc>
          <w:tcPr>
            <w:tcW w:w="1418" w:type="dxa"/>
            <w:shd w:val="clear" w:color="auto" w:fill="FFFFFF"/>
          </w:tcPr>
          <w:p w:rsidR="00654CBC" w:rsidRPr="004F7688" w:rsidRDefault="00CC714C" w:rsidP="002332E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90</w:t>
            </w:r>
          </w:p>
        </w:tc>
      </w:tr>
      <w:tr w:rsidR="00654CBC" w:rsidRPr="000A518E" w:rsidTr="00A9519E">
        <w:trPr>
          <w:gridAfter w:val="1"/>
          <w:wAfter w:w="13" w:type="dxa"/>
          <w:trHeight w:hRule="exact" w:val="275"/>
        </w:trPr>
        <w:tc>
          <w:tcPr>
            <w:tcW w:w="10247" w:type="dxa"/>
            <w:gridSpan w:val="5"/>
            <w:shd w:val="clear" w:color="auto" w:fill="FFFFFF"/>
          </w:tcPr>
          <w:p w:rsidR="00654CBC" w:rsidRPr="004F7688" w:rsidRDefault="00654CBC" w:rsidP="002332ED">
            <w:pPr>
              <w:widowControl w:val="0"/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kern w:val="32"/>
                <w:sz w:val="24"/>
                <w:szCs w:val="24"/>
              </w:rPr>
            </w:pPr>
            <w:r w:rsidRPr="004F7688">
              <w:rPr>
                <w:rFonts w:ascii="Times New Roman" w:hAnsi="Times New Roman"/>
                <w:b/>
                <w:kern w:val="32"/>
                <w:sz w:val="24"/>
                <w:szCs w:val="24"/>
              </w:rPr>
              <w:t>Цель 2. С</w:t>
            </w:r>
            <w:r w:rsidRPr="004F7688">
              <w:rPr>
                <w:rFonts w:ascii="Times New Roman" w:hAnsi="Times New Roman"/>
                <w:b/>
                <w:sz w:val="24"/>
                <w:szCs w:val="24"/>
              </w:rPr>
              <w:t>оздание условий для устойчивого экономического роста</w:t>
            </w:r>
          </w:p>
        </w:tc>
      </w:tr>
      <w:tr w:rsidR="00654CBC" w:rsidRPr="000A518E" w:rsidTr="00A9519E">
        <w:trPr>
          <w:gridAfter w:val="1"/>
          <w:wAfter w:w="13" w:type="dxa"/>
          <w:trHeight w:hRule="exact" w:val="421"/>
        </w:trPr>
        <w:tc>
          <w:tcPr>
            <w:tcW w:w="10247" w:type="dxa"/>
            <w:gridSpan w:val="5"/>
            <w:shd w:val="clear" w:color="auto" w:fill="FFFFFF"/>
          </w:tcPr>
          <w:p w:rsidR="00654CBC" w:rsidRPr="004F7688" w:rsidRDefault="00654CBC" w:rsidP="002332E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F7688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2.1. </w:t>
            </w:r>
            <w:r w:rsidRPr="004F7688">
              <w:rPr>
                <w:rFonts w:ascii="Times New Roman" w:hAnsi="Times New Roman"/>
                <w:b/>
                <w:sz w:val="24"/>
                <w:szCs w:val="24"/>
              </w:rPr>
              <w:t>Стабилизация ситуации в промышленности и ее развитие</w:t>
            </w:r>
          </w:p>
        </w:tc>
      </w:tr>
      <w:tr w:rsidR="00654CBC" w:rsidRPr="000A518E" w:rsidTr="00A9519E">
        <w:trPr>
          <w:gridAfter w:val="1"/>
          <w:wAfter w:w="13" w:type="dxa"/>
          <w:trHeight w:hRule="exact" w:val="842"/>
        </w:trPr>
        <w:tc>
          <w:tcPr>
            <w:tcW w:w="721" w:type="dxa"/>
            <w:shd w:val="clear" w:color="auto" w:fill="FFFFFF"/>
          </w:tcPr>
          <w:p w:rsidR="00654CBC" w:rsidRPr="004F7688" w:rsidRDefault="00654CBC" w:rsidP="002332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F768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2.1.1</w:t>
            </w:r>
          </w:p>
        </w:tc>
        <w:tc>
          <w:tcPr>
            <w:tcW w:w="6549" w:type="dxa"/>
            <w:gridSpan w:val="2"/>
            <w:shd w:val="clear" w:color="auto" w:fill="FFFFFF"/>
          </w:tcPr>
          <w:p w:rsidR="00654CBC" w:rsidRPr="004F7688" w:rsidRDefault="00654CBC" w:rsidP="002332E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F7688">
              <w:rPr>
                <w:rFonts w:ascii="Times New Roman" w:hAnsi="Times New Roman"/>
                <w:color w:val="000000"/>
                <w:sz w:val="24"/>
                <w:szCs w:val="24"/>
              </w:rPr>
              <w:t>Индекс промышленного производства по кругу крупных и средних организаций, % к предыдущему году в сопоставимых ценах</w:t>
            </w:r>
          </w:p>
        </w:tc>
        <w:tc>
          <w:tcPr>
            <w:tcW w:w="1559" w:type="dxa"/>
            <w:shd w:val="clear" w:color="auto" w:fill="FFFFFF"/>
          </w:tcPr>
          <w:p w:rsidR="00654CBC" w:rsidRPr="004F7688" w:rsidRDefault="00654CBC" w:rsidP="00D4268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77,9</w:t>
            </w:r>
          </w:p>
        </w:tc>
        <w:tc>
          <w:tcPr>
            <w:tcW w:w="1418" w:type="dxa"/>
            <w:shd w:val="clear" w:color="auto" w:fill="FFFFFF"/>
          </w:tcPr>
          <w:p w:rsidR="00654CBC" w:rsidRPr="004F7688" w:rsidRDefault="00CC714C" w:rsidP="002332E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77,4</w:t>
            </w:r>
          </w:p>
        </w:tc>
      </w:tr>
      <w:tr w:rsidR="00654CBC" w:rsidRPr="000A518E" w:rsidTr="00A9519E">
        <w:trPr>
          <w:gridAfter w:val="1"/>
          <w:wAfter w:w="13" w:type="dxa"/>
          <w:trHeight w:hRule="exact" w:val="425"/>
        </w:trPr>
        <w:tc>
          <w:tcPr>
            <w:tcW w:w="721" w:type="dxa"/>
            <w:shd w:val="clear" w:color="auto" w:fill="FFFFFF"/>
          </w:tcPr>
          <w:p w:rsidR="00654CBC" w:rsidRPr="004F7688" w:rsidRDefault="00654CBC" w:rsidP="002332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F768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2.1.2</w:t>
            </w:r>
          </w:p>
        </w:tc>
        <w:tc>
          <w:tcPr>
            <w:tcW w:w="6549" w:type="dxa"/>
            <w:gridSpan w:val="2"/>
            <w:shd w:val="clear" w:color="auto" w:fill="FFFFFF"/>
          </w:tcPr>
          <w:p w:rsidR="00654CBC" w:rsidRPr="004F7688" w:rsidRDefault="00654CBC" w:rsidP="002332ED">
            <w:pPr>
              <w:widowControl w:val="0"/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F7688">
              <w:rPr>
                <w:rFonts w:ascii="Times New Roman" w:hAnsi="Times New Roman"/>
                <w:bCs/>
                <w:sz w:val="24"/>
                <w:szCs w:val="24"/>
              </w:rPr>
              <w:t>Производство продукции:</w:t>
            </w:r>
          </w:p>
        </w:tc>
        <w:tc>
          <w:tcPr>
            <w:tcW w:w="1559" w:type="dxa"/>
            <w:shd w:val="clear" w:color="auto" w:fill="FFFFFF"/>
          </w:tcPr>
          <w:p w:rsidR="00654CBC" w:rsidRPr="004F7688" w:rsidRDefault="00654CBC" w:rsidP="00D4268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shd w:val="clear" w:color="auto" w:fill="FFFFFF"/>
          </w:tcPr>
          <w:p w:rsidR="00654CBC" w:rsidRPr="004F7688" w:rsidRDefault="00654CBC" w:rsidP="002332E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54CBC" w:rsidRPr="000A518E" w:rsidTr="00A9519E">
        <w:trPr>
          <w:gridAfter w:val="1"/>
          <w:wAfter w:w="13" w:type="dxa"/>
          <w:trHeight w:hRule="exact" w:val="423"/>
        </w:trPr>
        <w:tc>
          <w:tcPr>
            <w:tcW w:w="721" w:type="dxa"/>
            <w:shd w:val="clear" w:color="auto" w:fill="FFFFFF"/>
          </w:tcPr>
          <w:p w:rsidR="00654CBC" w:rsidRPr="00FC30E1" w:rsidRDefault="00654CBC" w:rsidP="002332E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C30E1">
              <w:rPr>
                <w:rFonts w:ascii="Times New Roman" w:eastAsia="Times New Roman" w:hAnsi="Times New Roman"/>
                <w:lang w:eastAsia="ru-RU"/>
              </w:rPr>
              <w:t>2.1.2.1</w:t>
            </w:r>
          </w:p>
        </w:tc>
        <w:tc>
          <w:tcPr>
            <w:tcW w:w="6549" w:type="dxa"/>
            <w:gridSpan w:val="2"/>
            <w:shd w:val="clear" w:color="auto" w:fill="FFFFFF"/>
          </w:tcPr>
          <w:p w:rsidR="00654CBC" w:rsidRPr="004F7688" w:rsidRDefault="00654CBC" w:rsidP="002332ED">
            <w:pPr>
              <w:widowControl w:val="0"/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F7688">
              <w:rPr>
                <w:rFonts w:ascii="Times New Roman" w:hAnsi="Times New Roman"/>
                <w:bCs/>
                <w:sz w:val="24"/>
                <w:szCs w:val="24"/>
              </w:rPr>
              <w:t>тепловая энергия, тыс.Гкал</w:t>
            </w:r>
          </w:p>
        </w:tc>
        <w:tc>
          <w:tcPr>
            <w:tcW w:w="1559" w:type="dxa"/>
            <w:shd w:val="clear" w:color="auto" w:fill="FFFFFF"/>
          </w:tcPr>
          <w:p w:rsidR="00654CBC" w:rsidRPr="004F7688" w:rsidRDefault="00654CBC" w:rsidP="00D4268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22,9</w:t>
            </w:r>
          </w:p>
        </w:tc>
        <w:tc>
          <w:tcPr>
            <w:tcW w:w="1418" w:type="dxa"/>
            <w:shd w:val="clear" w:color="auto" w:fill="FFFFFF"/>
          </w:tcPr>
          <w:p w:rsidR="00654CBC" w:rsidRPr="004F7688" w:rsidRDefault="00432D6E" w:rsidP="002332E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18,8</w:t>
            </w:r>
          </w:p>
        </w:tc>
      </w:tr>
      <w:tr w:rsidR="00654CBC" w:rsidRPr="000A518E" w:rsidTr="00A9519E">
        <w:trPr>
          <w:gridAfter w:val="1"/>
          <w:wAfter w:w="13" w:type="dxa"/>
          <w:trHeight w:hRule="exact" w:val="287"/>
        </w:trPr>
        <w:tc>
          <w:tcPr>
            <w:tcW w:w="721" w:type="dxa"/>
            <w:shd w:val="clear" w:color="auto" w:fill="FFFFFF"/>
          </w:tcPr>
          <w:p w:rsidR="00654CBC" w:rsidRPr="004F7688" w:rsidRDefault="00654CBC" w:rsidP="002332E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C30E1">
              <w:rPr>
                <w:rFonts w:ascii="Times New Roman" w:eastAsia="Times New Roman" w:hAnsi="Times New Roman"/>
                <w:lang w:eastAsia="ru-RU"/>
              </w:rPr>
              <w:t>2.1.2.2</w:t>
            </w:r>
          </w:p>
        </w:tc>
        <w:tc>
          <w:tcPr>
            <w:tcW w:w="6549" w:type="dxa"/>
            <w:gridSpan w:val="2"/>
            <w:shd w:val="clear" w:color="auto" w:fill="FFFFFF"/>
          </w:tcPr>
          <w:p w:rsidR="00654CBC" w:rsidRPr="004F7688" w:rsidRDefault="00654CBC" w:rsidP="002332ED">
            <w:pPr>
              <w:widowControl w:val="0"/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F7688">
              <w:rPr>
                <w:rFonts w:ascii="Times New Roman" w:hAnsi="Times New Roman"/>
                <w:bCs/>
                <w:sz w:val="24"/>
                <w:szCs w:val="24"/>
              </w:rPr>
              <w:t>кондитерские изделия, тонн</w:t>
            </w:r>
          </w:p>
        </w:tc>
        <w:tc>
          <w:tcPr>
            <w:tcW w:w="1559" w:type="dxa"/>
            <w:shd w:val="clear" w:color="auto" w:fill="FFFFFF"/>
          </w:tcPr>
          <w:p w:rsidR="00654CBC" w:rsidRPr="004F7688" w:rsidRDefault="00654CBC" w:rsidP="00D4268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32,4</w:t>
            </w:r>
          </w:p>
        </w:tc>
        <w:tc>
          <w:tcPr>
            <w:tcW w:w="1418" w:type="dxa"/>
            <w:shd w:val="clear" w:color="auto" w:fill="FFFFFF"/>
          </w:tcPr>
          <w:p w:rsidR="00654CBC" w:rsidRPr="004F7688" w:rsidRDefault="00432D6E" w:rsidP="002332E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32,4</w:t>
            </w:r>
          </w:p>
        </w:tc>
      </w:tr>
      <w:tr w:rsidR="00654CBC" w:rsidRPr="000A518E" w:rsidTr="00A9519E">
        <w:trPr>
          <w:gridAfter w:val="1"/>
          <w:wAfter w:w="13" w:type="dxa"/>
          <w:trHeight w:hRule="exact" w:val="369"/>
        </w:trPr>
        <w:tc>
          <w:tcPr>
            <w:tcW w:w="10247" w:type="dxa"/>
            <w:gridSpan w:val="5"/>
            <w:shd w:val="clear" w:color="auto" w:fill="FFFFFF"/>
          </w:tcPr>
          <w:p w:rsidR="00654CBC" w:rsidRPr="004F7688" w:rsidRDefault="00654CBC" w:rsidP="002332E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F7688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2.2. </w:t>
            </w:r>
            <w:r w:rsidRPr="004F7688">
              <w:rPr>
                <w:rFonts w:ascii="Times New Roman" w:hAnsi="Times New Roman"/>
                <w:b/>
                <w:sz w:val="24"/>
                <w:szCs w:val="24"/>
              </w:rPr>
              <w:t>Формирование благоприятного инвестиционного климата</w:t>
            </w:r>
          </w:p>
        </w:tc>
      </w:tr>
      <w:tr w:rsidR="00654CBC" w:rsidRPr="000A518E" w:rsidTr="00A9519E">
        <w:trPr>
          <w:gridAfter w:val="1"/>
          <w:wAfter w:w="13" w:type="dxa"/>
          <w:trHeight w:hRule="exact" w:val="1415"/>
        </w:trPr>
        <w:tc>
          <w:tcPr>
            <w:tcW w:w="721" w:type="dxa"/>
            <w:shd w:val="clear" w:color="auto" w:fill="FFFFFF"/>
          </w:tcPr>
          <w:p w:rsidR="00654CBC" w:rsidRPr="004F7688" w:rsidRDefault="00654CBC" w:rsidP="002332E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F768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2.2.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549" w:type="dxa"/>
            <w:gridSpan w:val="2"/>
            <w:shd w:val="clear" w:color="auto" w:fill="FFFFFF"/>
          </w:tcPr>
          <w:p w:rsidR="00654CBC" w:rsidRPr="004F7688" w:rsidRDefault="00654CBC" w:rsidP="002332ED">
            <w:pPr>
              <w:widowControl w:val="0"/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F7688">
              <w:rPr>
                <w:rFonts w:ascii="Times New Roman" w:hAnsi="Times New Roman"/>
                <w:bCs/>
                <w:sz w:val="24"/>
                <w:szCs w:val="24"/>
              </w:rPr>
              <w:t xml:space="preserve">Индекс физического объема инвестиций в основной капитал (без субъектов малого предпринимательства и объемов инвестиций, не наблюдаемых прямыми статистическими методами), % </w:t>
            </w:r>
            <w:r w:rsidRPr="004F7688">
              <w:rPr>
                <w:rFonts w:ascii="Times New Roman" w:hAnsi="Times New Roman"/>
                <w:color w:val="000000"/>
                <w:sz w:val="24"/>
                <w:szCs w:val="24"/>
              </w:rPr>
              <w:t>к предыдущему году в сопоставимых ценах</w:t>
            </w:r>
          </w:p>
        </w:tc>
        <w:tc>
          <w:tcPr>
            <w:tcW w:w="1559" w:type="dxa"/>
            <w:shd w:val="clear" w:color="auto" w:fill="FFFFFF"/>
          </w:tcPr>
          <w:p w:rsidR="00654CBC" w:rsidRPr="004F7688" w:rsidRDefault="00654CBC" w:rsidP="00D4268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54,1</w:t>
            </w:r>
          </w:p>
        </w:tc>
        <w:tc>
          <w:tcPr>
            <w:tcW w:w="1418" w:type="dxa"/>
            <w:shd w:val="clear" w:color="auto" w:fill="FFFFFF"/>
          </w:tcPr>
          <w:p w:rsidR="00654CBC" w:rsidRPr="004F7688" w:rsidRDefault="00CC714C" w:rsidP="002332E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43,1</w:t>
            </w:r>
          </w:p>
        </w:tc>
      </w:tr>
      <w:tr w:rsidR="00654CBC" w:rsidRPr="000A518E" w:rsidTr="00A9519E">
        <w:trPr>
          <w:trHeight w:hRule="exact" w:val="982"/>
        </w:trPr>
        <w:tc>
          <w:tcPr>
            <w:tcW w:w="728" w:type="dxa"/>
            <w:gridSpan w:val="2"/>
            <w:shd w:val="clear" w:color="auto" w:fill="FFFFFF"/>
          </w:tcPr>
          <w:p w:rsidR="00654CBC" w:rsidRPr="004F7688" w:rsidRDefault="00654CBC" w:rsidP="002332E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F768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Pr="004F768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542" w:type="dxa"/>
            <w:shd w:val="clear" w:color="auto" w:fill="FFFFFF"/>
          </w:tcPr>
          <w:p w:rsidR="00654CBC" w:rsidRPr="004F7688" w:rsidRDefault="00654CBC" w:rsidP="002332E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F7688">
              <w:rPr>
                <w:rFonts w:ascii="Times New Roman" w:hAnsi="Times New Roman"/>
                <w:color w:val="000000"/>
                <w:sz w:val="24"/>
                <w:szCs w:val="24"/>
              </w:rPr>
              <w:t>Индекс физического объема продукции сельского хозяйства во всех категориях хозяйств, % к предыдущему году в сопоставимых ценах</w:t>
            </w:r>
          </w:p>
        </w:tc>
        <w:tc>
          <w:tcPr>
            <w:tcW w:w="1559" w:type="dxa"/>
            <w:shd w:val="clear" w:color="auto" w:fill="FFFFFF"/>
          </w:tcPr>
          <w:p w:rsidR="00654CBC" w:rsidRPr="004F7688" w:rsidRDefault="00CC714C" w:rsidP="00D4268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124,8</w:t>
            </w:r>
          </w:p>
        </w:tc>
        <w:tc>
          <w:tcPr>
            <w:tcW w:w="1431" w:type="dxa"/>
            <w:gridSpan w:val="2"/>
            <w:shd w:val="clear" w:color="auto" w:fill="FFFFFF"/>
          </w:tcPr>
          <w:p w:rsidR="00654CBC" w:rsidRPr="004F7688" w:rsidRDefault="00CC714C" w:rsidP="00CF6E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104,7</w:t>
            </w:r>
          </w:p>
        </w:tc>
      </w:tr>
      <w:tr w:rsidR="00654CBC" w:rsidRPr="000A518E" w:rsidTr="00A9519E">
        <w:trPr>
          <w:trHeight w:hRule="exact" w:val="351"/>
        </w:trPr>
        <w:tc>
          <w:tcPr>
            <w:tcW w:w="10260" w:type="dxa"/>
            <w:gridSpan w:val="6"/>
            <w:shd w:val="clear" w:color="auto" w:fill="FFFFFF"/>
          </w:tcPr>
          <w:p w:rsidR="00654CBC" w:rsidRPr="004F7688" w:rsidRDefault="00654CBC" w:rsidP="002332E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F7688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2.4. </w:t>
            </w:r>
            <w:r w:rsidRPr="004F7688">
              <w:rPr>
                <w:rFonts w:ascii="Times New Roman" w:hAnsi="Times New Roman"/>
                <w:b/>
                <w:sz w:val="24"/>
                <w:szCs w:val="24"/>
              </w:rPr>
              <w:t>Создание благоприятных условий для развития сферы туризма</w:t>
            </w:r>
          </w:p>
        </w:tc>
      </w:tr>
      <w:tr w:rsidR="00654CBC" w:rsidRPr="000A518E" w:rsidTr="00A9519E">
        <w:trPr>
          <w:trHeight w:hRule="exact" w:val="349"/>
        </w:trPr>
        <w:tc>
          <w:tcPr>
            <w:tcW w:w="728" w:type="dxa"/>
            <w:gridSpan w:val="2"/>
            <w:shd w:val="clear" w:color="auto" w:fill="FFFFFF"/>
          </w:tcPr>
          <w:p w:rsidR="00654CBC" w:rsidRPr="004F7688" w:rsidRDefault="00654CBC" w:rsidP="002332E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2.4.1</w:t>
            </w:r>
          </w:p>
        </w:tc>
        <w:tc>
          <w:tcPr>
            <w:tcW w:w="6542" w:type="dxa"/>
            <w:shd w:val="clear" w:color="auto" w:fill="FFFFFF"/>
          </w:tcPr>
          <w:p w:rsidR="00654CBC" w:rsidRPr="004F7688" w:rsidRDefault="00654CBC" w:rsidP="002332E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4F7688">
              <w:rPr>
                <w:rFonts w:ascii="Times New Roman" w:hAnsi="Times New Roman"/>
                <w:bCs/>
                <w:sz w:val="24"/>
                <w:szCs w:val="24"/>
              </w:rPr>
              <w:t>Туристический поток (всего за год), человек</w:t>
            </w:r>
          </w:p>
        </w:tc>
        <w:tc>
          <w:tcPr>
            <w:tcW w:w="1559" w:type="dxa"/>
            <w:shd w:val="clear" w:color="auto" w:fill="FFFFFF"/>
          </w:tcPr>
          <w:p w:rsidR="00654CBC" w:rsidRPr="004F7688" w:rsidRDefault="00654CBC" w:rsidP="002332E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4250</w:t>
            </w:r>
          </w:p>
        </w:tc>
        <w:tc>
          <w:tcPr>
            <w:tcW w:w="1431" w:type="dxa"/>
            <w:gridSpan w:val="2"/>
            <w:shd w:val="clear" w:color="auto" w:fill="FFFFFF"/>
          </w:tcPr>
          <w:p w:rsidR="00654CBC" w:rsidRPr="004F7688" w:rsidRDefault="00CC714C" w:rsidP="002332E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5457</w:t>
            </w:r>
          </w:p>
        </w:tc>
      </w:tr>
      <w:tr w:rsidR="00654CBC" w:rsidRPr="000A518E" w:rsidTr="00A9519E">
        <w:trPr>
          <w:trHeight w:hRule="exact" w:val="273"/>
        </w:trPr>
        <w:tc>
          <w:tcPr>
            <w:tcW w:w="10260" w:type="dxa"/>
            <w:gridSpan w:val="6"/>
            <w:shd w:val="clear" w:color="auto" w:fill="FFFFFF"/>
          </w:tcPr>
          <w:p w:rsidR="00654CBC" w:rsidRPr="004F7688" w:rsidRDefault="00654CBC" w:rsidP="002332E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F7688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2.5. </w:t>
            </w:r>
            <w:r w:rsidRPr="004F7688">
              <w:rPr>
                <w:rFonts w:ascii="Times New Roman" w:hAnsi="Times New Roman"/>
                <w:b/>
                <w:sz w:val="24"/>
                <w:szCs w:val="24"/>
              </w:rPr>
              <w:t>Развитие малого предпринимательства</w:t>
            </w:r>
          </w:p>
        </w:tc>
      </w:tr>
      <w:tr w:rsidR="00654CBC" w:rsidRPr="000A518E" w:rsidTr="00A9519E">
        <w:trPr>
          <w:trHeight w:hRule="exact" w:val="1010"/>
        </w:trPr>
        <w:tc>
          <w:tcPr>
            <w:tcW w:w="728" w:type="dxa"/>
            <w:gridSpan w:val="2"/>
            <w:shd w:val="clear" w:color="auto" w:fill="FFFFFF"/>
          </w:tcPr>
          <w:p w:rsidR="00654CBC" w:rsidRPr="004F7688" w:rsidRDefault="00654CBC" w:rsidP="002332E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F768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2.5.1</w:t>
            </w:r>
          </w:p>
        </w:tc>
        <w:tc>
          <w:tcPr>
            <w:tcW w:w="6542" w:type="dxa"/>
            <w:shd w:val="clear" w:color="auto" w:fill="FFFFFF"/>
          </w:tcPr>
          <w:p w:rsidR="00654CBC" w:rsidRPr="004F7688" w:rsidRDefault="00654CBC" w:rsidP="002332E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F7688">
              <w:rPr>
                <w:rFonts w:ascii="Times New Roman" w:hAnsi="Times New Roman"/>
                <w:color w:val="000000"/>
                <w:sz w:val="24"/>
                <w:szCs w:val="24"/>
              </w:rPr>
              <w:t>Численность занятых в сфере малого и среднего предпринимательства, включая индивидуальных предпринимателей, человек</w:t>
            </w:r>
          </w:p>
        </w:tc>
        <w:tc>
          <w:tcPr>
            <w:tcW w:w="1559" w:type="dxa"/>
            <w:shd w:val="clear" w:color="auto" w:fill="FFFFFF"/>
          </w:tcPr>
          <w:p w:rsidR="00654CBC" w:rsidRPr="004F7688" w:rsidRDefault="00654CBC" w:rsidP="002332E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723</w:t>
            </w:r>
          </w:p>
        </w:tc>
        <w:tc>
          <w:tcPr>
            <w:tcW w:w="1431" w:type="dxa"/>
            <w:gridSpan w:val="2"/>
            <w:shd w:val="clear" w:color="auto" w:fill="FFFFFF"/>
          </w:tcPr>
          <w:p w:rsidR="00654CBC" w:rsidRPr="004F7688" w:rsidRDefault="00432D6E" w:rsidP="002332E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787</w:t>
            </w:r>
          </w:p>
        </w:tc>
      </w:tr>
      <w:tr w:rsidR="00654CBC" w:rsidRPr="000A518E" w:rsidTr="00A9519E">
        <w:trPr>
          <w:trHeight w:hRule="exact" w:val="401"/>
        </w:trPr>
        <w:tc>
          <w:tcPr>
            <w:tcW w:w="10260" w:type="dxa"/>
            <w:gridSpan w:val="6"/>
            <w:shd w:val="clear" w:color="auto" w:fill="FFFFFF"/>
          </w:tcPr>
          <w:p w:rsidR="00654CBC" w:rsidRPr="004F7688" w:rsidRDefault="00654CBC" w:rsidP="002332ED">
            <w:pPr>
              <w:widowControl w:val="0"/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F7688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Цель 3. </w:t>
            </w:r>
            <w:r w:rsidRPr="004F7688">
              <w:rPr>
                <w:rFonts w:ascii="Times New Roman" w:hAnsi="Times New Roman"/>
                <w:b/>
                <w:sz w:val="24"/>
                <w:szCs w:val="24"/>
              </w:rPr>
              <w:t>Развитая инфраструктура</w:t>
            </w:r>
          </w:p>
        </w:tc>
      </w:tr>
      <w:tr w:rsidR="00654CBC" w:rsidRPr="000A518E" w:rsidTr="00A9519E">
        <w:trPr>
          <w:trHeight w:hRule="exact" w:val="434"/>
        </w:trPr>
        <w:tc>
          <w:tcPr>
            <w:tcW w:w="10260" w:type="dxa"/>
            <w:gridSpan w:val="6"/>
            <w:tcBorders>
              <w:top w:val="nil"/>
            </w:tcBorders>
            <w:shd w:val="clear" w:color="auto" w:fill="FFFFFF"/>
          </w:tcPr>
          <w:p w:rsidR="00654CBC" w:rsidRPr="004F7688" w:rsidRDefault="00654CBC" w:rsidP="002332ED">
            <w:pPr>
              <w:widowControl w:val="0"/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F7688">
              <w:rPr>
                <w:rFonts w:ascii="Times New Roman" w:hAnsi="Times New Roman"/>
                <w:b/>
                <w:sz w:val="24"/>
                <w:szCs w:val="24"/>
              </w:rPr>
              <w:t>3.1. Сохранение и развитие транспортной инфраструктуры</w:t>
            </w:r>
          </w:p>
        </w:tc>
      </w:tr>
      <w:tr w:rsidR="00654CBC" w:rsidRPr="000A518E" w:rsidTr="00A9519E">
        <w:trPr>
          <w:trHeight w:hRule="exact" w:val="1702"/>
        </w:trPr>
        <w:tc>
          <w:tcPr>
            <w:tcW w:w="728" w:type="dxa"/>
            <w:gridSpan w:val="2"/>
            <w:shd w:val="clear" w:color="auto" w:fill="FFFFFF"/>
          </w:tcPr>
          <w:p w:rsidR="00654CBC" w:rsidRPr="004F7688" w:rsidRDefault="00654CBC" w:rsidP="002332E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F768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3.1.1</w:t>
            </w:r>
          </w:p>
        </w:tc>
        <w:tc>
          <w:tcPr>
            <w:tcW w:w="6542" w:type="dxa"/>
            <w:shd w:val="clear" w:color="auto" w:fill="FFFFFF"/>
          </w:tcPr>
          <w:p w:rsidR="00654CBC" w:rsidRPr="004F7688" w:rsidRDefault="00654CBC" w:rsidP="002332E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F7688">
              <w:rPr>
                <w:rFonts w:ascii="Times New Roman" w:hAnsi="Times New Roman"/>
                <w:bCs/>
                <w:sz w:val="24"/>
                <w:szCs w:val="24"/>
              </w:rPr>
              <w:t>Удельный вес автомобильных дорог общего пользования местного значения, соответствующих нормативным требованиям по транспортно-эксплуатационным показателям, в общей протяженности сети автомобильных дорог общего пользования местного значения, %</w:t>
            </w:r>
          </w:p>
        </w:tc>
        <w:tc>
          <w:tcPr>
            <w:tcW w:w="1559" w:type="dxa"/>
            <w:shd w:val="clear" w:color="auto" w:fill="FFFFFF"/>
          </w:tcPr>
          <w:p w:rsidR="00654CBC" w:rsidRPr="004F7688" w:rsidRDefault="00654CBC" w:rsidP="002332E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40,3</w:t>
            </w:r>
          </w:p>
        </w:tc>
        <w:tc>
          <w:tcPr>
            <w:tcW w:w="1431" w:type="dxa"/>
            <w:gridSpan w:val="2"/>
            <w:shd w:val="clear" w:color="auto" w:fill="FFFFFF"/>
          </w:tcPr>
          <w:p w:rsidR="00654CBC" w:rsidRPr="004F7688" w:rsidRDefault="00432D6E" w:rsidP="002332E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40,8</w:t>
            </w:r>
          </w:p>
        </w:tc>
      </w:tr>
      <w:tr w:rsidR="00654CBC" w:rsidRPr="000A518E" w:rsidTr="00A9519E">
        <w:trPr>
          <w:trHeight w:hRule="exact" w:val="284"/>
        </w:trPr>
        <w:tc>
          <w:tcPr>
            <w:tcW w:w="10260" w:type="dxa"/>
            <w:gridSpan w:val="6"/>
            <w:shd w:val="clear" w:color="auto" w:fill="FFFFFF"/>
          </w:tcPr>
          <w:p w:rsidR="00654CBC" w:rsidRPr="004F7688" w:rsidRDefault="00654CBC" w:rsidP="002332E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F7688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3.2. </w:t>
            </w:r>
            <w:r w:rsidRPr="004F7688">
              <w:rPr>
                <w:rFonts w:ascii="Times New Roman" w:hAnsi="Times New Roman"/>
                <w:b/>
                <w:sz w:val="24"/>
                <w:szCs w:val="24"/>
              </w:rPr>
              <w:t>Модернизация и развитие коммунальной и энергетической инфраструктуры</w:t>
            </w:r>
          </w:p>
        </w:tc>
      </w:tr>
      <w:tr w:rsidR="00654CBC" w:rsidRPr="000A518E" w:rsidTr="00A9519E">
        <w:trPr>
          <w:trHeight w:hRule="exact" w:val="994"/>
        </w:trPr>
        <w:tc>
          <w:tcPr>
            <w:tcW w:w="728" w:type="dxa"/>
            <w:gridSpan w:val="2"/>
            <w:shd w:val="clear" w:color="auto" w:fill="FFFFFF"/>
          </w:tcPr>
          <w:p w:rsidR="00654CBC" w:rsidRPr="004F7688" w:rsidRDefault="00654CBC" w:rsidP="002332E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F768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3.2.1</w:t>
            </w:r>
          </w:p>
        </w:tc>
        <w:tc>
          <w:tcPr>
            <w:tcW w:w="6542" w:type="dxa"/>
            <w:shd w:val="clear" w:color="auto" w:fill="FFFFFF"/>
          </w:tcPr>
          <w:p w:rsidR="00654CBC" w:rsidRPr="004F7688" w:rsidRDefault="00654CBC" w:rsidP="002332E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F7688">
              <w:rPr>
                <w:rFonts w:ascii="Times New Roman" w:hAnsi="Times New Roman"/>
                <w:color w:val="000000"/>
                <w:sz w:val="24"/>
                <w:szCs w:val="24"/>
              </w:rPr>
              <w:t>Доля населения района, обеспеченного качественной питьевой водой из систем централизованного водоснабжения, %</w:t>
            </w:r>
          </w:p>
        </w:tc>
        <w:tc>
          <w:tcPr>
            <w:tcW w:w="1559" w:type="dxa"/>
            <w:shd w:val="clear" w:color="auto" w:fill="FFFFFF"/>
          </w:tcPr>
          <w:p w:rsidR="00654CBC" w:rsidRPr="004F7688" w:rsidRDefault="00654CBC" w:rsidP="002332E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89,3</w:t>
            </w:r>
          </w:p>
        </w:tc>
        <w:tc>
          <w:tcPr>
            <w:tcW w:w="1431" w:type="dxa"/>
            <w:gridSpan w:val="2"/>
            <w:shd w:val="clear" w:color="auto" w:fill="FFFFFF"/>
          </w:tcPr>
          <w:p w:rsidR="00654CBC" w:rsidRPr="004F7688" w:rsidRDefault="00432D6E" w:rsidP="002332E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89,3</w:t>
            </w:r>
          </w:p>
        </w:tc>
      </w:tr>
      <w:tr w:rsidR="001C5E5A" w:rsidRPr="000A518E" w:rsidTr="002332ED">
        <w:trPr>
          <w:trHeight w:hRule="exact" w:val="415"/>
        </w:trPr>
        <w:tc>
          <w:tcPr>
            <w:tcW w:w="10260" w:type="dxa"/>
            <w:gridSpan w:val="6"/>
            <w:shd w:val="clear" w:color="auto" w:fill="FFFFFF"/>
          </w:tcPr>
          <w:p w:rsidR="001C5E5A" w:rsidRPr="004F7688" w:rsidRDefault="001C5E5A" w:rsidP="002332E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F7688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3.3. </w:t>
            </w:r>
            <w:r w:rsidRPr="004F7688">
              <w:rPr>
                <w:rFonts w:ascii="Times New Roman" w:hAnsi="Times New Roman"/>
                <w:b/>
                <w:sz w:val="24"/>
                <w:szCs w:val="24"/>
              </w:rPr>
              <w:t>Обеспечение устойчивого развития потребительского рынка</w:t>
            </w:r>
          </w:p>
        </w:tc>
      </w:tr>
      <w:tr w:rsidR="00654CBC" w:rsidRPr="000A518E" w:rsidTr="007F2963">
        <w:trPr>
          <w:trHeight w:hRule="exact" w:val="570"/>
        </w:trPr>
        <w:tc>
          <w:tcPr>
            <w:tcW w:w="728" w:type="dxa"/>
            <w:gridSpan w:val="2"/>
            <w:shd w:val="clear" w:color="auto" w:fill="FFFFFF"/>
          </w:tcPr>
          <w:p w:rsidR="00654CBC" w:rsidRPr="004F7688" w:rsidRDefault="00654CBC" w:rsidP="002332E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F768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3.3.1</w:t>
            </w:r>
          </w:p>
        </w:tc>
        <w:tc>
          <w:tcPr>
            <w:tcW w:w="6542" w:type="dxa"/>
            <w:shd w:val="clear" w:color="auto" w:fill="FFFFFF"/>
          </w:tcPr>
          <w:p w:rsidR="00654CBC" w:rsidRPr="004F7688" w:rsidRDefault="00654CBC" w:rsidP="002332E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F7688">
              <w:rPr>
                <w:rFonts w:ascii="Times New Roman" w:hAnsi="Times New Roman"/>
                <w:bCs/>
                <w:sz w:val="24"/>
                <w:szCs w:val="24"/>
              </w:rPr>
              <w:t>Оборот розничной торговли на душу населения, т.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4F7688">
              <w:rPr>
                <w:rFonts w:ascii="Times New Roman" w:hAnsi="Times New Roman"/>
                <w:bCs/>
                <w:sz w:val="24"/>
                <w:szCs w:val="24"/>
              </w:rPr>
              <w:t>рублей</w:t>
            </w:r>
          </w:p>
        </w:tc>
        <w:tc>
          <w:tcPr>
            <w:tcW w:w="1559" w:type="dxa"/>
            <w:shd w:val="clear" w:color="auto" w:fill="FFFFFF"/>
          </w:tcPr>
          <w:p w:rsidR="00654CBC" w:rsidRPr="004F7688" w:rsidRDefault="00654CBC" w:rsidP="00D4268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1431" w:type="dxa"/>
            <w:gridSpan w:val="2"/>
            <w:shd w:val="clear" w:color="auto" w:fill="FFFFFF"/>
          </w:tcPr>
          <w:p w:rsidR="00654CBC" w:rsidRPr="004F7688" w:rsidRDefault="00432D6E" w:rsidP="002332E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</w:t>
            </w:r>
          </w:p>
        </w:tc>
      </w:tr>
      <w:tr w:rsidR="00654CBC" w:rsidRPr="000A518E" w:rsidTr="007F2963">
        <w:trPr>
          <w:trHeight w:hRule="exact" w:val="564"/>
        </w:trPr>
        <w:tc>
          <w:tcPr>
            <w:tcW w:w="728" w:type="dxa"/>
            <w:gridSpan w:val="2"/>
            <w:shd w:val="clear" w:color="auto" w:fill="FFFFFF"/>
          </w:tcPr>
          <w:p w:rsidR="00654CBC" w:rsidRPr="004F7688" w:rsidRDefault="00654CBC" w:rsidP="002332E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F768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3.3.2</w:t>
            </w:r>
          </w:p>
        </w:tc>
        <w:tc>
          <w:tcPr>
            <w:tcW w:w="6542" w:type="dxa"/>
            <w:shd w:val="clear" w:color="auto" w:fill="FFFFFF"/>
          </w:tcPr>
          <w:p w:rsidR="00654CBC" w:rsidRPr="004F7688" w:rsidRDefault="00654CBC" w:rsidP="002332E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F7688">
              <w:rPr>
                <w:rFonts w:ascii="Times New Roman" w:hAnsi="Times New Roman"/>
                <w:bCs/>
                <w:sz w:val="24"/>
                <w:szCs w:val="24"/>
              </w:rPr>
              <w:t>Объем платных услуг на душу населения, т. рублей</w:t>
            </w:r>
          </w:p>
        </w:tc>
        <w:tc>
          <w:tcPr>
            <w:tcW w:w="1559" w:type="dxa"/>
            <w:shd w:val="clear" w:color="auto" w:fill="FFFFFF"/>
          </w:tcPr>
          <w:p w:rsidR="00654CBC" w:rsidRPr="004F7688" w:rsidRDefault="00432D6E" w:rsidP="00D4268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10,1</w:t>
            </w:r>
          </w:p>
        </w:tc>
        <w:tc>
          <w:tcPr>
            <w:tcW w:w="1431" w:type="dxa"/>
            <w:gridSpan w:val="2"/>
            <w:shd w:val="clear" w:color="auto" w:fill="FFFFFF"/>
          </w:tcPr>
          <w:p w:rsidR="00654CBC" w:rsidRPr="004F7688" w:rsidRDefault="00432D6E" w:rsidP="002332E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12,2</w:t>
            </w:r>
          </w:p>
        </w:tc>
      </w:tr>
    </w:tbl>
    <w:p w:rsidR="00A9519E" w:rsidRDefault="00A9519E">
      <w:r>
        <w:br w:type="page"/>
      </w:r>
    </w:p>
    <w:tbl>
      <w:tblPr>
        <w:tblW w:w="502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14"/>
        <w:gridCol w:w="6402"/>
        <w:gridCol w:w="1527"/>
        <w:gridCol w:w="1402"/>
      </w:tblGrid>
      <w:tr w:rsidR="001C5E5A" w:rsidRPr="000A518E" w:rsidTr="002332ED">
        <w:trPr>
          <w:trHeight w:hRule="exact" w:val="1126"/>
        </w:trPr>
        <w:tc>
          <w:tcPr>
            <w:tcW w:w="10260" w:type="dxa"/>
            <w:gridSpan w:val="4"/>
            <w:shd w:val="clear" w:color="auto" w:fill="FFFFFF"/>
          </w:tcPr>
          <w:p w:rsidR="001C5E5A" w:rsidRPr="004F7688" w:rsidRDefault="001C5E5A" w:rsidP="002332E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F7688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3.4. </w:t>
            </w:r>
            <w:r w:rsidRPr="004F7688">
              <w:rPr>
                <w:rFonts w:ascii="Times New Roman" w:hAnsi="Times New Roman"/>
                <w:b/>
                <w:sz w:val="24"/>
                <w:szCs w:val="24"/>
              </w:rPr>
              <w:t>Информационно-телекоммуникационная инфраструктура (развитие информационного общества как основного драйвера роста цифровой экономики, цифровая трансформация муниципальных услуг и сервисов, развитие электронного правительства как цифровой платформы</w:t>
            </w:r>
          </w:p>
        </w:tc>
      </w:tr>
      <w:tr w:rsidR="007F2963" w:rsidRPr="000A518E" w:rsidTr="007F2963">
        <w:trPr>
          <w:trHeight w:hRule="exact" w:val="1277"/>
        </w:trPr>
        <w:tc>
          <w:tcPr>
            <w:tcW w:w="728" w:type="dxa"/>
            <w:shd w:val="clear" w:color="auto" w:fill="FFFFFF"/>
          </w:tcPr>
          <w:p w:rsidR="007F2963" w:rsidRPr="004F7688" w:rsidRDefault="0053319C" w:rsidP="002332E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3.4.1</w:t>
            </w:r>
          </w:p>
        </w:tc>
        <w:tc>
          <w:tcPr>
            <w:tcW w:w="6542" w:type="dxa"/>
            <w:shd w:val="clear" w:color="auto" w:fill="FFFFFF"/>
          </w:tcPr>
          <w:p w:rsidR="007F2963" w:rsidRPr="004F7688" w:rsidRDefault="007F2963" w:rsidP="0053319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4F7688">
              <w:rPr>
                <w:rFonts w:ascii="Times New Roman" w:hAnsi="Times New Roman"/>
                <w:bCs/>
                <w:sz w:val="24"/>
                <w:szCs w:val="24"/>
              </w:rPr>
              <w:t xml:space="preserve">Доля </w:t>
            </w:r>
            <w:r w:rsidR="0053319C">
              <w:rPr>
                <w:rFonts w:ascii="Times New Roman" w:hAnsi="Times New Roman"/>
                <w:bCs/>
                <w:sz w:val="24"/>
                <w:szCs w:val="24"/>
              </w:rPr>
              <w:t>внутриведомственного и межведомственного юридически значимого электронного документооборота органа местного самоуправления Алтайского края в его общем документообороте</w:t>
            </w:r>
            <w:r w:rsidRPr="004F7688">
              <w:rPr>
                <w:rFonts w:ascii="Times New Roman" w:hAnsi="Times New Roman"/>
                <w:bCs/>
                <w:sz w:val="24"/>
                <w:szCs w:val="24"/>
              </w:rPr>
              <w:t>, %</w:t>
            </w:r>
          </w:p>
        </w:tc>
        <w:tc>
          <w:tcPr>
            <w:tcW w:w="1559" w:type="dxa"/>
            <w:shd w:val="clear" w:color="auto" w:fill="FFFFFF"/>
          </w:tcPr>
          <w:p w:rsidR="007F2963" w:rsidRPr="004F7688" w:rsidRDefault="00654CBC" w:rsidP="002332E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1431" w:type="dxa"/>
            <w:shd w:val="clear" w:color="auto" w:fill="FFFFFF"/>
          </w:tcPr>
          <w:p w:rsidR="007F2963" w:rsidRPr="004F7688" w:rsidRDefault="00432D6E" w:rsidP="002332E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79</w:t>
            </w:r>
          </w:p>
        </w:tc>
      </w:tr>
      <w:tr w:rsidR="001C5E5A" w:rsidRPr="000A518E" w:rsidTr="002332ED">
        <w:trPr>
          <w:trHeight w:hRule="exact" w:val="417"/>
        </w:trPr>
        <w:tc>
          <w:tcPr>
            <w:tcW w:w="10260" w:type="dxa"/>
            <w:gridSpan w:val="4"/>
            <w:shd w:val="clear" w:color="auto" w:fill="FFFFFF"/>
          </w:tcPr>
          <w:p w:rsidR="001C5E5A" w:rsidRPr="004F7688" w:rsidRDefault="001C5E5A" w:rsidP="002332E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F7688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3.5. </w:t>
            </w:r>
            <w:r w:rsidRPr="004F7688">
              <w:rPr>
                <w:rFonts w:ascii="Times New Roman" w:hAnsi="Times New Roman"/>
                <w:b/>
                <w:sz w:val="24"/>
                <w:szCs w:val="24"/>
              </w:rPr>
              <w:t>Экология</w:t>
            </w:r>
          </w:p>
        </w:tc>
      </w:tr>
      <w:tr w:rsidR="007F2963" w:rsidRPr="000A518E" w:rsidTr="007F2963">
        <w:trPr>
          <w:trHeight w:hRule="exact" w:val="706"/>
        </w:trPr>
        <w:tc>
          <w:tcPr>
            <w:tcW w:w="728" w:type="dxa"/>
            <w:shd w:val="clear" w:color="auto" w:fill="FFFFFF"/>
          </w:tcPr>
          <w:p w:rsidR="007F2963" w:rsidRPr="004F7688" w:rsidRDefault="007F2963" w:rsidP="002332E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F768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3.5.1</w:t>
            </w:r>
          </w:p>
        </w:tc>
        <w:tc>
          <w:tcPr>
            <w:tcW w:w="6542" w:type="dxa"/>
            <w:shd w:val="clear" w:color="auto" w:fill="FFFFFF"/>
          </w:tcPr>
          <w:p w:rsidR="007F2963" w:rsidRPr="004F7688" w:rsidRDefault="007F2963" w:rsidP="002332E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F7688">
              <w:rPr>
                <w:rFonts w:ascii="Times New Roman" w:hAnsi="Times New Roman"/>
                <w:bCs/>
                <w:sz w:val="24"/>
                <w:szCs w:val="24"/>
              </w:rPr>
              <w:t>Выброшено в атмосферу загрязняющих веществ, отходящих от стационарных источников, тыс. тонн</w:t>
            </w:r>
          </w:p>
        </w:tc>
        <w:tc>
          <w:tcPr>
            <w:tcW w:w="1559" w:type="dxa"/>
            <w:shd w:val="clear" w:color="auto" w:fill="FFFFFF"/>
          </w:tcPr>
          <w:p w:rsidR="007F2963" w:rsidRPr="004F7688" w:rsidRDefault="007F2963" w:rsidP="002332E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0,8</w:t>
            </w:r>
          </w:p>
        </w:tc>
        <w:tc>
          <w:tcPr>
            <w:tcW w:w="1431" w:type="dxa"/>
            <w:shd w:val="clear" w:color="auto" w:fill="FFFFFF"/>
          </w:tcPr>
          <w:p w:rsidR="007F2963" w:rsidRPr="004F7688" w:rsidRDefault="00CF6E9F" w:rsidP="002332E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0,8</w:t>
            </w:r>
          </w:p>
        </w:tc>
      </w:tr>
      <w:tr w:rsidR="001C5E5A" w:rsidRPr="000A518E" w:rsidTr="002332ED">
        <w:trPr>
          <w:trHeight w:hRule="exact" w:val="275"/>
        </w:trPr>
        <w:tc>
          <w:tcPr>
            <w:tcW w:w="10260" w:type="dxa"/>
            <w:gridSpan w:val="4"/>
            <w:shd w:val="clear" w:color="auto" w:fill="FFFFFF"/>
          </w:tcPr>
          <w:p w:rsidR="001C5E5A" w:rsidRPr="004F7688" w:rsidRDefault="001C5E5A" w:rsidP="002332ED">
            <w:pPr>
              <w:widowControl w:val="0"/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F7688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Цель 4. </w:t>
            </w:r>
            <w:r w:rsidRPr="004F7688">
              <w:rPr>
                <w:rFonts w:ascii="Times New Roman" w:hAnsi="Times New Roman"/>
                <w:b/>
                <w:sz w:val="24"/>
                <w:szCs w:val="24"/>
              </w:rPr>
              <w:t>Повышение эффективности управления</w:t>
            </w:r>
          </w:p>
        </w:tc>
      </w:tr>
      <w:tr w:rsidR="001C5E5A" w:rsidRPr="000A518E" w:rsidTr="002332ED">
        <w:trPr>
          <w:trHeight w:hRule="exact" w:val="563"/>
        </w:trPr>
        <w:tc>
          <w:tcPr>
            <w:tcW w:w="10260" w:type="dxa"/>
            <w:gridSpan w:val="4"/>
            <w:shd w:val="clear" w:color="auto" w:fill="FFFFFF"/>
          </w:tcPr>
          <w:p w:rsidR="001C5E5A" w:rsidRPr="004F7688" w:rsidRDefault="001C5E5A" w:rsidP="002332ED">
            <w:pPr>
              <w:widowControl w:val="0"/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F7688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4.1. </w:t>
            </w:r>
            <w:r w:rsidRPr="004F7688">
              <w:rPr>
                <w:rFonts w:ascii="Times New Roman" w:hAnsi="Times New Roman"/>
                <w:b/>
                <w:sz w:val="24"/>
                <w:szCs w:val="24"/>
              </w:rPr>
              <w:t>Повышение эффективности и открытости деятельности органов местного самоуправления</w:t>
            </w:r>
          </w:p>
        </w:tc>
      </w:tr>
      <w:tr w:rsidR="007F2963" w:rsidRPr="000A518E" w:rsidTr="007F2963">
        <w:trPr>
          <w:trHeight w:hRule="exact" w:val="587"/>
        </w:trPr>
        <w:tc>
          <w:tcPr>
            <w:tcW w:w="728" w:type="dxa"/>
            <w:shd w:val="clear" w:color="auto" w:fill="FFFFFF"/>
          </w:tcPr>
          <w:p w:rsidR="007F2963" w:rsidRPr="004F7688" w:rsidRDefault="007F2963" w:rsidP="002332E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F768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4.1.1</w:t>
            </w:r>
          </w:p>
        </w:tc>
        <w:tc>
          <w:tcPr>
            <w:tcW w:w="6542" w:type="dxa"/>
            <w:shd w:val="clear" w:color="auto" w:fill="FFFFFF"/>
          </w:tcPr>
          <w:p w:rsidR="007F2963" w:rsidRPr="004F7688" w:rsidRDefault="007F2963" w:rsidP="002332E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F7688">
              <w:rPr>
                <w:rFonts w:ascii="Times New Roman" w:hAnsi="Times New Roman"/>
                <w:bCs/>
                <w:sz w:val="24"/>
                <w:szCs w:val="24"/>
              </w:rPr>
              <w:t>Удовлетворенность населения деятельностью органов местного самоуправления, %</w:t>
            </w:r>
          </w:p>
        </w:tc>
        <w:tc>
          <w:tcPr>
            <w:tcW w:w="1559" w:type="dxa"/>
            <w:shd w:val="clear" w:color="auto" w:fill="FFFFFF"/>
          </w:tcPr>
          <w:p w:rsidR="007F2963" w:rsidRPr="004F7688" w:rsidRDefault="00654CBC" w:rsidP="002332E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1431" w:type="dxa"/>
            <w:shd w:val="clear" w:color="auto" w:fill="FFFFFF"/>
          </w:tcPr>
          <w:p w:rsidR="007F2963" w:rsidRPr="004F7688" w:rsidRDefault="00432D6E" w:rsidP="002332E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41,5</w:t>
            </w:r>
          </w:p>
        </w:tc>
      </w:tr>
      <w:tr w:rsidR="001C5E5A" w:rsidRPr="000A518E" w:rsidTr="002332ED">
        <w:trPr>
          <w:trHeight w:hRule="exact" w:val="566"/>
        </w:trPr>
        <w:tc>
          <w:tcPr>
            <w:tcW w:w="10260" w:type="dxa"/>
            <w:gridSpan w:val="4"/>
            <w:shd w:val="clear" w:color="auto" w:fill="FFFFFF"/>
          </w:tcPr>
          <w:p w:rsidR="001C5E5A" w:rsidRPr="004F7688" w:rsidRDefault="001C5E5A" w:rsidP="002332E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F7688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4.2. </w:t>
            </w:r>
            <w:r w:rsidRPr="004F7688">
              <w:rPr>
                <w:rFonts w:ascii="Times New Roman" w:hAnsi="Times New Roman"/>
                <w:b/>
                <w:sz w:val="24"/>
                <w:szCs w:val="24"/>
              </w:rPr>
              <w:t>Совершенствование системы управления муниципальными финансами и муниципальным имуществом</w:t>
            </w:r>
          </w:p>
        </w:tc>
      </w:tr>
      <w:tr w:rsidR="007F2963" w:rsidRPr="000A518E" w:rsidTr="007F2963">
        <w:trPr>
          <w:trHeight w:hRule="exact" w:val="986"/>
        </w:trPr>
        <w:tc>
          <w:tcPr>
            <w:tcW w:w="728" w:type="dxa"/>
            <w:shd w:val="clear" w:color="auto" w:fill="FFFFFF"/>
          </w:tcPr>
          <w:p w:rsidR="007F2963" w:rsidRPr="004F7688" w:rsidRDefault="007F2963" w:rsidP="002332E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F768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4.2.1</w:t>
            </w:r>
          </w:p>
        </w:tc>
        <w:tc>
          <w:tcPr>
            <w:tcW w:w="6542" w:type="dxa"/>
            <w:shd w:val="clear" w:color="auto" w:fill="FFFFFF"/>
          </w:tcPr>
          <w:p w:rsidR="007F2963" w:rsidRPr="004F7688" w:rsidRDefault="007F2963" w:rsidP="002332E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F7688">
              <w:rPr>
                <w:rFonts w:ascii="Times New Roman" w:hAnsi="Times New Roman"/>
                <w:color w:val="000000"/>
                <w:sz w:val="24"/>
                <w:szCs w:val="24"/>
              </w:rPr>
              <w:t>Бюджетная обеспеченность за счет налоговых и неналоговых доходов консолидированного бюджета муниципального района, рублей на душу населения</w:t>
            </w:r>
          </w:p>
        </w:tc>
        <w:tc>
          <w:tcPr>
            <w:tcW w:w="1559" w:type="dxa"/>
            <w:shd w:val="clear" w:color="auto" w:fill="FFFFFF"/>
          </w:tcPr>
          <w:p w:rsidR="007F2963" w:rsidRPr="004F7688" w:rsidRDefault="00654CBC" w:rsidP="002332E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10257</w:t>
            </w:r>
          </w:p>
        </w:tc>
        <w:tc>
          <w:tcPr>
            <w:tcW w:w="1431" w:type="dxa"/>
            <w:shd w:val="clear" w:color="auto" w:fill="FFFFFF"/>
          </w:tcPr>
          <w:p w:rsidR="007F2963" w:rsidRPr="004F7688" w:rsidRDefault="00432D6E" w:rsidP="002332E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13424</w:t>
            </w:r>
          </w:p>
        </w:tc>
      </w:tr>
    </w:tbl>
    <w:p w:rsidR="001C5E5A" w:rsidRPr="00D234BB" w:rsidRDefault="001C5E5A" w:rsidP="001C5E5A">
      <w:pPr>
        <w:tabs>
          <w:tab w:val="left" w:pos="3360"/>
        </w:tabs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1C5E5A" w:rsidRPr="00D234BB" w:rsidRDefault="001C5E5A" w:rsidP="001C5E5A">
      <w:pPr>
        <w:tabs>
          <w:tab w:val="left" w:pos="3360"/>
        </w:tabs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227CE6" w:rsidRDefault="00227CE6" w:rsidP="00AB3D24">
      <w:pPr>
        <w:tabs>
          <w:tab w:val="left" w:pos="3360"/>
        </w:tabs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3051FF" w:rsidRPr="00D234BB" w:rsidRDefault="003051FF" w:rsidP="003051FF">
      <w:pPr>
        <w:tabs>
          <w:tab w:val="left" w:pos="3360"/>
        </w:tabs>
        <w:spacing w:after="0" w:line="240" w:lineRule="auto"/>
        <w:rPr>
          <w:rFonts w:ascii="Times New Roman" w:hAnsi="Times New Roman"/>
          <w:sz w:val="26"/>
          <w:szCs w:val="26"/>
        </w:rPr>
      </w:pPr>
      <w:r w:rsidRPr="00D234BB">
        <w:rPr>
          <w:rFonts w:ascii="Times New Roman" w:hAnsi="Times New Roman"/>
          <w:sz w:val="26"/>
          <w:szCs w:val="26"/>
        </w:rPr>
        <w:t xml:space="preserve">Заместитель главы </w:t>
      </w:r>
      <w:r>
        <w:rPr>
          <w:rFonts w:ascii="Times New Roman" w:hAnsi="Times New Roman"/>
          <w:sz w:val="26"/>
          <w:szCs w:val="26"/>
        </w:rPr>
        <w:t>А</w:t>
      </w:r>
      <w:r w:rsidRPr="00D234BB">
        <w:rPr>
          <w:rFonts w:ascii="Times New Roman" w:hAnsi="Times New Roman"/>
          <w:sz w:val="26"/>
          <w:szCs w:val="26"/>
        </w:rPr>
        <w:t xml:space="preserve">дминистрации района, </w:t>
      </w:r>
    </w:p>
    <w:p w:rsidR="003051FF" w:rsidRPr="00D234BB" w:rsidRDefault="003051FF" w:rsidP="003051FF">
      <w:pPr>
        <w:tabs>
          <w:tab w:val="left" w:pos="3360"/>
        </w:tabs>
        <w:spacing w:after="0" w:line="240" w:lineRule="auto"/>
        <w:rPr>
          <w:rFonts w:ascii="Times New Roman" w:hAnsi="Times New Roman"/>
          <w:sz w:val="26"/>
          <w:szCs w:val="26"/>
        </w:rPr>
      </w:pPr>
      <w:r w:rsidRPr="00D234BB">
        <w:rPr>
          <w:rFonts w:ascii="Times New Roman" w:hAnsi="Times New Roman"/>
          <w:sz w:val="26"/>
          <w:szCs w:val="26"/>
        </w:rPr>
        <w:t xml:space="preserve">начальник Управления по экономическому </w:t>
      </w:r>
    </w:p>
    <w:p w:rsidR="003051FF" w:rsidRPr="00D234BB" w:rsidRDefault="003051FF" w:rsidP="003051FF">
      <w:pPr>
        <w:tabs>
          <w:tab w:val="left" w:pos="3360"/>
        </w:tabs>
        <w:spacing w:after="0" w:line="240" w:lineRule="auto"/>
        <w:rPr>
          <w:rFonts w:ascii="Times New Roman" w:hAnsi="Times New Roman"/>
          <w:sz w:val="26"/>
          <w:szCs w:val="26"/>
        </w:rPr>
      </w:pPr>
      <w:r w:rsidRPr="00D234BB">
        <w:rPr>
          <w:rFonts w:ascii="Times New Roman" w:hAnsi="Times New Roman"/>
          <w:sz w:val="26"/>
          <w:szCs w:val="26"/>
        </w:rPr>
        <w:t xml:space="preserve">развитию, имущественным и земельным </w:t>
      </w:r>
    </w:p>
    <w:p w:rsidR="003051FF" w:rsidRPr="00D234BB" w:rsidRDefault="003051FF" w:rsidP="003051FF">
      <w:pPr>
        <w:tabs>
          <w:tab w:val="left" w:pos="-3060"/>
        </w:tabs>
        <w:spacing w:after="0" w:line="240" w:lineRule="auto"/>
        <w:rPr>
          <w:rFonts w:ascii="Times New Roman" w:hAnsi="Times New Roman"/>
          <w:b/>
          <w:sz w:val="26"/>
          <w:szCs w:val="26"/>
        </w:rPr>
      </w:pPr>
      <w:r w:rsidRPr="00D234BB">
        <w:rPr>
          <w:rFonts w:ascii="Times New Roman" w:hAnsi="Times New Roman"/>
          <w:sz w:val="26"/>
          <w:szCs w:val="26"/>
        </w:rPr>
        <w:t>отношениям администрации райо</w:t>
      </w:r>
      <w:r>
        <w:rPr>
          <w:rFonts w:ascii="Times New Roman" w:hAnsi="Times New Roman"/>
          <w:sz w:val="26"/>
          <w:szCs w:val="26"/>
        </w:rPr>
        <w:t xml:space="preserve">на                                                            </w:t>
      </w:r>
      <w:r w:rsidRPr="00D234BB">
        <w:rPr>
          <w:rFonts w:ascii="Times New Roman" w:hAnsi="Times New Roman"/>
          <w:sz w:val="26"/>
          <w:szCs w:val="26"/>
        </w:rPr>
        <w:t xml:space="preserve">   О.В. Пыльцов</w:t>
      </w:r>
    </w:p>
    <w:p w:rsidR="008E3232" w:rsidRDefault="008E3232" w:rsidP="003051FF">
      <w:pPr>
        <w:tabs>
          <w:tab w:val="left" w:pos="3360"/>
        </w:tabs>
        <w:spacing w:after="0" w:line="240" w:lineRule="auto"/>
        <w:rPr>
          <w:rFonts w:ascii="Times New Roman" w:hAnsi="Times New Roman"/>
          <w:sz w:val="26"/>
          <w:szCs w:val="26"/>
        </w:rPr>
      </w:pPr>
    </w:p>
    <w:p w:rsidR="009604C1" w:rsidRDefault="009604C1" w:rsidP="003051F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9604C1" w:rsidRDefault="009604C1" w:rsidP="00AB3D24">
      <w:pPr>
        <w:tabs>
          <w:tab w:val="left" w:pos="3360"/>
        </w:tabs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9604C1" w:rsidRPr="00D234BB" w:rsidRDefault="009604C1" w:rsidP="00AB3D24">
      <w:pPr>
        <w:tabs>
          <w:tab w:val="left" w:pos="3360"/>
        </w:tabs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A5566B" w:rsidRPr="00D234BB" w:rsidRDefault="00A5566B" w:rsidP="00AB3D24">
      <w:pPr>
        <w:tabs>
          <w:tab w:val="left" w:pos="3360"/>
        </w:tabs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sectPr w:rsidR="00A5566B" w:rsidRPr="00D234BB" w:rsidSect="00AE035C">
      <w:pgSz w:w="11906" w:h="16838"/>
      <w:pgMar w:top="851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746A" w:rsidRDefault="00D7746A">
      <w:r>
        <w:separator/>
      </w:r>
    </w:p>
  </w:endnote>
  <w:endnote w:type="continuationSeparator" w:id="0">
    <w:p w:rsidR="00D7746A" w:rsidRDefault="00D774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746A" w:rsidRDefault="00D7746A">
      <w:r>
        <w:separator/>
      </w:r>
    </w:p>
  </w:footnote>
  <w:footnote w:type="continuationSeparator" w:id="0">
    <w:p w:rsidR="00D7746A" w:rsidRDefault="00D774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901ACE"/>
    <w:multiLevelType w:val="hybridMultilevel"/>
    <w:tmpl w:val="29B2E244"/>
    <w:lvl w:ilvl="0" w:tplc="F1445438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7416DA22">
      <w:numFmt w:val="none"/>
      <w:lvlText w:val=""/>
      <w:lvlJc w:val="left"/>
      <w:pPr>
        <w:tabs>
          <w:tab w:val="num" w:pos="360"/>
        </w:tabs>
      </w:pPr>
    </w:lvl>
    <w:lvl w:ilvl="2" w:tplc="D36A33F8">
      <w:numFmt w:val="none"/>
      <w:lvlText w:val=""/>
      <w:lvlJc w:val="left"/>
      <w:pPr>
        <w:tabs>
          <w:tab w:val="num" w:pos="360"/>
        </w:tabs>
      </w:pPr>
    </w:lvl>
    <w:lvl w:ilvl="3" w:tplc="05FCD9AE">
      <w:numFmt w:val="none"/>
      <w:lvlText w:val=""/>
      <w:lvlJc w:val="left"/>
      <w:pPr>
        <w:tabs>
          <w:tab w:val="num" w:pos="360"/>
        </w:tabs>
      </w:pPr>
    </w:lvl>
    <w:lvl w:ilvl="4" w:tplc="6B309882">
      <w:numFmt w:val="none"/>
      <w:lvlText w:val=""/>
      <w:lvlJc w:val="left"/>
      <w:pPr>
        <w:tabs>
          <w:tab w:val="num" w:pos="360"/>
        </w:tabs>
      </w:pPr>
    </w:lvl>
    <w:lvl w:ilvl="5" w:tplc="1E46C21A">
      <w:numFmt w:val="none"/>
      <w:lvlText w:val=""/>
      <w:lvlJc w:val="left"/>
      <w:pPr>
        <w:tabs>
          <w:tab w:val="num" w:pos="360"/>
        </w:tabs>
      </w:pPr>
    </w:lvl>
    <w:lvl w:ilvl="6" w:tplc="08FE751E">
      <w:numFmt w:val="none"/>
      <w:lvlText w:val=""/>
      <w:lvlJc w:val="left"/>
      <w:pPr>
        <w:tabs>
          <w:tab w:val="num" w:pos="360"/>
        </w:tabs>
      </w:pPr>
    </w:lvl>
    <w:lvl w:ilvl="7" w:tplc="6514064C">
      <w:numFmt w:val="none"/>
      <w:lvlText w:val=""/>
      <w:lvlJc w:val="left"/>
      <w:pPr>
        <w:tabs>
          <w:tab w:val="num" w:pos="360"/>
        </w:tabs>
      </w:pPr>
    </w:lvl>
    <w:lvl w:ilvl="8" w:tplc="E8104334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03521EA4"/>
    <w:multiLevelType w:val="hybridMultilevel"/>
    <w:tmpl w:val="6E7E502C"/>
    <w:lvl w:ilvl="0" w:tplc="7D664DE2">
      <w:start w:val="10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08E5666B"/>
    <w:multiLevelType w:val="hybridMultilevel"/>
    <w:tmpl w:val="26E44ABC"/>
    <w:lvl w:ilvl="0" w:tplc="0419000F">
      <w:start w:val="2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17635A74"/>
    <w:multiLevelType w:val="hybridMultilevel"/>
    <w:tmpl w:val="85162F9C"/>
    <w:lvl w:ilvl="0" w:tplc="92206692">
      <w:start w:val="15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21DE7682"/>
    <w:multiLevelType w:val="multilevel"/>
    <w:tmpl w:val="4CE432F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  <w:sz w:val="26"/>
      </w:rPr>
    </w:lvl>
    <w:lvl w:ilvl="1">
      <w:start w:val="1"/>
      <w:numFmt w:val="decimal"/>
      <w:lvlText w:val="%1.%2."/>
      <w:lvlJc w:val="left"/>
      <w:pPr>
        <w:ind w:left="1140" w:hanging="390"/>
      </w:pPr>
      <w:rPr>
        <w:rFonts w:hint="default"/>
        <w:sz w:val="26"/>
      </w:rPr>
    </w:lvl>
    <w:lvl w:ilvl="2">
      <w:start w:val="1"/>
      <w:numFmt w:val="decimal"/>
      <w:lvlText w:val="%1.%2.%3."/>
      <w:lvlJc w:val="left"/>
      <w:pPr>
        <w:ind w:left="2220" w:hanging="720"/>
      </w:pPr>
      <w:rPr>
        <w:rFonts w:hint="default"/>
        <w:sz w:val="26"/>
      </w:rPr>
    </w:lvl>
    <w:lvl w:ilvl="3">
      <w:start w:val="1"/>
      <w:numFmt w:val="decimal"/>
      <w:lvlText w:val="%1.%2.%3.%4."/>
      <w:lvlJc w:val="left"/>
      <w:pPr>
        <w:ind w:left="2970" w:hanging="720"/>
      </w:pPr>
      <w:rPr>
        <w:rFonts w:hint="default"/>
        <w:sz w:val="26"/>
      </w:rPr>
    </w:lvl>
    <w:lvl w:ilvl="4">
      <w:start w:val="1"/>
      <w:numFmt w:val="decimal"/>
      <w:lvlText w:val="%1.%2.%3.%4.%5."/>
      <w:lvlJc w:val="left"/>
      <w:pPr>
        <w:ind w:left="4080" w:hanging="1080"/>
      </w:pPr>
      <w:rPr>
        <w:rFonts w:hint="default"/>
        <w:sz w:val="26"/>
      </w:rPr>
    </w:lvl>
    <w:lvl w:ilvl="5">
      <w:start w:val="1"/>
      <w:numFmt w:val="decimal"/>
      <w:lvlText w:val="%1.%2.%3.%4.%5.%6."/>
      <w:lvlJc w:val="left"/>
      <w:pPr>
        <w:ind w:left="4830" w:hanging="1080"/>
      </w:pPr>
      <w:rPr>
        <w:rFonts w:hint="default"/>
        <w:sz w:val="26"/>
      </w:rPr>
    </w:lvl>
    <w:lvl w:ilvl="6">
      <w:start w:val="1"/>
      <w:numFmt w:val="decimal"/>
      <w:lvlText w:val="%1.%2.%3.%4.%5.%6.%7."/>
      <w:lvlJc w:val="left"/>
      <w:pPr>
        <w:ind w:left="5940" w:hanging="1440"/>
      </w:pPr>
      <w:rPr>
        <w:rFonts w:hint="default"/>
        <w:sz w:val="26"/>
      </w:rPr>
    </w:lvl>
    <w:lvl w:ilvl="7">
      <w:start w:val="1"/>
      <w:numFmt w:val="decimal"/>
      <w:lvlText w:val="%1.%2.%3.%4.%5.%6.%7.%8."/>
      <w:lvlJc w:val="left"/>
      <w:pPr>
        <w:ind w:left="6690" w:hanging="1440"/>
      </w:pPr>
      <w:rPr>
        <w:rFonts w:hint="default"/>
        <w:sz w:val="26"/>
      </w:rPr>
    </w:lvl>
    <w:lvl w:ilvl="8">
      <w:start w:val="1"/>
      <w:numFmt w:val="decimal"/>
      <w:lvlText w:val="%1.%2.%3.%4.%5.%6.%7.%8.%9."/>
      <w:lvlJc w:val="left"/>
      <w:pPr>
        <w:ind w:left="7800" w:hanging="1800"/>
      </w:pPr>
      <w:rPr>
        <w:rFonts w:hint="default"/>
        <w:sz w:val="26"/>
      </w:rPr>
    </w:lvl>
  </w:abstractNum>
  <w:abstractNum w:abstractNumId="5">
    <w:nsid w:val="26C47646"/>
    <w:multiLevelType w:val="hybridMultilevel"/>
    <w:tmpl w:val="08E22C9C"/>
    <w:lvl w:ilvl="0" w:tplc="BE2AFFC6">
      <w:start w:val="1"/>
      <w:numFmt w:val="decimal"/>
      <w:lvlText w:val="%1."/>
      <w:lvlJc w:val="left"/>
      <w:pPr>
        <w:ind w:left="1714" w:hanging="1005"/>
      </w:pPr>
      <w:rPr>
        <w:rFonts w:eastAsia="Times New Roman" w:hint="default"/>
        <w:color w:val="auto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46962DB"/>
    <w:multiLevelType w:val="hybridMultilevel"/>
    <w:tmpl w:val="2CD8E3C0"/>
    <w:lvl w:ilvl="0" w:tplc="D070091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ascii="Times New Roman" w:hAnsi="Times New Roman" w:hint="default"/>
        <w:color w:val="auto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>
    <w:nsid w:val="3A2E36D6"/>
    <w:multiLevelType w:val="hybridMultilevel"/>
    <w:tmpl w:val="39D618AA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3863A96"/>
    <w:multiLevelType w:val="hybridMultilevel"/>
    <w:tmpl w:val="37DECDF2"/>
    <w:lvl w:ilvl="0" w:tplc="9732E7CC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>
    <w:nsid w:val="5E1175CA"/>
    <w:multiLevelType w:val="hybridMultilevel"/>
    <w:tmpl w:val="842624B2"/>
    <w:lvl w:ilvl="0" w:tplc="8A1A9D72">
      <w:start w:val="7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6E9E6508"/>
    <w:multiLevelType w:val="hybridMultilevel"/>
    <w:tmpl w:val="7B1658B2"/>
    <w:lvl w:ilvl="0" w:tplc="2E5A8848">
      <w:start w:val="1"/>
      <w:numFmt w:val="bullet"/>
      <w:lvlText w:val=""/>
      <w:lvlJc w:val="left"/>
      <w:pPr>
        <w:tabs>
          <w:tab w:val="num" w:pos="1503"/>
        </w:tabs>
        <w:ind w:left="1503" w:hanging="363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11">
    <w:nsid w:val="75CF614D"/>
    <w:multiLevelType w:val="hybridMultilevel"/>
    <w:tmpl w:val="86C4B1D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7A9C00D6"/>
    <w:multiLevelType w:val="multilevel"/>
    <w:tmpl w:val="317EF47E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Calibri" w:hAnsi="Calibri" w:hint="default"/>
        <w:b/>
        <w:sz w:val="26"/>
      </w:rPr>
    </w:lvl>
    <w:lvl w:ilvl="1">
      <w:start w:val="3"/>
      <w:numFmt w:val="decimal"/>
      <w:lvlText w:val="%1.%2."/>
      <w:lvlJc w:val="left"/>
      <w:pPr>
        <w:ind w:left="1560" w:hanging="420"/>
      </w:pPr>
      <w:rPr>
        <w:rFonts w:ascii="Times New Roman" w:eastAsia="Calibri" w:hAnsi="Times New Roman" w:cs="Times New Roman"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ind w:left="3000" w:hanging="720"/>
      </w:pPr>
      <w:rPr>
        <w:rFonts w:ascii="Calibri" w:eastAsia="Calibri" w:hAnsi="Calibri" w:hint="default"/>
        <w:b/>
        <w:sz w:val="26"/>
      </w:rPr>
    </w:lvl>
    <w:lvl w:ilvl="3">
      <w:start w:val="1"/>
      <w:numFmt w:val="decimal"/>
      <w:lvlText w:val="%1.%2.%3.%4."/>
      <w:lvlJc w:val="left"/>
      <w:pPr>
        <w:ind w:left="4140" w:hanging="720"/>
      </w:pPr>
      <w:rPr>
        <w:rFonts w:ascii="Calibri" w:eastAsia="Calibri" w:hAnsi="Calibri" w:hint="default"/>
        <w:b/>
        <w:sz w:val="26"/>
      </w:rPr>
    </w:lvl>
    <w:lvl w:ilvl="4">
      <w:start w:val="1"/>
      <w:numFmt w:val="decimal"/>
      <w:lvlText w:val="%1.%2.%3.%4.%5."/>
      <w:lvlJc w:val="left"/>
      <w:pPr>
        <w:ind w:left="5640" w:hanging="1080"/>
      </w:pPr>
      <w:rPr>
        <w:rFonts w:ascii="Calibri" w:eastAsia="Calibri" w:hAnsi="Calibri" w:hint="default"/>
        <w:b/>
        <w:sz w:val="26"/>
      </w:rPr>
    </w:lvl>
    <w:lvl w:ilvl="5">
      <w:start w:val="1"/>
      <w:numFmt w:val="decimal"/>
      <w:lvlText w:val="%1.%2.%3.%4.%5.%6."/>
      <w:lvlJc w:val="left"/>
      <w:pPr>
        <w:ind w:left="6780" w:hanging="1080"/>
      </w:pPr>
      <w:rPr>
        <w:rFonts w:ascii="Calibri" w:eastAsia="Calibri" w:hAnsi="Calibri" w:hint="default"/>
        <w:b/>
        <w:sz w:val="26"/>
      </w:rPr>
    </w:lvl>
    <w:lvl w:ilvl="6">
      <w:start w:val="1"/>
      <w:numFmt w:val="decimal"/>
      <w:lvlText w:val="%1.%2.%3.%4.%5.%6.%7."/>
      <w:lvlJc w:val="left"/>
      <w:pPr>
        <w:ind w:left="8280" w:hanging="1440"/>
      </w:pPr>
      <w:rPr>
        <w:rFonts w:ascii="Calibri" w:eastAsia="Calibri" w:hAnsi="Calibri" w:hint="default"/>
        <w:b/>
        <w:sz w:val="26"/>
      </w:rPr>
    </w:lvl>
    <w:lvl w:ilvl="7">
      <w:start w:val="1"/>
      <w:numFmt w:val="decimal"/>
      <w:lvlText w:val="%1.%2.%3.%4.%5.%6.%7.%8."/>
      <w:lvlJc w:val="left"/>
      <w:pPr>
        <w:ind w:left="9420" w:hanging="1440"/>
      </w:pPr>
      <w:rPr>
        <w:rFonts w:ascii="Calibri" w:eastAsia="Calibri" w:hAnsi="Calibri" w:hint="default"/>
        <w:b/>
        <w:sz w:val="26"/>
      </w:rPr>
    </w:lvl>
    <w:lvl w:ilvl="8">
      <w:start w:val="1"/>
      <w:numFmt w:val="decimal"/>
      <w:lvlText w:val="%1.%2.%3.%4.%5.%6.%7.%8.%9."/>
      <w:lvlJc w:val="left"/>
      <w:pPr>
        <w:ind w:left="10920" w:hanging="1800"/>
      </w:pPr>
      <w:rPr>
        <w:rFonts w:ascii="Calibri" w:eastAsia="Calibri" w:hAnsi="Calibri" w:hint="default"/>
        <w:b/>
        <w:sz w:val="26"/>
      </w:rPr>
    </w:lvl>
  </w:abstractNum>
  <w:num w:numId="1">
    <w:abstractNumId w:val="6"/>
  </w:num>
  <w:num w:numId="2">
    <w:abstractNumId w:val="9"/>
  </w:num>
  <w:num w:numId="3">
    <w:abstractNumId w:val="1"/>
  </w:num>
  <w:num w:numId="4">
    <w:abstractNumId w:val="3"/>
  </w:num>
  <w:num w:numId="5">
    <w:abstractNumId w:val="8"/>
  </w:num>
  <w:num w:numId="6">
    <w:abstractNumId w:val="2"/>
  </w:num>
  <w:num w:numId="7">
    <w:abstractNumId w:val="7"/>
  </w:num>
  <w:num w:numId="8">
    <w:abstractNumId w:val="0"/>
  </w:num>
  <w:num w:numId="9">
    <w:abstractNumId w:val="4"/>
  </w:num>
  <w:num w:numId="10">
    <w:abstractNumId w:val="12"/>
  </w:num>
  <w:num w:numId="11">
    <w:abstractNumId w:val="10"/>
  </w:num>
  <w:num w:numId="12">
    <w:abstractNumId w:val="11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autoHyphenation/>
  <w:hyphenationZone w:val="357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90AF4"/>
    <w:rsid w:val="00001F02"/>
    <w:rsid w:val="00002C37"/>
    <w:rsid w:val="0002104E"/>
    <w:rsid w:val="000376D8"/>
    <w:rsid w:val="000403CD"/>
    <w:rsid w:val="0004083E"/>
    <w:rsid w:val="000414DD"/>
    <w:rsid w:val="00043CFF"/>
    <w:rsid w:val="00044285"/>
    <w:rsid w:val="00046443"/>
    <w:rsid w:val="00046F29"/>
    <w:rsid w:val="00060E12"/>
    <w:rsid w:val="00062266"/>
    <w:rsid w:val="000638E3"/>
    <w:rsid w:val="000803A7"/>
    <w:rsid w:val="00083BA4"/>
    <w:rsid w:val="00096D0D"/>
    <w:rsid w:val="000A1667"/>
    <w:rsid w:val="000A6D85"/>
    <w:rsid w:val="000B3C5B"/>
    <w:rsid w:val="000B42E9"/>
    <w:rsid w:val="000C33C0"/>
    <w:rsid w:val="000C5EFA"/>
    <w:rsid w:val="000C72BB"/>
    <w:rsid w:val="000D0FE9"/>
    <w:rsid w:val="000E2607"/>
    <w:rsid w:val="000E3F65"/>
    <w:rsid w:val="000E437A"/>
    <w:rsid w:val="000E4CDF"/>
    <w:rsid w:val="000F0C58"/>
    <w:rsid w:val="000F1E1D"/>
    <w:rsid w:val="000F5D94"/>
    <w:rsid w:val="00110E19"/>
    <w:rsid w:val="00112B26"/>
    <w:rsid w:val="00113D49"/>
    <w:rsid w:val="00122E95"/>
    <w:rsid w:val="00125300"/>
    <w:rsid w:val="001256D8"/>
    <w:rsid w:val="00131FF4"/>
    <w:rsid w:val="0014120A"/>
    <w:rsid w:val="0014425E"/>
    <w:rsid w:val="00164646"/>
    <w:rsid w:val="00166D35"/>
    <w:rsid w:val="00180F38"/>
    <w:rsid w:val="001825C9"/>
    <w:rsid w:val="001A5497"/>
    <w:rsid w:val="001A5BD3"/>
    <w:rsid w:val="001B00AB"/>
    <w:rsid w:val="001B23FD"/>
    <w:rsid w:val="001C5E5A"/>
    <w:rsid w:val="001C7FE5"/>
    <w:rsid w:val="001D1789"/>
    <w:rsid w:val="001E36AC"/>
    <w:rsid w:val="001E5C76"/>
    <w:rsid w:val="001F2C75"/>
    <w:rsid w:val="001F3433"/>
    <w:rsid w:val="001F62D5"/>
    <w:rsid w:val="001F7D4B"/>
    <w:rsid w:val="00204CC8"/>
    <w:rsid w:val="00204D9C"/>
    <w:rsid w:val="00207BC8"/>
    <w:rsid w:val="002139FB"/>
    <w:rsid w:val="00214441"/>
    <w:rsid w:val="00224A6D"/>
    <w:rsid w:val="002257B6"/>
    <w:rsid w:val="00227CE6"/>
    <w:rsid w:val="00231EF8"/>
    <w:rsid w:val="002332ED"/>
    <w:rsid w:val="002340AF"/>
    <w:rsid w:val="00241226"/>
    <w:rsid w:val="00242A73"/>
    <w:rsid w:val="00252A16"/>
    <w:rsid w:val="00263182"/>
    <w:rsid w:val="00265183"/>
    <w:rsid w:val="00266328"/>
    <w:rsid w:val="00271F05"/>
    <w:rsid w:val="0027541A"/>
    <w:rsid w:val="00275659"/>
    <w:rsid w:val="00286F1B"/>
    <w:rsid w:val="00287169"/>
    <w:rsid w:val="00287C6F"/>
    <w:rsid w:val="00287F07"/>
    <w:rsid w:val="002A5C37"/>
    <w:rsid w:val="002A674C"/>
    <w:rsid w:val="002B3F32"/>
    <w:rsid w:val="002B4D4B"/>
    <w:rsid w:val="002C5502"/>
    <w:rsid w:val="002D1878"/>
    <w:rsid w:val="002D21BD"/>
    <w:rsid w:val="002D5B7D"/>
    <w:rsid w:val="002D5DFE"/>
    <w:rsid w:val="002E2B13"/>
    <w:rsid w:val="002E5EAE"/>
    <w:rsid w:val="002F1A17"/>
    <w:rsid w:val="002F3D51"/>
    <w:rsid w:val="003051FF"/>
    <w:rsid w:val="00315C58"/>
    <w:rsid w:val="0032027B"/>
    <w:rsid w:val="00330B6B"/>
    <w:rsid w:val="00344CEA"/>
    <w:rsid w:val="00346DD6"/>
    <w:rsid w:val="003506B3"/>
    <w:rsid w:val="00352515"/>
    <w:rsid w:val="003568F2"/>
    <w:rsid w:val="003660A0"/>
    <w:rsid w:val="003710ED"/>
    <w:rsid w:val="0037143F"/>
    <w:rsid w:val="00375727"/>
    <w:rsid w:val="00380E18"/>
    <w:rsid w:val="00382787"/>
    <w:rsid w:val="003864B7"/>
    <w:rsid w:val="003959F6"/>
    <w:rsid w:val="003A0C25"/>
    <w:rsid w:val="003A1DDE"/>
    <w:rsid w:val="003B4A89"/>
    <w:rsid w:val="003B5D06"/>
    <w:rsid w:val="003D03EE"/>
    <w:rsid w:val="003D1601"/>
    <w:rsid w:val="003D2E4D"/>
    <w:rsid w:val="003D5005"/>
    <w:rsid w:val="003E2FE2"/>
    <w:rsid w:val="003F34BE"/>
    <w:rsid w:val="003F44D3"/>
    <w:rsid w:val="00401627"/>
    <w:rsid w:val="00415260"/>
    <w:rsid w:val="00432D6E"/>
    <w:rsid w:val="0043368B"/>
    <w:rsid w:val="00434808"/>
    <w:rsid w:val="00441976"/>
    <w:rsid w:val="00443F7A"/>
    <w:rsid w:val="00463DEA"/>
    <w:rsid w:val="00474998"/>
    <w:rsid w:val="004807B7"/>
    <w:rsid w:val="00480C5A"/>
    <w:rsid w:val="004A2D09"/>
    <w:rsid w:val="004A50FD"/>
    <w:rsid w:val="004B64C5"/>
    <w:rsid w:val="004B7EA3"/>
    <w:rsid w:val="004D08F6"/>
    <w:rsid w:val="004D725C"/>
    <w:rsid w:val="004E0E7A"/>
    <w:rsid w:val="004E3E44"/>
    <w:rsid w:val="004E65B8"/>
    <w:rsid w:val="004E7A58"/>
    <w:rsid w:val="004F141D"/>
    <w:rsid w:val="004F5D9A"/>
    <w:rsid w:val="004F7688"/>
    <w:rsid w:val="0050239C"/>
    <w:rsid w:val="005034DE"/>
    <w:rsid w:val="005044D9"/>
    <w:rsid w:val="00504803"/>
    <w:rsid w:val="00506FE4"/>
    <w:rsid w:val="00513517"/>
    <w:rsid w:val="00521BA3"/>
    <w:rsid w:val="0053079D"/>
    <w:rsid w:val="005310E3"/>
    <w:rsid w:val="0053319C"/>
    <w:rsid w:val="0053419D"/>
    <w:rsid w:val="00535669"/>
    <w:rsid w:val="005411C3"/>
    <w:rsid w:val="005415A0"/>
    <w:rsid w:val="00542BC6"/>
    <w:rsid w:val="005544CE"/>
    <w:rsid w:val="005565DA"/>
    <w:rsid w:val="00567072"/>
    <w:rsid w:val="00567632"/>
    <w:rsid w:val="00576D68"/>
    <w:rsid w:val="0058700C"/>
    <w:rsid w:val="00590AF4"/>
    <w:rsid w:val="005A0611"/>
    <w:rsid w:val="005B6214"/>
    <w:rsid w:val="005C2EAA"/>
    <w:rsid w:val="005C7BCE"/>
    <w:rsid w:val="005D1B3A"/>
    <w:rsid w:val="005D1B8D"/>
    <w:rsid w:val="005D4246"/>
    <w:rsid w:val="005D47EC"/>
    <w:rsid w:val="005E0F10"/>
    <w:rsid w:val="005E302E"/>
    <w:rsid w:val="005F2390"/>
    <w:rsid w:val="005F3A3E"/>
    <w:rsid w:val="005F55D8"/>
    <w:rsid w:val="005F62D2"/>
    <w:rsid w:val="005F7184"/>
    <w:rsid w:val="0060780D"/>
    <w:rsid w:val="00607ADC"/>
    <w:rsid w:val="00610692"/>
    <w:rsid w:val="006170A7"/>
    <w:rsid w:val="00625C54"/>
    <w:rsid w:val="00634C57"/>
    <w:rsid w:val="00654CBC"/>
    <w:rsid w:val="00655A8E"/>
    <w:rsid w:val="0066782D"/>
    <w:rsid w:val="00671C25"/>
    <w:rsid w:val="0067752F"/>
    <w:rsid w:val="006868D2"/>
    <w:rsid w:val="00693517"/>
    <w:rsid w:val="00694A11"/>
    <w:rsid w:val="006A1EBD"/>
    <w:rsid w:val="006A5C48"/>
    <w:rsid w:val="006B2CE5"/>
    <w:rsid w:val="006B6865"/>
    <w:rsid w:val="006C526B"/>
    <w:rsid w:val="006C7418"/>
    <w:rsid w:val="006D6BE1"/>
    <w:rsid w:val="006E165A"/>
    <w:rsid w:val="006E33B1"/>
    <w:rsid w:val="006E480A"/>
    <w:rsid w:val="006E6515"/>
    <w:rsid w:val="006F3D17"/>
    <w:rsid w:val="006F606F"/>
    <w:rsid w:val="0070743B"/>
    <w:rsid w:val="00713730"/>
    <w:rsid w:val="0071579E"/>
    <w:rsid w:val="007176DC"/>
    <w:rsid w:val="0072667E"/>
    <w:rsid w:val="00732A77"/>
    <w:rsid w:val="00733421"/>
    <w:rsid w:val="00736BB2"/>
    <w:rsid w:val="00737615"/>
    <w:rsid w:val="007379F6"/>
    <w:rsid w:val="0074716C"/>
    <w:rsid w:val="00753192"/>
    <w:rsid w:val="007575B1"/>
    <w:rsid w:val="00762C67"/>
    <w:rsid w:val="007676AB"/>
    <w:rsid w:val="00770470"/>
    <w:rsid w:val="007734F1"/>
    <w:rsid w:val="00773DF0"/>
    <w:rsid w:val="00785740"/>
    <w:rsid w:val="00794B16"/>
    <w:rsid w:val="007A23D7"/>
    <w:rsid w:val="007C18F5"/>
    <w:rsid w:val="007C7360"/>
    <w:rsid w:val="007D1953"/>
    <w:rsid w:val="007E1356"/>
    <w:rsid w:val="007E30A5"/>
    <w:rsid w:val="007E5A9D"/>
    <w:rsid w:val="007E70BA"/>
    <w:rsid w:val="007F2963"/>
    <w:rsid w:val="007F7A82"/>
    <w:rsid w:val="0080754A"/>
    <w:rsid w:val="008104D2"/>
    <w:rsid w:val="00813F97"/>
    <w:rsid w:val="00815089"/>
    <w:rsid w:val="0081555A"/>
    <w:rsid w:val="00815770"/>
    <w:rsid w:val="008161D5"/>
    <w:rsid w:val="0081758B"/>
    <w:rsid w:val="00820F6D"/>
    <w:rsid w:val="008343E4"/>
    <w:rsid w:val="00834BD8"/>
    <w:rsid w:val="00842C9D"/>
    <w:rsid w:val="00844D83"/>
    <w:rsid w:val="008459E4"/>
    <w:rsid w:val="00845C2D"/>
    <w:rsid w:val="0086341C"/>
    <w:rsid w:val="00866402"/>
    <w:rsid w:val="00873082"/>
    <w:rsid w:val="00875442"/>
    <w:rsid w:val="008823C7"/>
    <w:rsid w:val="00885E9C"/>
    <w:rsid w:val="00890752"/>
    <w:rsid w:val="008B285C"/>
    <w:rsid w:val="008B5C47"/>
    <w:rsid w:val="008B5E96"/>
    <w:rsid w:val="008C1B7C"/>
    <w:rsid w:val="008C3667"/>
    <w:rsid w:val="008C6A4A"/>
    <w:rsid w:val="008E3232"/>
    <w:rsid w:val="008F0777"/>
    <w:rsid w:val="009049E8"/>
    <w:rsid w:val="00906480"/>
    <w:rsid w:val="00914134"/>
    <w:rsid w:val="00915DB2"/>
    <w:rsid w:val="00916A21"/>
    <w:rsid w:val="00927EB0"/>
    <w:rsid w:val="0093304A"/>
    <w:rsid w:val="009365F9"/>
    <w:rsid w:val="009372C4"/>
    <w:rsid w:val="0094146B"/>
    <w:rsid w:val="00942AF9"/>
    <w:rsid w:val="00950777"/>
    <w:rsid w:val="00954CEB"/>
    <w:rsid w:val="009600D3"/>
    <w:rsid w:val="009604C1"/>
    <w:rsid w:val="00961978"/>
    <w:rsid w:val="0096521F"/>
    <w:rsid w:val="00972385"/>
    <w:rsid w:val="0097584A"/>
    <w:rsid w:val="009819E5"/>
    <w:rsid w:val="0098351B"/>
    <w:rsid w:val="00986EA9"/>
    <w:rsid w:val="009877CE"/>
    <w:rsid w:val="00991811"/>
    <w:rsid w:val="00992866"/>
    <w:rsid w:val="009B6BBE"/>
    <w:rsid w:val="009C0581"/>
    <w:rsid w:val="009C1BF4"/>
    <w:rsid w:val="009C4597"/>
    <w:rsid w:val="009C644C"/>
    <w:rsid w:val="009D1269"/>
    <w:rsid w:val="009D1673"/>
    <w:rsid w:val="009D5DBF"/>
    <w:rsid w:val="009D7A31"/>
    <w:rsid w:val="009F6DC6"/>
    <w:rsid w:val="00A04B6D"/>
    <w:rsid w:val="00A05BB2"/>
    <w:rsid w:val="00A06C43"/>
    <w:rsid w:val="00A164F7"/>
    <w:rsid w:val="00A17F1E"/>
    <w:rsid w:val="00A23F9A"/>
    <w:rsid w:val="00A3140E"/>
    <w:rsid w:val="00A33C86"/>
    <w:rsid w:val="00A34E8E"/>
    <w:rsid w:val="00A41BF0"/>
    <w:rsid w:val="00A420E2"/>
    <w:rsid w:val="00A44D7B"/>
    <w:rsid w:val="00A47287"/>
    <w:rsid w:val="00A53527"/>
    <w:rsid w:val="00A5566B"/>
    <w:rsid w:val="00A608F6"/>
    <w:rsid w:val="00A6515F"/>
    <w:rsid w:val="00A826F3"/>
    <w:rsid w:val="00A944F1"/>
    <w:rsid w:val="00A9519E"/>
    <w:rsid w:val="00A95A3D"/>
    <w:rsid w:val="00AA2553"/>
    <w:rsid w:val="00AA5097"/>
    <w:rsid w:val="00AA6890"/>
    <w:rsid w:val="00AA7EEE"/>
    <w:rsid w:val="00AB38FD"/>
    <w:rsid w:val="00AB3D24"/>
    <w:rsid w:val="00AB52AF"/>
    <w:rsid w:val="00AB56EC"/>
    <w:rsid w:val="00AC4EF0"/>
    <w:rsid w:val="00AD07BD"/>
    <w:rsid w:val="00AD58D0"/>
    <w:rsid w:val="00AD795C"/>
    <w:rsid w:val="00AE035C"/>
    <w:rsid w:val="00AF68AB"/>
    <w:rsid w:val="00B03BAD"/>
    <w:rsid w:val="00B04D6F"/>
    <w:rsid w:val="00B22CEC"/>
    <w:rsid w:val="00B25E2E"/>
    <w:rsid w:val="00B26983"/>
    <w:rsid w:val="00B310E4"/>
    <w:rsid w:val="00B41BCF"/>
    <w:rsid w:val="00B442FD"/>
    <w:rsid w:val="00B46A29"/>
    <w:rsid w:val="00B47E0C"/>
    <w:rsid w:val="00B50029"/>
    <w:rsid w:val="00B515EC"/>
    <w:rsid w:val="00B53735"/>
    <w:rsid w:val="00B53E82"/>
    <w:rsid w:val="00B61CDB"/>
    <w:rsid w:val="00B73952"/>
    <w:rsid w:val="00B91A25"/>
    <w:rsid w:val="00B92420"/>
    <w:rsid w:val="00B97875"/>
    <w:rsid w:val="00BB37C7"/>
    <w:rsid w:val="00BB78BF"/>
    <w:rsid w:val="00BC3EAC"/>
    <w:rsid w:val="00BC45BC"/>
    <w:rsid w:val="00BD199F"/>
    <w:rsid w:val="00BD602E"/>
    <w:rsid w:val="00BE42E3"/>
    <w:rsid w:val="00BF0160"/>
    <w:rsid w:val="00BF58FC"/>
    <w:rsid w:val="00C012AB"/>
    <w:rsid w:val="00C0223F"/>
    <w:rsid w:val="00C0290B"/>
    <w:rsid w:val="00C05BF9"/>
    <w:rsid w:val="00C135BB"/>
    <w:rsid w:val="00C15CE6"/>
    <w:rsid w:val="00C17D73"/>
    <w:rsid w:val="00C2325D"/>
    <w:rsid w:val="00C31E57"/>
    <w:rsid w:val="00C32401"/>
    <w:rsid w:val="00C36BF0"/>
    <w:rsid w:val="00C4060B"/>
    <w:rsid w:val="00C40A9B"/>
    <w:rsid w:val="00C500C7"/>
    <w:rsid w:val="00C73A3C"/>
    <w:rsid w:val="00C75CE9"/>
    <w:rsid w:val="00C82181"/>
    <w:rsid w:val="00C8309E"/>
    <w:rsid w:val="00C83180"/>
    <w:rsid w:val="00C86677"/>
    <w:rsid w:val="00CA3089"/>
    <w:rsid w:val="00CA3AE6"/>
    <w:rsid w:val="00CA5555"/>
    <w:rsid w:val="00CA6071"/>
    <w:rsid w:val="00CA6B95"/>
    <w:rsid w:val="00CB2202"/>
    <w:rsid w:val="00CC1DA8"/>
    <w:rsid w:val="00CC1E1A"/>
    <w:rsid w:val="00CC714C"/>
    <w:rsid w:val="00CD30EC"/>
    <w:rsid w:val="00CE0842"/>
    <w:rsid w:val="00CE719D"/>
    <w:rsid w:val="00CF13AE"/>
    <w:rsid w:val="00CF562B"/>
    <w:rsid w:val="00CF6E9F"/>
    <w:rsid w:val="00D10A4E"/>
    <w:rsid w:val="00D11F84"/>
    <w:rsid w:val="00D1230B"/>
    <w:rsid w:val="00D216D4"/>
    <w:rsid w:val="00D21F58"/>
    <w:rsid w:val="00D234BB"/>
    <w:rsid w:val="00D25A06"/>
    <w:rsid w:val="00D318D8"/>
    <w:rsid w:val="00D42689"/>
    <w:rsid w:val="00D52B0C"/>
    <w:rsid w:val="00D61571"/>
    <w:rsid w:val="00D63340"/>
    <w:rsid w:val="00D6426F"/>
    <w:rsid w:val="00D7746A"/>
    <w:rsid w:val="00D861AA"/>
    <w:rsid w:val="00D94AB5"/>
    <w:rsid w:val="00DB2D91"/>
    <w:rsid w:val="00DD16BC"/>
    <w:rsid w:val="00DD71B4"/>
    <w:rsid w:val="00DE6167"/>
    <w:rsid w:val="00DF12FF"/>
    <w:rsid w:val="00DF1754"/>
    <w:rsid w:val="00DF32E5"/>
    <w:rsid w:val="00DF7EDA"/>
    <w:rsid w:val="00E02D20"/>
    <w:rsid w:val="00E02F92"/>
    <w:rsid w:val="00E0549E"/>
    <w:rsid w:val="00E065AF"/>
    <w:rsid w:val="00E070EF"/>
    <w:rsid w:val="00E16C23"/>
    <w:rsid w:val="00E21603"/>
    <w:rsid w:val="00E30F4D"/>
    <w:rsid w:val="00E31BA9"/>
    <w:rsid w:val="00E32F83"/>
    <w:rsid w:val="00E332D9"/>
    <w:rsid w:val="00E401C6"/>
    <w:rsid w:val="00E44D05"/>
    <w:rsid w:val="00E50DC3"/>
    <w:rsid w:val="00E51C4B"/>
    <w:rsid w:val="00E53C5C"/>
    <w:rsid w:val="00E64147"/>
    <w:rsid w:val="00E65147"/>
    <w:rsid w:val="00E756DA"/>
    <w:rsid w:val="00E80AF9"/>
    <w:rsid w:val="00EA1AAF"/>
    <w:rsid w:val="00EB0421"/>
    <w:rsid w:val="00EB0CFF"/>
    <w:rsid w:val="00EB4583"/>
    <w:rsid w:val="00EC49C7"/>
    <w:rsid w:val="00EC5DDE"/>
    <w:rsid w:val="00EE05DC"/>
    <w:rsid w:val="00EE604F"/>
    <w:rsid w:val="00EF0337"/>
    <w:rsid w:val="00F42E3D"/>
    <w:rsid w:val="00F5610F"/>
    <w:rsid w:val="00F56C39"/>
    <w:rsid w:val="00F60099"/>
    <w:rsid w:val="00F60329"/>
    <w:rsid w:val="00F61D23"/>
    <w:rsid w:val="00F732BD"/>
    <w:rsid w:val="00F779BD"/>
    <w:rsid w:val="00F81F9A"/>
    <w:rsid w:val="00F9645B"/>
    <w:rsid w:val="00FA189D"/>
    <w:rsid w:val="00FA2C9C"/>
    <w:rsid w:val="00FA3381"/>
    <w:rsid w:val="00FB1637"/>
    <w:rsid w:val="00FB57FD"/>
    <w:rsid w:val="00FB7E3F"/>
    <w:rsid w:val="00FD14C2"/>
    <w:rsid w:val="00FD53CA"/>
    <w:rsid w:val="00FE1B53"/>
    <w:rsid w:val="00FE33B1"/>
    <w:rsid w:val="00FE7B09"/>
    <w:rsid w:val="00FF2DF8"/>
    <w:rsid w:val="00FF31B3"/>
    <w:rsid w:val="00FF7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64D5AB-01E2-4BB1-B2B0-5D75F237D5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0AF4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Знак2"/>
    <w:basedOn w:val="a"/>
    <w:autoRedefine/>
    <w:rsid w:val="00D25A06"/>
    <w:pPr>
      <w:spacing w:after="160" w:line="240" w:lineRule="exact"/>
    </w:pPr>
    <w:rPr>
      <w:rFonts w:ascii="Times New Roman" w:eastAsia="Times New Roman" w:hAnsi="Times New Roman"/>
      <w:sz w:val="28"/>
      <w:szCs w:val="20"/>
      <w:lang w:val="en-US"/>
    </w:rPr>
  </w:style>
  <w:style w:type="paragraph" w:customStyle="1" w:styleId="ConsNormal">
    <w:name w:val="ConsNormal"/>
    <w:rsid w:val="00845C2D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3">
    <w:name w:val="Title"/>
    <w:basedOn w:val="a"/>
    <w:qFormat/>
    <w:rsid w:val="00FF7722"/>
    <w:pPr>
      <w:spacing w:after="0" w:line="240" w:lineRule="auto"/>
      <w:jc w:val="center"/>
    </w:pPr>
    <w:rPr>
      <w:rFonts w:ascii="Times New Roman" w:eastAsia="Times New Roman" w:hAnsi="Times New Roman"/>
      <w:b/>
      <w:bCs/>
      <w:sz w:val="32"/>
      <w:szCs w:val="24"/>
      <w:lang w:eastAsia="ru-RU"/>
    </w:rPr>
  </w:style>
  <w:style w:type="table" w:styleId="a4">
    <w:name w:val="Table Grid"/>
    <w:basedOn w:val="a1"/>
    <w:rsid w:val="009604C1"/>
    <w:pPr>
      <w:spacing w:after="200" w:line="276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rsid w:val="009604C1"/>
    <w:pPr>
      <w:tabs>
        <w:tab w:val="center" w:pos="4677"/>
        <w:tab w:val="right" w:pos="9355"/>
      </w:tabs>
      <w:spacing w:after="0" w:line="240" w:lineRule="auto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character" w:customStyle="1" w:styleId="a6">
    <w:name w:val="Верхний колонтитул Знак"/>
    <w:link w:val="a5"/>
    <w:locked/>
    <w:rsid w:val="009604C1"/>
    <w:rPr>
      <w:sz w:val="28"/>
      <w:szCs w:val="28"/>
      <w:lang w:val="ru-RU" w:eastAsia="ru-RU" w:bidi="ar-SA"/>
    </w:rPr>
  </w:style>
  <w:style w:type="paragraph" w:customStyle="1" w:styleId="1">
    <w:name w:val="Абзац списка1"/>
    <w:basedOn w:val="a"/>
    <w:rsid w:val="00EE05DC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paragraph" w:styleId="a7">
    <w:name w:val="footnote text"/>
    <w:basedOn w:val="a"/>
    <w:link w:val="a8"/>
    <w:semiHidden/>
    <w:rsid w:val="00EE05DC"/>
    <w:pPr>
      <w:spacing w:after="0" w:line="240" w:lineRule="auto"/>
      <w:jc w:val="both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8">
    <w:name w:val="Текст сноски Знак"/>
    <w:link w:val="a7"/>
    <w:semiHidden/>
    <w:locked/>
    <w:rsid w:val="00EE05DC"/>
    <w:rPr>
      <w:lang w:val="ru-RU" w:eastAsia="ru-RU" w:bidi="ar-SA"/>
    </w:rPr>
  </w:style>
  <w:style w:type="character" w:styleId="a9">
    <w:name w:val="footnote reference"/>
    <w:semiHidden/>
    <w:rsid w:val="00EE05DC"/>
    <w:rPr>
      <w:rFonts w:cs="Times New Roman"/>
      <w:vertAlign w:val="superscript"/>
    </w:rPr>
  </w:style>
  <w:style w:type="paragraph" w:styleId="aa">
    <w:name w:val="Normal (Web)"/>
    <w:basedOn w:val="a"/>
    <w:rsid w:val="00EE05DC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b">
    <w:name w:val="endnote reference"/>
    <w:rsid w:val="00315C58"/>
    <w:rPr>
      <w:vertAlign w:val="superscript"/>
    </w:rPr>
  </w:style>
  <w:style w:type="paragraph" w:styleId="ac">
    <w:name w:val="Balloon Text"/>
    <w:basedOn w:val="a"/>
    <w:semiHidden/>
    <w:rsid w:val="00EE604F"/>
    <w:rPr>
      <w:rFonts w:ascii="Tahoma" w:hAnsi="Tahoma" w:cs="Tahoma"/>
      <w:sz w:val="16"/>
      <w:szCs w:val="16"/>
    </w:rPr>
  </w:style>
  <w:style w:type="paragraph" w:styleId="ad">
    <w:name w:val="List Paragraph"/>
    <w:aliases w:val="ПАРАГРАФ,Абзац списка для документа,Абзац списка основной,Текст с номером,Варианты ответов,Абзац списка1"/>
    <w:basedOn w:val="a"/>
    <w:link w:val="ae"/>
    <w:uiPriority w:val="34"/>
    <w:qFormat/>
    <w:rsid w:val="001E5C76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ae">
    <w:name w:val="Абзац списка Знак"/>
    <w:aliases w:val="ПАРАГРАФ Знак,Абзац списка для документа Знак,Абзац списка основной Знак,Текст с номером Знак,Варианты ответов Знак,Абзац списка1 Знак"/>
    <w:link w:val="ad"/>
    <w:uiPriority w:val="34"/>
    <w:locked/>
    <w:rsid w:val="001E5C76"/>
    <w:rPr>
      <w:sz w:val="24"/>
      <w:szCs w:val="24"/>
    </w:rPr>
  </w:style>
  <w:style w:type="paragraph" w:customStyle="1" w:styleId="10">
    <w:name w:val="Обычный (веб)1"/>
    <w:aliases w:val="Обычный (Web),Обычный (веб) Знак,Обычный (Web) Знак Знак,Обычный (веб) Знак Знак,Обычный (Web) Знак1 Знак,Обычный (Web) Знак Знак Знак, Знак Знак Знак1,Обычный (веб) Знак1,Знак Знак Знак1 Знак,Знак Знак, Знак Знак Знак Знак"/>
    <w:basedOn w:val="a"/>
    <w:uiPriority w:val="99"/>
    <w:qFormat/>
    <w:rsid w:val="001C5E5A"/>
    <w:pPr>
      <w:spacing w:before="100" w:after="100" w:line="240" w:lineRule="auto"/>
    </w:pPr>
    <w:rPr>
      <w:rFonts w:ascii="Arial Unicode MS" w:eastAsia="Arial Unicode MS" w:hAnsi="Arial Unicode MS"/>
      <w:sz w:val="24"/>
      <w:szCs w:val="20"/>
      <w:lang w:eastAsia="ru-RU"/>
    </w:rPr>
  </w:style>
  <w:style w:type="paragraph" w:customStyle="1" w:styleId="af">
    <w:name w:val="Основа"/>
    <w:basedOn w:val="a"/>
    <w:link w:val="af0"/>
    <w:rsid w:val="001C5E5A"/>
    <w:pPr>
      <w:spacing w:before="120" w:after="0" w:line="360" w:lineRule="auto"/>
      <w:ind w:firstLine="567"/>
      <w:jc w:val="both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af0">
    <w:name w:val="Основа Знак"/>
    <w:link w:val="af"/>
    <w:rsid w:val="001C5E5A"/>
    <w:rPr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7</Pages>
  <Words>2104</Words>
  <Characters>11999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 Т Ч Е Т</vt:lpstr>
    </vt:vector>
  </TitlesOfParts>
  <Company>MoBIL GROUP</Company>
  <LinksUpToDate>false</LinksUpToDate>
  <CharactersWithSpaces>14075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Т Ч Е Т</dc:title>
  <dc:subject/>
  <dc:creator>Павлусь</dc:creator>
  <cp:keywords/>
  <cp:lastModifiedBy>Светлана Чумадевская</cp:lastModifiedBy>
  <cp:revision>7</cp:revision>
  <cp:lastPrinted>2025-10-06T04:34:00Z</cp:lastPrinted>
  <dcterms:created xsi:type="dcterms:W3CDTF">2026-10-19T07:58:00Z</dcterms:created>
  <dcterms:modified xsi:type="dcterms:W3CDTF">2026-10-28T06:06:00Z</dcterms:modified>
</cp:coreProperties>
</file>