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6F" w:rsidRPr="00C1356F" w:rsidRDefault="00C1356F" w:rsidP="00C1356F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ТО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ru-RU"/>
        </w:rPr>
        <w:t>Роспотребнадзора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информирует: </w:t>
      </w:r>
      <w:r w:rsidRPr="00C1356F"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ru-RU"/>
        </w:rPr>
        <w:t>Сроки и этапы маркировки табака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25"/>
        <w:gridCol w:w="7265"/>
      </w:tblGrid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</w:tr>
      <w:tr w:rsidR="00C1356F" w:rsidRPr="00C1356F" w:rsidTr="00C1356F">
        <w:trPr>
          <w:trHeight w:val="270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Сигареты и папиросы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нанесение на табак кодов маркировки при производстве и импорте. Производители обязаны сопровождать отгрузку продукции отправкой универсального передаточного документа (УПД) через электронный документооборот (ЭДО). Продажа сигарет и папирос должна осуществляться через </w:t>
            </w:r>
            <w:proofErr w:type="spell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кассу, сведения передаваться в ГИС МТ «Честный знак»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01.07.2020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Запрещен оборот и хранение немаркированных сигарет и папирос. Все участники оборота обязаны отгружать и принимать продукцию только через УДО с помощью ЭДО</w:t>
            </w:r>
          </w:p>
        </w:tc>
      </w:tr>
      <w:tr w:rsidR="00C1356F" w:rsidRPr="00C1356F" w:rsidTr="00C1356F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Альтернативная табачная продукция (АТП)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Запрещены</w:t>
            </w:r>
            <w:proofErr w:type="gram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 и импорт АТП. Оптовая продажа должна осуществляться через передаточные документы, розничная – через </w:t>
            </w:r>
            <w:proofErr w:type="spell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кассу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01.07.2021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Запрещен оборот АТП</w:t>
            </w:r>
          </w:p>
        </w:tc>
      </w:tr>
      <w:tr w:rsidR="00C1356F" w:rsidRPr="00C1356F" w:rsidTr="00C1356F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Никотинсодержащая</w:t>
            </w:r>
            <w:proofErr w:type="spellEnd"/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продукция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15.03.2022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 для производителей и импортеров – обязательная, для оптовых и розничных продавцов – обязательная передача данных о выбытии через </w:t>
            </w:r>
            <w:proofErr w:type="spell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кассу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01.10.2023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Запрет оборота немаркированного товара, остатки должны быть промаркированы в срок до 30.11.2023</w:t>
            </w:r>
          </w:p>
        </w:tc>
      </w:tr>
      <w:tr w:rsidR="00C1356F" w:rsidRPr="00C1356F" w:rsidTr="00C1356F"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Никотинсодержащие</w:t>
            </w:r>
            <w:proofErr w:type="spellEnd"/>
            <w:r w:rsidRPr="00C1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жидкости и электронные системы доставки никотина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15.12.2022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Производители и импортеры в </w:t>
            </w:r>
            <w:proofErr w:type="gram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обязательном</w:t>
            </w:r>
            <w:proofErr w:type="gram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зарегистрированы в ГИС МТ «Честный знак»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25.12.2022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Вводится обязательная маркировка </w:t>
            </w:r>
            <w:proofErr w:type="spell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никотинсодержащих</w:t>
            </w:r>
            <w:proofErr w:type="spell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жидкостей и электронных систем доставки никотина для производителей и импортеров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01.03.2023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Вводится обязательная передача сведений о движении и продаже маркированного товара при оптовых и розничных продажах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C1356F" w:rsidRDefault="00C1356F" w:rsidP="00C135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Оптовые и розничные продавцы обязаны начать </w:t>
            </w:r>
            <w:proofErr w:type="gramStart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сведения об обороте маркированной продукции в систему мониторинга Оптовый оборот немаркированной продукции после 1 апреля 2023 года запрещен</w:t>
            </w:r>
            <w:proofErr w:type="gramEnd"/>
            <w:r w:rsidRPr="00C1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356F" w:rsidRPr="00C1356F" w:rsidTr="00C1356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6A2441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4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 01.12.2023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356F" w:rsidRPr="006A2441" w:rsidRDefault="00C1356F" w:rsidP="00C135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44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Введен запрет на оборот немаркированного товара</w:t>
            </w:r>
          </w:p>
        </w:tc>
      </w:tr>
    </w:tbl>
    <w:p w:rsidR="00C1356F" w:rsidRPr="00C1356F" w:rsidRDefault="00C1356F" w:rsidP="00C135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B80E3F" w:rsidRDefault="00C1356F">
      <w:r>
        <w:t xml:space="preserve">19.12.2023 </w:t>
      </w:r>
      <w:r>
        <w:rPr>
          <w:i/>
        </w:rPr>
        <w:t>п</w:t>
      </w:r>
      <w:r w:rsidRPr="000638A2">
        <w:rPr>
          <w:i/>
        </w:rPr>
        <w:t>о материалам  сайта https://22.rospotrebnadzor.ru</w:t>
      </w:r>
    </w:p>
    <w:sectPr w:rsidR="00B80E3F" w:rsidSect="00C1356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56F"/>
    <w:rsid w:val="006A2441"/>
    <w:rsid w:val="00B80E3F"/>
    <w:rsid w:val="00C1356F"/>
    <w:rsid w:val="00CC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3F"/>
  </w:style>
  <w:style w:type="paragraph" w:styleId="1">
    <w:name w:val="heading 1"/>
    <w:basedOn w:val="a"/>
    <w:link w:val="10"/>
    <w:uiPriority w:val="9"/>
    <w:qFormat/>
    <w:rsid w:val="00C13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56F"/>
    <w:rPr>
      <w:b/>
      <w:bCs/>
    </w:rPr>
  </w:style>
  <w:style w:type="character" w:styleId="a5">
    <w:name w:val="Emphasis"/>
    <w:basedOn w:val="a0"/>
    <w:uiPriority w:val="20"/>
    <w:qFormat/>
    <w:rsid w:val="00C135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7868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2023-12-18T09:13:00Z</dcterms:created>
  <dcterms:modified xsi:type="dcterms:W3CDTF">2023-12-18T09:24:00Z</dcterms:modified>
</cp:coreProperties>
</file>