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B7" w:rsidRPr="00A535A7" w:rsidRDefault="00F52EB7" w:rsidP="00A535A7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A535A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52EB7" w:rsidRPr="00A535A7" w:rsidRDefault="00F52EB7" w:rsidP="00A535A7">
      <w:pPr>
        <w:spacing w:after="0" w:line="240" w:lineRule="auto"/>
        <w:ind w:left="10065"/>
        <w:rPr>
          <w:rStyle w:val="a3"/>
          <w:rFonts w:ascii="Times New Roman" w:hAnsi="Times New Roman"/>
          <w:b w:val="0"/>
        </w:rPr>
      </w:pPr>
      <w:r w:rsidRPr="00A535A7">
        <w:rPr>
          <w:rFonts w:ascii="Times New Roman" w:hAnsi="Times New Roman" w:cs="Times New Roman"/>
          <w:sz w:val="24"/>
          <w:szCs w:val="24"/>
        </w:rPr>
        <w:t xml:space="preserve">к Стратегии </w:t>
      </w:r>
      <w:r w:rsidRPr="00A535A7">
        <w:rPr>
          <w:rStyle w:val="a3"/>
          <w:rFonts w:ascii="Times New Roman" w:hAnsi="Times New Roman"/>
          <w:b w:val="0"/>
        </w:rPr>
        <w:t>социально-экономического развития</w:t>
      </w:r>
    </w:p>
    <w:p w:rsidR="00F52EB7" w:rsidRPr="00A535A7" w:rsidRDefault="00F52EB7" w:rsidP="00A535A7">
      <w:pPr>
        <w:spacing w:after="0" w:line="240" w:lineRule="auto"/>
        <w:ind w:left="10065"/>
        <w:rPr>
          <w:rStyle w:val="a3"/>
          <w:rFonts w:ascii="Times New Roman" w:hAnsi="Times New Roman"/>
          <w:b w:val="0"/>
        </w:rPr>
      </w:pPr>
      <w:r w:rsidRPr="00A535A7">
        <w:rPr>
          <w:rStyle w:val="a3"/>
          <w:rFonts w:ascii="Times New Roman" w:hAnsi="Times New Roman"/>
          <w:b w:val="0"/>
        </w:rPr>
        <w:t xml:space="preserve">муниципального образования </w:t>
      </w:r>
    </w:p>
    <w:p w:rsidR="00F52EB7" w:rsidRPr="00A535A7" w:rsidRDefault="00F52EB7" w:rsidP="00A535A7">
      <w:pPr>
        <w:spacing w:after="0" w:line="240" w:lineRule="auto"/>
        <w:ind w:left="10065"/>
        <w:rPr>
          <w:rStyle w:val="a3"/>
          <w:rFonts w:ascii="Times New Roman" w:hAnsi="Times New Roman"/>
          <w:b w:val="0"/>
        </w:rPr>
      </w:pPr>
      <w:proofErr w:type="spellStart"/>
      <w:r w:rsidRPr="00A535A7">
        <w:rPr>
          <w:rStyle w:val="a3"/>
          <w:rFonts w:ascii="Times New Roman" w:hAnsi="Times New Roman"/>
          <w:b w:val="0"/>
        </w:rPr>
        <w:t>Бурлинский</w:t>
      </w:r>
      <w:proofErr w:type="spellEnd"/>
      <w:r w:rsidRPr="00A535A7">
        <w:rPr>
          <w:rStyle w:val="a3"/>
          <w:rFonts w:ascii="Times New Roman" w:hAnsi="Times New Roman"/>
          <w:b w:val="0"/>
        </w:rPr>
        <w:t xml:space="preserve"> район Алтайского края</w:t>
      </w:r>
    </w:p>
    <w:p w:rsidR="00F52EB7" w:rsidRPr="00A535A7" w:rsidRDefault="00F52EB7" w:rsidP="00A535A7">
      <w:pPr>
        <w:spacing w:after="0" w:line="240" w:lineRule="auto"/>
        <w:ind w:left="10065"/>
        <w:rPr>
          <w:rStyle w:val="a3"/>
          <w:rFonts w:ascii="Times New Roman" w:hAnsi="Times New Roman"/>
          <w:b w:val="0"/>
        </w:rPr>
      </w:pPr>
      <w:r w:rsidRPr="00A535A7">
        <w:rPr>
          <w:rStyle w:val="a3"/>
          <w:rFonts w:ascii="Times New Roman" w:hAnsi="Times New Roman"/>
          <w:b w:val="0"/>
        </w:rPr>
        <w:t>на период до 2035 года</w:t>
      </w:r>
    </w:p>
    <w:p w:rsidR="00F52EB7" w:rsidRPr="00F52EB7" w:rsidRDefault="00F52EB7" w:rsidP="00F52EB7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:rsidR="00F52EB7" w:rsidRDefault="00F52EB7" w:rsidP="00F52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5A7" w:rsidRDefault="00A535A7" w:rsidP="00F52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EB7" w:rsidRDefault="00F52EB7" w:rsidP="00F52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EB7" w:rsidRDefault="00F52EB7" w:rsidP="00F52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EB7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F52EB7" w:rsidRPr="00F52EB7" w:rsidRDefault="00F52EB7" w:rsidP="00F52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EB7">
        <w:rPr>
          <w:rFonts w:ascii="Times New Roman" w:hAnsi="Times New Roman" w:cs="Times New Roman"/>
          <w:sz w:val="28"/>
          <w:szCs w:val="28"/>
        </w:rPr>
        <w:t>производственных площадок, земельных участков с целью размещения на них объектов инвестиционной деятельности</w:t>
      </w:r>
    </w:p>
    <w:p w:rsidR="00F52EB7" w:rsidRDefault="00F52EB7"/>
    <w:tbl>
      <w:tblPr>
        <w:tblW w:w="15122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555"/>
        <w:gridCol w:w="1799"/>
        <w:gridCol w:w="2232"/>
      </w:tblGrid>
      <w:tr w:rsidR="00F52EB7" w:rsidRPr="00F52EB7" w:rsidTr="00F52EB7">
        <w:trPr>
          <w:trHeight w:val="962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</w:t>
            </w: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площадки 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286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    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цеха по переработки рыбы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располагается на месте бывшего ОАО "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рыбхоз"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переработки рыбы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линии электропередач</w:t>
            </w:r>
          </w:p>
        </w:tc>
      </w:tr>
    </w:tbl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p w:rsidR="00F52EB7" w:rsidRDefault="00F52EB7"/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F52EB7" w:rsidRPr="00F52EB7" w:rsidTr="00F52EB7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завода по производству керамзитового гравия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9-11 км. юго-восточнее 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Орехово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Месторождение керамзита - суглинок четвертичного возраста, неогеновых глин и палеозойских глинистых сланцев. Пригодны для производства вспученного ячеистого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мелкокусковатого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марок 250-800 (керамзитовый гравий). Суммарные запасы сырья - 24 млн. м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Наиболее крупное -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Ореховское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месторождение (11,9 млн. м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3.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Разработка "АЛТАЙТИСИЗ" объекта № 6195 инв. № 43, 1983 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Месторождение керамзита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F52EB7" w:rsidRDefault="00F52EB7">
      <w:r>
        <w:lastRenderedPageBreak/>
        <w:br w:type="page"/>
      </w: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F52EB7" w:rsidRPr="00F52EB7" w:rsidTr="00F52EB7">
        <w:trPr>
          <w:trHeight w:val="84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84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завода по производству кирпича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Участок 1 расположен в 2 км на северо-восток от с. Орехово, Участок 3 - в 3 км от с. Орехово, в юго-западном направлении, вдоль дороги на с.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Красновка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Месторождение представлено платообразной залежью средне-верхнечетвертичных суглинков, и реже глин. Суглинки умеренно-пластичные, глины средне-пластичные. Средняя мощность необводненных глинистых пород на участке 1 составляет 5.0 м, вскрыши - 0.3 м, на. На участке 3 - средняя мощность полезной толщи - 6.5 м., вскрыши -0.5 м. В естественном виде глинистое сырье пригодно для производства обыкновенного керамического кирпича марок «100», «125» методом пластического формования. Запасы подсчитаны по категории С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участкам: участок 1 - 20.1 тыс. м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3 - 278 тыс. м 3. Запасы приняты к сведению НТС СКГП треста «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Росгеонерудразведка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(протокол от 09.06.1987г.), балансом не учтены.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Месторождение глины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EB7" w:rsidRPr="00F52EB7" w:rsidTr="00F52EB7">
        <w:trPr>
          <w:trHeight w:val="112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5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Михайловский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завода по производству кирпича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северо-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</w:t>
            </w:r>
            <w:proofErr w:type="spellEnd"/>
          </w:p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окраине с. Михайловка, в 18 км на юго-запад от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р.ц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Бурла.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Месторождение представлено суглинками желто-бурого цвета от мало - до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умереннопластичных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Залегают они в виде линзы, средняя мощность полезной толщи 2.2 м., вскрыши-0.3 м, грунтовые воды залегают на глубине 2.3-2,5 м. Запасы суглинков по категориям В+С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- 258 тыс. м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утверждены НТС «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Росгеолнерудразведка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(протокол от 18.08.1970г. № 52), запасы государственным балансом не учтены. Эксплуатировалось кирпичным заводом с/х «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Ревизией в 1985 г. проведен подсчет отработанных запасов. На 01.01.1985г. запасы по категориям В+С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составили 223.2 тыс.м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F52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Месторождение глины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F52EB7" w:rsidRDefault="00F52EB7">
      <w:r>
        <w:br w:type="page"/>
      </w: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F52EB7" w:rsidRPr="00F52EB7" w:rsidTr="00F52EB7">
        <w:trPr>
          <w:trHeight w:val="98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64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Новопесчанский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обустройство кемпингов на берегу озера Песчаное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Старопесчаное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возможность размещения </w:t>
            </w:r>
            <w:proofErr w:type="gram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кемпинга  с</w:t>
            </w:r>
            <w:proofErr w:type="gram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количеством мест отдыха до 100 ед. Предлагаем благоустроить площадку путем организации платной автостоянки, элементарных мест отдыха (мангал, навес и т.д.). Предполагаемая сумма затрат - 0,5-1 млн. руб. Рядом проходит грунтовая дорога и линия электропередач.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Аренда, продажа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линии электропередач, наличие водопровода</w:t>
            </w:r>
          </w:p>
        </w:tc>
      </w:tr>
    </w:tbl>
    <w:p w:rsidR="00F52EB7" w:rsidRDefault="00F52EB7">
      <w:r>
        <w:lastRenderedPageBreak/>
        <w:br w:type="page"/>
      </w: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F52EB7" w:rsidRPr="00F52EB7" w:rsidTr="00F52EB7">
        <w:trPr>
          <w:trHeight w:val="112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43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Новопесчанский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обустройство кемпингов на берегу озера Песчаное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м. юго-западнее от с.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Старопесчаное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возможность размещения </w:t>
            </w:r>
            <w:proofErr w:type="gram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кемпинга .</w:t>
            </w:r>
            <w:proofErr w:type="gram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Предлагаем благоустроить площадку путем организации платной автостоянки, элементарных мест отдыха (мангал, навес и т.д.). Рядом проходит грунтовая дорога.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Аренда, продажа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линии электропередач, наличие водопровода</w:t>
            </w:r>
          </w:p>
        </w:tc>
      </w:tr>
      <w:tr w:rsidR="00F52EB7" w:rsidRPr="00F52EB7" w:rsidTr="00F52EB7">
        <w:trPr>
          <w:trHeight w:val="343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площадка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749,2 м2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на месте бывшего хлебозавода по адресу: с. Бурла, улица Комсомольская, 65 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Возможна переработка </w:t>
            </w: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сельскозяйственныйх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культур. Рядом проходит дорога федерального значения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Аренда, продажа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линии электропередач, наличие водопровода</w:t>
            </w:r>
          </w:p>
        </w:tc>
      </w:tr>
    </w:tbl>
    <w:p w:rsidR="00F52EB7" w:rsidRDefault="00F52EB7"/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F52EB7" w:rsidRPr="00F52EB7" w:rsidTr="00422A08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42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инфраструктуры</w:t>
            </w:r>
          </w:p>
        </w:tc>
      </w:tr>
      <w:tr w:rsidR="00F52EB7" w:rsidRPr="00F52EB7" w:rsidTr="00F52EB7">
        <w:trPr>
          <w:trHeight w:val="31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          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площадка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575,2 м2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на месте бывшего колбасного цеха  по адресу: с. Бурла, улица Комсомольская, 65 Б, Б1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размещение гаражей, производственных помещений, станции техобслуживания транспорта. Рядом проходит дорога федерального значения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Аренда, продажа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линии электропередач, наличие водопровода</w:t>
            </w:r>
          </w:p>
        </w:tc>
      </w:tr>
      <w:tr w:rsidR="00F52EB7" w:rsidRPr="00F52EB7" w:rsidTr="00F52EB7">
        <w:trPr>
          <w:trHeight w:val="405"/>
        </w:trPr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EB7" w:rsidRPr="00F52EB7" w:rsidTr="00F52EB7">
        <w:trPr>
          <w:trHeight w:val="40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EB7" w:rsidRPr="00F52EB7" w:rsidRDefault="00F52EB7" w:rsidP="00F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2EB7" w:rsidRDefault="00F52EB7"/>
    <w:sectPr w:rsidR="00F52EB7" w:rsidSect="00A535A7">
      <w:pgSz w:w="16838" w:h="11906" w:orient="landscape"/>
      <w:pgMar w:top="1134" w:right="53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7"/>
    <w:rsid w:val="00A535A7"/>
    <w:rsid w:val="00F326BC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4E0D"/>
  <w15:chartTrackingRefBased/>
  <w15:docId w15:val="{B30B076C-5800-433C-AFBC-5F3127FB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52EB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</dc:creator>
  <cp:keywords/>
  <dc:description/>
  <cp:lastModifiedBy>Остров</cp:lastModifiedBy>
  <cp:revision>1</cp:revision>
  <dcterms:created xsi:type="dcterms:W3CDTF">2019-11-17T11:01:00Z</dcterms:created>
  <dcterms:modified xsi:type="dcterms:W3CDTF">2019-11-17T11:16:00Z</dcterms:modified>
</cp:coreProperties>
</file>