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DC" w:rsidRPr="00E306E5" w:rsidRDefault="009F6EDC" w:rsidP="00E45906">
      <w:pPr>
        <w:pStyle w:val="a9"/>
        <w:rPr>
          <w:sz w:val="28"/>
          <w:szCs w:val="28"/>
        </w:rPr>
      </w:pPr>
      <w:r w:rsidRPr="00E306E5">
        <w:rPr>
          <w:sz w:val="28"/>
          <w:szCs w:val="28"/>
        </w:rPr>
        <w:t>РОССИЙСКАЯ ФЕДЕРАЦИЯ</w:t>
      </w:r>
    </w:p>
    <w:p w:rsidR="009F6EDC" w:rsidRPr="00E306E5" w:rsidRDefault="009F6EDC" w:rsidP="00E45906">
      <w:pPr>
        <w:spacing w:after="0" w:line="240" w:lineRule="auto"/>
        <w:jc w:val="center"/>
        <w:rPr>
          <w:rFonts w:ascii="Times New Roman" w:hAnsi="Times New Roman" w:cs="Times New Roman"/>
          <w:b/>
          <w:sz w:val="28"/>
          <w:szCs w:val="28"/>
        </w:rPr>
      </w:pPr>
      <w:r w:rsidRPr="00E306E5">
        <w:rPr>
          <w:rFonts w:ascii="Times New Roman" w:hAnsi="Times New Roman" w:cs="Times New Roman"/>
          <w:b/>
          <w:sz w:val="28"/>
          <w:szCs w:val="28"/>
        </w:rPr>
        <w:t>АДМИНИСТРАЦИЯ БУРЛИНСКОГО РАЙОНА</w:t>
      </w:r>
    </w:p>
    <w:p w:rsidR="009F6EDC" w:rsidRPr="00E306E5" w:rsidRDefault="009F6EDC" w:rsidP="00E45906">
      <w:pPr>
        <w:spacing w:after="0" w:line="240" w:lineRule="auto"/>
        <w:jc w:val="center"/>
        <w:rPr>
          <w:rFonts w:ascii="Times New Roman" w:hAnsi="Times New Roman" w:cs="Times New Roman"/>
          <w:b/>
          <w:sz w:val="28"/>
          <w:szCs w:val="28"/>
        </w:rPr>
      </w:pPr>
      <w:r w:rsidRPr="00E306E5">
        <w:rPr>
          <w:rFonts w:ascii="Times New Roman" w:hAnsi="Times New Roman" w:cs="Times New Roman"/>
          <w:b/>
          <w:sz w:val="28"/>
          <w:szCs w:val="28"/>
        </w:rPr>
        <w:t>АЛТАЙСКОГО КРАЯ</w:t>
      </w:r>
    </w:p>
    <w:p w:rsidR="009F6EDC" w:rsidRDefault="009F6EDC" w:rsidP="00E45906">
      <w:pPr>
        <w:spacing w:after="0" w:line="240" w:lineRule="auto"/>
        <w:jc w:val="center"/>
        <w:rPr>
          <w:rFonts w:ascii="Times New Roman" w:hAnsi="Times New Roman" w:cs="Times New Roman"/>
          <w:b/>
          <w:sz w:val="28"/>
          <w:szCs w:val="28"/>
        </w:rPr>
      </w:pPr>
    </w:p>
    <w:p w:rsidR="00E45906" w:rsidRPr="00E306E5" w:rsidRDefault="00E45906" w:rsidP="00E45906">
      <w:pPr>
        <w:spacing w:after="0" w:line="240" w:lineRule="auto"/>
        <w:jc w:val="center"/>
        <w:rPr>
          <w:rFonts w:ascii="Times New Roman" w:hAnsi="Times New Roman" w:cs="Times New Roman"/>
          <w:b/>
          <w:sz w:val="28"/>
          <w:szCs w:val="28"/>
        </w:rPr>
      </w:pPr>
    </w:p>
    <w:p w:rsidR="009F6EDC" w:rsidRPr="00E306E5" w:rsidRDefault="009F6EDC" w:rsidP="00E45906">
      <w:pPr>
        <w:pStyle w:val="1"/>
        <w:rPr>
          <w:sz w:val="28"/>
          <w:szCs w:val="28"/>
        </w:rPr>
      </w:pPr>
      <w:r w:rsidRPr="00E306E5">
        <w:rPr>
          <w:sz w:val="28"/>
          <w:szCs w:val="28"/>
        </w:rPr>
        <w:t>Р А С П О Р Я Ж Е Н И Е</w:t>
      </w:r>
    </w:p>
    <w:p w:rsidR="009F6EDC" w:rsidRDefault="009F6EDC" w:rsidP="00E45906">
      <w:pPr>
        <w:spacing w:after="0" w:line="240" w:lineRule="auto"/>
        <w:rPr>
          <w:rFonts w:ascii="Times New Roman" w:hAnsi="Times New Roman" w:cs="Times New Roman"/>
          <w:sz w:val="28"/>
          <w:szCs w:val="28"/>
        </w:rPr>
      </w:pPr>
    </w:p>
    <w:p w:rsidR="00E45906" w:rsidRPr="00E306E5" w:rsidRDefault="00E45906" w:rsidP="00E45906">
      <w:pPr>
        <w:spacing w:after="0" w:line="240" w:lineRule="auto"/>
        <w:rPr>
          <w:rFonts w:ascii="Times New Roman" w:hAnsi="Times New Roman" w:cs="Times New Roman"/>
          <w:sz w:val="28"/>
          <w:szCs w:val="28"/>
        </w:rPr>
      </w:pPr>
    </w:p>
    <w:p w:rsidR="00E45906" w:rsidRPr="005D6BF2" w:rsidRDefault="009F6EDC" w:rsidP="00E45906">
      <w:pPr>
        <w:tabs>
          <w:tab w:val="right" w:pos="7371"/>
        </w:tabs>
        <w:spacing w:after="0" w:line="240" w:lineRule="auto"/>
        <w:rPr>
          <w:rFonts w:ascii="Times New Roman" w:hAnsi="Times New Roman" w:cs="Times New Roman"/>
          <w:sz w:val="26"/>
          <w:szCs w:val="26"/>
        </w:rPr>
      </w:pPr>
      <w:r w:rsidRPr="005D6BF2">
        <w:rPr>
          <w:rFonts w:ascii="Times New Roman" w:hAnsi="Times New Roman" w:cs="Times New Roman"/>
          <w:sz w:val="26"/>
          <w:szCs w:val="26"/>
        </w:rPr>
        <w:t xml:space="preserve"> </w:t>
      </w:r>
      <w:r w:rsidR="0075758B" w:rsidRPr="005D6BF2">
        <w:rPr>
          <w:rFonts w:ascii="Times New Roman" w:hAnsi="Times New Roman" w:cs="Times New Roman"/>
          <w:sz w:val="26"/>
          <w:szCs w:val="26"/>
        </w:rPr>
        <w:t>22</w:t>
      </w:r>
      <w:r w:rsidRPr="005D6BF2">
        <w:rPr>
          <w:rFonts w:ascii="Times New Roman" w:hAnsi="Times New Roman" w:cs="Times New Roman"/>
          <w:sz w:val="26"/>
          <w:szCs w:val="26"/>
        </w:rPr>
        <w:t xml:space="preserve">  </w:t>
      </w:r>
      <w:r w:rsidR="00E726FF" w:rsidRPr="005D6BF2">
        <w:rPr>
          <w:rFonts w:ascii="Times New Roman" w:hAnsi="Times New Roman" w:cs="Times New Roman"/>
          <w:sz w:val="26"/>
          <w:szCs w:val="26"/>
        </w:rPr>
        <w:t>июля</w:t>
      </w:r>
      <w:r w:rsidR="00E306E5" w:rsidRPr="005D6BF2">
        <w:rPr>
          <w:rFonts w:ascii="Times New Roman" w:hAnsi="Times New Roman" w:cs="Times New Roman"/>
          <w:sz w:val="26"/>
          <w:szCs w:val="26"/>
        </w:rPr>
        <w:t xml:space="preserve"> </w:t>
      </w:r>
      <w:r w:rsidRPr="005D6BF2">
        <w:rPr>
          <w:rFonts w:ascii="Times New Roman" w:hAnsi="Times New Roman" w:cs="Times New Roman"/>
          <w:sz w:val="26"/>
          <w:szCs w:val="26"/>
        </w:rPr>
        <w:t xml:space="preserve"> 202</w:t>
      </w:r>
      <w:r w:rsidR="00FA2307" w:rsidRPr="005D6BF2">
        <w:rPr>
          <w:rFonts w:ascii="Times New Roman" w:hAnsi="Times New Roman" w:cs="Times New Roman"/>
          <w:sz w:val="26"/>
          <w:szCs w:val="26"/>
        </w:rPr>
        <w:t>5</w:t>
      </w:r>
      <w:r w:rsidRPr="005D6BF2">
        <w:rPr>
          <w:rFonts w:ascii="Times New Roman" w:hAnsi="Times New Roman" w:cs="Times New Roman"/>
          <w:sz w:val="26"/>
          <w:szCs w:val="26"/>
        </w:rPr>
        <w:t xml:space="preserve"> г. </w:t>
      </w:r>
      <w:r w:rsidRPr="005D6BF2">
        <w:rPr>
          <w:rFonts w:ascii="Times New Roman" w:hAnsi="Times New Roman" w:cs="Times New Roman"/>
          <w:sz w:val="26"/>
          <w:szCs w:val="26"/>
        </w:rPr>
        <w:tab/>
      </w:r>
      <w:r w:rsidRPr="005D6BF2">
        <w:rPr>
          <w:sz w:val="26"/>
          <w:szCs w:val="26"/>
        </w:rPr>
        <w:t xml:space="preserve">         </w:t>
      </w:r>
      <w:r w:rsidRPr="005D6BF2">
        <w:rPr>
          <w:sz w:val="26"/>
          <w:szCs w:val="26"/>
        </w:rPr>
        <w:tab/>
      </w:r>
      <w:r w:rsidRPr="005D6BF2">
        <w:rPr>
          <w:rFonts w:ascii="Times New Roman" w:hAnsi="Times New Roman" w:cs="Times New Roman"/>
          <w:sz w:val="26"/>
          <w:szCs w:val="26"/>
        </w:rPr>
        <w:t>№</w:t>
      </w:r>
      <w:r w:rsidR="0075758B" w:rsidRPr="005D6BF2">
        <w:rPr>
          <w:rFonts w:ascii="Times New Roman" w:hAnsi="Times New Roman" w:cs="Times New Roman"/>
          <w:sz w:val="26"/>
          <w:szCs w:val="26"/>
        </w:rPr>
        <w:t>16</w:t>
      </w:r>
      <w:r w:rsidR="005D6BF2" w:rsidRPr="005D6BF2">
        <w:rPr>
          <w:rFonts w:ascii="Times New Roman" w:hAnsi="Times New Roman" w:cs="Times New Roman"/>
          <w:sz w:val="26"/>
          <w:szCs w:val="26"/>
        </w:rPr>
        <w:t>9</w:t>
      </w:r>
      <w:r w:rsidR="0075758B" w:rsidRPr="005D6BF2">
        <w:rPr>
          <w:rFonts w:ascii="Times New Roman" w:hAnsi="Times New Roman" w:cs="Times New Roman"/>
          <w:sz w:val="26"/>
          <w:szCs w:val="26"/>
        </w:rPr>
        <w:t>-р</w:t>
      </w:r>
    </w:p>
    <w:p w:rsidR="009F6EDC" w:rsidRPr="00251AD7" w:rsidRDefault="009F6EDC" w:rsidP="00E45906">
      <w:pPr>
        <w:tabs>
          <w:tab w:val="right" w:pos="7371"/>
        </w:tabs>
        <w:spacing w:after="0" w:line="240" w:lineRule="auto"/>
        <w:rPr>
          <w:szCs w:val="26"/>
        </w:rPr>
      </w:pPr>
      <w:r w:rsidRPr="004D4B91">
        <w:rPr>
          <w:rFonts w:ascii="Times New Roman" w:hAnsi="Times New Roman" w:cs="Times New Roman"/>
          <w:szCs w:val="26"/>
        </w:rPr>
        <w:t xml:space="preserve"> </w:t>
      </w:r>
    </w:p>
    <w:p w:rsidR="009F6EDC" w:rsidRPr="004D4B91" w:rsidRDefault="009F6EDC" w:rsidP="00E45906">
      <w:pPr>
        <w:tabs>
          <w:tab w:val="right" w:pos="9921"/>
        </w:tabs>
        <w:spacing w:after="0" w:line="240" w:lineRule="auto"/>
        <w:jc w:val="center"/>
        <w:rPr>
          <w:rFonts w:ascii="Times New Roman" w:hAnsi="Times New Roman" w:cs="Times New Roman"/>
          <w:szCs w:val="26"/>
        </w:rPr>
      </w:pPr>
      <w:r w:rsidRPr="004D4B91">
        <w:rPr>
          <w:rFonts w:ascii="Times New Roman" w:hAnsi="Times New Roman" w:cs="Times New Roman"/>
          <w:szCs w:val="26"/>
        </w:rPr>
        <w:t>с. Бурла</w:t>
      </w:r>
    </w:p>
    <w:p w:rsidR="00F6012C" w:rsidRPr="009D0165" w:rsidRDefault="00F6012C" w:rsidP="00E45906">
      <w:pPr>
        <w:spacing w:after="0" w:line="240" w:lineRule="auto"/>
        <w:rPr>
          <w:rFonts w:ascii="Times New Roman" w:hAnsi="Times New Roman" w:cs="Times New Roman"/>
          <w:b/>
          <w:sz w:val="28"/>
          <w:szCs w:val="28"/>
        </w:rPr>
      </w:pPr>
      <w:r w:rsidRPr="009D0165">
        <w:rPr>
          <w:rFonts w:ascii="Times New Roman" w:hAnsi="Times New Roman" w:cs="Times New Roman"/>
          <w:b/>
          <w:sz w:val="28"/>
          <w:szCs w:val="28"/>
        </w:rPr>
        <w:t> </w:t>
      </w:r>
    </w:p>
    <w:p w:rsidR="00E45906" w:rsidRDefault="00F6012C" w:rsidP="00E45906">
      <w:pPr>
        <w:spacing w:after="0" w:line="240" w:lineRule="auto"/>
        <w:jc w:val="both"/>
        <w:rPr>
          <w:rFonts w:ascii="Times New Roman" w:hAnsi="Times New Roman" w:cs="Times New Roman"/>
          <w:b/>
          <w:sz w:val="28"/>
          <w:szCs w:val="28"/>
        </w:rPr>
      </w:pPr>
      <w:r w:rsidRPr="009D0165">
        <w:rPr>
          <w:rFonts w:ascii="Times New Roman" w:hAnsi="Times New Roman" w:cs="Times New Roman"/>
          <w:b/>
          <w:sz w:val="28"/>
          <w:szCs w:val="28"/>
        </w:rPr>
        <w:t>О</w:t>
      </w:r>
      <w:r w:rsidR="00085C2A">
        <w:rPr>
          <w:rFonts w:ascii="Times New Roman" w:hAnsi="Times New Roman" w:cs="Times New Roman"/>
          <w:b/>
          <w:sz w:val="28"/>
          <w:szCs w:val="28"/>
        </w:rPr>
        <w:t>б утверждении</w:t>
      </w:r>
      <w:r w:rsidR="004D4B91">
        <w:rPr>
          <w:rFonts w:ascii="Times New Roman" w:hAnsi="Times New Roman" w:cs="Times New Roman"/>
          <w:b/>
          <w:sz w:val="28"/>
          <w:szCs w:val="28"/>
        </w:rPr>
        <w:t xml:space="preserve"> </w:t>
      </w:r>
      <w:r w:rsidRPr="009D0165">
        <w:rPr>
          <w:rFonts w:ascii="Times New Roman" w:hAnsi="Times New Roman" w:cs="Times New Roman"/>
          <w:b/>
          <w:sz w:val="28"/>
          <w:szCs w:val="28"/>
        </w:rPr>
        <w:t>программ</w:t>
      </w:r>
      <w:r w:rsidR="00085C2A">
        <w:rPr>
          <w:rFonts w:ascii="Times New Roman" w:hAnsi="Times New Roman" w:cs="Times New Roman"/>
          <w:b/>
          <w:sz w:val="28"/>
          <w:szCs w:val="28"/>
        </w:rPr>
        <w:t>ы</w:t>
      </w:r>
      <w:r w:rsidR="009F6EDC">
        <w:rPr>
          <w:rFonts w:ascii="Times New Roman" w:hAnsi="Times New Roman" w:cs="Times New Roman"/>
          <w:b/>
          <w:sz w:val="28"/>
          <w:szCs w:val="28"/>
        </w:rPr>
        <w:t xml:space="preserve"> проведения </w:t>
      </w:r>
    </w:p>
    <w:p w:rsidR="00085C2A" w:rsidRDefault="009F6EDC" w:rsidP="00E4590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проверки готовности </w:t>
      </w:r>
      <w:r w:rsidR="00F6012C" w:rsidRPr="009D0165">
        <w:rPr>
          <w:rFonts w:ascii="Times New Roman" w:hAnsi="Times New Roman" w:cs="Times New Roman"/>
          <w:b/>
          <w:sz w:val="28"/>
          <w:szCs w:val="28"/>
        </w:rPr>
        <w:t>к</w:t>
      </w:r>
      <w:r>
        <w:rPr>
          <w:rFonts w:ascii="Times New Roman" w:hAnsi="Times New Roman" w:cs="Times New Roman"/>
          <w:b/>
          <w:sz w:val="28"/>
          <w:szCs w:val="28"/>
        </w:rPr>
        <w:t xml:space="preserve"> отопительному </w:t>
      </w:r>
    </w:p>
    <w:p w:rsidR="00F6012C" w:rsidRDefault="00F6012C" w:rsidP="00E45906">
      <w:pPr>
        <w:spacing w:after="0" w:line="240" w:lineRule="auto"/>
        <w:jc w:val="both"/>
        <w:rPr>
          <w:rFonts w:ascii="Times New Roman" w:hAnsi="Times New Roman" w:cs="Times New Roman"/>
          <w:b/>
          <w:sz w:val="28"/>
          <w:szCs w:val="28"/>
        </w:rPr>
      </w:pPr>
      <w:r w:rsidRPr="009D0165">
        <w:rPr>
          <w:rFonts w:ascii="Times New Roman" w:hAnsi="Times New Roman" w:cs="Times New Roman"/>
          <w:b/>
          <w:sz w:val="28"/>
          <w:szCs w:val="28"/>
        </w:rPr>
        <w:t>периоду  20</w:t>
      </w:r>
      <w:r w:rsidR="009F6EDC">
        <w:rPr>
          <w:rFonts w:ascii="Times New Roman" w:hAnsi="Times New Roman" w:cs="Times New Roman"/>
          <w:b/>
          <w:sz w:val="28"/>
          <w:szCs w:val="28"/>
        </w:rPr>
        <w:t>2</w:t>
      </w:r>
      <w:r w:rsidR="00FA2307">
        <w:rPr>
          <w:rFonts w:ascii="Times New Roman" w:hAnsi="Times New Roman" w:cs="Times New Roman"/>
          <w:b/>
          <w:sz w:val="28"/>
          <w:szCs w:val="28"/>
        </w:rPr>
        <w:t>5</w:t>
      </w:r>
      <w:r w:rsidR="00614723">
        <w:rPr>
          <w:rFonts w:ascii="Times New Roman" w:hAnsi="Times New Roman" w:cs="Times New Roman"/>
          <w:b/>
          <w:sz w:val="28"/>
          <w:szCs w:val="28"/>
        </w:rPr>
        <w:t xml:space="preserve"> - 202</w:t>
      </w:r>
      <w:r w:rsidR="00FA2307">
        <w:rPr>
          <w:rFonts w:ascii="Times New Roman" w:hAnsi="Times New Roman" w:cs="Times New Roman"/>
          <w:b/>
          <w:sz w:val="28"/>
          <w:szCs w:val="28"/>
        </w:rPr>
        <w:t>6</w:t>
      </w:r>
      <w:r w:rsidR="009D0165">
        <w:rPr>
          <w:rFonts w:ascii="Times New Roman" w:hAnsi="Times New Roman" w:cs="Times New Roman"/>
          <w:b/>
          <w:sz w:val="28"/>
          <w:szCs w:val="28"/>
        </w:rPr>
        <w:t xml:space="preserve"> годов</w:t>
      </w:r>
    </w:p>
    <w:p w:rsidR="004D4B91" w:rsidRPr="000D0B78" w:rsidRDefault="004D4B91" w:rsidP="00E45906">
      <w:pPr>
        <w:spacing w:after="0" w:line="240" w:lineRule="auto"/>
        <w:jc w:val="both"/>
        <w:rPr>
          <w:rFonts w:ascii="Times New Roman" w:hAnsi="Times New Roman" w:cs="Times New Roman"/>
          <w:b/>
          <w:sz w:val="28"/>
          <w:szCs w:val="28"/>
        </w:rPr>
      </w:pPr>
    </w:p>
    <w:p w:rsidR="00F6012C" w:rsidRPr="004D4B91" w:rsidRDefault="00F6012C" w:rsidP="00E45906">
      <w:pPr>
        <w:spacing w:after="0" w:line="240" w:lineRule="auto"/>
        <w:jc w:val="both"/>
        <w:rPr>
          <w:rFonts w:ascii="Times New Roman" w:hAnsi="Times New Roman" w:cs="Times New Roman"/>
          <w:sz w:val="26"/>
          <w:szCs w:val="26"/>
        </w:rPr>
      </w:pPr>
      <w:r w:rsidRPr="009D0165">
        <w:rPr>
          <w:rFonts w:ascii="Times New Roman" w:hAnsi="Times New Roman" w:cs="Times New Roman"/>
          <w:sz w:val="28"/>
          <w:szCs w:val="28"/>
        </w:rPr>
        <w:t xml:space="preserve">     </w:t>
      </w:r>
      <w:r w:rsidR="004D4B91">
        <w:rPr>
          <w:rFonts w:ascii="Times New Roman" w:hAnsi="Times New Roman" w:cs="Times New Roman"/>
          <w:sz w:val="28"/>
          <w:szCs w:val="28"/>
        </w:rPr>
        <w:tab/>
      </w:r>
      <w:r w:rsidRPr="004D4B91">
        <w:rPr>
          <w:rFonts w:ascii="Times New Roman" w:hAnsi="Times New Roman" w:cs="Times New Roman"/>
          <w:sz w:val="26"/>
          <w:szCs w:val="26"/>
        </w:rPr>
        <w:t xml:space="preserve"> </w:t>
      </w:r>
      <w:r w:rsidR="00B84480" w:rsidRPr="004D4B91">
        <w:rPr>
          <w:rFonts w:ascii="Times New Roman" w:hAnsi="Times New Roman" w:cs="Times New Roman"/>
          <w:sz w:val="26"/>
          <w:szCs w:val="26"/>
        </w:rPr>
        <w:t>Руководствуясь ст. 6 Федерального закона от 27.07.2010 № 190-ФЗ "О теплоснабжении", в</w:t>
      </w:r>
      <w:r w:rsidRPr="004D4B91">
        <w:rPr>
          <w:rFonts w:ascii="Times New Roman" w:hAnsi="Times New Roman" w:cs="Times New Roman"/>
          <w:sz w:val="26"/>
          <w:szCs w:val="26"/>
        </w:rPr>
        <w:t xml:space="preserve"> соответствии с п.2  «Правил оценки готовности к</w:t>
      </w:r>
      <w:r w:rsidR="000E7A11" w:rsidRPr="004D4B91">
        <w:rPr>
          <w:rFonts w:ascii="Times New Roman" w:hAnsi="Times New Roman" w:cs="Times New Roman"/>
          <w:sz w:val="26"/>
          <w:szCs w:val="26"/>
        </w:rPr>
        <w:t xml:space="preserve"> отопительному периоду» утверждё</w:t>
      </w:r>
      <w:r w:rsidR="00B84480" w:rsidRPr="004D4B91">
        <w:rPr>
          <w:rFonts w:ascii="Times New Roman" w:hAnsi="Times New Roman" w:cs="Times New Roman"/>
          <w:sz w:val="26"/>
          <w:szCs w:val="26"/>
        </w:rPr>
        <w:t>нных</w:t>
      </w:r>
      <w:r w:rsidRPr="004D4B91">
        <w:rPr>
          <w:rFonts w:ascii="Times New Roman" w:hAnsi="Times New Roman" w:cs="Times New Roman"/>
          <w:sz w:val="26"/>
          <w:szCs w:val="26"/>
        </w:rPr>
        <w:t xml:space="preserve"> Приказом Министерства Энергетики Российской Федерации от 12.03.2013 № 103</w:t>
      </w:r>
      <w:r w:rsidR="00B84480" w:rsidRPr="004D4B91">
        <w:rPr>
          <w:rFonts w:ascii="Times New Roman" w:hAnsi="Times New Roman" w:cs="Times New Roman"/>
          <w:sz w:val="26"/>
          <w:szCs w:val="26"/>
        </w:rPr>
        <w:t xml:space="preserve">, </w:t>
      </w:r>
      <w:bookmarkStart w:id="0" w:name="_GoBack"/>
      <w:bookmarkEnd w:id="0"/>
      <w:r w:rsidRPr="004D4B91">
        <w:rPr>
          <w:rFonts w:ascii="Times New Roman" w:hAnsi="Times New Roman" w:cs="Times New Roman"/>
          <w:sz w:val="26"/>
          <w:szCs w:val="26"/>
        </w:rPr>
        <w:t>в целях</w:t>
      </w:r>
      <w:r w:rsidR="000E7A11" w:rsidRPr="004D4B91">
        <w:rPr>
          <w:rFonts w:ascii="Times New Roman" w:hAnsi="Times New Roman" w:cs="Times New Roman"/>
          <w:color w:val="000000"/>
          <w:sz w:val="26"/>
          <w:szCs w:val="26"/>
        </w:rPr>
        <w:t xml:space="preserve"> надё</w:t>
      </w:r>
      <w:r w:rsidRPr="004D4B91">
        <w:rPr>
          <w:rFonts w:ascii="Times New Roman" w:hAnsi="Times New Roman" w:cs="Times New Roman"/>
          <w:color w:val="000000"/>
          <w:sz w:val="26"/>
          <w:szCs w:val="26"/>
        </w:rPr>
        <w:t>жности функционирования объектов жилищно-коммунального хозяйства, обеспечения  своевременной  и всесторонней подготовки  к отопительному периоду и его организованн</w:t>
      </w:r>
      <w:r w:rsidR="00446B95" w:rsidRPr="004D4B91">
        <w:rPr>
          <w:rFonts w:ascii="Times New Roman" w:hAnsi="Times New Roman" w:cs="Times New Roman"/>
          <w:color w:val="000000"/>
          <w:sz w:val="26"/>
          <w:szCs w:val="26"/>
        </w:rPr>
        <w:t>ое проведение,</w:t>
      </w:r>
      <w:r w:rsidR="009F6EDC">
        <w:rPr>
          <w:rFonts w:ascii="Times New Roman" w:hAnsi="Times New Roman" w:cs="Times New Roman"/>
          <w:sz w:val="28"/>
          <w:szCs w:val="28"/>
        </w:rPr>
        <w:t xml:space="preserve">                              </w:t>
      </w:r>
    </w:p>
    <w:p w:rsidR="002F0965" w:rsidRDefault="00F6012C" w:rsidP="00E45906">
      <w:pPr>
        <w:spacing w:after="0" w:line="240" w:lineRule="auto"/>
        <w:ind w:firstLine="709"/>
        <w:jc w:val="both"/>
        <w:rPr>
          <w:rFonts w:ascii="Times New Roman" w:hAnsi="Times New Roman" w:cs="Times New Roman"/>
          <w:sz w:val="26"/>
          <w:szCs w:val="26"/>
        </w:rPr>
      </w:pPr>
      <w:r w:rsidRPr="004D4B91">
        <w:rPr>
          <w:rFonts w:ascii="Times New Roman" w:hAnsi="Times New Roman" w:cs="Times New Roman"/>
          <w:sz w:val="26"/>
          <w:szCs w:val="26"/>
        </w:rPr>
        <w:t>1. Утвердить программу проведения проверки готовности к отопительному периоду 20</w:t>
      </w:r>
      <w:r w:rsidR="00E306E5" w:rsidRPr="004D4B91">
        <w:rPr>
          <w:rFonts w:ascii="Times New Roman" w:hAnsi="Times New Roman" w:cs="Times New Roman"/>
          <w:sz w:val="26"/>
          <w:szCs w:val="26"/>
        </w:rPr>
        <w:t>2</w:t>
      </w:r>
      <w:r w:rsidR="00FA2307" w:rsidRPr="004D4B91">
        <w:rPr>
          <w:rFonts w:ascii="Times New Roman" w:hAnsi="Times New Roman" w:cs="Times New Roman"/>
          <w:sz w:val="26"/>
          <w:szCs w:val="26"/>
        </w:rPr>
        <w:t>5</w:t>
      </w:r>
      <w:r w:rsidR="00614723" w:rsidRPr="004D4B91">
        <w:rPr>
          <w:rFonts w:ascii="Times New Roman" w:hAnsi="Times New Roman" w:cs="Times New Roman"/>
          <w:sz w:val="26"/>
          <w:szCs w:val="26"/>
        </w:rPr>
        <w:t xml:space="preserve"> - 202</w:t>
      </w:r>
      <w:r w:rsidR="00FA2307" w:rsidRPr="004D4B91">
        <w:rPr>
          <w:rFonts w:ascii="Times New Roman" w:hAnsi="Times New Roman" w:cs="Times New Roman"/>
          <w:sz w:val="26"/>
          <w:szCs w:val="26"/>
        </w:rPr>
        <w:t>6</w:t>
      </w:r>
      <w:r w:rsidRPr="004D4B91">
        <w:rPr>
          <w:rFonts w:ascii="Times New Roman" w:hAnsi="Times New Roman" w:cs="Times New Roman"/>
          <w:sz w:val="26"/>
          <w:szCs w:val="26"/>
        </w:rPr>
        <w:t xml:space="preserve"> года  на территории </w:t>
      </w:r>
      <w:r w:rsidR="009D0165" w:rsidRPr="004D4B91">
        <w:rPr>
          <w:rFonts w:ascii="Times New Roman" w:hAnsi="Times New Roman" w:cs="Times New Roman"/>
          <w:sz w:val="26"/>
          <w:szCs w:val="26"/>
        </w:rPr>
        <w:t xml:space="preserve"> </w:t>
      </w:r>
      <w:r w:rsidR="00E306E5" w:rsidRPr="004D4B91">
        <w:rPr>
          <w:rFonts w:ascii="Times New Roman" w:hAnsi="Times New Roman" w:cs="Times New Roman"/>
          <w:sz w:val="26"/>
          <w:szCs w:val="26"/>
        </w:rPr>
        <w:t>Бурлинского района Алтайского края</w:t>
      </w:r>
    </w:p>
    <w:p w:rsidR="009E58DD" w:rsidRDefault="002F0965" w:rsidP="00E4590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Назначить комиссию по проверки готовности к отопительному периоду 2025-2026 годов</w:t>
      </w:r>
      <w:r w:rsidR="009E58DD">
        <w:rPr>
          <w:rFonts w:ascii="Times New Roman" w:hAnsi="Times New Roman" w:cs="Times New Roman"/>
          <w:sz w:val="26"/>
          <w:szCs w:val="26"/>
        </w:rPr>
        <w:t xml:space="preserve"> в составе: </w:t>
      </w:r>
    </w:p>
    <w:p w:rsidR="009E58DD" w:rsidRPr="009E58DD" w:rsidRDefault="009E58DD" w:rsidP="009E58DD">
      <w:pPr>
        <w:spacing w:after="0"/>
        <w:jc w:val="both"/>
        <w:rPr>
          <w:rFonts w:ascii="Times New Roman" w:hAnsi="Times New Roman" w:cs="Times New Roman"/>
          <w:spacing w:val="-8"/>
          <w:sz w:val="26"/>
          <w:szCs w:val="26"/>
        </w:rPr>
      </w:pPr>
      <w:r>
        <w:rPr>
          <w:rFonts w:ascii="Times New Roman" w:hAnsi="Times New Roman" w:cs="Times New Roman"/>
          <w:sz w:val="26"/>
          <w:szCs w:val="26"/>
        </w:rPr>
        <w:t>Председатель комиссии</w:t>
      </w:r>
      <w:r w:rsidR="00516EFD">
        <w:rPr>
          <w:rFonts w:ascii="Times New Roman" w:hAnsi="Times New Roman" w:cs="Times New Roman"/>
          <w:sz w:val="26"/>
          <w:szCs w:val="26"/>
        </w:rPr>
        <w:t>:</w:t>
      </w:r>
      <w:r>
        <w:rPr>
          <w:rFonts w:ascii="Times New Roman" w:hAnsi="Times New Roman" w:cs="Times New Roman"/>
          <w:sz w:val="26"/>
          <w:szCs w:val="26"/>
        </w:rPr>
        <w:t xml:space="preserve"> </w:t>
      </w:r>
      <w:r w:rsidR="00516EFD">
        <w:rPr>
          <w:rFonts w:ascii="Times New Roman" w:hAnsi="Times New Roman" w:cs="Times New Roman"/>
          <w:sz w:val="26"/>
          <w:szCs w:val="26"/>
        </w:rPr>
        <w:t xml:space="preserve"> </w:t>
      </w:r>
      <w:r>
        <w:rPr>
          <w:rFonts w:ascii="Times New Roman" w:hAnsi="Times New Roman" w:cs="Times New Roman"/>
          <w:sz w:val="26"/>
          <w:szCs w:val="26"/>
        </w:rPr>
        <w:t>Пыльцов О.В.</w:t>
      </w:r>
      <w:r w:rsidR="00516EFD">
        <w:rPr>
          <w:rFonts w:ascii="Times New Roman" w:hAnsi="Times New Roman" w:cs="Times New Roman"/>
          <w:sz w:val="26"/>
          <w:szCs w:val="26"/>
        </w:rPr>
        <w:t xml:space="preserve"> - </w:t>
      </w:r>
      <w:r w:rsidRPr="009E58DD">
        <w:rPr>
          <w:rFonts w:ascii="Times New Roman" w:hAnsi="Times New Roman" w:cs="Times New Roman"/>
          <w:sz w:val="26"/>
          <w:szCs w:val="26"/>
        </w:rPr>
        <w:t xml:space="preserve"> </w:t>
      </w:r>
      <w:r w:rsidRPr="009E58DD">
        <w:rPr>
          <w:rFonts w:ascii="Times New Roman" w:hAnsi="Times New Roman" w:cs="Times New Roman"/>
          <w:spacing w:val="-8"/>
          <w:sz w:val="26"/>
          <w:szCs w:val="26"/>
        </w:rPr>
        <w:t>Заместитель главы Администрации района,</w:t>
      </w:r>
    </w:p>
    <w:p w:rsidR="009E58DD" w:rsidRPr="009E58DD" w:rsidRDefault="009E58DD" w:rsidP="009E58DD">
      <w:pPr>
        <w:spacing w:after="0"/>
        <w:jc w:val="both"/>
        <w:rPr>
          <w:rFonts w:ascii="Times New Roman" w:hAnsi="Times New Roman" w:cs="Times New Roman"/>
          <w:spacing w:val="-8"/>
          <w:sz w:val="26"/>
          <w:szCs w:val="26"/>
        </w:rPr>
      </w:pPr>
      <w:r>
        <w:rPr>
          <w:rFonts w:ascii="Times New Roman" w:hAnsi="Times New Roman" w:cs="Times New Roman"/>
          <w:spacing w:val="-8"/>
          <w:sz w:val="26"/>
          <w:szCs w:val="26"/>
        </w:rPr>
        <w:t xml:space="preserve">                                                   </w:t>
      </w:r>
      <w:r w:rsidRPr="009E58DD">
        <w:rPr>
          <w:rFonts w:ascii="Times New Roman" w:hAnsi="Times New Roman" w:cs="Times New Roman"/>
          <w:spacing w:val="-8"/>
          <w:sz w:val="26"/>
          <w:szCs w:val="26"/>
        </w:rPr>
        <w:t>начальник управл</w:t>
      </w:r>
      <w:r w:rsidR="00516EFD">
        <w:rPr>
          <w:rFonts w:ascii="Times New Roman" w:hAnsi="Times New Roman" w:cs="Times New Roman"/>
          <w:spacing w:val="-8"/>
          <w:sz w:val="26"/>
          <w:szCs w:val="26"/>
        </w:rPr>
        <w:t>ения по экономическому развитию,</w:t>
      </w:r>
    </w:p>
    <w:p w:rsidR="00516EFD" w:rsidRDefault="00516EFD" w:rsidP="009E58DD">
      <w:pPr>
        <w:spacing w:after="0" w:line="240" w:lineRule="auto"/>
        <w:ind w:firstLine="709"/>
        <w:jc w:val="both"/>
        <w:rPr>
          <w:rFonts w:ascii="Times New Roman" w:hAnsi="Times New Roman" w:cs="Times New Roman"/>
          <w:sz w:val="26"/>
          <w:szCs w:val="26"/>
        </w:rPr>
      </w:pPr>
      <w:r>
        <w:rPr>
          <w:rFonts w:ascii="Times New Roman" w:hAnsi="Times New Roman" w:cs="Times New Roman"/>
          <w:spacing w:val="-8"/>
          <w:sz w:val="26"/>
          <w:szCs w:val="26"/>
        </w:rPr>
        <w:t xml:space="preserve">                                       </w:t>
      </w:r>
      <w:r w:rsidR="009E58DD" w:rsidRPr="009E58DD">
        <w:rPr>
          <w:rFonts w:ascii="Times New Roman" w:hAnsi="Times New Roman" w:cs="Times New Roman"/>
          <w:spacing w:val="-8"/>
          <w:sz w:val="26"/>
          <w:szCs w:val="26"/>
        </w:rPr>
        <w:t>имущественным и земельным отношениям</w:t>
      </w:r>
      <w:r w:rsidR="00F6012C" w:rsidRPr="009E58DD">
        <w:rPr>
          <w:rFonts w:ascii="Times New Roman" w:hAnsi="Times New Roman" w:cs="Times New Roman"/>
          <w:sz w:val="26"/>
          <w:szCs w:val="26"/>
        </w:rPr>
        <w:t>.</w:t>
      </w:r>
      <w:r w:rsidR="00F6012C" w:rsidRPr="004D4B91">
        <w:rPr>
          <w:rFonts w:ascii="Times New Roman" w:hAnsi="Times New Roman" w:cs="Times New Roman"/>
          <w:sz w:val="26"/>
          <w:szCs w:val="26"/>
        </w:rPr>
        <w:t xml:space="preserve"> </w:t>
      </w:r>
    </w:p>
    <w:p w:rsidR="00516EFD" w:rsidRDefault="00516EFD" w:rsidP="009E58D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Члены комиссии: </w:t>
      </w:r>
      <w:r w:rsidR="00F6012C" w:rsidRPr="004D4B91">
        <w:rPr>
          <w:rFonts w:ascii="Times New Roman" w:hAnsi="Times New Roman" w:cs="Times New Roman"/>
          <w:sz w:val="26"/>
          <w:szCs w:val="26"/>
        </w:rPr>
        <w:t> </w:t>
      </w:r>
      <w:r>
        <w:rPr>
          <w:rFonts w:ascii="Times New Roman" w:hAnsi="Times New Roman" w:cs="Times New Roman"/>
          <w:sz w:val="26"/>
          <w:szCs w:val="26"/>
        </w:rPr>
        <w:t xml:space="preserve"> Казьмин Ф.Ф. – и.о.начальника отдела ЖКХ</w:t>
      </w:r>
    </w:p>
    <w:p w:rsidR="00F6012C" w:rsidRDefault="00516EFD" w:rsidP="00516EFD">
      <w:pPr>
        <w:tabs>
          <w:tab w:val="center" w:pos="5032"/>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                           Администрации района.</w:t>
      </w:r>
    </w:p>
    <w:p w:rsidR="00516EFD" w:rsidRDefault="00516EFD" w:rsidP="00516EFD">
      <w:pPr>
        <w:tabs>
          <w:tab w:val="left" w:pos="2848"/>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ab/>
        <w:t xml:space="preserve">Сапа Ю.Н.     – начальник </w:t>
      </w:r>
      <w:r w:rsidR="001A453E">
        <w:rPr>
          <w:rFonts w:ascii="Times New Roman" w:hAnsi="Times New Roman" w:cs="Times New Roman"/>
          <w:sz w:val="26"/>
          <w:szCs w:val="26"/>
        </w:rPr>
        <w:t>отдела ГО</w:t>
      </w:r>
      <w:r>
        <w:rPr>
          <w:rFonts w:ascii="Times New Roman" w:hAnsi="Times New Roman" w:cs="Times New Roman"/>
          <w:sz w:val="26"/>
          <w:szCs w:val="26"/>
        </w:rPr>
        <w:t xml:space="preserve"> ЧС</w:t>
      </w:r>
      <w:r w:rsidR="001A453E">
        <w:rPr>
          <w:rFonts w:ascii="Times New Roman" w:hAnsi="Times New Roman" w:cs="Times New Roman"/>
          <w:sz w:val="26"/>
          <w:szCs w:val="26"/>
        </w:rPr>
        <w:t xml:space="preserve"> и Мобработы</w:t>
      </w:r>
      <w:r>
        <w:rPr>
          <w:rFonts w:ascii="Times New Roman" w:hAnsi="Times New Roman" w:cs="Times New Roman"/>
          <w:sz w:val="26"/>
          <w:szCs w:val="26"/>
        </w:rPr>
        <w:t xml:space="preserve"> </w:t>
      </w:r>
    </w:p>
    <w:p w:rsidR="00516EFD" w:rsidRDefault="00516EFD" w:rsidP="00516EFD">
      <w:pPr>
        <w:tabs>
          <w:tab w:val="left" w:pos="2848"/>
        </w:tabs>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Администрации района.</w:t>
      </w:r>
    </w:p>
    <w:p w:rsidR="00516EFD" w:rsidRDefault="00516EFD" w:rsidP="00516EFD">
      <w:pPr>
        <w:tabs>
          <w:tab w:val="left" w:pos="2848"/>
          <w:tab w:val="left" w:pos="2896"/>
        </w:tabs>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Голубев А.А. – директор МУП «БКС»</w:t>
      </w:r>
    </w:p>
    <w:p w:rsidR="00E726FF" w:rsidRPr="004D4B91" w:rsidRDefault="00E726FF" w:rsidP="00516EFD">
      <w:pPr>
        <w:tabs>
          <w:tab w:val="left" w:pos="2848"/>
          <w:tab w:val="left" w:pos="2896"/>
        </w:tabs>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Представители потребителей по согласованию.</w:t>
      </w:r>
    </w:p>
    <w:p w:rsidR="00F6012C" w:rsidRPr="004D4B91" w:rsidRDefault="009E58DD" w:rsidP="00E4590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F6012C" w:rsidRPr="004D4B91">
        <w:rPr>
          <w:rFonts w:ascii="Times New Roman" w:hAnsi="Times New Roman" w:cs="Times New Roman"/>
          <w:sz w:val="26"/>
          <w:szCs w:val="26"/>
        </w:rPr>
        <w:t>.</w:t>
      </w:r>
      <w:r w:rsidR="00446B95" w:rsidRPr="004D4B91">
        <w:rPr>
          <w:rFonts w:ascii="Times New Roman" w:hAnsi="Times New Roman" w:cs="Times New Roman"/>
          <w:sz w:val="26"/>
          <w:szCs w:val="26"/>
        </w:rPr>
        <w:t xml:space="preserve"> </w:t>
      </w:r>
      <w:r w:rsidR="00F6012C" w:rsidRPr="004D4B91">
        <w:rPr>
          <w:rFonts w:ascii="Times New Roman" w:hAnsi="Times New Roman" w:cs="Times New Roman"/>
          <w:sz w:val="26"/>
          <w:szCs w:val="26"/>
        </w:rPr>
        <w:t xml:space="preserve">Контроль за исполнением </w:t>
      </w:r>
      <w:r w:rsidR="001A453E">
        <w:rPr>
          <w:rFonts w:ascii="Times New Roman" w:hAnsi="Times New Roman" w:cs="Times New Roman"/>
          <w:sz w:val="26"/>
          <w:szCs w:val="26"/>
        </w:rPr>
        <w:t>распоряжения</w:t>
      </w:r>
      <w:r w:rsidR="00F6012C" w:rsidRPr="004D4B91">
        <w:rPr>
          <w:rFonts w:ascii="Times New Roman" w:hAnsi="Times New Roman" w:cs="Times New Roman"/>
          <w:sz w:val="26"/>
          <w:szCs w:val="26"/>
        </w:rPr>
        <w:t xml:space="preserve"> оставляю за собой.  </w:t>
      </w:r>
    </w:p>
    <w:p w:rsidR="00F6012C" w:rsidRPr="004D4B91" w:rsidRDefault="00F6012C" w:rsidP="00E45906">
      <w:pPr>
        <w:spacing w:after="0" w:line="240" w:lineRule="auto"/>
        <w:jc w:val="both"/>
        <w:rPr>
          <w:rFonts w:ascii="Times New Roman" w:hAnsi="Times New Roman" w:cs="Times New Roman"/>
          <w:sz w:val="26"/>
          <w:szCs w:val="26"/>
        </w:rPr>
      </w:pPr>
    </w:p>
    <w:p w:rsidR="009F6EDC" w:rsidRDefault="00F6012C" w:rsidP="00E45906">
      <w:pPr>
        <w:spacing w:after="0" w:line="240" w:lineRule="auto"/>
        <w:contextualSpacing/>
        <w:jc w:val="both"/>
        <w:rPr>
          <w:rFonts w:ascii="Times New Roman" w:hAnsi="Times New Roman" w:cs="Times New Roman"/>
          <w:sz w:val="28"/>
          <w:szCs w:val="28"/>
        </w:rPr>
      </w:pPr>
      <w:r w:rsidRPr="009D0165">
        <w:rPr>
          <w:rFonts w:ascii="Times New Roman" w:hAnsi="Times New Roman" w:cs="Times New Roman"/>
          <w:sz w:val="28"/>
          <w:szCs w:val="28"/>
        </w:rPr>
        <w:t xml:space="preserve">                                                                                                                                   </w:t>
      </w:r>
      <w:r w:rsidR="00550DE1">
        <w:rPr>
          <w:rFonts w:ascii="Times New Roman" w:hAnsi="Times New Roman" w:cs="Times New Roman"/>
          <w:sz w:val="28"/>
          <w:szCs w:val="28"/>
        </w:rPr>
        <w:t xml:space="preserve">                        </w:t>
      </w:r>
    </w:p>
    <w:p w:rsidR="009F6EDC" w:rsidRPr="009F6EDC" w:rsidRDefault="00E726FF" w:rsidP="00E45906">
      <w:pPr>
        <w:pStyle w:val="2"/>
        <w:widowControl w:val="0"/>
        <w:jc w:val="left"/>
        <w:rPr>
          <w:b w:val="0"/>
          <w:sz w:val="26"/>
          <w:szCs w:val="26"/>
        </w:rPr>
      </w:pPr>
      <w:r>
        <w:rPr>
          <w:b w:val="0"/>
          <w:sz w:val="26"/>
          <w:szCs w:val="26"/>
        </w:rPr>
        <w:t>Заместитель г</w:t>
      </w:r>
      <w:r w:rsidR="00FA2307">
        <w:rPr>
          <w:b w:val="0"/>
          <w:sz w:val="26"/>
          <w:szCs w:val="26"/>
        </w:rPr>
        <w:t>лава</w:t>
      </w:r>
      <w:r w:rsidR="009F6EDC" w:rsidRPr="009F6EDC">
        <w:rPr>
          <w:b w:val="0"/>
          <w:sz w:val="26"/>
          <w:szCs w:val="26"/>
        </w:rPr>
        <w:t xml:space="preserve"> района                          </w:t>
      </w:r>
      <w:r>
        <w:rPr>
          <w:b w:val="0"/>
          <w:sz w:val="26"/>
          <w:szCs w:val="26"/>
        </w:rPr>
        <w:t xml:space="preserve">           </w:t>
      </w:r>
      <w:r w:rsidR="00FA2307">
        <w:rPr>
          <w:b w:val="0"/>
          <w:sz w:val="26"/>
          <w:szCs w:val="26"/>
        </w:rPr>
        <w:t xml:space="preserve">           </w:t>
      </w:r>
      <w:r>
        <w:rPr>
          <w:b w:val="0"/>
          <w:sz w:val="26"/>
          <w:szCs w:val="26"/>
        </w:rPr>
        <w:t xml:space="preserve">                         О.В.Пыльцов</w:t>
      </w:r>
    </w:p>
    <w:p w:rsidR="00F6012C" w:rsidRPr="00F6012C" w:rsidRDefault="00F6012C" w:rsidP="00E45906">
      <w:pPr>
        <w:spacing w:after="0" w:line="240" w:lineRule="auto"/>
        <w:jc w:val="both"/>
        <w:rPr>
          <w:rFonts w:ascii="Times New Roman" w:hAnsi="Times New Roman" w:cs="Times New Roman"/>
        </w:rPr>
      </w:pPr>
    </w:p>
    <w:p w:rsidR="00E45906" w:rsidRPr="00E45906" w:rsidRDefault="00E45906" w:rsidP="00E45906">
      <w:pPr>
        <w:spacing w:after="0" w:line="240" w:lineRule="auto"/>
        <w:rPr>
          <w:rFonts w:ascii="Times New Roman" w:hAnsi="Times New Roman" w:cs="Times New Roman"/>
          <w:sz w:val="26"/>
          <w:szCs w:val="26"/>
        </w:rPr>
      </w:pPr>
      <w:r w:rsidRPr="00E45906">
        <w:rPr>
          <w:rFonts w:ascii="Times New Roman" w:hAnsi="Times New Roman" w:cs="Times New Roman"/>
          <w:sz w:val="26"/>
          <w:szCs w:val="26"/>
        </w:rPr>
        <w:t>Подготовил:</w:t>
      </w:r>
    </w:p>
    <w:p w:rsidR="00E45906" w:rsidRDefault="00E45906" w:rsidP="00E45906">
      <w:pPr>
        <w:spacing w:after="0" w:line="240" w:lineRule="auto"/>
        <w:rPr>
          <w:rFonts w:ascii="Times New Roman" w:hAnsi="Times New Roman" w:cs="Times New Roman"/>
          <w:sz w:val="26"/>
          <w:szCs w:val="26"/>
        </w:rPr>
      </w:pPr>
      <w:r w:rsidRPr="00E45906">
        <w:rPr>
          <w:rFonts w:ascii="Times New Roman" w:hAnsi="Times New Roman" w:cs="Times New Roman"/>
          <w:sz w:val="26"/>
          <w:szCs w:val="26"/>
        </w:rPr>
        <w:t>И.О.Начальник</w:t>
      </w:r>
      <w:r>
        <w:rPr>
          <w:rFonts w:ascii="Times New Roman" w:hAnsi="Times New Roman" w:cs="Times New Roman"/>
          <w:sz w:val="26"/>
          <w:szCs w:val="26"/>
        </w:rPr>
        <w:t>а</w:t>
      </w:r>
      <w:r w:rsidRPr="00E45906">
        <w:rPr>
          <w:rFonts w:ascii="Times New Roman" w:hAnsi="Times New Roman" w:cs="Times New Roman"/>
          <w:sz w:val="26"/>
          <w:szCs w:val="26"/>
        </w:rPr>
        <w:t xml:space="preserve"> отдела ЖКХ </w:t>
      </w:r>
    </w:p>
    <w:p w:rsidR="00E45906" w:rsidRPr="00E45906" w:rsidRDefault="00E45906" w:rsidP="00E45906">
      <w:pPr>
        <w:rPr>
          <w:rFonts w:ascii="Times New Roman" w:hAnsi="Times New Roman" w:cs="Times New Roman"/>
          <w:sz w:val="26"/>
          <w:szCs w:val="26"/>
        </w:rPr>
      </w:pPr>
      <w:r w:rsidRPr="00E45906">
        <w:rPr>
          <w:rFonts w:ascii="Times New Roman" w:hAnsi="Times New Roman" w:cs="Times New Roman"/>
          <w:sz w:val="26"/>
          <w:szCs w:val="26"/>
        </w:rPr>
        <w:t>Администрации района</w:t>
      </w:r>
    </w:p>
    <w:p w:rsidR="00E45906" w:rsidRDefault="00E45906" w:rsidP="001A453E">
      <w:pPr>
        <w:rPr>
          <w:rFonts w:ascii="Times New Roman" w:hAnsi="Times New Roman" w:cs="Times New Roman"/>
          <w:sz w:val="26"/>
          <w:szCs w:val="26"/>
        </w:rPr>
      </w:pPr>
      <w:r>
        <w:rPr>
          <w:rFonts w:ascii="Times New Roman" w:hAnsi="Times New Roman" w:cs="Times New Roman"/>
          <w:sz w:val="26"/>
          <w:szCs w:val="26"/>
        </w:rPr>
        <w:t>_____________</w:t>
      </w:r>
      <w:r w:rsidRPr="00E45906">
        <w:rPr>
          <w:rFonts w:ascii="Times New Roman" w:hAnsi="Times New Roman" w:cs="Times New Roman"/>
          <w:sz w:val="26"/>
          <w:szCs w:val="26"/>
        </w:rPr>
        <w:t xml:space="preserve">  Ф.Ф.Казьмин</w:t>
      </w:r>
    </w:p>
    <w:p w:rsidR="001A453E" w:rsidRPr="001A453E" w:rsidRDefault="001A453E" w:rsidP="001A453E">
      <w:pPr>
        <w:rPr>
          <w:rFonts w:ascii="Times New Roman" w:hAnsi="Times New Roman" w:cs="Times New Roman"/>
          <w:sz w:val="26"/>
          <w:szCs w:val="26"/>
        </w:rPr>
      </w:pPr>
    </w:p>
    <w:p w:rsidR="00E306E5" w:rsidRDefault="00E306E5" w:rsidP="00E45906">
      <w:pPr>
        <w:tabs>
          <w:tab w:val="left" w:pos="7920"/>
          <w:tab w:val="left" w:pos="8460"/>
        </w:tabs>
        <w:spacing w:after="0"/>
        <w:rPr>
          <w:rFonts w:ascii="Times New Roman" w:hAnsi="Times New Roman" w:cs="Times New Roman"/>
        </w:rPr>
      </w:pPr>
    </w:p>
    <w:p w:rsidR="00F6012C" w:rsidRPr="00F6012C" w:rsidRDefault="00E306E5" w:rsidP="00E306E5">
      <w:pPr>
        <w:tabs>
          <w:tab w:val="left" w:pos="7920"/>
          <w:tab w:val="left" w:pos="8460"/>
        </w:tabs>
        <w:spacing w:after="0"/>
        <w:jc w:val="center"/>
        <w:rPr>
          <w:rFonts w:ascii="Times New Roman" w:hAnsi="Times New Roman" w:cs="Times New Roman"/>
        </w:rPr>
      </w:pPr>
      <w:r>
        <w:rPr>
          <w:rFonts w:ascii="Times New Roman" w:hAnsi="Times New Roman" w:cs="Times New Roman"/>
        </w:rPr>
        <w:t xml:space="preserve">                                                                    </w:t>
      </w:r>
      <w:r w:rsidR="00F6012C" w:rsidRPr="00F6012C">
        <w:rPr>
          <w:rFonts w:ascii="Times New Roman" w:hAnsi="Times New Roman" w:cs="Times New Roman"/>
        </w:rPr>
        <w:t xml:space="preserve">Приложение </w:t>
      </w:r>
      <w:r w:rsidR="001A453E">
        <w:rPr>
          <w:rFonts w:ascii="Times New Roman" w:hAnsi="Times New Roman" w:cs="Times New Roman"/>
        </w:rPr>
        <w:t>1</w:t>
      </w:r>
    </w:p>
    <w:p w:rsidR="00F6012C" w:rsidRPr="00F6012C" w:rsidRDefault="00F6012C" w:rsidP="00E306E5">
      <w:pPr>
        <w:spacing w:after="0"/>
        <w:jc w:val="right"/>
        <w:rPr>
          <w:rFonts w:ascii="Times New Roman" w:hAnsi="Times New Roman" w:cs="Times New Roman"/>
        </w:rPr>
      </w:pPr>
      <w:r w:rsidRPr="00F6012C">
        <w:rPr>
          <w:rFonts w:ascii="Times New Roman" w:hAnsi="Times New Roman" w:cs="Times New Roman"/>
        </w:rPr>
        <w:t xml:space="preserve">к </w:t>
      </w:r>
      <w:r w:rsidR="00E306E5">
        <w:rPr>
          <w:rFonts w:ascii="Times New Roman" w:hAnsi="Times New Roman" w:cs="Times New Roman"/>
        </w:rPr>
        <w:t>распоряжению</w:t>
      </w:r>
      <w:r w:rsidRPr="00F6012C">
        <w:rPr>
          <w:rFonts w:ascii="Times New Roman" w:hAnsi="Times New Roman" w:cs="Times New Roman"/>
        </w:rPr>
        <w:t xml:space="preserve"> </w:t>
      </w:r>
      <w:r w:rsidR="00E306E5">
        <w:rPr>
          <w:rFonts w:ascii="Times New Roman" w:hAnsi="Times New Roman" w:cs="Times New Roman"/>
        </w:rPr>
        <w:t xml:space="preserve"> от «</w:t>
      </w:r>
      <w:r w:rsidR="0075758B">
        <w:rPr>
          <w:rFonts w:ascii="Times New Roman" w:hAnsi="Times New Roman" w:cs="Times New Roman"/>
        </w:rPr>
        <w:t>22</w:t>
      </w:r>
      <w:r w:rsidR="00E306E5">
        <w:rPr>
          <w:rFonts w:ascii="Times New Roman" w:hAnsi="Times New Roman" w:cs="Times New Roman"/>
        </w:rPr>
        <w:t>»  ____</w:t>
      </w:r>
      <w:r w:rsidR="0075758B">
        <w:rPr>
          <w:rFonts w:ascii="Times New Roman" w:hAnsi="Times New Roman" w:cs="Times New Roman"/>
        </w:rPr>
        <w:t>07</w:t>
      </w:r>
      <w:r w:rsidR="00E306E5">
        <w:rPr>
          <w:rFonts w:ascii="Times New Roman" w:hAnsi="Times New Roman" w:cs="Times New Roman"/>
        </w:rPr>
        <w:t>___202</w:t>
      </w:r>
      <w:r w:rsidR="00FA2307">
        <w:rPr>
          <w:rFonts w:ascii="Times New Roman" w:hAnsi="Times New Roman" w:cs="Times New Roman"/>
        </w:rPr>
        <w:t>5</w:t>
      </w:r>
      <w:r w:rsidR="00E306E5">
        <w:rPr>
          <w:rFonts w:ascii="Times New Roman" w:hAnsi="Times New Roman" w:cs="Times New Roman"/>
        </w:rPr>
        <w:t>г. №</w:t>
      </w:r>
      <w:r w:rsidR="0075758B">
        <w:rPr>
          <w:rFonts w:ascii="Times New Roman" w:hAnsi="Times New Roman" w:cs="Times New Roman"/>
        </w:rPr>
        <w:t>158-р</w:t>
      </w:r>
      <w:r w:rsidR="00E306E5">
        <w:rPr>
          <w:rFonts w:ascii="Times New Roman" w:hAnsi="Times New Roman" w:cs="Times New Roman"/>
        </w:rPr>
        <w:t xml:space="preserve">          </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w:t>
      </w:r>
    </w:p>
    <w:p w:rsidR="00F6012C" w:rsidRPr="00F6012C" w:rsidRDefault="00F6012C" w:rsidP="00F6012C">
      <w:pPr>
        <w:spacing w:after="0"/>
        <w:jc w:val="center"/>
        <w:rPr>
          <w:rFonts w:ascii="Times New Roman" w:hAnsi="Times New Roman" w:cs="Times New Roman"/>
          <w:b/>
        </w:rPr>
      </w:pPr>
      <w:r w:rsidRPr="00F6012C">
        <w:rPr>
          <w:rFonts w:ascii="Times New Roman" w:hAnsi="Times New Roman" w:cs="Times New Roman"/>
          <w:b/>
        </w:rPr>
        <w:t>Программа проведения проверки готовности к</w:t>
      </w:r>
    </w:p>
    <w:p w:rsidR="00F6012C" w:rsidRPr="00F6012C" w:rsidRDefault="00F6012C" w:rsidP="00F6012C">
      <w:pPr>
        <w:spacing w:after="0"/>
        <w:jc w:val="center"/>
        <w:rPr>
          <w:rFonts w:ascii="Times New Roman" w:hAnsi="Times New Roman" w:cs="Times New Roman"/>
          <w:b/>
        </w:rPr>
      </w:pPr>
      <w:r w:rsidRPr="00F6012C">
        <w:rPr>
          <w:rFonts w:ascii="Times New Roman" w:hAnsi="Times New Roman" w:cs="Times New Roman"/>
          <w:b/>
        </w:rPr>
        <w:t>отопительному периоду 20</w:t>
      </w:r>
      <w:r w:rsidR="00E306E5">
        <w:rPr>
          <w:rFonts w:ascii="Times New Roman" w:hAnsi="Times New Roman" w:cs="Times New Roman"/>
          <w:b/>
        </w:rPr>
        <w:t>2</w:t>
      </w:r>
      <w:r w:rsidR="00FA2307">
        <w:rPr>
          <w:rFonts w:ascii="Times New Roman" w:hAnsi="Times New Roman" w:cs="Times New Roman"/>
          <w:b/>
        </w:rPr>
        <w:t>5</w:t>
      </w:r>
      <w:r w:rsidR="00614723">
        <w:rPr>
          <w:rFonts w:ascii="Times New Roman" w:hAnsi="Times New Roman" w:cs="Times New Roman"/>
          <w:b/>
        </w:rPr>
        <w:t>-202</w:t>
      </w:r>
      <w:r w:rsidR="00FA2307">
        <w:rPr>
          <w:rFonts w:ascii="Times New Roman" w:hAnsi="Times New Roman" w:cs="Times New Roman"/>
          <w:b/>
        </w:rPr>
        <w:t>6</w:t>
      </w:r>
      <w:r w:rsidRPr="00F6012C">
        <w:rPr>
          <w:rFonts w:ascii="Times New Roman" w:hAnsi="Times New Roman" w:cs="Times New Roman"/>
          <w:b/>
        </w:rPr>
        <w:t xml:space="preserve"> года  на территории  </w:t>
      </w:r>
      <w:r w:rsidR="009D0165">
        <w:rPr>
          <w:rFonts w:ascii="Times New Roman" w:hAnsi="Times New Roman" w:cs="Times New Roman"/>
          <w:b/>
        </w:rPr>
        <w:t xml:space="preserve"> </w:t>
      </w:r>
      <w:r w:rsidR="00E306E5">
        <w:rPr>
          <w:rFonts w:ascii="Times New Roman" w:hAnsi="Times New Roman" w:cs="Times New Roman"/>
          <w:b/>
        </w:rPr>
        <w:t>Бурлинского района Алтайского края</w:t>
      </w:r>
    </w:p>
    <w:p w:rsidR="00F6012C" w:rsidRPr="00F6012C" w:rsidRDefault="00F6012C" w:rsidP="00F6012C">
      <w:pPr>
        <w:spacing w:after="0"/>
        <w:jc w:val="both"/>
        <w:rPr>
          <w:rFonts w:ascii="Times New Roman" w:hAnsi="Times New Roman" w:cs="Times New Roman"/>
        </w:rPr>
      </w:pPr>
    </w:p>
    <w:p w:rsidR="00F6012C" w:rsidRPr="00F6012C" w:rsidRDefault="00446B95" w:rsidP="00F6012C">
      <w:pPr>
        <w:spacing w:after="0"/>
        <w:jc w:val="center"/>
        <w:rPr>
          <w:rFonts w:ascii="Times New Roman" w:hAnsi="Times New Roman" w:cs="Times New Roman"/>
          <w:b/>
        </w:rPr>
      </w:pPr>
      <w:r>
        <w:rPr>
          <w:rFonts w:ascii="Times New Roman" w:hAnsi="Times New Roman" w:cs="Times New Roman"/>
          <w:b/>
        </w:rPr>
        <w:t>1.  Общие положения</w:t>
      </w:r>
    </w:p>
    <w:p w:rsidR="00F6012C" w:rsidRPr="00F6012C" w:rsidRDefault="000E7A11" w:rsidP="00F6012C">
      <w:pPr>
        <w:spacing w:after="0"/>
        <w:jc w:val="both"/>
        <w:rPr>
          <w:rFonts w:ascii="Times New Roman" w:hAnsi="Times New Roman" w:cs="Times New Roman"/>
        </w:rPr>
      </w:pPr>
      <w:r>
        <w:rPr>
          <w:rFonts w:ascii="Times New Roman" w:hAnsi="Times New Roman" w:cs="Times New Roman"/>
        </w:rPr>
        <w:t xml:space="preserve">          Обеспечение надё</w:t>
      </w:r>
      <w:r w:rsidR="00F6012C" w:rsidRPr="00F6012C">
        <w:rPr>
          <w:rFonts w:ascii="Times New Roman" w:hAnsi="Times New Roman" w:cs="Times New Roman"/>
        </w:rPr>
        <w:t>жности функционирования объектов жилищно-коммунального хозяйства, своевременная и всесторонняя подготовка к отопительному периоду и его организованное проведение, в целях достижения устойчивого тепло-, водо-, электро-, газо- и топливоснабжения потребителей, поддержания необходимых параметров энергоносителей и обеспечения нормативного темпе</w:t>
      </w:r>
      <w:r>
        <w:rPr>
          <w:rFonts w:ascii="Times New Roman" w:hAnsi="Times New Roman" w:cs="Times New Roman"/>
        </w:rPr>
        <w:t>ратурного режима в зданиях с учётом их назначения и платё</w:t>
      </w:r>
      <w:r w:rsidR="00F6012C" w:rsidRPr="00F6012C">
        <w:rPr>
          <w:rFonts w:ascii="Times New Roman" w:hAnsi="Times New Roman" w:cs="Times New Roman"/>
        </w:rPr>
        <w:t>жной дисциплины потребителей жилищно-коммунальных услуг, являются важнейшей задачей органов местного самоуправления, организаций жилищно-коммунального хозяйства.</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xml:space="preserve">           Подготовка объектов жилищно-коммунального хозяйства к отопительному периоду проводится в целях исключения влияния температурных и </w:t>
      </w:r>
      <w:r w:rsidR="000E7A11">
        <w:rPr>
          <w:rFonts w:ascii="Times New Roman" w:hAnsi="Times New Roman" w:cs="Times New Roman"/>
        </w:rPr>
        <w:t>других погодных факторов на надё</w:t>
      </w:r>
      <w:r w:rsidRPr="00F6012C">
        <w:rPr>
          <w:rFonts w:ascii="Times New Roman" w:hAnsi="Times New Roman" w:cs="Times New Roman"/>
        </w:rPr>
        <w:t>жность их работы, предупреждения сверхнормативного износа и выхода из строя, а также для обеспечения требуемых условий жизнедеятельности населения и режимов функционирования систем коммунальной инфраструктуры и инженерно-технического обеспечения зданий в отопительный период.</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Подготовка объектов жилищно-коммунального хозяйства к отопительному периоду должна обеспечивать:</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нормативную техническую эксплуатацию объектов жилищно-коммунального хозяйства, соблюдение установленного температурно-влажностного режима в помещениях, санитарно-гигиенических условий проживания населения;</w:t>
      </w:r>
    </w:p>
    <w:p w:rsidR="00F6012C" w:rsidRPr="00F6012C" w:rsidRDefault="000E7A11" w:rsidP="00F6012C">
      <w:pPr>
        <w:spacing w:after="0"/>
        <w:jc w:val="both"/>
        <w:rPr>
          <w:rFonts w:ascii="Times New Roman" w:hAnsi="Times New Roman" w:cs="Times New Roman"/>
        </w:rPr>
      </w:pPr>
      <w:r>
        <w:rPr>
          <w:rFonts w:ascii="Times New Roman" w:hAnsi="Times New Roman" w:cs="Times New Roman"/>
        </w:rPr>
        <w:t>-              максимальную надё</w:t>
      </w:r>
      <w:r w:rsidR="00F6012C" w:rsidRPr="00F6012C">
        <w:rPr>
          <w:rFonts w:ascii="Times New Roman" w:hAnsi="Times New Roman" w:cs="Times New Roman"/>
        </w:rPr>
        <w:t>жность и экономичность работы объектов жилищно-коммунального хозяйства;</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соблюдение нормативных сроков службы строительных конструкций и систем инженерно-технического обеспечения зданий жилищного фонда и социальной сферы, оборудования коммунальных сооружений;</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рациональное расходование материально-технических средств и топливно-энергетических ресурсов.</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Своевременная и качественная подготовка объектов жилищно-коммунального хозяйства к отопительному периоду достигается:</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выполнением должностными лицами требований федерального и областного законодательства, муниципальных нормативных правовых актов, требований правил, руководств и инструкций по эксплуатации объектов жилищно-коммунального хозяйства;</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разработкой и соблюдением проектно-сметной документации на строительство, планов капитального и текущего ремонтов, а также технического обслуживания объектов жилищно-коммунального хозяйства;</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xml:space="preserve">-              постоянным контролем за техническим состоянием, проведением всех видов планово-предупредительных осмотров, а также тщательным анализом причин возникновения аварий и неисправностей и определением необходимого </w:t>
      </w:r>
      <w:r w:rsidR="000E7A11">
        <w:rPr>
          <w:rFonts w:ascii="Times New Roman" w:hAnsi="Times New Roman" w:cs="Times New Roman"/>
        </w:rPr>
        <w:t>объё</w:t>
      </w:r>
      <w:r w:rsidRPr="00F6012C">
        <w:rPr>
          <w:rFonts w:ascii="Times New Roman" w:hAnsi="Times New Roman" w:cs="Times New Roman"/>
        </w:rPr>
        <w:t>ма ремонтно-восстановительных работ;</w:t>
      </w:r>
    </w:p>
    <w:p w:rsidR="00F6012C" w:rsidRPr="00F6012C" w:rsidRDefault="000E7A11" w:rsidP="00F6012C">
      <w:pPr>
        <w:spacing w:after="0"/>
        <w:jc w:val="both"/>
        <w:rPr>
          <w:rFonts w:ascii="Times New Roman" w:hAnsi="Times New Roman" w:cs="Times New Roman"/>
        </w:rPr>
      </w:pPr>
      <w:r>
        <w:rPr>
          <w:rFonts w:ascii="Times New Roman" w:hAnsi="Times New Roman" w:cs="Times New Roman"/>
        </w:rPr>
        <w:t>-              чё</w:t>
      </w:r>
      <w:r w:rsidR="00F6012C" w:rsidRPr="00F6012C">
        <w:rPr>
          <w:rFonts w:ascii="Times New Roman" w:hAnsi="Times New Roman" w:cs="Times New Roman"/>
        </w:rPr>
        <w:t>ткой организацией и выполнением ремонтно-восстановительных и наладочных работ в установленные сроки и с требуемым качеством, эффективной системой постановки задач и подведения итогов ремонтно-восстановительных работ;</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lastRenderedPageBreak/>
        <w:t>-              укомплектованием организаций жилищно-коммунального хозяйства подготовленным эксплуатационным и эксплуатационно-ремонтным персоналом до уровня, обеспечивающего решение возлагаемых задач;</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материально-техническим обеспечением ремонтно-восстановительных работ, выделением необходимого целевого финансирования на эксплуатационные нужды, капитальный и текущий ремонты фонда, рациональным использованием материальных ресурсов;</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w:t>
      </w:r>
      <w:r w:rsidR="000E7A11">
        <w:rPr>
          <w:rFonts w:ascii="Times New Roman" w:hAnsi="Times New Roman" w:cs="Times New Roman"/>
        </w:rPr>
        <w:t>       выполнением в полном объё</w:t>
      </w:r>
      <w:r w:rsidRPr="00F6012C">
        <w:rPr>
          <w:rFonts w:ascii="Times New Roman" w:hAnsi="Times New Roman" w:cs="Times New Roman"/>
        </w:rPr>
        <w:t>ме организационно-технических мероприятий перед началом отопительного периода, комплекса проверок и испытаний оборудования на функционирование.</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w:t>
      </w:r>
    </w:p>
    <w:p w:rsidR="00F6012C" w:rsidRPr="00446B95" w:rsidRDefault="00F6012C" w:rsidP="00446B95">
      <w:pPr>
        <w:spacing w:after="0"/>
        <w:jc w:val="center"/>
        <w:rPr>
          <w:rFonts w:ascii="Times New Roman" w:hAnsi="Times New Roman" w:cs="Times New Roman"/>
          <w:b/>
        </w:rPr>
      </w:pPr>
      <w:r w:rsidRPr="00F6012C">
        <w:rPr>
          <w:rFonts w:ascii="Times New Roman" w:hAnsi="Times New Roman" w:cs="Times New Roman"/>
          <w:b/>
        </w:rPr>
        <w:t>2. Работа комиссии по проверке гот</w:t>
      </w:r>
      <w:r w:rsidR="00446B95">
        <w:rPr>
          <w:rFonts w:ascii="Times New Roman" w:hAnsi="Times New Roman" w:cs="Times New Roman"/>
          <w:b/>
        </w:rPr>
        <w:t>овности к отопительному периоду</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xml:space="preserve">2.1. Администрация </w:t>
      </w:r>
      <w:r w:rsidR="009D0165">
        <w:rPr>
          <w:rFonts w:ascii="Times New Roman" w:hAnsi="Times New Roman" w:cs="Times New Roman"/>
        </w:rPr>
        <w:t xml:space="preserve"> </w:t>
      </w:r>
      <w:r w:rsidR="00E306E5">
        <w:rPr>
          <w:rFonts w:ascii="Times New Roman" w:hAnsi="Times New Roman" w:cs="Times New Roman"/>
        </w:rPr>
        <w:t>Бурлинского района Алтайского края</w:t>
      </w:r>
      <w:r w:rsidRPr="00F6012C">
        <w:rPr>
          <w:rFonts w:ascii="Times New Roman" w:hAnsi="Times New Roman" w:cs="Times New Roman"/>
        </w:rPr>
        <w:t xml:space="preserve"> организует:</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работу комиссии по проверке готовности к отопительному периоду источников теплоснабжения, тепловых</w:t>
      </w:r>
      <w:r w:rsidR="00AA05FA">
        <w:rPr>
          <w:rFonts w:ascii="Times New Roman" w:hAnsi="Times New Roman" w:cs="Times New Roman"/>
        </w:rPr>
        <w:t xml:space="preserve"> сетей  и в целом теплоснабжающей организации</w:t>
      </w:r>
      <w:r w:rsidRPr="00F6012C">
        <w:rPr>
          <w:rFonts w:ascii="Times New Roman" w:hAnsi="Times New Roman" w:cs="Times New Roman"/>
        </w:rPr>
        <w:t>;</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работу комиссии по проверке готовности к отопительному периоду объектов жилищно-коммунального хозяйства и социальной сферы;</w:t>
      </w:r>
    </w:p>
    <w:p w:rsidR="00F6012C" w:rsidRPr="00F6012C" w:rsidRDefault="009D0165" w:rsidP="00F6012C">
      <w:pPr>
        <w:spacing w:after="0"/>
        <w:jc w:val="both"/>
        <w:rPr>
          <w:rFonts w:ascii="Times New Roman" w:hAnsi="Times New Roman" w:cs="Times New Roman"/>
        </w:rPr>
      </w:pPr>
      <w:r>
        <w:rPr>
          <w:rFonts w:ascii="Times New Roman" w:hAnsi="Times New Roman" w:cs="Times New Roman"/>
        </w:rPr>
        <w:t xml:space="preserve">-            проверку </w:t>
      </w:r>
      <w:r w:rsidR="00F6012C" w:rsidRPr="00F6012C">
        <w:rPr>
          <w:rFonts w:ascii="Times New Roman" w:hAnsi="Times New Roman" w:cs="Times New Roman"/>
        </w:rPr>
        <w:t xml:space="preserve">готовности </w:t>
      </w:r>
      <w:r>
        <w:rPr>
          <w:rFonts w:ascii="Times New Roman" w:hAnsi="Times New Roman" w:cs="Times New Roman"/>
        </w:rPr>
        <w:t xml:space="preserve"> </w:t>
      </w:r>
      <w:r w:rsidR="00F6012C" w:rsidRPr="00F6012C">
        <w:rPr>
          <w:rFonts w:ascii="Times New Roman" w:hAnsi="Times New Roman" w:cs="Times New Roman"/>
        </w:rPr>
        <w:t>коммунальных сооружений к отопительному периоду, укомплектованность дежурных смен коммунальных объектов и аварийных бригад подготовленным и аттестованным персоналом, обеспеченность их аварийным неснижаемым запасом ТМС, топливом и химическими реагентами.</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Оценка готовности к отопительному пер</w:t>
      </w:r>
      <w:r w:rsidR="00AA05FA">
        <w:rPr>
          <w:rFonts w:ascii="Times New Roman" w:hAnsi="Times New Roman" w:cs="Times New Roman"/>
        </w:rPr>
        <w:t>иоду источников теплоснабжения,</w:t>
      </w:r>
      <w:r w:rsidRPr="00F6012C">
        <w:rPr>
          <w:rFonts w:ascii="Times New Roman" w:hAnsi="Times New Roman" w:cs="Times New Roman"/>
        </w:rPr>
        <w:t xml:space="preserve"> тепловых сетей </w:t>
      </w:r>
      <w:r w:rsidR="00AA05FA">
        <w:rPr>
          <w:rFonts w:ascii="Times New Roman" w:hAnsi="Times New Roman" w:cs="Times New Roman"/>
        </w:rPr>
        <w:t xml:space="preserve">  и в целом теплоснабжающей организации</w:t>
      </w:r>
      <w:r w:rsidRPr="00F6012C">
        <w:rPr>
          <w:rFonts w:ascii="Times New Roman" w:hAnsi="Times New Roman" w:cs="Times New Roman"/>
        </w:rPr>
        <w:t xml:space="preserve"> определяется не позднее</w:t>
      </w:r>
      <w:r w:rsidR="000E7A11">
        <w:rPr>
          <w:rFonts w:ascii="Times New Roman" w:hAnsi="Times New Roman" w:cs="Times New Roman"/>
        </w:rPr>
        <w:t xml:space="preserve"> 15 сентября комиссией, утверждё</w:t>
      </w:r>
      <w:r w:rsidRPr="00F6012C">
        <w:rPr>
          <w:rFonts w:ascii="Times New Roman" w:hAnsi="Times New Roman" w:cs="Times New Roman"/>
        </w:rPr>
        <w:t>нной в установленном порядке органом местного самоуправления.</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Проверка осуществляется комиссией, которая образована органом местного самоуправления (далее - Комиссия).</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Работа Комиссии осуществляется в соответствии с графиком проведения проверки готовности к отопительному периоду (Таблица 1), в котором указываются:</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объекты, подлежащие проверке;</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сроки проведения проверки;</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документы, проверяемые в ходе проведения проверки.</w:t>
      </w: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right"/>
        <w:rPr>
          <w:rFonts w:ascii="Times New Roman" w:hAnsi="Times New Roman" w:cs="Times New Roman"/>
        </w:rPr>
      </w:pPr>
      <w:r w:rsidRPr="00F6012C">
        <w:rPr>
          <w:rFonts w:ascii="Times New Roman" w:hAnsi="Times New Roman" w:cs="Times New Roman"/>
        </w:rPr>
        <w:t>Таблица 1</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w:t>
      </w:r>
    </w:p>
    <w:p w:rsidR="00F6012C" w:rsidRPr="00446B95" w:rsidRDefault="00F6012C" w:rsidP="00446B95">
      <w:pPr>
        <w:spacing w:after="0"/>
        <w:jc w:val="center"/>
        <w:rPr>
          <w:rFonts w:ascii="Times New Roman" w:hAnsi="Times New Roman" w:cs="Times New Roman"/>
          <w:b/>
        </w:rPr>
      </w:pPr>
      <w:r w:rsidRPr="00F6012C">
        <w:rPr>
          <w:rFonts w:ascii="Times New Roman" w:hAnsi="Times New Roman" w:cs="Times New Roman"/>
          <w:b/>
        </w:rPr>
        <w:t>График проведения проверки готовности к отопительному периоду</w:t>
      </w:r>
    </w:p>
    <w:p w:rsidR="00F6012C" w:rsidRPr="00F6012C" w:rsidRDefault="00F6012C" w:rsidP="00F6012C">
      <w:pPr>
        <w:pStyle w:val="a4"/>
        <w:widowControl w:val="0"/>
        <w:suppressAutoHyphens/>
        <w:spacing w:line="266" w:lineRule="auto"/>
        <w:ind w:left="13396" w:firstLine="1004"/>
        <w:jc w:val="center"/>
        <w:rPr>
          <w:b w:val="0"/>
          <w:sz w:val="26"/>
          <w:szCs w:val="26"/>
        </w:rPr>
      </w:pPr>
      <w:r w:rsidRPr="00F6012C">
        <w:rPr>
          <w:b w:val="0"/>
          <w:sz w:val="26"/>
          <w:szCs w:val="26"/>
        </w:rPr>
        <w:t>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117"/>
        <w:gridCol w:w="1558"/>
        <w:gridCol w:w="1842"/>
        <w:gridCol w:w="2555"/>
      </w:tblGrid>
      <w:tr w:rsidR="00F6012C" w:rsidRPr="00F6012C" w:rsidTr="006A5BF0">
        <w:tc>
          <w:tcPr>
            <w:tcW w:w="567" w:type="dxa"/>
            <w:vAlign w:val="center"/>
          </w:tcPr>
          <w:p w:rsidR="00F6012C" w:rsidRPr="00F6012C" w:rsidRDefault="00F6012C" w:rsidP="00F6012C">
            <w:pPr>
              <w:widowControl w:val="0"/>
              <w:suppressAutoHyphens/>
              <w:spacing w:after="0"/>
              <w:jc w:val="center"/>
              <w:rPr>
                <w:rFonts w:ascii="Times New Roman" w:hAnsi="Times New Roman" w:cs="Times New Roman"/>
              </w:rPr>
            </w:pPr>
            <w:r w:rsidRPr="00F6012C">
              <w:rPr>
                <w:rFonts w:ascii="Times New Roman" w:hAnsi="Times New Roman" w:cs="Times New Roman"/>
              </w:rPr>
              <w:t>№ п/п</w:t>
            </w:r>
          </w:p>
        </w:tc>
        <w:tc>
          <w:tcPr>
            <w:tcW w:w="3117" w:type="dxa"/>
            <w:vAlign w:val="center"/>
          </w:tcPr>
          <w:p w:rsidR="00F6012C" w:rsidRPr="00F6012C" w:rsidRDefault="00F6012C" w:rsidP="00F6012C">
            <w:pPr>
              <w:widowControl w:val="0"/>
              <w:suppressAutoHyphens/>
              <w:spacing w:after="0"/>
              <w:jc w:val="center"/>
              <w:rPr>
                <w:rFonts w:ascii="Times New Roman" w:hAnsi="Times New Roman" w:cs="Times New Roman"/>
              </w:rPr>
            </w:pPr>
            <w:r w:rsidRPr="00F6012C">
              <w:rPr>
                <w:rFonts w:ascii="Times New Roman" w:hAnsi="Times New Roman" w:cs="Times New Roman"/>
              </w:rPr>
              <w:t>Объекты, подлежащие проверке</w:t>
            </w:r>
          </w:p>
        </w:tc>
        <w:tc>
          <w:tcPr>
            <w:tcW w:w="1558" w:type="dxa"/>
          </w:tcPr>
          <w:p w:rsidR="00F6012C" w:rsidRPr="00F6012C" w:rsidRDefault="00F6012C" w:rsidP="00F6012C">
            <w:pPr>
              <w:widowControl w:val="0"/>
              <w:suppressAutoHyphens/>
              <w:spacing w:after="0"/>
              <w:jc w:val="center"/>
              <w:rPr>
                <w:rFonts w:ascii="Times New Roman" w:hAnsi="Times New Roman" w:cs="Times New Roman"/>
              </w:rPr>
            </w:pPr>
            <w:r w:rsidRPr="00F6012C">
              <w:rPr>
                <w:rFonts w:ascii="Times New Roman" w:hAnsi="Times New Roman" w:cs="Times New Roman"/>
              </w:rPr>
              <w:t>Количество объектов</w:t>
            </w:r>
          </w:p>
        </w:tc>
        <w:tc>
          <w:tcPr>
            <w:tcW w:w="1842" w:type="dxa"/>
            <w:vAlign w:val="center"/>
          </w:tcPr>
          <w:p w:rsidR="00F6012C" w:rsidRPr="00F6012C" w:rsidRDefault="00F6012C" w:rsidP="00F6012C">
            <w:pPr>
              <w:widowControl w:val="0"/>
              <w:suppressAutoHyphens/>
              <w:spacing w:after="0"/>
              <w:jc w:val="center"/>
              <w:rPr>
                <w:rFonts w:ascii="Times New Roman" w:hAnsi="Times New Roman" w:cs="Times New Roman"/>
              </w:rPr>
            </w:pPr>
            <w:r w:rsidRPr="00F6012C">
              <w:rPr>
                <w:rFonts w:ascii="Times New Roman" w:hAnsi="Times New Roman" w:cs="Times New Roman"/>
              </w:rPr>
              <w:t>Сроки проведения проверки</w:t>
            </w:r>
          </w:p>
        </w:tc>
        <w:tc>
          <w:tcPr>
            <w:tcW w:w="2555" w:type="dxa"/>
            <w:vAlign w:val="center"/>
          </w:tcPr>
          <w:p w:rsidR="00F6012C" w:rsidRPr="00F6012C" w:rsidRDefault="00F6012C" w:rsidP="00F6012C">
            <w:pPr>
              <w:widowControl w:val="0"/>
              <w:suppressAutoHyphens/>
              <w:spacing w:after="0"/>
              <w:ind w:left="-108"/>
              <w:jc w:val="center"/>
              <w:rPr>
                <w:rFonts w:ascii="Times New Roman" w:hAnsi="Times New Roman" w:cs="Times New Roman"/>
              </w:rPr>
            </w:pPr>
            <w:r w:rsidRPr="00F6012C">
              <w:rPr>
                <w:rFonts w:ascii="Times New Roman" w:hAnsi="Times New Roman" w:cs="Times New Roman"/>
              </w:rPr>
              <w:t xml:space="preserve">Документы, </w:t>
            </w:r>
          </w:p>
          <w:p w:rsidR="00F6012C" w:rsidRPr="00F6012C" w:rsidRDefault="00F6012C" w:rsidP="00F6012C">
            <w:pPr>
              <w:widowControl w:val="0"/>
              <w:suppressAutoHyphens/>
              <w:spacing w:after="0"/>
              <w:ind w:left="-108"/>
              <w:jc w:val="center"/>
              <w:rPr>
                <w:rFonts w:ascii="Times New Roman" w:hAnsi="Times New Roman" w:cs="Times New Roman"/>
              </w:rPr>
            </w:pPr>
            <w:r w:rsidRPr="00F6012C">
              <w:rPr>
                <w:rFonts w:ascii="Times New Roman" w:hAnsi="Times New Roman" w:cs="Times New Roman"/>
              </w:rPr>
              <w:t>проверяемые в ходе проверки</w:t>
            </w:r>
          </w:p>
        </w:tc>
      </w:tr>
      <w:tr w:rsidR="00F6012C" w:rsidRPr="00F6012C" w:rsidTr="006A5BF0">
        <w:tc>
          <w:tcPr>
            <w:tcW w:w="567" w:type="dxa"/>
            <w:vAlign w:val="center"/>
          </w:tcPr>
          <w:p w:rsidR="00F6012C" w:rsidRPr="00F6012C" w:rsidRDefault="00F6012C" w:rsidP="00F6012C">
            <w:pPr>
              <w:widowControl w:val="0"/>
              <w:suppressAutoHyphens/>
              <w:spacing w:after="0"/>
              <w:jc w:val="center"/>
              <w:rPr>
                <w:rFonts w:ascii="Times New Roman" w:hAnsi="Times New Roman" w:cs="Times New Roman"/>
              </w:rPr>
            </w:pPr>
            <w:r w:rsidRPr="00F6012C">
              <w:rPr>
                <w:rFonts w:ascii="Times New Roman" w:hAnsi="Times New Roman" w:cs="Times New Roman"/>
              </w:rPr>
              <w:t>1</w:t>
            </w:r>
          </w:p>
        </w:tc>
        <w:tc>
          <w:tcPr>
            <w:tcW w:w="3117" w:type="dxa"/>
            <w:vAlign w:val="center"/>
          </w:tcPr>
          <w:p w:rsidR="00F6012C" w:rsidRPr="00F6012C" w:rsidRDefault="00F6012C" w:rsidP="004C4399">
            <w:pPr>
              <w:widowControl w:val="0"/>
              <w:suppressAutoHyphens/>
              <w:spacing w:after="0"/>
              <w:rPr>
                <w:rFonts w:ascii="Times New Roman" w:hAnsi="Times New Roman" w:cs="Times New Roman"/>
              </w:rPr>
            </w:pPr>
            <w:r w:rsidRPr="00F6012C">
              <w:rPr>
                <w:rFonts w:ascii="Times New Roman" w:hAnsi="Times New Roman" w:cs="Times New Roman"/>
              </w:rPr>
              <w:t xml:space="preserve">Теплоснабжающие </w:t>
            </w:r>
            <w:r w:rsidR="004C4399">
              <w:rPr>
                <w:rFonts w:ascii="Times New Roman" w:hAnsi="Times New Roman" w:cs="Times New Roman"/>
              </w:rPr>
              <w:t xml:space="preserve"> </w:t>
            </w:r>
            <w:r w:rsidR="00614723">
              <w:rPr>
                <w:rFonts w:ascii="Times New Roman" w:hAnsi="Times New Roman" w:cs="Times New Roman"/>
              </w:rPr>
              <w:t>организации</w:t>
            </w:r>
          </w:p>
        </w:tc>
        <w:tc>
          <w:tcPr>
            <w:tcW w:w="1558" w:type="dxa"/>
            <w:vAlign w:val="center"/>
          </w:tcPr>
          <w:p w:rsidR="00F6012C" w:rsidRPr="00F6012C" w:rsidRDefault="004C4399" w:rsidP="00F6012C">
            <w:pPr>
              <w:widowControl w:val="0"/>
              <w:suppressAutoHyphens/>
              <w:spacing w:after="0"/>
              <w:jc w:val="center"/>
              <w:rPr>
                <w:rFonts w:ascii="Times New Roman" w:hAnsi="Times New Roman" w:cs="Times New Roman"/>
              </w:rPr>
            </w:pPr>
            <w:r>
              <w:rPr>
                <w:rFonts w:ascii="Times New Roman" w:hAnsi="Times New Roman" w:cs="Times New Roman"/>
              </w:rPr>
              <w:t>1</w:t>
            </w:r>
          </w:p>
        </w:tc>
        <w:tc>
          <w:tcPr>
            <w:tcW w:w="1842" w:type="dxa"/>
            <w:vAlign w:val="center"/>
          </w:tcPr>
          <w:p w:rsidR="00F6012C" w:rsidRPr="00F6012C" w:rsidRDefault="008473B9" w:rsidP="00FA2307">
            <w:pPr>
              <w:widowControl w:val="0"/>
              <w:suppressAutoHyphens/>
              <w:spacing w:after="0"/>
              <w:jc w:val="center"/>
              <w:rPr>
                <w:rFonts w:ascii="Times New Roman" w:hAnsi="Times New Roman" w:cs="Times New Roman"/>
              </w:rPr>
            </w:pPr>
            <w:r>
              <w:rPr>
                <w:rFonts w:ascii="Times New Roman" w:hAnsi="Times New Roman" w:cs="Times New Roman"/>
                <w:color w:val="000000"/>
              </w:rPr>
              <w:t>07.08</w:t>
            </w:r>
            <w:r w:rsidR="00F6012C" w:rsidRPr="00F6012C">
              <w:rPr>
                <w:rFonts w:ascii="Times New Roman" w:hAnsi="Times New Roman" w:cs="Times New Roman"/>
                <w:color w:val="000000"/>
              </w:rPr>
              <w:t>.20</w:t>
            </w:r>
            <w:r w:rsidR="00E306E5">
              <w:rPr>
                <w:rFonts w:ascii="Times New Roman" w:hAnsi="Times New Roman" w:cs="Times New Roman"/>
                <w:color w:val="000000"/>
              </w:rPr>
              <w:t>2</w:t>
            </w:r>
            <w:r w:rsidR="00FA2307">
              <w:rPr>
                <w:rFonts w:ascii="Times New Roman" w:hAnsi="Times New Roman" w:cs="Times New Roman"/>
                <w:color w:val="000000"/>
              </w:rPr>
              <w:t>5</w:t>
            </w:r>
            <w:r>
              <w:rPr>
                <w:rFonts w:ascii="Times New Roman" w:hAnsi="Times New Roman" w:cs="Times New Roman"/>
                <w:color w:val="000000"/>
              </w:rPr>
              <w:t>-10</w:t>
            </w:r>
            <w:r w:rsidR="00F6012C" w:rsidRPr="00F6012C">
              <w:rPr>
                <w:rFonts w:ascii="Times New Roman" w:hAnsi="Times New Roman" w:cs="Times New Roman"/>
                <w:color w:val="000000"/>
              </w:rPr>
              <w:t>.09.20</w:t>
            </w:r>
            <w:r w:rsidR="00E306E5">
              <w:rPr>
                <w:rFonts w:ascii="Times New Roman" w:hAnsi="Times New Roman" w:cs="Times New Roman"/>
                <w:color w:val="000000"/>
              </w:rPr>
              <w:t>2</w:t>
            </w:r>
            <w:r w:rsidR="00FA2307">
              <w:rPr>
                <w:rFonts w:ascii="Times New Roman" w:hAnsi="Times New Roman" w:cs="Times New Roman"/>
                <w:color w:val="000000"/>
              </w:rPr>
              <w:t>5</w:t>
            </w:r>
          </w:p>
        </w:tc>
        <w:tc>
          <w:tcPr>
            <w:tcW w:w="2555" w:type="dxa"/>
            <w:vAlign w:val="center"/>
          </w:tcPr>
          <w:p w:rsidR="00F6012C" w:rsidRPr="00F6012C" w:rsidRDefault="00DA79E8" w:rsidP="00F6012C">
            <w:pPr>
              <w:pStyle w:val="ConsNormal"/>
              <w:suppressAutoHyphens/>
              <w:spacing w:line="266" w:lineRule="auto"/>
              <w:ind w:left="-108" w:firstLine="0"/>
              <w:jc w:val="center"/>
              <w:rPr>
                <w:rFonts w:ascii="Times New Roman" w:hAnsi="Times New Roman" w:cs="Times New Roman"/>
                <w:sz w:val="24"/>
                <w:szCs w:val="24"/>
              </w:rPr>
            </w:pPr>
            <w:r>
              <w:rPr>
                <w:rFonts w:ascii="Times New Roman" w:hAnsi="Times New Roman" w:cs="Times New Roman"/>
                <w:sz w:val="24"/>
                <w:szCs w:val="24"/>
              </w:rPr>
              <w:t>Приложение 3</w:t>
            </w:r>
          </w:p>
        </w:tc>
      </w:tr>
      <w:tr w:rsidR="008120DF" w:rsidRPr="00F6012C" w:rsidTr="006A5BF0">
        <w:tc>
          <w:tcPr>
            <w:tcW w:w="567" w:type="dxa"/>
            <w:vAlign w:val="center"/>
          </w:tcPr>
          <w:p w:rsidR="008120DF" w:rsidRPr="00F6012C" w:rsidRDefault="008120DF" w:rsidP="00F6012C">
            <w:pPr>
              <w:widowControl w:val="0"/>
              <w:suppressAutoHyphens/>
              <w:spacing w:after="0"/>
              <w:jc w:val="center"/>
              <w:rPr>
                <w:rFonts w:ascii="Times New Roman" w:hAnsi="Times New Roman" w:cs="Times New Roman"/>
              </w:rPr>
            </w:pPr>
            <w:r w:rsidRPr="00F6012C">
              <w:rPr>
                <w:rFonts w:ascii="Times New Roman" w:hAnsi="Times New Roman" w:cs="Times New Roman"/>
              </w:rPr>
              <w:t>2</w:t>
            </w:r>
          </w:p>
        </w:tc>
        <w:tc>
          <w:tcPr>
            <w:tcW w:w="3117" w:type="dxa"/>
          </w:tcPr>
          <w:p w:rsidR="008120DF" w:rsidRPr="00F6012C" w:rsidRDefault="008120DF" w:rsidP="00F6012C">
            <w:pPr>
              <w:widowControl w:val="0"/>
              <w:suppressAutoHyphens/>
              <w:spacing w:after="0"/>
              <w:rPr>
                <w:rFonts w:ascii="Times New Roman" w:hAnsi="Times New Roman" w:cs="Times New Roman"/>
              </w:rPr>
            </w:pPr>
            <w:r>
              <w:rPr>
                <w:rFonts w:ascii="Times New Roman" w:hAnsi="Times New Roman" w:cs="Times New Roman"/>
              </w:rPr>
              <w:t>Бюджетные организации</w:t>
            </w:r>
          </w:p>
        </w:tc>
        <w:tc>
          <w:tcPr>
            <w:tcW w:w="1558" w:type="dxa"/>
            <w:vAlign w:val="center"/>
          </w:tcPr>
          <w:p w:rsidR="008120DF" w:rsidRPr="00F6012C" w:rsidRDefault="008120DF" w:rsidP="00F6012C">
            <w:pPr>
              <w:widowControl w:val="0"/>
              <w:suppressAutoHyphens/>
              <w:spacing w:after="0"/>
              <w:jc w:val="center"/>
              <w:rPr>
                <w:rFonts w:ascii="Times New Roman" w:hAnsi="Times New Roman" w:cs="Times New Roman"/>
              </w:rPr>
            </w:pPr>
            <w:r>
              <w:rPr>
                <w:rFonts w:ascii="Times New Roman" w:hAnsi="Times New Roman" w:cs="Times New Roman"/>
              </w:rPr>
              <w:t>2</w:t>
            </w:r>
          </w:p>
        </w:tc>
        <w:tc>
          <w:tcPr>
            <w:tcW w:w="1842" w:type="dxa"/>
            <w:vAlign w:val="center"/>
          </w:tcPr>
          <w:p w:rsidR="008120DF" w:rsidRPr="00F6012C" w:rsidRDefault="008120DF" w:rsidP="00FA2307">
            <w:pPr>
              <w:widowControl w:val="0"/>
              <w:suppressAutoHyphens/>
              <w:spacing w:after="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color w:val="000000"/>
              </w:rPr>
              <w:t>07.08</w:t>
            </w:r>
            <w:r w:rsidRPr="00F6012C">
              <w:rPr>
                <w:rFonts w:ascii="Times New Roman" w:hAnsi="Times New Roman" w:cs="Times New Roman"/>
                <w:color w:val="000000"/>
              </w:rPr>
              <w:t>. 20</w:t>
            </w:r>
            <w:r>
              <w:rPr>
                <w:rFonts w:ascii="Times New Roman" w:hAnsi="Times New Roman" w:cs="Times New Roman"/>
                <w:color w:val="000000"/>
              </w:rPr>
              <w:t>2</w:t>
            </w:r>
            <w:r w:rsidR="00FA2307">
              <w:rPr>
                <w:rFonts w:ascii="Times New Roman" w:hAnsi="Times New Roman" w:cs="Times New Roman"/>
                <w:color w:val="000000"/>
              </w:rPr>
              <w:t>5</w:t>
            </w:r>
            <w:r>
              <w:rPr>
                <w:rFonts w:ascii="Times New Roman" w:hAnsi="Times New Roman" w:cs="Times New Roman"/>
                <w:color w:val="000000"/>
              </w:rPr>
              <w:t>-10</w:t>
            </w:r>
            <w:r w:rsidRPr="00F6012C">
              <w:rPr>
                <w:rFonts w:ascii="Times New Roman" w:hAnsi="Times New Roman" w:cs="Times New Roman"/>
                <w:color w:val="000000"/>
              </w:rPr>
              <w:t>.09. 20</w:t>
            </w:r>
            <w:r>
              <w:rPr>
                <w:rFonts w:ascii="Times New Roman" w:hAnsi="Times New Roman" w:cs="Times New Roman"/>
                <w:color w:val="000000"/>
              </w:rPr>
              <w:t>2</w:t>
            </w:r>
            <w:r w:rsidR="00FA2307">
              <w:rPr>
                <w:rFonts w:ascii="Times New Roman" w:hAnsi="Times New Roman" w:cs="Times New Roman"/>
                <w:color w:val="000000"/>
              </w:rPr>
              <w:t>5</w:t>
            </w:r>
          </w:p>
        </w:tc>
        <w:tc>
          <w:tcPr>
            <w:tcW w:w="2555" w:type="dxa"/>
            <w:vMerge w:val="restart"/>
            <w:vAlign w:val="center"/>
          </w:tcPr>
          <w:p w:rsidR="008120DF" w:rsidRPr="00F6012C" w:rsidRDefault="008120DF" w:rsidP="00F6012C">
            <w:pPr>
              <w:widowControl w:val="0"/>
              <w:suppressAutoHyphens/>
              <w:spacing w:after="0"/>
              <w:ind w:left="-108"/>
              <w:jc w:val="center"/>
              <w:rPr>
                <w:rFonts w:ascii="Times New Roman" w:hAnsi="Times New Roman" w:cs="Times New Roman"/>
              </w:rPr>
            </w:pPr>
            <w:r>
              <w:rPr>
                <w:rFonts w:ascii="Times New Roman" w:hAnsi="Times New Roman" w:cs="Times New Roman"/>
              </w:rPr>
              <w:t>Приложение 4</w:t>
            </w:r>
          </w:p>
        </w:tc>
      </w:tr>
      <w:tr w:rsidR="008120DF" w:rsidRPr="00F6012C" w:rsidTr="006A5BF0">
        <w:tc>
          <w:tcPr>
            <w:tcW w:w="567" w:type="dxa"/>
            <w:vAlign w:val="center"/>
          </w:tcPr>
          <w:p w:rsidR="008120DF" w:rsidRPr="00F6012C" w:rsidRDefault="008120DF" w:rsidP="00F6012C">
            <w:pPr>
              <w:widowControl w:val="0"/>
              <w:suppressAutoHyphens/>
              <w:spacing w:after="0"/>
              <w:jc w:val="center"/>
              <w:rPr>
                <w:rFonts w:ascii="Times New Roman" w:hAnsi="Times New Roman" w:cs="Times New Roman"/>
              </w:rPr>
            </w:pPr>
            <w:r w:rsidRPr="00F6012C">
              <w:rPr>
                <w:rFonts w:ascii="Times New Roman" w:hAnsi="Times New Roman" w:cs="Times New Roman"/>
              </w:rPr>
              <w:t>3</w:t>
            </w:r>
          </w:p>
        </w:tc>
        <w:tc>
          <w:tcPr>
            <w:tcW w:w="3117" w:type="dxa"/>
          </w:tcPr>
          <w:p w:rsidR="008120DF" w:rsidRPr="00F6012C" w:rsidRDefault="008120DF" w:rsidP="00F6012C">
            <w:pPr>
              <w:widowControl w:val="0"/>
              <w:suppressAutoHyphens/>
              <w:spacing w:after="0"/>
              <w:rPr>
                <w:rFonts w:ascii="Times New Roman" w:hAnsi="Times New Roman" w:cs="Times New Roman"/>
              </w:rPr>
            </w:pPr>
            <w:r>
              <w:rPr>
                <w:rFonts w:ascii="Times New Roman" w:hAnsi="Times New Roman" w:cs="Times New Roman"/>
              </w:rPr>
              <w:t xml:space="preserve"> </w:t>
            </w:r>
            <w:r w:rsidRPr="00F6012C">
              <w:rPr>
                <w:rFonts w:ascii="Times New Roman" w:hAnsi="Times New Roman" w:cs="Times New Roman"/>
              </w:rPr>
              <w:t>Учреждения образования</w:t>
            </w:r>
          </w:p>
        </w:tc>
        <w:tc>
          <w:tcPr>
            <w:tcW w:w="1558" w:type="dxa"/>
            <w:vAlign w:val="center"/>
          </w:tcPr>
          <w:p w:rsidR="008120DF" w:rsidRPr="00F6012C" w:rsidRDefault="008120DF" w:rsidP="00F6012C">
            <w:pPr>
              <w:widowControl w:val="0"/>
              <w:suppressAutoHyphens/>
              <w:spacing w:after="0"/>
              <w:jc w:val="center"/>
              <w:rPr>
                <w:rFonts w:ascii="Times New Roman" w:hAnsi="Times New Roman" w:cs="Times New Roman"/>
              </w:rPr>
            </w:pPr>
            <w:r>
              <w:rPr>
                <w:rFonts w:ascii="Times New Roman" w:hAnsi="Times New Roman" w:cs="Times New Roman"/>
              </w:rPr>
              <w:t xml:space="preserve"> 2</w:t>
            </w:r>
          </w:p>
        </w:tc>
        <w:tc>
          <w:tcPr>
            <w:tcW w:w="1842" w:type="dxa"/>
            <w:vAlign w:val="center"/>
          </w:tcPr>
          <w:p w:rsidR="008120DF" w:rsidRPr="00F6012C" w:rsidRDefault="008120DF" w:rsidP="00FA2307">
            <w:pPr>
              <w:widowControl w:val="0"/>
              <w:suppressAutoHyphens/>
              <w:spacing w:after="0"/>
              <w:jc w:val="center"/>
              <w:rPr>
                <w:rFonts w:ascii="Times New Roman" w:hAnsi="Times New Roman" w:cs="Times New Roman"/>
              </w:rPr>
            </w:pPr>
            <w:r>
              <w:rPr>
                <w:rFonts w:ascii="Times New Roman" w:hAnsi="Times New Roman" w:cs="Times New Roman"/>
                <w:color w:val="000000"/>
              </w:rPr>
              <w:t>07.08</w:t>
            </w:r>
            <w:r w:rsidRPr="00F6012C">
              <w:rPr>
                <w:rFonts w:ascii="Times New Roman" w:hAnsi="Times New Roman" w:cs="Times New Roman"/>
                <w:color w:val="000000"/>
              </w:rPr>
              <w:t>. 20</w:t>
            </w:r>
            <w:r>
              <w:rPr>
                <w:rFonts w:ascii="Times New Roman" w:hAnsi="Times New Roman" w:cs="Times New Roman"/>
                <w:color w:val="000000"/>
              </w:rPr>
              <w:t>2</w:t>
            </w:r>
            <w:r w:rsidR="00FA2307">
              <w:rPr>
                <w:rFonts w:ascii="Times New Roman" w:hAnsi="Times New Roman" w:cs="Times New Roman"/>
                <w:color w:val="000000"/>
              </w:rPr>
              <w:t>5</w:t>
            </w:r>
            <w:r>
              <w:rPr>
                <w:rFonts w:ascii="Times New Roman" w:hAnsi="Times New Roman" w:cs="Times New Roman"/>
                <w:color w:val="000000"/>
              </w:rPr>
              <w:t>-10</w:t>
            </w:r>
            <w:r w:rsidRPr="00F6012C">
              <w:rPr>
                <w:rFonts w:ascii="Times New Roman" w:hAnsi="Times New Roman" w:cs="Times New Roman"/>
                <w:color w:val="000000"/>
              </w:rPr>
              <w:t>.09. 20</w:t>
            </w:r>
            <w:r>
              <w:rPr>
                <w:rFonts w:ascii="Times New Roman" w:hAnsi="Times New Roman" w:cs="Times New Roman"/>
                <w:color w:val="000000"/>
              </w:rPr>
              <w:t>2</w:t>
            </w:r>
            <w:r w:rsidR="00FA2307">
              <w:rPr>
                <w:rFonts w:ascii="Times New Roman" w:hAnsi="Times New Roman" w:cs="Times New Roman"/>
                <w:color w:val="000000"/>
              </w:rPr>
              <w:t>5</w:t>
            </w:r>
          </w:p>
        </w:tc>
        <w:tc>
          <w:tcPr>
            <w:tcW w:w="2555" w:type="dxa"/>
            <w:vMerge/>
            <w:vAlign w:val="center"/>
          </w:tcPr>
          <w:p w:rsidR="008120DF" w:rsidRPr="00F6012C" w:rsidRDefault="008120DF" w:rsidP="00F6012C">
            <w:pPr>
              <w:widowControl w:val="0"/>
              <w:suppressAutoHyphens/>
              <w:spacing w:after="0"/>
              <w:ind w:left="-534"/>
              <w:jc w:val="center"/>
              <w:rPr>
                <w:rFonts w:ascii="Times New Roman" w:hAnsi="Times New Roman" w:cs="Times New Roman"/>
              </w:rPr>
            </w:pPr>
          </w:p>
        </w:tc>
      </w:tr>
      <w:tr w:rsidR="008120DF" w:rsidRPr="00F6012C" w:rsidTr="006A5BF0">
        <w:tc>
          <w:tcPr>
            <w:tcW w:w="567" w:type="dxa"/>
            <w:vAlign w:val="center"/>
          </w:tcPr>
          <w:p w:rsidR="008120DF" w:rsidRPr="00F6012C" w:rsidRDefault="008120DF" w:rsidP="00F6012C">
            <w:pPr>
              <w:widowControl w:val="0"/>
              <w:suppressAutoHyphens/>
              <w:spacing w:after="0"/>
              <w:jc w:val="center"/>
              <w:rPr>
                <w:rFonts w:ascii="Times New Roman" w:hAnsi="Times New Roman" w:cs="Times New Roman"/>
              </w:rPr>
            </w:pPr>
            <w:r>
              <w:rPr>
                <w:rFonts w:ascii="Times New Roman" w:hAnsi="Times New Roman" w:cs="Times New Roman"/>
              </w:rPr>
              <w:t>4</w:t>
            </w:r>
          </w:p>
        </w:tc>
        <w:tc>
          <w:tcPr>
            <w:tcW w:w="3117" w:type="dxa"/>
          </w:tcPr>
          <w:p w:rsidR="008120DF" w:rsidRDefault="008120DF" w:rsidP="00F6012C">
            <w:pPr>
              <w:widowControl w:val="0"/>
              <w:suppressAutoHyphens/>
              <w:spacing w:after="0"/>
              <w:rPr>
                <w:rFonts w:ascii="Times New Roman" w:hAnsi="Times New Roman" w:cs="Times New Roman"/>
              </w:rPr>
            </w:pPr>
            <w:r>
              <w:rPr>
                <w:rFonts w:ascii="Times New Roman" w:hAnsi="Times New Roman" w:cs="Times New Roman"/>
              </w:rPr>
              <w:t>Жилищный фонд (МКД)</w:t>
            </w:r>
          </w:p>
        </w:tc>
        <w:tc>
          <w:tcPr>
            <w:tcW w:w="1558" w:type="dxa"/>
            <w:vAlign w:val="center"/>
          </w:tcPr>
          <w:p w:rsidR="008120DF" w:rsidRDefault="008120DF" w:rsidP="00F6012C">
            <w:pPr>
              <w:widowControl w:val="0"/>
              <w:suppressAutoHyphens/>
              <w:spacing w:after="0"/>
              <w:jc w:val="center"/>
              <w:rPr>
                <w:rFonts w:ascii="Times New Roman" w:hAnsi="Times New Roman" w:cs="Times New Roman"/>
              </w:rPr>
            </w:pPr>
            <w:r>
              <w:rPr>
                <w:rFonts w:ascii="Times New Roman" w:hAnsi="Times New Roman" w:cs="Times New Roman"/>
              </w:rPr>
              <w:t>17</w:t>
            </w:r>
          </w:p>
        </w:tc>
        <w:tc>
          <w:tcPr>
            <w:tcW w:w="1842" w:type="dxa"/>
            <w:vAlign w:val="center"/>
          </w:tcPr>
          <w:p w:rsidR="008120DF" w:rsidRDefault="008120DF" w:rsidP="00FA2307">
            <w:pPr>
              <w:widowControl w:val="0"/>
              <w:suppressAutoHyphens/>
              <w:spacing w:after="0"/>
              <w:jc w:val="center"/>
              <w:rPr>
                <w:rFonts w:ascii="Times New Roman" w:hAnsi="Times New Roman" w:cs="Times New Roman"/>
                <w:color w:val="000000"/>
              </w:rPr>
            </w:pPr>
            <w:r>
              <w:rPr>
                <w:rFonts w:ascii="Times New Roman" w:hAnsi="Times New Roman" w:cs="Times New Roman"/>
                <w:color w:val="000000"/>
              </w:rPr>
              <w:t>12.08.202</w:t>
            </w:r>
            <w:r w:rsidR="00FA2307">
              <w:rPr>
                <w:rFonts w:ascii="Times New Roman" w:hAnsi="Times New Roman" w:cs="Times New Roman"/>
                <w:color w:val="000000"/>
              </w:rPr>
              <w:t>5</w:t>
            </w:r>
            <w:r>
              <w:rPr>
                <w:rFonts w:ascii="Times New Roman" w:hAnsi="Times New Roman" w:cs="Times New Roman"/>
                <w:color w:val="000000"/>
              </w:rPr>
              <w:t>- 12.09.202</w:t>
            </w:r>
            <w:r w:rsidR="00FA2307">
              <w:rPr>
                <w:rFonts w:ascii="Times New Roman" w:hAnsi="Times New Roman" w:cs="Times New Roman"/>
                <w:color w:val="000000"/>
              </w:rPr>
              <w:t>5</w:t>
            </w:r>
          </w:p>
        </w:tc>
        <w:tc>
          <w:tcPr>
            <w:tcW w:w="2555" w:type="dxa"/>
            <w:vMerge/>
            <w:vAlign w:val="center"/>
          </w:tcPr>
          <w:p w:rsidR="008120DF" w:rsidRPr="00F6012C" w:rsidRDefault="008120DF" w:rsidP="00F6012C">
            <w:pPr>
              <w:widowControl w:val="0"/>
              <w:suppressAutoHyphens/>
              <w:spacing w:after="0"/>
              <w:ind w:left="-534"/>
              <w:jc w:val="center"/>
              <w:rPr>
                <w:rFonts w:ascii="Times New Roman" w:hAnsi="Times New Roman" w:cs="Times New Roman"/>
              </w:rPr>
            </w:pPr>
          </w:p>
        </w:tc>
      </w:tr>
    </w:tbl>
    <w:p w:rsidR="00F6012C" w:rsidRPr="00F6012C" w:rsidRDefault="00F6012C" w:rsidP="00F6012C">
      <w:pPr>
        <w:spacing w:after="0"/>
        <w:jc w:val="both"/>
        <w:rPr>
          <w:rFonts w:ascii="Times New Roman" w:hAnsi="Times New Roman" w:cs="Times New Roman"/>
        </w:rPr>
      </w:pPr>
    </w:p>
    <w:p w:rsidR="00F6012C" w:rsidRPr="00F6012C" w:rsidRDefault="00614723" w:rsidP="00F6012C">
      <w:pPr>
        <w:spacing w:after="0"/>
        <w:jc w:val="both"/>
        <w:rPr>
          <w:rFonts w:ascii="Times New Roman" w:hAnsi="Times New Roman" w:cs="Times New Roman"/>
        </w:rPr>
      </w:pPr>
      <w:r>
        <w:rPr>
          <w:rFonts w:ascii="Times New Roman" w:hAnsi="Times New Roman" w:cs="Times New Roman"/>
        </w:rPr>
        <w:t xml:space="preserve">            </w:t>
      </w:r>
      <w:r w:rsidR="00F6012C" w:rsidRPr="00F6012C">
        <w:rPr>
          <w:rFonts w:ascii="Times New Roman" w:hAnsi="Times New Roman" w:cs="Times New Roman"/>
        </w:rPr>
        <w:t xml:space="preserve">Проверка выполнения </w:t>
      </w:r>
      <w:r w:rsidR="00AA05FA">
        <w:rPr>
          <w:rFonts w:ascii="Times New Roman" w:hAnsi="Times New Roman" w:cs="Times New Roman"/>
        </w:rPr>
        <w:t xml:space="preserve"> </w:t>
      </w:r>
      <w:r w:rsidR="00F6012C" w:rsidRPr="00F6012C">
        <w:rPr>
          <w:rFonts w:ascii="Times New Roman" w:hAnsi="Times New Roman" w:cs="Times New Roman"/>
        </w:rPr>
        <w:t xml:space="preserve"> теплоснабжающими организациями требований, установленных Правилами оценки готовности к</w:t>
      </w:r>
      <w:r w:rsidR="000E7A11">
        <w:rPr>
          <w:rFonts w:ascii="Times New Roman" w:hAnsi="Times New Roman" w:cs="Times New Roman"/>
        </w:rPr>
        <w:t xml:space="preserve"> отопительному периоду, утверждё</w:t>
      </w:r>
      <w:r w:rsidR="00F6012C" w:rsidRPr="00F6012C">
        <w:rPr>
          <w:rFonts w:ascii="Times New Roman" w:hAnsi="Times New Roman" w:cs="Times New Roman"/>
        </w:rPr>
        <w:t>нные приказом Министерства энергетики РФ от 1</w:t>
      </w:r>
      <w:r w:rsidR="00FA2307">
        <w:rPr>
          <w:rFonts w:ascii="Times New Roman" w:hAnsi="Times New Roman" w:cs="Times New Roman"/>
        </w:rPr>
        <w:t>3</w:t>
      </w:r>
      <w:r w:rsidR="00F6012C" w:rsidRPr="00F6012C">
        <w:rPr>
          <w:rFonts w:ascii="Times New Roman" w:hAnsi="Times New Roman" w:cs="Times New Roman"/>
        </w:rPr>
        <w:t xml:space="preserve"> </w:t>
      </w:r>
      <w:r w:rsidR="00FA2307">
        <w:rPr>
          <w:rFonts w:ascii="Times New Roman" w:hAnsi="Times New Roman" w:cs="Times New Roman"/>
        </w:rPr>
        <w:t>ноября</w:t>
      </w:r>
      <w:r w:rsidR="00F6012C" w:rsidRPr="00F6012C">
        <w:rPr>
          <w:rFonts w:ascii="Times New Roman" w:hAnsi="Times New Roman" w:cs="Times New Roman"/>
        </w:rPr>
        <w:t xml:space="preserve"> 20</w:t>
      </w:r>
      <w:r w:rsidR="00FA2307">
        <w:rPr>
          <w:rFonts w:ascii="Times New Roman" w:hAnsi="Times New Roman" w:cs="Times New Roman"/>
        </w:rPr>
        <w:t>24</w:t>
      </w:r>
      <w:r w:rsidR="00F6012C" w:rsidRPr="00F6012C">
        <w:rPr>
          <w:rFonts w:ascii="Times New Roman" w:hAnsi="Times New Roman" w:cs="Times New Roman"/>
        </w:rPr>
        <w:t xml:space="preserve"> г. № </w:t>
      </w:r>
      <w:r w:rsidR="00FA2307">
        <w:rPr>
          <w:rFonts w:ascii="Times New Roman" w:hAnsi="Times New Roman" w:cs="Times New Roman"/>
        </w:rPr>
        <w:t>2234</w:t>
      </w:r>
      <w:r w:rsidR="00F6012C" w:rsidRPr="00F6012C">
        <w:rPr>
          <w:rFonts w:ascii="Times New Roman" w:hAnsi="Times New Roman" w:cs="Times New Roman"/>
        </w:rPr>
        <w:t xml:space="preserve"> (далее Правила), осуществляется комиссией  на </w:t>
      </w:r>
      <w:r w:rsidR="00F6012C" w:rsidRPr="00F6012C">
        <w:rPr>
          <w:rFonts w:ascii="Times New Roman" w:hAnsi="Times New Roman" w:cs="Times New Roman"/>
        </w:rPr>
        <w:lastRenderedPageBreak/>
        <w:t>предмет соблюдения соответствующих обязательных требований, установленных техническими регламентами и иными нормативными правовыми актами в сфере теплоснабжения.</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xml:space="preserve">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установленных Правилами, комиссия осуществляет проверку соблюдения локальных актов организаций, подлежащих проверке, регулирующих порядок подготовки к отопительному периоду.</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2.2. В целях проведения проверки комиссия рассматривает документы, подтверждающие выполнение требований по готовности, а при необходимости - проводят осмотр объектов проверки.</w:t>
      </w:r>
    </w:p>
    <w:p w:rsidR="00F6012C" w:rsidRPr="00F6012C" w:rsidRDefault="00614723" w:rsidP="00F6012C">
      <w:pPr>
        <w:spacing w:after="0"/>
        <w:jc w:val="both"/>
        <w:rPr>
          <w:rFonts w:ascii="Times New Roman" w:hAnsi="Times New Roman" w:cs="Times New Roman"/>
        </w:rPr>
      </w:pPr>
      <w:r>
        <w:rPr>
          <w:rFonts w:ascii="Times New Roman" w:hAnsi="Times New Roman" w:cs="Times New Roman"/>
        </w:rPr>
        <w:t xml:space="preserve">            </w:t>
      </w:r>
      <w:r w:rsidR="00F6012C" w:rsidRPr="00F6012C">
        <w:rPr>
          <w:rFonts w:ascii="Times New Roman" w:hAnsi="Times New Roman" w:cs="Times New Roman"/>
        </w:rPr>
        <w:t xml:space="preserve">Результаты проверки оформляются актом проверки готовности к отопительному периоду (далее - акт), который составляется не позднее одного дня с даты завершения проверки, по рекомендуемому образцу согласно </w:t>
      </w:r>
      <w:hyperlink r:id="rId7" w:anchor="sub_10000#sub_10000" w:history="1">
        <w:r w:rsidR="00F6012C" w:rsidRPr="00F6012C">
          <w:rPr>
            <w:rStyle w:val="a3"/>
            <w:rFonts w:ascii="Times New Roman" w:hAnsi="Times New Roman" w:cs="Times New Roman"/>
            <w:color w:val="auto"/>
            <w:u w:val="none"/>
          </w:rPr>
          <w:t>приложению 1</w:t>
        </w:r>
      </w:hyperlink>
      <w:r w:rsidR="00F6012C" w:rsidRPr="00F6012C">
        <w:rPr>
          <w:rFonts w:ascii="Times New Roman" w:hAnsi="Times New Roman" w:cs="Times New Roman"/>
          <w:b/>
        </w:rPr>
        <w:t xml:space="preserve"> </w:t>
      </w:r>
      <w:r w:rsidR="00F6012C" w:rsidRPr="00F6012C">
        <w:rPr>
          <w:rFonts w:ascii="Times New Roman" w:hAnsi="Times New Roman" w:cs="Times New Roman"/>
        </w:rPr>
        <w:t>к настоящим Правилам.</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В акте содержатся следующие выводы комиссии по итогам проверки:</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объект проверки готов к отопительному периоду;</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объект проверки не готов к отопительному периоду.</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xml:space="preserve">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xml:space="preserve">Паспорт готовности к отопительному периоду (далее - паспорт) составляется и выдается администрацией  </w:t>
      </w:r>
      <w:r w:rsidR="00FA2307">
        <w:rPr>
          <w:rFonts w:ascii="Times New Roman" w:hAnsi="Times New Roman" w:cs="Times New Roman"/>
        </w:rPr>
        <w:t>Бурлинс</w:t>
      </w:r>
      <w:r w:rsidR="00E306E5">
        <w:rPr>
          <w:rFonts w:ascii="Times New Roman" w:hAnsi="Times New Roman" w:cs="Times New Roman"/>
        </w:rPr>
        <w:t>кого района Алтайского края</w:t>
      </w:r>
      <w:r w:rsidRPr="00F6012C">
        <w:rPr>
          <w:rFonts w:ascii="Times New Roman" w:hAnsi="Times New Roman" w:cs="Times New Roman"/>
        </w:rPr>
        <w:t xml:space="preserve">     (далее – администрацией), образовавшей комиссию,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xml:space="preserve">            Сроки выдачи паспортов определяю</w:t>
      </w:r>
      <w:r w:rsidR="00346F46">
        <w:rPr>
          <w:rFonts w:ascii="Times New Roman" w:hAnsi="Times New Roman" w:cs="Times New Roman"/>
        </w:rPr>
        <w:t xml:space="preserve">тся Главой  </w:t>
      </w:r>
      <w:r w:rsidR="00E306E5">
        <w:rPr>
          <w:rFonts w:ascii="Times New Roman" w:hAnsi="Times New Roman" w:cs="Times New Roman"/>
        </w:rPr>
        <w:t xml:space="preserve">Бурлинского района </w:t>
      </w:r>
      <w:r w:rsidRPr="00F6012C">
        <w:rPr>
          <w:rFonts w:ascii="Times New Roman" w:hAnsi="Times New Roman" w:cs="Times New Roman"/>
        </w:rPr>
        <w:t xml:space="preserve">,  но не позднее 15 сентября - для потребителей тепловой энергии, не позднее 1 ноября - для теплоснабжающих </w:t>
      </w:r>
      <w:r w:rsidR="00530E32">
        <w:rPr>
          <w:rFonts w:ascii="Times New Roman" w:hAnsi="Times New Roman" w:cs="Times New Roman"/>
        </w:rPr>
        <w:t xml:space="preserve"> </w:t>
      </w:r>
      <w:r w:rsidRPr="00F6012C">
        <w:rPr>
          <w:rFonts w:ascii="Times New Roman" w:hAnsi="Times New Roman" w:cs="Times New Roman"/>
        </w:rPr>
        <w:t xml:space="preserve"> организаций.</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xml:space="preserve">            В случае устранения указанных в Перечне замечаний к выполнению (невыполнению) требований по готовности в сроки, установленные в таблице 1</w:t>
      </w:r>
      <w:r w:rsidRPr="00F6012C">
        <w:rPr>
          <w:rFonts w:ascii="Times New Roman" w:hAnsi="Times New Roman" w:cs="Times New Roman"/>
          <w:b/>
        </w:rPr>
        <w:t xml:space="preserve"> </w:t>
      </w:r>
      <w:r w:rsidRPr="00F6012C">
        <w:rPr>
          <w:rFonts w:ascii="Times New Roman" w:hAnsi="Times New Roman" w:cs="Times New Roman"/>
        </w:rPr>
        <w:t>настоящей Программы, комиссией проводится повторная проверка, по результатам которой составляется новый акт.</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xml:space="preserve">               Организация, не получившая по объектам проверки паспорт готовности до 15 сентября 201</w:t>
      </w:r>
      <w:r w:rsidR="00614723">
        <w:rPr>
          <w:rFonts w:ascii="Times New Roman" w:hAnsi="Times New Roman" w:cs="Times New Roman"/>
        </w:rPr>
        <w:t>9-2020 г</w:t>
      </w:r>
      <w:r w:rsidR="00550DE1">
        <w:rPr>
          <w:rFonts w:ascii="Times New Roman" w:hAnsi="Times New Roman" w:cs="Times New Roman"/>
        </w:rPr>
        <w:t>г</w:t>
      </w:r>
      <w:r w:rsidRPr="00F6012C">
        <w:rPr>
          <w:rFonts w:ascii="Times New Roman" w:hAnsi="Times New Roman" w:cs="Times New Roman"/>
        </w:rPr>
        <w:t>,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rsidR="00F6012C" w:rsidRPr="00F6012C" w:rsidRDefault="00F6012C" w:rsidP="00F6012C">
      <w:pPr>
        <w:spacing w:after="0"/>
        <w:jc w:val="center"/>
        <w:rPr>
          <w:rFonts w:ascii="Times New Roman" w:hAnsi="Times New Roman" w:cs="Times New Roman"/>
          <w:b/>
        </w:rPr>
      </w:pPr>
    </w:p>
    <w:p w:rsidR="00F6012C" w:rsidRPr="00F6012C" w:rsidRDefault="00F6012C" w:rsidP="00F6012C">
      <w:pPr>
        <w:spacing w:after="0"/>
        <w:jc w:val="center"/>
        <w:rPr>
          <w:rFonts w:ascii="Times New Roman" w:hAnsi="Times New Roman" w:cs="Times New Roman"/>
          <w:b/>
        </w:rPr>
      </w:pPr>
    </w:p>
    <w:p w:rsidR="00F6012C" w:rsidRPr="00F6012C" w:rsidRDefault="00F6012C" w:rsidP="00F6012C">
      <w:pPr>
        <w:spacing w:after="0"/>
        <w:jc w:val="center"/>
        <w:rPr>
          <w:rFonts w:ascii="Times New Roman" w:hAnsi="Times New Roman" w:cs="Times New Roman"/>
          <w:b/>
        </w:rPr>
      </w:pPr>
    </w:p>
    <w:p w:rsidR="00F6012C" w:rsidRPr="00F6012C" w:rsidRDefault="00F6012C" w:rsidP="00446B95">
      <w:pPr>
        <w:spacing w:after="0"/>
        <w:jc w:val="center"/>
        <w:rPr>
          <w:rFonts w:ascii="Times New Roman" w:hAnsi="Times New Roman" w:cs="Times New Roman"/>
          <w:b/>
        </w:rPr>
      </w:pPr>
      <w:r w:rsidRPr="00F6012C">
        <w:rPr>
          <w:rFonts w:ascii="Times New Roman" w:hAnsi="Times New Roman" w:cs="Times New Roman"/>
          <w:b/>
        </w:rPr>
        <w:t>3. Порядок взаимодействия с Комиссией теплоснабжающих и теплосетевых организаций, потребителей тепловой энергии, теплопотребляющие установки которых подключены к системе теплоснабжения.</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3.1. Теплоснабжающие и теплосетевые организаций представляют в администрацию информацию по выполнению требований по готовности указанных в  приложении 3.</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Комиссия рассматривает документы, подтверждающие выполнение требований готовности в соответствии с п. 2.2 Программы.</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xml:space="preserve">3.2. Потребители тепловой энергии представляют в теплоснабжающую организацию информацию по выполнению требований по готовности указанных в п. 2, 5, 8 приложения 4 </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lastRenderedPageBreak/>
        <w:t xml:space="preserve">3.3. Информацию по выполнению требований, указанных в п. 1, 3, 4, 9, частично п. 10, 15, </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17 приложения 4, потребители предоставляют на рассмотрение по требованию комиссии самостоятельно в администрацию.</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xml:space="preserve">             Теплоснабжающая организация осуществляет допуск в эксплуатацию узлов учета тепловой энергии потребителей, присутствует при испытаниях оборудования тепловых пунктов на плотность и прочность, при проведении гидропневамтической промывке систем теплопотребления теплофикационной водой и проводит осмотр объектов проверки.</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xml:space="preserve">             Теплоснабжающая организация оформляет Акт проверки готовно</w:t>
      </w:r>
      <w:r w:rsidR="00614723">
        <w:rPr>
          <w:rFonts w:ascii="Times New Roman" w:hAnsi="Times New Roman" w:cs="Times New Roman"/>
        </w:rPr>
        <w:t>сти к отопительному периоду 2019-2020</w:t>
      </w:r>
      <w:r w:rsidR="00446B95">
        <w:rPr>
          <w:rFonts w:ascii="Times New Roman" w:hAnsi="Times New Roman" w:cs="Times New Roman"/>
        </w:rPr>
        <w:t xml:space="preserve"> г</w:t>
      </w:r>
      <w:r w:rsidRPr="00F6012C">
        <w:rPr>
          <w:rFonts w:ascii="Times New Roman" w:hAnsi="Times New Roman" w:cs="Times New Roman"/>
        </w:rPr>
        <w:t>г. потребителей и направляет его в администрацию</w:t>
      </w:r>
      <w:r w:rsidR="00346F46" w:rsidRPr="00346F46">
        <w:rPr>
          <w:rFonts w:ascii="Times New Roman" w:hAnsi="Times New Roman" w:cs="Times New Roman"/>
        </w:rPr>
        <w:t xml:space="preserve"> </w:t>
      </w:r>
      <w:r w:rsidR="00346F46">
        <w:rPr>
          <w:rFonts w:ascii="Times New Roman" w:hAnsi="Times New Roman" w:cs="Times New Roman"/>
        </w:rPr>
        <w:t>Новоключевского</w:t>
      </w:r>
      <w:r w:rsidR="00346F46" w:rsidRPr="00F6012C">
        <w:rPr>
          <w:rFonts w:ascii="Times New Roman" w:hAnsi="Times New Roman" w:cs="Times New Roman"/>
        </w:rPr>
        <w:t xml:space="preserve"> сельсовета </w:t>
      </w:r>
      <w:r w:rsidR="00346F46">
        <w:rPr>
          <w:rFonts w:ascii="Times New Roman" w:hAnsi="Times New Roman" w:cs="Times New Roman"/>
        </w:rPr>
        <w:t xml:space="preserve"> Купин</w:t>
      </w:r>
      <w:r w:rsidR="00346F46" w:rsidRPr="00F6012C">
        <w:rPr>
          <w:rFonts w:ascii="Times New Roman" w:hAnsi="Times New Roman" w:cs="Times New Roman"/>
        </w:rPr>
        <w:t>ского района</w:t>
      </w:r>
      <w:r w:rsidRPr="00F6012C">
        <w:rPr>
          <w:rFonts w:ascii="Times New Roman" w:hAnsi="Times New Roman" w:cs="Times New Roman"/>
        </w:rPr>
        <w:t xml:space="preserve"> </w:t>
      </w:r>
      <w:r w:rsidR="00346F46">
        <w:rPr>
          <w:rFonts w:ascii="Times New Roman" w:hAnsi="Times New Roman" w:cs="Times New Roman"/>
        </w:rPr>
        <w:t xml:space="preserve"> </w:t>
      </w:r>
      <w:r w:rsidRPr="00F6012C">
        <w:rPr>
          <w:rFonts w:ascii="Times New Roman" w:hAnsi="Times New Roman" w:cs="Times New Roman"/>
        </w:rPr>
        <w:t xml:space="preserve"> Новосибирской области  на рассмотрение комиссии.</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xml:space="preserve">             Еженедельно по </w:t>
      </w:r>
      <w:r w:rsidRPr="00F6012C">
        <w:rPr>
          <w:rFonts w:ascii="Times New Roman" w:hAnsi="Times New Roman" w:cs="Times New Roman"/>
          <w:b/>
        </w:rPr>
        <w:t xml:space="preserve">пятницам </w:t>
      </w:r>
      <w:r w:rsidRPr="00F6012C">
        <w:rPr>
          <w:rFonts w:ascii="Times New Roman" w:hAnsi="Times New Roman" w:cs="Times New Roman"/>
        </w:rPr>
        <w:t>теплоснабжающая организация предоставляет в администрацию поселения сведения по подготовке объектов потребителей к отопительному периоду в виде справки.</w:t>
      </w:r>
    </w:p>
    <w:p w:rsidR="00F6012C" w:rsidRPr="00F6012C" w:rsidRDefault="00614723" w:rsidP="00F6012C">
      <w:pPr>
        <w:spacing w:after="0"/>
        <w:jc w:val="both"/>
        <w:rPr>
          <w:rFonts w:ascii="Times New Roman" w:hAnsi="Times New Roman" w:cs="Times New Roman"/>
        </w:rPr>
      </w:pPr>
      <w:r>
        <w:rPr>
          <w:rFonts w:ascii="Times New Roman" w:hAnsi="Times New Roman" w:cs="Times New Roman"/>
        </w:rPr>
        <w:t xml:space="preserve">             </w:t>
      </w:r>
      <w:r w:rsidR="00F6012C" w:rsidRPr="00F6012C">
        <w:rPr>
          <w:rFonts w:ascii="Times New Roman" w:hAnsi="Times New Roman" w:cs="Times New Roman"/>
        </w:rPr>
        <w:t>Комиссия рассматривает документы, подтверждающие выполнение требований готовности в соответствии с п. 2.2 Программы.</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br/>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w:t>
      </w: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Default="00F6012C" w:rsidP="00F6012C">
      <w:pPr>
        <w:spacing w:after="0"/>
        <w:jc w:val="both"/>
        <w:rPr>
          <w:rFonts w:ascii="Times New Roman" w:hAnsi="Times New Roman" w:cs="Times New Roman"/>
        </w:rPr>
      </w:pPr>
    </w:p>
    <w:p w:rsidR="0034638D" w:rsidRDefault="0034638D" w:rsidP="00F6012C">
      <w:pPr>
        <w:spacing w:after="0"/>
        <w:jc w:val="both"/>
        <w:rPr>
          <w:rFonts w:ascii="Times New Roman" w:hAnsi="Times New Roman" w:cs="Times New Roman"/>
        </w:rPr>
      </w:pPr>
    </w:p>
    <w:p w:rsidR="0034638D" w:rsidRDefault="0034638D" w:rsidP="00F6012C">
      <w:pPr>
        <w:spacing w:after="0"/>
        <w:jc w:val="both"/>
        <w:rPr>
          <w:rFonts w:ascii="Times New Roman" w:hAnsi="Times New Roman" w:cs="Times New Roman"/>
        </w:rPr>
      </w:pPr>
    </w:p>
    <w:p w:rsidR="0034638D" w:rsidRDefault="0034638D" w:rsidP="00F6012C">
      <w:pPr>
        <w:spacing w:after="0"/>
        <w:jc w:val="both"/>
        <w:rPr>
          <w:rFonts w:ascii="Times New Roman" w:hAnsi="Times New Roman" w:cs="Times New Roman"/>
        </w:rPr>
      </w:pPr>
    </w:p>
    <w:p w:rsidR="0034638D" w:rsidRDefault="0034638D" w:rsidP="00F6012C">
      <w:pPr>
        <w:spacing w:after="0"/>
        <w:jc w:val="both"/>
        <w:rPr>
          <w:rFonts w:ascii="Times New Roman" w:hAnsi="Times New Roman" w:cs="Times New Roman"/>
        </w:rPr>
      </w:pPr>
    </w:p>
    <w:p w:rsidR="0034638D" w:rsidRDefault="0034638D" w:rsidP="00F6012C">
      <w:pPr>
        <w:spacing w:after="0"/>
        <w:jc w:val="both"/>
        <w:rPr>
          <w:rFonts w:ascii="Times New Roman" w:hAnsi="Times New Roman" w:cs="Times New Roman"/>
        </w:rPr>
      </w:pPr>
    </w:p>
    <w:p w:rsidR="0034638D" w:rsidRDefault="0034638D" w:rsidP="00F6012C">
      <w:pPr>
        <w:spacing w:after="0"/>
        <w:jc w:val="both"/>
        <w:rPr>
          <w:rFonts w:ascii="Times New Roman" w:hAnsi="Times New Roman" w:cs="Times New Roman"/>
        </w:rPr>
      </w:pPr>
    </w:p>
    <w:p w:rsidR="00446B95" w:rsidRDefault="00446B95" w:rsidP="00F6012C">
      <w:pPr>
        <w:spacing w:after="0"/>
        <w:jc w:val="both"/>
        <w:rPr>
          <w:rFonts w:ascii="Times New Roman" w:hAnsi="Times New Roman" w:cs="Times New Roman"/>
        </w:rPr>
      </w:pPr>
    </w:p>
    <w:p w:rsidR="00446B95" w:rsidRDefault="00446B95" w:rsidP="00F6012C">
      <w:pPr>
        <w:spacing w:after="0"/>
        <w:jc w:val="both"/>
        <w:rPr>
          <w:rFonts w:ascii="Times New Roman" w:hAnsi="Times New Roman" w:cs="Times New Roman"/>
        </w:rPr>
      </w:pPr>
    </w:p>
    <w:p w:rsidR="00446B95" w:rsidRDefault="00446B95" w:rsidP="00F6012C">
      <w:pPr>
        <w:spacing w:after="0"/>
        <w:jc w:val="both"/>
        <w:rPr>
          <w:rFonts w:ascii="Times New Roman" w:hAnsi="Times New Roman" w:cs="Times New Roman"/>
        </w:rPr>
      </w:pPr>
    </w:p>
    <w:p w:rsidR="0034638D" w:rsidRDefault="0034638D" w:rsidP="00F6012C">
      <w:pPr>
        <w:spacing w:after="0"/>
        <w:jc w:val="both"/>
        <w:rPr>
          <w:rFonts w:ascii="Times New Roman" w:hAnsi="Times New Roman" w:cs="Times New Roman"/>
        </w:rPr>
      </w:pPr>
    </w:p>
    <w:p w:rsidR="00DA79E8" w:rsidRDefault="00DA79E8" w:rsidP="00F6012C">
      <w:pPr>
        <w:spacing w:after="0"/>
        <w:jc w:val="both"/>
        <w:rPr>
          <w:rFonts w:ascii="Times New Roman" w:hAnsi="Times New Roman" w:cs="Times New Roman"/>
        </w:rPr>
      </w:pPr>
    </w:p>
    <w:p w:rsidR="00DA79E8" w:rsidRDefault="00DA79E8" w:rsidP="00F6012C">
      <w:pPr>
        <w:spacing w:after="0"/>
        <w:jc w:val="both"/>
        <w:rPr>
          <w:rFonts w:ascii="Times New Roman" w:hAnsi="Times New Roman" w:cs="Times New Roman"/>
        </w:rPr>
      </w:pPr>
    </w:p>
    <w:p w:rsidR="00DA79E8" w:rsidRDefault="00DA79E8" w:rsidP="00F6012C">
      <w:pPr>
        <w:spacing w:after="0"/>
        <w:jc w:val="both"/>
        <w:rPr>
          <w:rFonts w:ascii="Times New Roman" w:hAnsi="Times New Roman" w:cs="Times New Roman"/>
        </w:rPr>
      </w:pPr>
    </w:p>
    <w:p w:rsidR="00DA79E8" w:rsidRDefault="00DA79E8" w:rsidP="00F6012C">
      <w:pPr>
        <w:spacing w:after="0"/>
        <w:jc w:val="both"/>
        <w:rPr>
          <w:rFonts w:ascii="Times New Roman" w:hAnsi="Times New Roman" w:cs="Times New Roman"/>
        </w:rPr>
      </w:pPr>
    </w:p>
    <w:p w:rsidR="001A453E" w:rsidRDefault="001A453E" w:rsidP="00F6012C">
      <w:pPr>
        <w:spacing w:after="0"/>
        <w:jc w:val="both"/>
        <w:rPr>
          <w:rFonts w:ascii="Times New Roman" w:hAnsi="Times New Roman" w:cs="Times New Roman"/>
        </w:rPr>
      </w:pPr>
    </w:p>
    <w:p w:rsidR="001A453E" w:rsidRDefault="001A453E" w:rsidP="00F6012C">
      <w:pPr>
        <w:spacing w:after="0"/>
        <w:jc w:val="both"/>
        <w:rPr>
          <w:rFonts w:ascii="Times New Roman" w:hAnsi="Times New Roman" w:cs="Times New Roman"/>
        </w:rPr>
      </w:pPr>
    </w:p>
    <w:p w:rsidR="001A453E" w:rsidRDefault="001A453E" w:rsidP="00F6012C">
      <w:pPr>
        <w:spacing w:after="0"/>
        <w:jc w:val="both"/>
        <w:rPr>
          <w:rFonts w:ascii="Times New Roman" w:hAnsi="Times New Roman" w:cs="Times New Roman"/>
        </w:rPr>
      </w:pPr>
    </w:p>
    <w:p w:rsidR="0034638D" w:rsidRDefault="0034638D" w:rsidP="00F6012C">
      <w:pPr>
        <w:spacing w:after="0"/>
        <w:rPr>
          <w:rFonts w:ascii="Times New Roman" w:hAnsi="Times New Roman" w:cs="Times New Roman"/>
        </w:rPr>
      </w:pPr>
    </w:p>
    <w:p w:rsidR="00D8650D" w:rsidRDefault="00D8650D" w:rsidP="00F6012C">
      <w:pPr>
        <w:spacing w:after="0"/>
        <w:rPr>
          <w:rFonts w:ascii="Times New Roman" w:hAnsi="Times New Roman" w:cs="Times New Roman"/>
        </w:rPr>
      </w:pPr>
    </w:p>
    <w:p w:rsidR="0034638D" w:rsidRDefault="0034638D" w:rsidP="00F6012C">
      <w:pPr>
        <w:spacing w:after="0"/>
        <w:rPr>
          <w:rFonts w:ascii="Times New Roman" w:hAnsi="Times New Roman" w:cs="Times New Roman"/>
        </w:rPr>
      </w:pPr>
    </w:p>
    <w:p w:rsidR="0034638D" w:rsidRPr="00F6012C" w:rsidRDefault="0034638D" w:rsidP="00F6012C">
      <w:pPr>
        <w:spacing w:after="0"/>
        <w:rPr>
          <w:rFonts w:ascii="Times New Roman" w:hAnsi="Times New Roman" w:cs="Times New Roman"/>
        </w:rPr>
      </w:pPr>
    </w:p>
    <w:p w:rsidR="00DA79E8" w:rsidRPr="00DA79E8" w:rsidRDefault="00DA79E8" w:rsidP="00DA79E8">
      <w:pPr>
        <w:pStyle w:val="ac"/>
        <w:shd w:val="clear" w:color="auto" w:fill="auto"/>
        <w:spacing w:line="260" w:lineRule="exact"/>
        <w:rPr>
          <w:rFonts w:ascii="Times New Roman" w:hAnsi="Times New Roman" w:cs="Times New Roman"/>
          <w:sz w:val="22"/>
          <w:szCs w:val="22"/>
        </w:rPr>
      </w:pPr>
      <w:r w:rsidRPr="00DA79E8">
        <w:rPr>
          <w:rFonts w:ascii="Times New Roman" w:hAnsi="Times New Roman" w:cs="Times New Roman"/>
          <w:sz w:val="22"/>
          <w:szCs w:val="22"/>
        </w:rPr>
        <w:t xml:space="preserve">                                                                                                    </w:t>
      </w:r>
      <w:r w:rsidRPr="00DA79E8">
        <w:rPr>
          <w:rFonts w:ascii="Times New Roman" w:hAnsi="Times New Roman" w:cs="Times New Roman"/>
          <w:color w:val="000000"/>
          <w:sz w:val="22"/>
          <w:szCs w:val="22"/>
          <w:lang w:bidi="ru-RU"/>
        </w:rPr>
        <w:t xml:space="preserve">Приложение № </w:t>
      </w:r>
      <w:r w:rsidR="00D8650D">
        <w:rPr>
          <w:rFonts w:ascii="Times New Roman" w:hAnsi="Times New Roman" w:cs="Times New Roman"/>
          <w:color w:val="000000"/>
          <w:sz w:val="22"/>
          <w:szCs w:val="22"/>
          <w:lang w:bidi="ru-RU"/>
        </w:rPr>
        <w:t>2</w:t>
      </w:r>
    </w:p>
    <w:p w:rsidR="00DA79E8" w:rsidRPr="00DA79E8" w:rsidRDefault="00DA79E8" w:rsidP="00DA79E8">
      <w:pPr>
        <w:pStyle w:val="22"/>
        <w:shd w:val="clear" w:color="auto" w:fill="auto"/>
        <w:spacing w:line="298" w:lineRule="exact"/>
        <w:ind w:left="4840"/>
        <w:rPr>
          <w:rFonts w:ascii="Times New Roman" w:hAnsi="Times New Roman" w:cs="Times New Roman"/>
        </w:rPr>
      </w:pPr>
      <w:r w:rsidRPr="00DA79E8">
        <w:rPr>
          <w:rFonts w:ascii="Times New Roman" w:hAnsi="Times New Roman" w:cs="Times New Roman"/>
          <w:color w:val="000000"/>
          <w:lang w:bidi="ru-RU"/>
        </w:rPr>
        <w:t>К распоряжению Администрации Бурлинского района от    от</w:t>
      </w:r>
      <w:r>
        <w:rPr>
          <w:rFonts w:ascii="Times New Roman" w:hAnsi="Times New Roman" w:cs="Times New Roman"/>
          <w:color w:val="000000"/>
          <w:lang w:bidi="ru-RU"/>
        </w:rPr>
        <w:t xml:space="preserve"> </w:t>
      </w:r>
      <w:r w:rsidRPr="00DA79E8">
        <w:rPr>
          <w:rFonts w:ascii="Times New Roman" w:hAnsi="Times New Roman" w:cs="Times New Roman"/>
          <w:color w:val="000000"/>
          <w:lang w:bidi="ru-RU"/>
        </w:rPr>
        <w:t xml:space="preserve"> </w:t>
      </w:r>
      <w:r w:rsidRPr="00DA79E8">
        <w:rPr>
          <w:rStyle w:val="2105pt0pt"/>
          <w:rFonts w:eastAsiaTheme="minorHAnsi"/>
          <w:sz w:val="22"/>
          <w:szCs w:val="22"/>
          <w:lang w:val="ru-RU" w:bidi="ru-RU"/>
        </w:rPr>
        <w:t>«</w:t>
      </w:r>
      <w:r w:rsidRPr="00DA79E8">
        <w:rPr>
          <w:rStyle w:val="2105pt0pt"/>
          <w:rFonts w:eastAsiaTheme="minorHAnsi"/>
          <w:sz w:val="22"/>
          <w:szCs w:val="22"/>
          <w:lang w:val="ru-RU"/>
        </w:rPr>
        <w:t xml:space="preserve"> </w:t>
      </w:r>
      <w:r w:rsidR="0075758B">
        <w:rPr>
          <w:rStyle w:val="2105pt0pt"/>
          <w:rFonts w:eastAsiaTheme="minorHAnsi"/>
          <w:sz w:val="22"/>
          <w:szCs w:val="22"/>
          <w:lang w:val="ru-RU"/>
        </w:rPr>
        <w:t xml:space="preserve">22 </w:t>
      </w:r>
      <w:r w:rsidRPr="00DA79E8">
        <w:rPr>
          <w:rFonts w:ascii="Times New Roman" w:hAnsi="Times New Roman" w:cs="Times New Roman"/>
          <w:color w:val="000000"/>
          <w:lang w:bidi="ru-RU"/>
        </w:rPr>
        <w:t xml:space="preserve">»   </w:t>
      </w:r>
      <w:r w:rsidR="0075758B">
        <w:rPr>
          <w:rFonts w:ascii="Times New Roman" w:hAnsi="Times New Roman" w:cs="Times New Roman"/>
          <w:color w:val="000000"/>
          <w:lang w:bidi="ru-RU"/>
        </w:rPr>
        <w:t>07</w:t>
      </w:r>
      <w:r w:rsidRPr="00DA79E8">
        <w:rPr>
          <w:rFonts w:ascii="Times New Roman" w:hAnsi="Times New Roman" w:cs="Times New Roman"/>
          <w:color w:val="000000"/>
          <w:lang w:bidi="ru-RU"/>
        </w:rPr>
        <w:t xml:space="preserve">    </w:t>
      </w:r>
      <w:r w:rsidRPr="00DA79E8">
        <w:rPr>
          <w:rFonts w:ascii="Times New Roman" w:hAnsi="Times New Roman" w:cs="Times New Roman"/>
        </w:rPr>
        <w:t>202</w:t>
      </w:r>
      <w:r w:rsidR="00FA2307">
        <w:rPr>
          <w:rFonts w:ascii="Times New Roman" w:hAnsi="Times New Roman" w:cs="Times New Roman"/>
        </w:rPr>
        <w:t>5</w:t>
      </w:r>
      <w:r w:rsidRPr="00DA79E8">
        <w:rPr>
          <w:rFonts w:ascii="Times New Roman" w:hAnsi="Times New Roman" w:cs="Times New Roman"/>
          <w:color w:val="000000"/>
          <w:lang w:bidi="ru-RU"/>
        </w:rPr>
        <w:t xml:space="preserve"> №</w:t>
      </w:r>
      <w:r w:rsidR="0075758B">
        <w:rPr>
          <w:rFonts w:ascii="Times New Roman" w:hAnsi="Times New Roman" w:cs="Times New Roman"/>
          <w:color w:val="000000"/>
          <w:lang w:bidi="ru-RU"/>
        </w:rPr>
        <w:t>168-р</w:t>
      </w:r>
    </w:p>
    <w:p w:rsidR="00F6012C" w:rsidRPr="00F6012C" w:rsidRDefault="00F6012C" w:rsidP="00F6012C">
      <w:pPr>
        <w:spacing w:after="0"/>
        <w:jc w:val="right"/>
        <w:rPr>
          <w:rFonts w:ascii="Times New Roman" w:hAnsi="Times New Roman" w:cs="Times New Roman"/>
        </w:rPr>
      </w:pPr>
      <w:r w:rsidRPr="00F6012C">
        <w:rPr>
          <w:rFonts w:ascii="Times New Roman" w:hAnsi="Times New Roman" w:cs="Times New Roman"/>
        </w:rPr>
        <w:t xml:space="preserve"> </w:t>
      </w:r>
    </w:p>
    <w:p w:rsidR="00F6012C" w:rsidRPr="00F6012C" w:rsidRDefault="00F6012C" w:rsidP="00F6012C">
      <w:pPr>
        <w:spacing w:after="0"/>
        <w:jc w:val="right"/>
        <w:rPr>
          <w:rFonts w:ascii="Times New Roman" w:hAnsi="Times New Roman" w:cs="Times New Roman"/>
        </w:rPr>
      </w:pPr>
      <w:r w:rsidRPr="00F6012C">
        <w:rPr>
          <w:rFonts w:ascii="Times New Roman" w:hAnsi="Times New Roman" w:cs="Times New Roman"/>
        </w:rPr>
        <w:t> </w:t>
      </w:r>
    </w:p>
    <w:p w:rsidR="006A5BF0" w:rsidRPr="005F7E4C" w:rsidRDefault="006A5BF0" w:rsidP="006A5BF0">
      <w:pPr>
        <w:widowControl w:val="0"/>
        <w:autoSpaceDE w:val="0"/>
        <w:autoSpaceDN w:val="0"/>
        <w:adjustRightInd w:val="0"/>
        <w:spacing w:after="150" w:line="240" w:lineRule="auto"/>
        <w:jc w:val="center"/>
        <w:rPr>
          <w:rFonts w:ascii="Times New Roman" w:hAnsi="Times New Roman" w:cs="Times New Roman"/>
          <w:sz w:val="28"/>
          <w:szCs w:val="28"/>
        </w:rPr>
      </w:pPr>
      <w:r w:rsidRPr="005F7E4C">
        <w:rPr>
          <w:rFonts w:ascii="Times New Roman" w:hAnsi="Times New Roman" w:cs="Times New Roman"/>
          <w:b/>
          <w:bCs/>
          <w:sz w:val="28"/>
          <w:szCs w:val="28"/>
        </w:rPr>
        <w:t>ПРАВИЛА ОБЕСПЕЧЕНИЯ ГОТОВНОСТИ К ОТОПИТЕЛЬНОМУ ПЕРИОДУ</w:t>
      </w: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 Общие положения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Настоящие Правила устанавливают обязательные требования по обеспечению готовности к отопительному периоду для: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Муниципальных образований.</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Теплоснабжающих организаций и теплосетевых организаций.</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 - в отношении теплопотребляющих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8" w:anchor="l2788" w:history="1">
        <w:r>
          <w:rPr>
            <w:rFonts w:ascii="Times New Roman" w:hAnsi="Times New Roman" w:cs="Times New Roman"/>
            <w:sz w:val="24"/>
            <w:szCs w:val="24"/>
            <w:u w:val="single"/>
          </w:rPr>
          <w:t>статьи 161</w:t>
        </w:r>
      </w:hyperlink>
      <w:r>
        <w:rPr>
          <w:rFonts w:ascii="Times New Roman" w:hAnsi="Times New Roman" w:cs="Times New Roman"/>
          <w:sz w:val="24"/>
          <w:szCs w:val="24"/>
        </w:rPr>
        <w:t xml:space="preserve"> Жилищного кодекса Российской Федерации.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 Лиц, с которыми в соответствии с </w:t>
      </w:r>
      <w:hyperlink r:id="rId9" w:anchor="l3863" w:history="1">
        <w:r>
          <w:rPr>
            <w:rFonts w:ascii="Times New Roman" w:hAnsi="Times New Roman" w:cs="Times New Roman"/>
            <w:sz w:val="24"/>
            <w:szCs w:val="24"/>
            <w:u w:val="single"/>
          </w:rPr>
          <w:t>частью 1</w:t>
        </w:r>
      </w:hyperlink>
      <w:r>
        <w:rPr>
          <w:rFonts w:ascii="Times New Roman" w:hAnsi="Times New Roman" w:cs="Times New Roman"/>
          <w:sz w:val="24"/>
          <w:szCs w:val="24"/>
        </w:rPr>
        <w:t xml:space="preserve">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теплопотребляющих установок, инженерных коммуникаций (в том числе тепловые сети при наличии таких сетей) и иного общедомового имущества, </w:t>
      </w:r>
      <w:r>
        <w:rPr>
          <w:rFonts w:ascii="Times New Roman" w:hAnsi="Times New Roman" w:cs="Times New Roman"/>
          <w:sz w:val="24"/>
          <w:szCs w:val="24"/>
        </w:rPr>
        <w:lastRenderedPageBreak/>
        <w:t>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Владельцев тепловых сетей, которые не являются теплосетевыми организациями в соответствии с критериями, установленными пунктами </w:t>
      </w:r>
      <w:hyperlink r:id="rId10" w:anchor="l274" w:history="1">
        <w:r>
          <w:rPr>
            <w:rFonts w:ascii="Times New Roman" w:hAnsi="Times New Roman" w:cs="Times New Roman"/>
            <w:sz w:val="24"/>
            <w:szCs w:val="24"/>
            <w:u w:val="single"/>
          </w:rPr>
          <w:t>56.1</w:t>
        </w:r>
      </w:hyperlink>
      <w:r>
        <w:rPr>
          <w:rFonts w:ascii="Times New Roman" w:hAnsi="Times New Roman" w:cs="Times New Roman"/>
          <w:sz w:val="24"/>
          <w:szCs w:val="24"/>
        </w:rPr>
        <w:t xml:space="preserve"> и </w:t>
      </w:r>
      <w:hyperlink r:id="rId11" w:anchor="l284" w:history="1">
        <w:r>
          <w:rPr>
            <w:rFonts w:ascii="Times New Roman" w:hAnsi="Times New Roman" w:cs="Times New Roman"/>
            <w:sz w:val="24"/>
            <w:szCs w:val="24"/>
            <w:u w:val="single"/>
          </w:rPr>
          <w:t>56.2</w:t>
        </w:r>
      </w:hyperlink>
      <w:r>
        <w:rPr>
          <w:rFonts w:ascii="Times New Roman" w:hAnsi="Times New Roman" w:cs="Times New Roman"/>
          <w:sz w:val="24"/>
          <w:szCs w:val="24"/>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являющиеся теплосетевыми организациями).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Действие настоящих Правил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которые производят тепловую энергию исключительно для собственных нужд.</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к отопительному периоду, в отношении которого проводится оценка обеспечения готовности (далее - отопительный период), лицами, указанными в пункте 1 настоящих Правил, должна начинаться в период, предшествующий отопительному периоду (далее - текущий отопительный период).</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подготовки к отопительному периоду лица, указанные в подпунктах 1.2, 1.4 - 1.6 пункта 1 настоящих Правил, обязаны разработать план подготовки к отопительному периоду, который должен содержать результаты анализа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лица, указанные в подпункте 1.3 пункта 1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постановления Правительства Российской Федерации </w:t>
      </w:r>
      <w:hyperlink r:id="rId12" w:anchor="l0" w:history="1">
        <w:r>
          <w:rPr>
            <w:rFonts w:ascii="Times New Roman" w:hAnsi="Times New Roman" w:cs="Times New Roman"/>
            <w:sz w:val="24"/>
            <w:szCs w:val="24"/>
            <w:u w:val="single"/>
          </w:rPr>
          <w:t>от 22 февраля 2012 г. N 154</w:t>
        </w:r>
      </w:hyperlink>
      <w:r>
        <w:rPr>
          <w:rFonts w:ascii="Times New Roman" w:hAnsi="Times New Roman" w:cs="Times New Roman"/>
          <w:sz w:val="24"/>
          <w:szCs w:val="24"/>
        </w:rPr>
        <w:t xml:space="preserve"> "О требованиях к схемам теплоснабжения, порядку их разработки и утверждения" &lt;1&gt; схемы теплоснабжения муниципального образования, утвержденного (актуализированного) порядка (плана) действий по ликвидации последствий аварийных ситуаций в сфере теплоснабжения в муниципальном образовании, определенной органом исполнительной власти субъекта Российской Федерации системы мер по обеспечению надежности систем </w:t>
      </w:r>
      <w:r>
        <w:rPr>
          <w:rFonts w:ascii="Times New Roman" w:hAnsi="Times New Roman" w:cs="Times New Roman"/>
          <w:sz w:val="24"/>
          <w:szCs w:val="24"/>
        </w:rPr>
        <w:lastRenderedPageBreak/>
        <w:t xml:space="preserve">теплоснабжения поселений, муниципальных округов, городских округов в соответствии с требованиями </w:t>
      </w:r>
      <w:hyperlink r:id="rId13" w:anchor="l469" w:history="1">
        <w:r>
          <w:rPr>
            <w:rFonts w:ascii="Times New Roman" w:hAnsi="Times New Roman" w:cs="Times New Roman"/>
            <w:sz w:val="24"/>
            <w:szCs w:val="24"/>
            <w:u w:val="single"/>
          </w:rPr>
          <w:t>пункта 121</w:t>
        </w:r>
      </w:hyperlink>
      <w:r>
        <w:rPr>
          <w:rFonts w:ascii="Times New Roman" w:hAnsi="Times New Roman" w:cs="Times New Roman"/>
          <w:sz w:val="24"/>
          <w:szCs w:val="24"/>
        </w:rPr>
        <w:t xml:space="preserve"> Правил N 808, требований безопасности в сфере теплоснабжения, установленных </w:t>
      </w:r>
      <w:hyperlink r:id="rId14" w:anchor="l1488" w:history="1">
        <w:r>
          <w:rPr>
            <w:rFonts w:ascii="Times New Roman" w:hAnsi="Times New Roman" w:cs="Times New Roman"/>
            <w:sz w:val="24"/>
            <w:szCs w:val="24"/>
            <w:u w:val="single"/>
          </w:rPr>
          <w:t>статьей 23.2</w:t>
        </w:r>
      </w:hyperlink>
      <w:r>
        <w:rPr>
          <w:rFonts w:ascii="Times New Roman" w:hAnsi="Times New Roman" w:cs="Times New Roman"/>
          <w:sz w:val="24"/>
          <w:szCs w:val="24"/>
        </w:rPr>
        <w:t xml:space="preserve"> Федерального закона от 27 июля 2010 г. N 190-ФЗ "О теплоснабжении" (далее - Федеральный закон о теплоснабжении).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В соответствии с </w:t>
      </w:r>
      <w:hyperlink r:id="rId15" w:anchor="l100" w:history="1">
        <w:r>
          <w:rPr>
            <w:rFonts w:ascii="Times New Roman" w:hAnsi="Times New Roman" w:cs="Times New Roman"/>
            <w:sz w:val="24"/>
            <w:szCs w:val="24"/>
            <w:u w:val="single"/>
          </w:rPr>
          <w:t>пунктом 4</w:t>
        </w:r>
      </w:hyperlink>
      <w:r>
        <w:rPr>
          <w:rFonts w:ascii="Times New Roman" w:hAnsi="Times New Roman" w:cs="Times New Roman"/>
          <w:sz w:val="24"/>
          <w:szCs w:val="24"/>
        </w:rPr>
        <w:t xml:space="preserve"> постановления Правительства Российской Федерации от 22 февраля 2012 г. N 154 данное </w:t>
      </w:r>
      <w:hyperlink r:id="rId16" w:anchor="l0" w:history="1">
        <w:r>
          <w:rPr>
            <w:rFonts w:ascii="Times New Roman" w:hAnsi="Times New Roman" w:cs="Times New Roman"/>
            <w:sz w:val="24"/>
            <w:szCs w:val="24"/>
            <w:u w:val="single"/>
          </w:rPr>
          <w:t>постановление</w:t>
        </w:r>
      </w:hyperlink>
      <w:r>
        <w:rPr>
          <w:rFonts w:ascii="Times New Roman" w:hAnsi="Times New Roman" w:cs="Times New Roman"/>
          <w:sz w:val="24"/>
          <w:szCs w:val="24"/>
        </w:rPr>
        <w:t xml:space="preserve"> действует до 1 марта 2028 г.</w:t>
      </w: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План подготовки к отопительному периоду ежегодно разрабатывается и утверждается организационно-распорядительным документом:</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Муниципального образования - не позднее 15 мая (при принятии решения муниципальным образованием об утверждении плана подготовки к отопительному периоду в соответствии с абзацем пятым пункта 2 настоящих Правил).</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Теплоснабжающей и теплосетевой организации, а также владельцем тепловых сетей, не являющимся теплосетевой организацией, - не позднее 15 апреля.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Лицами, указанными в подпункте 1.3 (при принятии лицом решения о разработке и утверждении плана подготовки к отопительному периоду в соответствии с абзацем четвертым пункта 2 настоящих Правил), подпунктах 1.4 - 1.6 пункта 1 настоящих Правил, - не позднее 30 апреля.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План подготовки к отопительному периоду должен содержать организационные и технические мероприятия, предусмотренные пунктами 9 - 11 настоящих Правил, с указанием сроков их выполнения, включающие в том числе 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План подготовки к отопительному периоду лиц, указанных в подпунктах 1.2, 1.4 - 1.6 пункта 1 настоящих Правил, в целях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должен согласовываться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Для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план подготовки к отопительному периоду лиц, указанных в подпунктах 1.3 - 1.5 пункта 1 настоящих Правил, должен быть синхронизирован с планами подготовки к отопительному периоду лиц, указанных в подпункте 1.2 пункта 1 настоящих Правил.</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План подготовки к отопительному периоду в течение 5 рабочих дней со дня его утверждения направляется лицами, указанными в подпунктах 1.2, 1.3 (при принятии лицом решения о разработке и утверждении плана подготовки к отопительному периоду), 1.4 - 1.6 пункта 1 настоящих Правил, в орган местного самоуправления.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между лицами, указанными в </w:t>
      </w:r>
      <w:r>
        <w:rPr>
          <w:rFonts w:ascii="Times New Roman" w:hAnsi="Times New Roman" w:cs="Times New Roman"/>
          <w:sz w:val="24"/>
          <w:szCs w:val="24"/>
        </w:rPr>
        <w:lastRenderedPageBreak/>
        <w:t>подпунктах 1.2 - 1.5 пункта 1 настоящих Правил, согласования вносимых изменений с единой теплоснабжающей организацией и их последующего направления в орган местного самоуправления (для лиц, указанных в подпунктах 1.2, 1.4 - 1.6 пункта 1 настоящих Правил).</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план подготовки к отопительному периоду муниципальных образований (в случае принятия решения муниципальным образованием об утверждении плана подготовки к отопительному периоду в соответствии с абзацем пятым пункта 2 настоящих Правил) подлежат включению мероприятия, направленные на повышение надежности систем теплоснабжения и предусмотренные схемой теплоснабжения поселения, муниципального округа, городского округа, города федерального значения в текущем году.</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План подготовки к отопительному периоду лиц, указанных в подпунктах 1.2, 1.4 - 1.6 пункта 1 настоящих Правил, и лиц, указанных в подпункте 1.3 пункта 1 настоящих Правил (при принятии ими решения о разработке плана подготовки к отопительному периоду в соответствии с абзацем четвертым пункта 2 настоящих Правил), размещаются на официальных сайтах (при наличии) таких лиц, не позднее 5 рабочих дней со дня их утверждения. Лица, указанные в подпунктах 1.2 - 1.6 пункта 1 настоящих Правил, у которых отсутствует официальный сайт, направляют план подготовки к отопительному периоду в сроки, указанные в настоящем пункте, в орган местного самоуправления для размещения на официальном сайте органа местного самоуправления в информационно-телекоммуникационной сети "Интернет".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информационно-телекоммуникационной сети "Интернет".</w:t>
      </w:r>
    </w:p>
    <w:p w:rsidR="00F6012C" w:rsidRPr="00F6012C" w:rsidRDefault="00F6012C" w:rsidP="00F6012C">
      <w:pPr>
        <w:spacing w:after="0"/>
        <w:jc w:val="both"/>
        <w:rPr>
          <w:rFonts w:ascii="Times New Roman" w:hAnsi="Times New Roman" w:cs="Times New Roman"/>
        </w:rPr>
      </w:pPr>
      <w:r w:rsidRPr="00F6012C">
        <w:rPr>
          <w:rFonts w:ascii="Times New Roman" w:hAnsi="Times New Roman" w:cs="Times New Roman"/>
        </w:rPr>
        <w:t> </w:t>
      </w: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F6012C" w:rsidRPr="00F6012C" w:rsidRDefault="00F6012C" w:rsidP="00F6012C">
      <w:pPr>
        <w:spacing w:after="0"/>
        <w:jc w:val="both"/>
        <w:rPr>
          <w:rFonts w:ascii="Times New Roman" w:hAnsi="Times New Roman" w:cs="Times New Roman"/>
        </w:rPr>
      </w:pPr>
    </w:p>
    <w:p w:rsidR="00AF663C" w:rsidRDefault="00AF663C" w:rsidP="00F6012C">
      <w:pPr>
        <w:spacing w:after="0"/>
        <w:jc w:val="both"/>
        <w:rPr>
          <w:rFonts w:ascii="Times New Roman" w:hAnsi="Times New Roman" w:cs="Times New Roman"/>
        </w:rPr>
      </w:pPr>
    </w:p>
    <w:p w:rsidR="00AF663C" w:rsidRDefault="00AF663C" w:rsidP="00F6012C">
      <w:pPr>
        <w:spacing w:after="0"/>
        <w:jc w:val="both"/>
        <w:rPr>
          <w:rFonts w:ascii="Times New Roman" w:hAnsi="Times New Roman" w:cs="Times New Roman"/>
        </w:rPr>
      </w:pPr>
    </w:p>
    <w:p w:rsidR="00AF663C" w:rsidRPr="00F6012C" w:rsidRDefault="00AF663C" w:rsidP="00F6012C">
      <w:pPr>
        <w:spacing w:after="0"/>
        <w:jc w:val="both"/>
        <w:rPr>
          <w:rFonts w:ascii="Times New Roman" w:hAnsi="Times New Roman" w:cs="Times New Roman"/>
        </w:rPr>
      </w:pPr>
    </w:p>
    <w:p w:rsidR="00AF663C" w:rsidRPr="00DA79E8" w:rsidRDefault="00AF663C" w:rsidP="00AF663C">
      <w:pPr>
        <w:pStyle w:val="ac"/>
        <w:shd w:val="clear" w:color="auto" w:fill="auto"/>
        <w:spacing w:line="260" w:lineRule="exact"/>
        <w:rPr>
          <w:rFonts w:ascii="Times New Roman" w:hAnsi="Times New Roman" w:cs="Times New Roman"/>
          <w:sz w:val="22"/>
          <w:szCs w:val="22"/>
        </w:rPr>
      </w:pPr>
      <w:r>
        <w:rPr>
          <w:rFonts w:ascii="Times New Roman" w:hAnsi="Times New Roman" w:cs="Times New Roman"/>
          <w:color w:val="000000"/>
          <w:sz w:val="22"/>
          <w:szCs w:val="22"/>
          <w:lang w:bidi="ru-RU"/>
        </w:rPr>
        <w:t xml:space="preserve">                                                                                                                      </w:t>
      </w:r>
      <w:r w:rsidRPr="00DA79E8">
        <w:rPr>
          <w:rFonts w:ascii="Times New Roman" w:hAnsi="Times New Roman" w:cs="Times New Roman"/>
          <w:color w:val="000000"/>
          <w:sz w:val="22"/>
          <w:szCs w:val="22"/>
          <w:lang w:bidi="ru-RU"/>
        </w:rPr>
        <w:t>Приложение №</w:t>
      </w:r>
      <w:r w:rsidR="00D8650D">
        <w:rPr>
          <w:rFonts w:ascii="Times New Roman" w:hAnsi="Times New Roman" w:cs="Times New Roman"/>
          <w:color w:val="000000"/>
          <w:sz w:val="22"/>
          <w:szCs w:val="22"/>
          <w:lang w:bidi="ru-RU"/>
        </w:rPr>
        <w:t>3</w:t>
      </w:r>
    </w:p>
    <w:p w:rsidR="00AF663C" w:rsidRPr="00DA79E8" w:rsidRDefault="00AF663C" w:rsidP="00AF663C">
      <w:pPr>
        <w:pStyle w:val="22"/>
        <w:shd w:val="clear" w:color="auto" w:fill="auto"/>
        <w:spacing w:line="298" w:lineRule="exact"/>
        <w:ind w:left="4840"/>
        <w:rPr>
          <w:rFonts w:ascii="Times New Roman" w:hAnsi="Times New Roman" w:cs="Times New Roman"/>
        </w:rPr>
      </w:pPr>
      <w:r w:rsidRPr="00DA79E8">
        <w:rPr>
          <w:rFonts w:ascii="Times New Roman" w:hAnsi="Times New Roman" w:cs="Times New Roman"/>
          <w:color w:val="000000"/>
          <w:lang w:bidi="ru-RU"/>
        </w:rPr>
        <w:t>К распоряжению Администрации Бурлинского района от    от</w:t>
      </w:r>
      <w:r>
        <w:rPr>
          <w:rFonts w:ascii="Times New Roman" w:hAnsi="Times New Roman" w:cs="Times New Roman"/>
          <w:color w:val="000000"/>
          <w:lang w:bidi="ru-RU"/>
        </w:rPr>
        <w:t xml:space="preserve"> </w:t>
      </w:r>
      <w:r w:rsidRPr="00DA79E8">
        <w:rPr>
          <w:rFonts w:ascii="Times New Roman" w:hAnsi="Times New Roman" w:cs="Times New Roman"/>
          <w:color w:val="000000"/>
          <w:lang w:bidi="ru-RU"/>
        </w:rPr>
        <w:t xml:space="preserve"> </w:t>
      </w:r>
      <w:r w:rsidRPr="00DA79E8">
        <w:rPr>
          <w:rStyle w:val="2105pt0pt"/>
          <w:rFonts w:eastAsiaTheme="minorHAnsi"/>
          <w:sz w:val="22"/>
          <w:szCs w:val="22"/>
          <w:lang w:val="ru-RU" w:bidi="ru-RU"/>
        </w:rPr>
        <w:t>«</w:t>
      </w:r>
      <w:r w:rsidRPr="00DA79E8">
        <w:rPr>
          <w:rStyle w:val="2105pt0pt"/>
          <w:rFonts w:eastAsiaTheme="minorHAnsi"/>
          <w:sz w:val="22"/>
          <w:szCs w:val="22"/>
          <w:lang w:val="ru-RU"/>
        </w:rPr>
        <w:t xml:space="preserve"> </w:t>
      </w:r>
      <w:r w:rsidR="0075758B">
        <w:rPr>
          <w:rStyle w:val="2105pt0pt"/>
          <w:rFonts w:eastAsiaTheme="minorHAnsi"/>
          <w:sz w:val="22"/>
          <w:szCs w:val="22"/>
          <w:lang w:val="ru-RU"/>
        </w:rPr>
        <w:t>22</w:t>
      </w:r>
      <w:r w:rsidRPr="00DA79E8">
        <w:rPr>
          <w:rStyle w:val="2105pt0pt"/>
          <w:rFonts w:eastAsiaTheme="minorHAnsi"/>
          <w:sz w:val="22"/>
          <w:szCs w:val="22"/>
          <w:lang w:val="ru-RU"/>
        </w:rPr>
        <w:t xml:space="preserve"> </w:t>
      </w:r>
      <w:r w:rsidRPr="00DA79E8">
        <w:rPr>
          <w:rFonts w:ascii="Times New Roman" w:hAnsi="Times New Roman" w:cs="Times New Roman"/>
          <w:color w:val="000000"/>
          <w:lang w:bidi="ru-RU"/>
        </w:rPr>
        <w:t xml:space="preserve">»  </w:t>
      </w:r>
      <w:r w:rsidR="0075758B">
        <w:rPr>
          <w:rFonts w:ascii="Times New Roman" w:hAnsi="Times New Roman" w:cs="Times New Roman"/>
          <w:color w:val="000000"/>
          <w:lang w:bidi="ru-RU"/>
        </w:rPr>
        <w:t>07</w:t>
      </w:r>
      <w:r w:rsidRPr="00DA79E8">
        <w:rPr>
          <w:rFonts w:ascii="Times New Roman" w:hAnsi="Times New Roman" w:cs="Times New Roman"/>
          <w:color w:val="000000"/>
          <w:lang w:bidi="ru-RU"/>
        </w:rPr>
        <w:t xml:space="preserve">    </w:t>
      </w:r>
      <w:r w:rsidRPr="00DA79E8">
        <w:rPr>
          <w:rFonts w:ascii="Times New Roman" w:hAnsi="Times New Roman" w:cs="Times New Roman"/>
        </w:rPr>
        <w:t>202</w:t>
      </w:r>
      <w:r w:rsidR="00FA2307">
        <w:rPr>
          <w:rFonts w:ascii="Times New Roman" w:hAnsi="Times New Roman" w:cs="Times New Roman"/>
        </w:rPr>
        <w:t>5</w:t>
      </w:r>
      <w:r w:rsidRPr="00DA79E8">
        <w:rPr>
          <w:rFonts w:ascii="Times New Roman" w:hAnsi="Times New Roman" w:cs="Times New Roman"/>
          <w:color w:val="000000"/>
          <w:lang w:bidi="ru-RU"/>
        </w:rPr>
        <w:t xml:space="preserve"> №</w:t>
      </w:r>
      <w:r w:rsidR="0075758B">
        <w:rPr>
          <w:rFonts w:ascii="Times New Roman" w:hAnsi="Times New Roman" w:cs="Times New Roman"/>
          <w:color w:val="000000"/>
          <w:lang w:bidi="ru-RU"/>
        </w:rPr>
        <w:t>168-р</w:t>
      </w:r>
    </w:p>
    <w:p w:rsidR="00F6012C" w:rsidRPr="00F6012C" w:rsidRDefault="00F6012C" w:rsidP="00F6012C">
      <w:pPr>
        <w:spacing w:after="0"/>
        <w:jc w:val="right"/>
        <w:rPr>
          <w:rFonts w:ascii="Times New Roman" w:hAnsi="Times New Roman" w:cs="Times New Roman"/>
        </w:rPr>
      </w:pPr>
      <w:r w:rsidRPr="00F6012C">
        <w:rPr>
          <w:rFonts w:ascii="Times New Roman" w:hAnsi="Times New Roman" w:cs="Times New Roman"/>
        </w:rPr>
        <w:t xml:space="preserve"> </w:t>
      </w:r>
    </w:p>
    <w:p w:rsidR="00F6012C" w:rsidRPr="00F6012C" w:rsidRDefault="00F6012C" w:rsidP="00F6012C">
      <w:pPr>
        <w:spacing w:after="0"/>
        <w:jc w:val="right"/>
        <w:rPr>
          <w:rFonts w:ascii="Times New Roman" w:hAnsi="Times New Roman" w:cs="Times New Roman"/>
        </w:rPr>
      </w:pPr>
      <w:r w:rsidRPr="00F6012C">
        <w:rPr>
          <w:rFonts w:ascii="Times New Roman" w:hAnsi="Times New Roman" w:cs="Times New Roman"/>
        </w:rPr>
        <w:t> </w:t>
      </w:r>
    </w:p>
    <w:p w:rsidR="006A5BF0" w:rsidRDefault="006A5BF0" w:rsidP="006A5BF0">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по обеспечению готовности к отопительному периоду</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целях обеспечения готовности к отопительному периоду муниципальные образования обязаны:</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8.1. Выполнить требования, установленные </w:t>
      </w:r>
      <w:hyperlink r:id="rId17" w:anchor="l371"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20 Федерального закона о теплоснабжении.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 Осуществить оценку обеспечения готовности к отопительному периоду лицами, указанными в подпунктах 1.2 - 1.6 пункта 1 настоящих Правил, в соответствии с Порядком проведения оценки обеспечения готовности к отопительному периоду, содержащимся в приложении N 2 к настоящему приказу.</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 Подготовить и представить комиссии по проведению оценки обеспечения готовности к отопительному периоду &lt;2&gt; документы, подтверждающие выполнение требований, установленных подпунктами 8.1, 8.2 пункта 8 настоящих Правил, в том числе:</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Пункты 4 - 6 Порядка проведения оценки обеспечения готовности к отопительному периоду, содержащегося в приложении N 2 к настоящему Приказу.</w:t>
      </w: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(план) действий по ликвидации последствий аварийных ситуаций при теплоснабжении в муниципальном образовании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сценарии наиболее вероятных аварий и наиболее опасных по последствиям аварий, а также источники (места) их возникновения;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количество сил и средств, используемых для локализации и ликвидации последствий аварий на объекте теплоснабжения (далее - силы и средства);</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18" w:anchor="l346" w:history="1">
        <w:r>
          <w:rPr>
            <w:rFonts w:ascii="Times New Roman" w:hAnsi="Times New Roman" w:cs="Times New Roman"/>
            <w:sz w:val="24"/>
            <w:szCs w:val="24"/>
            <w:u w:val="single"/>
          </w:rPr>
          <w:t>части 5</w:t>
        </w:r>
      </w:hyperlink>
      <w:r>
        <w:rPr>
          <w:rFonts w:ascii="Times New Roman" w:hAnsi="Times New Roman" w:cs="Times New Roman"/>
          <w:sz w:val="24"/>
          <w:szCs w:val="24"/>
        </w:rPr>
        <w:t xml:space="preserve"> статьи 18 Федерального закона о теплоснабжении;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и дислокация сил и средств;</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8.3.2. Утвержденную (актуализированную) схему теплоснабжения в соответствии с требованиями постановления Правительства Российской Федерации </w:t>
      </w:r>
      <w:hyperlink r:id="rId19" w:anchor="l0" w:history="1">
        <w:r>
          <w:rPr>
            <w:rFonts w:ascii="Times New Roman" w:hAnsi="Times New Roman" w:cs="Times New Roman"/>
            <w:sz w:val="24"/>
            <w:szCs w:val="24"/>
            <w:u w:val="single"/>
          </w:rPr>
          <w:t>от 22 февраля 2012 г. N 154</w:t>
        </w:r>
      </w:hyperlink>
      <w:r>
        <w:rPr>
          <w:rFonts w:ascii="Times New Roman" w:hAnsi="Times New Roman" w:cs="Times New Roman"/>
          <w:sz w:val="24"/>
          <w:szCs w:val="24"/>
        </w:rPr>
        <w:t xml:space="preserve"> "О требованиях к схемам теплоснабжения, порядку их разработки и утверждения".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8.3.3. Документы, предусмотренные подпунктами 9.3.1, 9.3.3 - 9.3.12, 9.3.14 - 9.3.16, 9.3.18 - 9.3.24, 9.3.26 - 9.3.28 пункта 9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0" w:anchor="l1385" w:history="1">
        <w:r>
          <w:rPr>
            <w:rFonts w:ascii="Times New Roman" w:hAnsi="Times New Roman" w:cs="Times New Roman"/>
            <w:sz w:val="24"/>
            <w:szCs w:val="24"/>
            <w:u w:val="single"/>
          </w:rPr>
          <w:t>части 6.1</w:t>
        </w:r>
      </w:hyperlink>
      <w:r>
        <w:rPr>
          <w:rFonts w:ascii="Times New Roman" w:hAnsi="Times New Roman" w:cs="Times New Roman"/>
          <w:sz w:val="24"/>
          <w:szCs w:val="24"/>
        </w:rPr>
        <w:t xml:space="preserve"> статьи 15 Федерального закона о теплоснабжении.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целях обеспечения готовности к отопительному периоду теплоснабжающие организации и теплосетевые организации обязаны:</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9.1. Выполнить требования, установленные </w:t>
      </w:r>
      <w:hyperlink r:id="rId21" w:anchor="l373" w:history="1">
        <w:r>
          <w:rPr>
            <w:rFonts w:ascii="Times New Roman" w:hAnsi="Times New Roman" w:cs="Times New Roman"/>
            <w:sz w:val="24"/>
            <w:szCs w:val="24"/>
            <w:u w:val="single"/>
          </w:rPr>
          <w:t>частью 4</w:t>
        </w:r>
      </w:hyperlink>
      <w:r>
        <w:rPr>
          <w:rFonts w:ascii="Times New Roman" w:hAnsi="Times New Roman" w:cs="Times New Roman"/>
          <w:sz w:val="24"/>
          <w:szCs w:val="24"/>
        </w:rPr>
        <w:t xml:space="preserve"> статьи 20 Федерального закона о теплоснабжении.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9.2. Обеспечить выполнение предписаний, содержащих требования об устранении нарушений требований пунктов </w:t>
      </w:r>
      <w:hyperlink r:id="rId22" w:anchor="l134" w:history="1">
        <w:r>
          <w:rPr>
            <w:rFonts w:ascii="Times New Roman" w:hAnsi="Times New Roman" w:cs="Times New Roman"/>
            <w:sz w:val="24"/>
            <w:szCs w:val="24"/>
            <w:u w:val="single"/>
          </w:rPr>
          <w:t>2.3.14</w:t>
        </w:r>
      </w:hyperlink>
      <w:r>
        <w:rPr>
          <w:rFonts w:ascii="Times New Roman" w:hAnsi="Times New Roman" w:cs="Times New Roman"/>
          <w:sz w:val="24"/>
          <w:szCs w:val="24"/>
        </w:rPr>
        <w:t xml:space="preserve">, </w:t>
      </w:r>
      <w:hyperlink r:id="rId23" w:anchor="l135" w:history="1">
        <w:r>
          <w:rPr>
            <w:rFonts w:ascii="Times New Roman" w:hAnsi="Times New Roman" w:cs="Times New Roman"/>
            <w:sz w:val="24"/>
            <w:szCs w:val="24"/>
            <w:u w:val="single"/>
          </w:rPr>
          <w:t>2.3.15</w:t>
        </w:r>
      </w:hyperlink>
      <w:r>
        <w:rPr>
          <w:rFonts w:ascii="Times New Roman" w:hAnsi="Times New Roman" w:cs="Times New Roman"/>
          <w:sz w:val="24"/>
          <w:szCs w:val="24"/>
        </w:rPr>
        <w:t xml:space="preserve">, </w:t>
      </w:r>
      <w:hyperlink r:id="rId24" w:anchor="l286" w:history="1">
        <w:r>
          <w:rPr>
            <w:rFonts w:ascii="Times New Roman" w:hAnsi="Times New Roman" w:cs="Times New Roman"/>
            <w:sz w:val="24"/>
            <w:szCs w:val="24"/>
            <w:u w:val="single"/>
          </w:rPr>
          <w:t>2.8.1</w:t>
        </w:r>
      </w:hyperlink>
      <w:r>
        <w:rPr>
          <w:rFonts w:ascii="Times New Roman" w:hAnsi="Times New Roman" w:cs="Times New Roman"/>
          <w:sz w:val="24"/>
          <w:szCs w:val="24"/>
        </w:rPr>
        <w:t xml:space="preserve">, </w:t>
      </w:r>
      <w:hyperlink r:id="rId25" w:anchor="l388" w:history="1">
        <w:r>
          <w:rPr>
            <w:rFonts w:ascii="Times New Roman" w:hAnsi="Times New Roman" w:cs="Times New Roman"/>
            <w:sz w:val="24"/>
            <w:szCs w:val="24"/>
            <w:u w:val="single"/>
          </w:rPr>
          <w:t>3.3.4</w:t>
        </w:r>
      </w:hyperlink>
      <w:r>
        <w:rPr>
          <w:rFonts w:ascii="Times New Roman" w:hAnsi="Times New Roman" w:cs="Times New Roman"/>
          <w:sz w:val="24"/>
          <w:szCs w:val="24"/>
        </w:rPr>
        <w:t xml:space="preserve"> - </w:t>
      </w:r>
      <w:hyperlink r:id="rId26" w:anchor="l395" w:history="1">
        <w:r>
          <w:rPr>
            <w:rFonts w:ascii="Times New Roman" w:hAnsi="Times New Roman" w:cs="Times New Roman"/>
            <w:sz w:val="24"/>
            <w:szCs w:val="24"/>
            <w:u w:val="single"/>
          </w:rPr>
          <w:t>3.3.8</w:t>
        </w:r>
      </w:hyperlink>
      <w:r>
        <w:rPr>
          <w:rFonts w:ascii="Times New Roman" w:hAnsi="Times New Roman" w:cs="Times New Roman"/>
          <w:sz w:val="24"/>
          <w:szCs w:val="24"/>
        </w:rPr>
        <w:t xml:space="preserve">, </w:t>
      </w:r>
      <w:hyperlink r:id="rId27" w:anchor="l440" w:history="1">
        <w:r>
          <w:rPr>
            <w:rFonts w:ascii="Times New Roman" w:hAnsi="Times New Roman" w:cs="Times New Roman"/>
            <w:sz w:val="24"/>
            <w:szCs w:val="24"/>
            <w:u w:val="single"/>
          </w:rPr>
          <w:t>4.1.1</w:t>
        </w:r>
      </w:hyperlink>
      <w:r>
        <w:rPr>
          <w:rFonts w:ascii="Times New Roman" w:hAnsi="Times New Roman" w:cs="Times New Roman"/>
          <w:sz w:val="24"/>
          <w:szCs w:val="24"/>
        </w:rPr>
        <w:t xml:space="preserve">, </w:t>
      </w:r>
      <w:hyperlink r:id="rId28" w:anchor="l595" w:history="1">
        <w:r>
          <w:rPr>
            <w:rFonts w:ascii="Times New Roman" w:hAnsi="Times New Roman" w:cs="Times New Roman"/>
            <w:sz w:val="24"/>
            <w:szCs w:val="24"/>
            <w:u w:val="single"/>
          </w:rPr>
          <w:t>5.3.6</w:t>
        </w:r>
      </w:hyperlink>
      <w:r>
        <w:rPr>
          <w:rFonts w:ascii="Times New Roman" w:hAnsi="Times New Roman" w:cs="Times New Roman"/>
          <w:sz w:val="24"/>
          <w:szCs w:val="24"/>
        </w:rPr>
        <w:t xml:space="preserve">, </w:t>
      </w:r>
      <w:hyperlink r:id="rId29" w:anchor="l622" w:history="1">
        <w:r>
          <w:rPr>
            <w:rFonts w:ascii="Times New Roman" w:hAnsi="Times New Roman" w:cs="Times New Roman"/>
            <w:sz w:val="24"/>
            <w:szCs w:val="24"/>
            <w:u w:val="single"/>
          </w:rPr>
          <w:t>5.3.26</w:t>
        </w:r>
      </w:hyperlink>
      <w:r>
        <w:rPr>
          <w:rFonts w:ascii="Times New Roman" w:hAnsi="Times New Roman" w:cs="Times New Roman"/>
          <w:sz w:val="24"/>
          <w:szCs w:val="24"/>
        </w:rPr>
        <w:t xml:space="preserve">, </w:t>
      </w:r>
      <w:hyperlink r:id="rId30" w:anchor="l626" w:history="1">
        <w:r>
          <w:rPr>
            <w:rFonts w:ascii="Times New Roman" w:hAnsi="Times New Roman" w:cs="Times New Roman"/>
            <w:sz w:val="24"/>
            <w:szCs w:val="24"/>
            <w:u w:val="single"/>
          </w:rPr>
          <w:t>5.3.31</w:t>
        </w:r>
      </w:hyperlink>
      <w:r>
        <w:rPr>
          <w:rFonts w:ascii="Times New Roman" w:hAnsi="Times New Roman" w:cs="Times New Roman"/>
          <w:sz w:val="24"/>
          <w:szCs w:val="24"/>
        </w:rPr>
        <w:t xml:space="preserve">, </w:t>
      </w:r>
      <w:hyperlink r:id="rId31" w:anchor="l628" w:history="1">
        <w:r>
          <w:rPr>
            <w:rFonts w:ascii="Times New Roman" w:hAnsi="Times New Roman" w:cs="Times New Roman"/>
            <w:sz w:val="24"/>
            <w:szCs w:val="24"/>
            <w:u w:val="single"/>
          </w:rPr>
          <w:t>5.3.32</w:t>
        </w:r>
      </w:hyperlink>
      <w:r>
        <w:rPr>
          <w:rFonts w:ascii="Times New Roman" w:hAnsi="Times New Roman" w:cs="Times New Roman"/>
          <w:sz w:val="24"/>
          <w:szCs w:val="24"/>
        </w:rPr>
        <w:t xml:space="preserve">, </w:t>
      </w:r>
      <w:hyperlink r:id="rId32" w:anchor="l658" w:history="1">
        <w:r>
          <w:rPr>
            <w:rFonts w:ascii="Times New Roman" w:hAnsi="Times New Roman" w:cs="Times New Roman"/>
            <w:sz w:val="24"/>
            <w:szCs w:val="24"/>
            <w:u w:val="single"/>
          </w:rPr>
          <w:t>5.3.52</w:t>
        </w:r>
      </w:hyperlink>
      <w:r>
        <w:rPr>
          <w:rFonts w:ascii="Times New Roman" w:hAnsi="Times New Roman" w:cs="Times New Roman"/>
          <w:sz w:val="24"/>
          <w:szCs w:val="24"/>
        </w:rPr>
        <w:t xml:space="preserve">, </w:t>
      </w:r>
      <w:hyperlink r:id="rId33" w:anchor="l792" w:history="1">
        <w:r>
          <w:rPr>
            <w:rFonts w:ascii="Times New Roman" w:hAnsi="Times New Roman" w:cs="Times New Roman"/>
            <w:sz w:val="24"/>
            <w:szCs w:val="24"/>
            <w:u w:val="single"/>
          </w:rPr>
          <w:t>6.2.16</w:t>
        </w:r>
      </w:hyperlink>
      <w:r>
        <w:rPr>
          <w:rFonts w:ascii="Times New Roman" w:hAnsi="Times New Roman" w:cs="Times New Roman"/>
          <w:sz w:val="24"/>
          <w:szCs w:val="24"/>
        </w:rPr>
        <w:t xml:space="preserve">, </w:t>
      </w:r>
      <w:hyperlink r:id="rId34" w:anchor="l822" w:history="1">
        <w:r>
          <w:rPr>
            <w:rFonts w:ascii="Times New Roman" w:hAnsi="Times New Roman" w:cs="Times New Roman"/>
            <w:sz w:val="24"/>
            <w:szCs w:val="24"/>
            <w:u w:val="single"/>
          </w:rPr>
          <w:t>6.2.26</w:t>
        </w:r>
      </w:hyperlink>
      <w:r>
        <w:rPr>
          <w:rFonts w:ascii="Times New Roman" w:hAnsi="Times New Roman" w:cs="Times New Roman"/>
          <w:sz w:val="24"/>
          <w:szCs w:val="24"/>
        </w:rPr>
        <w:t xml:space="preserve">, </w:t>
      </w:r>
      <w:hyperlink r:id="rId35" w:anchor="l834" w:history="1">
        <w:r>
          <w:rPr>
            <w:rFonts w:ascii="Times New Roman" w:hAnsi="Times New Roman" w:cs="Times New Roman"/>
            <w:sz w:val="24"/>
            <w:szCs w:val="24"/>
            <w:u w:val="single"/>
          </w:rPr>
          <w:t>6.2.32</w:t>
        </w:r>
      </w:hyperlink>
      <w:r>
        <w:rPr>
          <w:rFonts w:ascii="Times New Roman" w:hAnsi="Times New Roman" w:cs="Times New Roman"/>
          <w:sz w:val="24"/>
          <w:szCs w:val="24"/>
        </w:rPr>
        <w:t xml:space="preserve">, </w:t>
      </w:r>
      <w:hyperlink r:id="rId36" w:anchor="l865" w:history="1">
        <w:r>
          <w:rPr>
            <w:rFonts w:ascii="Times New Roman" w:hAnsi="Times New Roman" w:cs="Times New Roman"/>
            <w:sz w:val="24"/>
            <w:szCs w:val="24"/>
            <w:u w:val="single"/>
          </w:rPr>
          <w:t>6.2.48</w:t>
        </w:r>
      </w:hyperlink>
      <w:r>
        <w:rPr>
          <w:rFonts w:ascii="Times New Roman" w:hAnsi="Times New Roman" w:cs="Times New Roman"/>
          <w:sz w:val="24"/>
          <w:szCs w:val="24"/>
        </w:rPr>
        <w:t xml:space="preserve">, </w:t>
      </w:r>
      <w:hyperlink r:id="rId37" w:anchor="l870" w:history="1">
        <w:r>
          <w:rPr>
            <w:rFonts w:ascii="Times New Roman" w:hAnsi="Times New Roman" w:cs="Times New Roman"/>
            <w:sz w:val="24"/>
            <w:szCs w:val="24"/>
            <w:u w:val="single"/>
          </w:rPr>
          <w:t>6.2.52</w:t>
        </w:r>
      </w:hyperlink>
      <w:r>
        <w:rPr>
          <w:rFonts w:ascii="Times New Roman" w:hAnsi="Times New Roman" w:cs="Times New Roman"/>
          <w:sz w:val="24"/>
          <w:szCs w:val="24"/>
        </w:rPr>
        <w:t xml:space="preserve">, </w:t>
      </w:r>
      <w:hyperlink r:id="rId38" w:anchor="l882" w:history="1">
        <w:r>
          <w:rPr>
            <w:rFonts w:ascii="Times New Roman" w:hAnsi="Times New Roman" w:cs="Times New Roman"/>
            <w:sz w:val="24"/>
            <w:szCs w:val="24"/>
            <w:u w:val="single"/>
          </w:rPr>
          <w:t>6.2.60</w:t>
        </w:r>
      </w:hyperlink>
      <w:r>
        <w:rPr>
          <w:rFonts w:ascii="Times New Roman" w:hAnsi="Times New Roman" w:cs="Times New Roman"/>
          <w:sz w:val="24"/>
          <w:szCs w:val="24"/>
        </w:rPr>
        <w:t xml:space="preserve">, </w:t>
      </w:r>
      <w:hyperlink r:id="rId39" w:anchor="l887" w:history="1">
        <w:r>
          <w:rPr>
            <w:rFonts w:ascii="Times New Roman" w:hAnsi="Times New Roman" w:cs="Times New Roman"/>
            <w:sz w:val="24"/>
            <w:szCs w:val="24"/>
            <w:u w:val="single"/>
          </w:rPr>
          <w:t>6.2.62</w:t>
        </w:r>
      </w:hyperlink>
      <w:r>
        <w:rPr>
          <w:rFonts w:ascii="Times New Roman" w:hAnsi="Times New Roman" w:cs="Times New Roman"/>
          <w:sz w:val="24"/>
          <w:szCs w:val="24"/>
        </w:rPr>
        <w:t xml:space="preserve">, </w:t>
      </w:r>
      <w:hyperlink r:id="rId40" w:anchor="l957" w:history="1">
        <w:r>
          <w:rPr>
            <w:rFonts w:ascii="Times New Roman" w:hAnsi="Times New Roman" w:cs="Times New Roman"/>
            <w:sz w:val="24"/>
            <w:szCs w:val="24"/>
            <w:u w:val="single"/>
          </w:rPr>
          <w:t>8.2.1</w:t>
        </w:r>
      </w:hyperlink>
      <w:r>
        <w:rPr>
          <w:rFonts w:ascii="Times New Roman" w:hAnsi="Times New Roman" w:cs="Times New Roman"/>
          <w:sz w:val="24"/>
          <w:szCs w:val="24"/>
        </w:rPr>
        <w:t xml:space="preserve"> - </w:t>
      </w:r>
      <w:hyperlink r:id="rId41" w:anchor="l965" w:history="1">
        <w:r>
          <w:rPr>
            <w:rFonts w:ascii="Times New Roman" w:hAnsi="Times New Roman" w:cs="Times New Roman"/>
            <w:sz w:val="24"/>
            <w:szCs w:val="24"/>
            <w:u w:val="single"/>
          </w:rPr>
          <w:t>8.2.5</w:t>
        </w:r>
      </w:hyperlink>
      <w:r>
        <w:rPr>
          <w:rFonts w:ascii="Times New Roman" w:hAnsi="Times New Roman" w:cs="Times New Roman"/>
          <w:sz w:val="24"/>
          <w:szCs w:val="24"/>
        </w:rPr>
        <w:t xml:space="preserve">, </w:t>
      </w:r>
      <w:hyperlink r:id="rId42" w:anchor="l976" w:history="1">
        <w:r>
          <w:rPr>
            <w:rFonts w:ascii="Times New Roman" w:hAnsi="Times New Roman" w:cs="Times New Roman"/>
            <w:sz w:val="24"/>
            <w:szCs w:val="24"/>
            <w:u w:val="single"/>
          </w:rPr>
          <w:t>8.2.12</w:t>
        </w:r>
      </w:hyperlink>
      <w:r>
        <w:rPr>
          <w:rFonts w:ascii="Times New Roman" w:hAnsi="Times New Roman" w:cs="Times New Roman"/>
          <w:sz w:val="24"/>
          <w:szCs w:val="24"/>
        </w:rPr>
        <w:t xml:space="preserve">, </w:t>
      </w:r>
      <w:hyperlink r:id="rId43" w:anchor="l978" w:history="1">
        <w:r>
          <w:rPr>
            <w:rFonts w:ascii="Times New Roman" w:hAnsi="Times New Roman" w:cs="Times New Roman"/>
            <w:sz w:val="24"/>
            <w:szCs w:val="24"/>
            <w:u w:val="single"/>
          </w:rPr>
          <w:t>8.2.13</w:t>
        </w:r>
      </w:hyperlink>
      <w:r>
        <w:rPr>
          <w:rFonts w:ascii="Times New Roman" w:hAnsi="Times New Roman" w:cs="Times New Roman"/>
          <w:sz w:val="24"/>
          <w:szCs w:val="24"/>
        </w:rPr>
        <w:t xml:space="preserve">, </w:t>
      </w:r>
      <w:hyperlink r:id="rId44" w:anchor="l1281" w:history="1">
        <w:r>
          <w:rPr>
            <w:rFonts w:ascii="Times New Roman" w:hAnsi="Times New Roman" w:cs="Times New Roman"/>
            <w:sz w:val="24"/>
            <w:szCs w:val="24"/>
            <w:u w:val="single"/>
          </w:rPr>
          <w:t>10.1.9</w:t>
        </w:r>
      </w:hyperlink>
      <w:r>
        <w:rPr>
          <w:rFonts w:ascii="Times New Roman" w:hAnsi="Times New Roman" w:cs="Times New Roman"/>
          <w:sz w:val="24"/>
          <w:szCs w:val="24"/>
        </w:rPr>
        <w:t xml:space="preserve">, </w:t>
      </w:r>
      <w:hyperlink r:id="rId45" w:anchor="l1387" w:history="1">
        <w:r>
          <w:rPr>
            <w:rFonts w:ascii="Times New Roman" w:hAnsi="Times New Roman" w:cs="Times New Roman"/>
            <w:sz w:val="24"/>
            <w:szCs w:val="24"/>
            <w:u w:val="single"/>
          </w:rPr>
          <w:t>11.1</w:t>
        </w:r>
      </w:hyperlink>
      <w:r>
        <w:rPr>
          <w:rFonts w:ascii="Times New Roman" w:hAnsi="Times New Roman" w:cs="Times New Roman"/>
          <w:sz w:val="24"/>
          <w:szCs w:val="24"/>
        </w:rPr>
        <w:t xml:space="preserve">, </w:t>
      </w:r>
      <w:hyperlink r:id="rId46" w:anchor="l1391" w:history="1">
        <w:r>
          <w:rPr>
            <w:rFonts w:ascii="Times New Roman" w:hAnsi="Times New Roman" w:cs="Times New Roman"/>
            <w:sz w:val="24"/>
            <w:szCs w:val="24"/>
            <w:u w:val="single"/>
          </w:rPr>
          <w:t>11.2</w:t>
        </w:r>
      </w:hyperlink>
      <w:r>
        <w:rPr>
          <w:rFonts w:ascii="Times New Roman" w:hAnsi="Times New Roman" w:cs="Times New Roman"/>
          <w:sz w:val="24"/>
          <w:szCs w:val="24"/>
        </w:rPr>
        <w:t xml:space="preserve">, </w:t>
      </w:r>
      <w:hyperlink r:id="rId47" w:anchor="l1396" w:history="1">
        <w:r>
          <w:rPr>
            <w:rFonts w:ascii="Times New Roman" w:hAnsi="Times New Roman" w:cs="Times New Roman"/>
            <w:sz w:val="24"/>
            <w:szCs w:val="24"/>
            <w:u w:val="single"/>
          </w:rPr>
          <w:t>11.5</w:t>
        </w:r>
      </w:hyperlink>
      <w:r>
        <w:rPr>
          <w:rFonts w:ascii="Times New Roman" w:hAnsi="Times New Roman" w:cs="Times New Roman"/>
          <w:sz w:val="24"/>
          <w:szCs w:val="24"/>
        </w:rPr>
        <w:t xml:space="preserve">, </w:t>
      </w:r>
      <w:hyperlink r:id="rId48" w:anchor="l1497" w:history="1">
        <w:r>
          <w:rPr>
            <w:rFonts w:ascii="Times New Roman" w:hAnsi="Times New Roman" w:cs="Times New Roman"/>
            <w:sz w:val="24"/>
            <w:szCs w:val="24"/>
            <w:u w:val="single"/>
          </w:rPr>
          <w:t>15.1.5</w:t>
        </w:r>
      </w:hyperlink>
      <w:r>
        <w:rPr>
          <w:rFonts w:ascii="Times New Roman" w:hAnsi="Times New Roman" w:cs="Times New Roman"/>
          <w:sz w:val="24"/>
          <w:szCs w:val="24"/>
        </w:rPr>
        <w:t xml:space="preserve"> - </w:t>
      </w:r>
      <w:hyperlink r:id="rId49" w:anchor="l1499" w:history="1">
        <w:r>
          <w:rPr>
            <w:rFonts w:ascii="Times New Roman" w:hAnsi="Times New Roman" w:cs="Times New Roman"/>
            <w:sz w:val="24"/>
            <w:szCs w:val="24"/>
            <w:u w:val="single"/>
          </w:rPr>
          <w:t>15.1.7</w:t>
        </w:r>
      </w:hyperlink>
      <w:r>
        <w:rPr>
          <w:rFonts w:ascii="Times New Roman" w:hAnsi="Times New Roman" w:cs="Times New Roman"/>
          <w:sz w:val="24"/>
          <w:szCs w:val="24"/>
        </w:rPr>
        <w:t xml:space="preserve"> Правил технической эксплуатации тепловых энергоустановок, утвержденных приказом Минэнерго России от 24 марта 2003 г. N 115 &lt;3&gt; (далее - Правила N 115), и пунктов </w:t>
      </w:r>
      <w:hyperlink r:id="rId50" w:anchor="l1607" w:history="1">
        <w:r>
          <w:rPr>
            <w:rFonts w:ascii="Times New Roman" w:hAnsi="Times New Roman" w:cs="Times New Roman"/>
            <w:sz w:val="24"/>
            <w:szCs w:val="24"/>
            <w:u w:val="single"/>
          </w:rPr>
          <w:t>394</w:t>
        </w:r>
      </w:hyperlink>
      <w:r>
        <w:rPr>
          <w:rFonts w:ascii="Times New Roman" w:hAnsi="Times New Roman" w:cs="Times New Roman"/>
          <w:sz w:val="24"/>
          <w:szCs w:val="24"/>
        </w:rPr>
        <w:t xml:space="preserve">, </w:t>
      </w:r>
      <w:hyperlink r:id="rId51" w:anchor="l537" w:history="1">
        <w:r>
          <w:rPr>
            <w:rFonts w:ascii="Times New Roman" w:hAnsi="Times New Roman" w:cs="Times New Roman"/>
            <w:sz w:val="24"/>
            <w:szCs w:val="24"/>
            <w:u w:val="single"/>
          </w:rPr>
          <w:t>396</w:t>
        </w:r>
      </w:hyperlink>
      <w:r>
        <w:rPr>
          <w:rFonts w:ascii="Times New Roman" w:hAnsi="Times New Roman" w:cs="Times New Roman"/>
          <w:sz w:val="24"/>
          <w:szCs w:val="24"/>
        </w:rPr>
        <w:t xml:space="preserve"> - </w:t>
      </w:r>
      <w:hyperlink r:id="rId52" w:anchor="l1617" w:history="1">
        <w:r>
          <w:rPr>
            <w:rFonts w:ascii="Times New Roman" w:hAnsi="Times New Roman" w:cs="Times New Roman"/>
            <w:sz w:val="24"/>
            <w:szCs w:val="24"/>
            <w:u w:val="single"/>
          </w:rPr>
          <w:t>399</w:t>
        </w:r>
      </w:hyperlink>
      <w:r>
        <w:rPr>
          <w:rFonts w:ascii="Times New Roman" w:hAnsi="Times New Roman" w:cs="Times New Roman"/>
          <w:sz w:val="24"/>
          <w:szCs w:val="24"/>
        </w:rPr>
        <w:t xml:space="preserve">, </w:t>
      </w:r>
      <w:hyperlink r:id="rId53" w:anchor="l554" w:history="1">
        <w:r>
          <w:rPr>
            <w:rFonts w:ascii="Times New Roman" w:hAnsi="Times New Roman" w:cs="Times New Roman"/>
            <w:sz w:val="24"/>
            <w:szCs w:val="24"/>
            <w:u w:val="single"/>
          </w:rPr>
          <w:t>403</w:t>
        </w:r>
      </w:hyperlink>
      <w:r>
        <w:rPr>
          <w:rFonts w:ascii="Times New Roman" w:hAnsi="Times New Roman" w:cs="Times New Roman"/>
          <w:sz w:val="24"/>
          <w:szCs w:val="24"/>
        </w:rP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&lt;4&gt; (далее - Правила промышленной безопасности).</w:t>
      </w: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Зарегистрирован Минюстом России 2 апреля 2003 г., регистрационный N 4358.</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&lt;4&gt; Зарегистрирован Минюстом России 31 декабря 2020 г., регистрационный N 61998. В соответствии с </w:t>
      </w:r>
      <w:hyperlink r:id="rId54" w:anchor="l1181"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приказа Ростехнадзора от 15 декабря 2020 г. N 536 </w:t>
      </w:r>
      <w:hyperlink r:id="rId55" w:anchor="l2" w:history="1">
        <w:r>
          <w:rPr>
            <w:rFonts w:ascii="Times New Roman" w:hAnsi="Times New Roman" w:cs="Times New Roman"/>
            <w:sz w:val="24"/>
            <w:szCs w:val="24"/>
            <w:u w:val="single"/>
          </w:rPr>
          <w:t>Правила</w:t>
        </w:r>
      </w:hyperlink>
      <w:r>
        <w:rPr>
          <w:rFonts w:ascii="Times New Roman" w:hAnsi="Times New Roman" w:cs="Times New Roman"/>
          <w:sz w:val="24"/>
          <w:szCs w:val="24"/>
        </w:rPr>
        <w:t xml:space="preserve"> промышленной безопасности действуют до 1 января 2027 г.</w:t>
      </w: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 Обеспечить выполнение плана подготовки к отопительному периоду, предусмотренного подпунктом 3.2 пункта 3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подпунктами 9.1, 9.2 пункта 9 настоящих Правил:</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&lt;5&gt; Пункты 4 - 6 Порядка проведения оценки обеспечения готовности к отопительному периоду, содержащегося в приложении N 2 к настоящему Приказу.</w:t>
      </w: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9.3.2. Копия заключенного соглашения об управлении системой теплоснабжения в соответствии с Правилами </w:t>
      </w:r>
      <w:hyperlink r:id="rId56" w:anchor="l16" w:history="1">
        <w:r>
          <w:rPr>
            <w:rFonts w:ascii="Times New Roman" w:hAnsi="Times New Roman" w:cs="Times New Roman"/>
            <w:sz w:val="24"/>
            <w:szCs w:val="24"/>
            <w:u w:val="single"/>
          </w:rPr>
          <w:t>N 808</w:t>
        </w:r>
      </w:hyperlink>
      <w:r>
        <w:rPr>
          <w:rFonts w:ascii="Times New Roman" w:hAnsi="Times New Roman" w:cs="Times New Roman"/>
          <w:sz w:val="24"/>
          <w:szCs w:val="24"/>
        </w:rPr>
        <w: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57" w:anchor="l1489" w:history="1">
        <w:r>
          <w:rPr>
            <w:rFonts w:ascii="Times New Roman" w:hAnsi="Times New Roman" w:cs="Times New Roman"/>
            <w:sz w:val="24"/>
            <w:szCs w:val="24"/>
            <w:u w:val="single"/>
          </w:rPr>
          <w:t>главы 15</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58" w:anchor="l396" w:history="1">
        <w:r>
          <w:rPr>
            <w:rFonts w:ascii="Times New Roman" w:hAnsi="Times New Roman" w:cs="Times New Roman"/>
            <w:sz w:val="24"/>
            <w:szCs w:val="24"/>
            <w:u w:val="single"/>
          </w:rPr>
          <w:t>пунктом 278</w:t>
        </w:r>
      </w:hyperlink>
      <w:r>
        <w:rPr>
          <w:rFonts w:ascii="Times New Roman" w:hAnsi="Times New Roman" w:cs="Times New Roman"/>
          <w:sz w:val="24"/>
          <w:szCs w:val="24"/>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59" w:anchor="l290" w:history="1">
        <w:r>
          <w:rPr>
            <w:rFonts w:ascii="Times New Roman" w:hAnsi="Times New Roman" w:cs="Times New Roman"/>
            <w:sz w:val="24"/>
            <w:szCs w:val="24"/>
            <w:u w:val="single"/>
          </w:rPr>
          <w:t>пунктом 2.8.2</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9.3.5. Утвержденные в соответствии с требованиями </w:t>
      </w:r>
      <w:hyperlink r:id="rId60" w:anchor="l294" w:history="1">
        <w:r>
          <w:rPr>
            <w:rFonts w:ascii="Times New Roman" w:hAnsi="Times New Roman" w:cs="Times New Roman"/>
            <w:sz w:val="24"/>
            <w:szCs w:val="24"/>
            <w:u w:val="single"/>
          </w:rPr>
          <w:t>пункта 2.8.4</w:t>
        </w:r>
      </w:hyperlink>
      <w:r>
        <w:rPr>
          <w:rFonts w:ascii="Times New Roman" w:hAnsi="Times New Roman" w:cs="Times New Roman"/>
          <w:sz w:val="24"/>
          <w:szCs w:val="24"/>
        </w:rPr>
        <w:t xml:space="preserve"> Правил N 115 эксплуатационные инструкции объектов теплоснабжения и (или) производственные инструкции, разработанные в соответствии с пунктами </w:t>
      </w:r>
      <w:hyperlink r:id="rId61" w:anchor="l396" w:history="1">
        <w:r>
          <w:rPr>
            <w:rFonts w:ascii="Times New Roman" w:hAnsi="Times New Roman" w:cs="Times New Roman"/>
            <w:sz w:val="24"/>
            <w:szCs w:val="24"/>
            <w:u w:val="single"/>
          </w:rPr>
          <w:t>278</w:t>
        </w:r>
      </w:hyperlink>
      <w:r>
        <w:rPr>
          <w:rFonts w:ascii="Times New Roman" w:hAnsi="Times New Roman" w:cs="Times New Roman"/>
          <w:sz w:val="24"/>
          <w:szCs w:val="24"/>
        </w:rPr>
        <w:t xml:space="preserve">, </w:t>
      </w:r>
      <w:hyperlink r:id="rId62" w:anchor="l484" w:history="1">
        <w:r>
          <w:rPr>
            <w:rFonts w:ascii="Times New Roman" w:hAnsi="Times New Roman" w:cs="Times New Roman"/>
            <w:sz w:val="24"/>
            <w:szCs w:val="24"/>
            <w:u w:val="single"/>
          </w:rPr>
          <w:t>363</w:t>
        </w:r>
      </w:hyperlink>
      <w:r>
        <w:rPr>
          <w:rFonts w:ascii="Times New Roman" w:hAnsi="Times New Roman" w:cs="Times New Roman"/>
          <w:sz w:val="24"/>
          <w:szCs w:val="24"/>
        </w:rPr>
        <w:t xml:space="preserve"> и </w:t>
      </w:r>
      <w:hyperlink r:id="rId63" w:anchor="l487" w:history="1">
        <w:r>
          <w:rPr>
            <w:rFonts w:ascii="Times New Roman" w:hAnsi="Times New Roman" w:cs="Times New Roman"/>
            <w:sz w:val="24"/>
            <w:szCs w:val="24"/>
            <w:u w:val="single"/>
          </w:rPr>
          <w:t>364</w:t>
        </w:r>
      </w:hyperlink>
      <w:r>
        <w:rPr>
          <w:rFonts w:ascii="Times New Roman" w:hAnsi="Times New Roman" w:cs="Times New Roman"/>
          <w:sz w:val="24"/>
          <w:szCs w:val="24"/>
        </w:rPr>
        <w:t xml:space="preserve"> Правил промышленной безопасности.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9.3.6. Копии удостоверений о проверке знаний или журнала проверки знаний, протоколов проверки знаний, предусмотренных пунктами </w:t>
      </w:r>
      <w:hyperlink r:id="rId64" w:anchor="l86" w:history="1">
        <w:r>
          <w:rPr>
            <w:rFonts w:ascii="Times New Roman" w:hAnsi="Times New Roman" w:cs="Times New Roman"/>
            <w:sz w:val="24"/>
            <w:szCs w:val="24"/>
            <w:u w:val="single"/>
          </w:rPr>
          <w:t>43</w:t>
        </w:r>
      </w:hyperlink>
      <w:r>
        <w:rPr>
          <w:rFonts w:ascii="Times New Roman" w:hAnsi="Times New Roman" w:cs="Times New Roman"/>
          <w:sz w:val="24"/>
          <w:szCs w:val="24"/>
        </w:rPr>
        <w:t xml:space="preserve"> - </w:t>
      </w:r>
      <w:hyperlink r:id="rId65" w:anchor="l89" w:history="1">
        <w:r>
          <w:rPr>
            <w:rFonts w:ascii="Times New Roman" w:hAnsi="Times New Roman" w:cs="Times New Roman"/>
            <w:sz w:val="24"/>
            <w:szCs w:val="24"/>
            <w:u w:val="single"/>
          </w:rPr>
          <w:t>45</w:t>
        </w:r>
      </w:hyperlink>
      <w:r>
        <w:rPr>
          <w:rFonts w:ascii="Times New Roman" w:hAnsi="Times New Roman" w:cs="Times New Roman"/>
          <w:sz w:val="24"/>
          <w:szCs w:val="24"/>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&lt;6&gt;, </w:t>
      </w:r>
      <w:hyperlink r:id="rId66" w:anchor="l151" w:history="1">
        <w:r>
          <w:rPr>
            <w:rFonts w:ascii="Times New Roman" w:hAnsi="Times New Roman" w:cs="Times New Roman"/>
            <w:sz w:val="24"/>
            <w:szCs w:val="24"/>
            <w:u w:val="single"/>
          </w:rPr>
          <w:t>пунктом 2.3.23</w:t>
        </w:r>
      </w:hyperlink>
      <w:r>
        <w:rPr>
          <w:rFonts w:ascii="Times New Roman" w:hAnsi="Times New Roman" w:cs="Times New Roman"/>
          <w:sz w:val="24"/>
          <w:szCs w:val="24"/>
        </w:rPr>
        <w:t xml:space="preserve"> Правил N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67" w:anchor="l1461" w:history="1">
        <w:r>
          <w:rPr>
            <w:rFonts w:ascii="Times New Roman" w:hAnsi="Times New Roman" w:cs="Times New Roman"/>
            <w:sz w:val="24"/>
            <w:szCs w:val="24"/>
            <w:u w:val="single"/>
          </w:rPr>
          <w:t>пунктом 238</w:t>
        </w:r>
      </w:hyperlink>
      <w:r>
        <w:rPr>
          <w:rFonts w:ascii="Times New Roman" w:hAnsi="Times New Roman" w:cs="Times New Roman"/>
          <w:sz w:val="24"/>
          <w:szCs w:val="24"/>
        </w:rPr>
        <w:t xml:space="preserve"> Правил промышленной безопасности.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&lt;6&gt; Зарегистрирован Минюстом России 7 октября 2022 г., регистрационный N 70433.</w:t>
      </w: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68" w:anchor="l996" w:history="1">
        <w:r>
          <w:rPr>
            <w:rFonts w:ascii="Times New Roman" w:hAnsi="Times New Roman" w:cs="Times New Roman"/>
            <w:sz w:val="24"/>
            <w:szCs w:val="24"/>
            <w:u w:val="single"/>
          </w:rPr>
          <w:t>статьей 10</w:t>
        </w:r>
      </w:hyperlink>
      <w:r>
        <w:rPr>
          <w:rFonts w:ascii="Times New Roman" w:hAnsi="Times New Roman" w:cs="Times New Roman"/>
          <w:sz w:val="24"/>
          <w:szCs w:val="24"/>
        </w:rPr>
        <w:t xml:space="preserve"> Федерального закона о промышленной безопасности.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w:t>
      </w:r>
      <w:hyperlink r:id="rId69" w:anchor="l71" w:history="1">
        <w:r>
          <w:rPr>
            <w:rFonts w:ascii="Times New Roman" w:hAnsi="Times New Roman" w:cs="Times New Roman"/>
            <w:sz w:val="24"/>
            <w:szCs w:val="24"/>
            <w:u w:val="single"/>
          </w:rPr>
          <w:t>2.1.2</w:t>
        </w:r>
      </w:hyperlink>
      <w:r>
        <w:rPr>
          <w:rFonts w:ascii="Times New Roman" w:hAnsi="Times New Roman" w:cs="Times New Roman"/>
          <w:sz w:val="24"/>
          <w:szCs w:val="24"/>
        </w:rPr>
        <w:t xml:space="preserve">, </w:t>
      </w:r>
      <w:hyperlink r:id="rId70" w:anchor="l72" w:history="1">
        <w:r>
          <w:rPr>
            <w:rFonts w:ascii="Times New Roman" w:hAnsi="Times New Roman" w:cs="Times New Roman"/>
            <w:sz w:val="24"/>
            <w:szCs w:val="24"/>
            <w:u w:val="single"/>
          </w:rPr>
          <w:t>2.1.3</w:t>
        </w:r>
      </w:hyperlink>
      <w:r>
        <w:rPr>
          <w:rFonts w:ascii="Times New Roman" w:hAnsi="Times New Roman" w:cs="Times New Roman"/>
          <w:sz w:val="24"/>
          <w:szCs w:val="24"/>
        </w:rPr>
        <w:t xml:space="preserve">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71" w:anchor="l320" w:history="1">
        <w:r>
          <w:rPr>
            <w:rFonts w:ascii="Times New Roman" w:hAnsi="Times New Roman" w:cs="Times New Roman"/>
            <w:sz w:val="24"/>
            <w:szCs w:val="24"/>
            <w:u w:val="single"/>
          </w:rPr>
          <w:t>пунктом 228</w:t>
        </w:r>
      </w:hyperlink>
      <w:r>
        <w:rPr>
          <w:rFonts w:ascii="Times New Roman" w:hAnsi="Times New Roman" w:cs="Times New Roman"/>
          <w:sz w:val="24"/>
          <w:szCs w:val="24"/>
        </w:rPr>
        <w:t xml:space="preserve"> Правил промышленной безопасности.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w:t>
      </w:r>
      <w:r>
        <w:rPr>
          <w:rFonts w:ascii="Times New Roman" w:hAnsi="Times New Roman" w:cs="Times New Roman"/>
          <w:sz w:val="24"/>
          <w:szCs w:val="24"/>
        </w:rPr>
        <w:lastRenderedPageBreak/>
        <w:t xml:space="preserve">работ, выполняемых по нарядам-допускам в соответствии с </w:t>
      </w:r>
      <w:hyperlink r:id="rId72" w:anchor="l3"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&lt;7&gt;.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&lt;7&gt; Зарегистрирован Минюстом России 29 декабря 2020 г., регистрационный N 61926. В соответствии с </w:t>
      </w:r>
      <w:hyperlink r:id="rId73" w:anchor="l3"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приказа Минтруда России от 17 декабря 2020 г. N 924н данный </w:t>
      </w:r>
      <w:hyperlink r:id="rId74" w:anchor="l0" w:history="1">
        <w:r>
          <w:rPr>
            <w:rFonts w:ascii="Times New Roman" w:hAnsi="Times New Roman" w:cs="Times New Roman"/>
            <w:sz w:val="24"/>
            <w:szCs w:val="24"/>
            <w:u w:val="single"/>
          </w:rPr>
          <w:t>приказ</w:t>
        </w:r>
      </w:hyperlink>
      <w:r>
        <w:rPr>
          <w:rFonts w:ascii="Times New Roman" w:hAnsi="Times New Roman" w:cs="Times New Roman"/>
          <w:sz w:val="24"/>
          <w:szCs w:val="24"/>
        </w:rPr>
        <w:t xml:space="preserve"> действует до 31 декабря 2025 г.</w:t>
      </w: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9.3.10. Копии утвержденных в соответствии с </w:t>
      </w:r>
      <w:hyperlink r:id="rId75" w:anchor="l189" w:history="1">
        <w:r>
          <w:rPr>
            <w:rFonts w:ascii="Times New Roman" w:hAnsi="Times New Roman" w:cs="Times New Roman"/>
            <w:sz w:val="24"/>
            <w:szCs w:val="24"/>
            <w:u w:val="single"/>
          </w:rPr>
          <w:t>пунктом 2.3.48</w:t>
        </w:r>
      </w:hyperlink>
      <w:r>
        <w:rPr>
          <w:rFonts w:ascii="Times New Roman" w:hAnsi="Times New Roman" w:cs="Times New Roman"/>
          <w:sz w:val="24"/>
          <w:szCs w:val="24"/>
        </w:rPr>
        <w:t xml:space="preserve"> Правил N 115 и </w:t>
      </w:r>
      <w:hyperlink r:id="rId76" w:anchor="l349" w:history="1">
        <w:r>
          <w:rPr>
            <w:rFonts w:ascii="Times New Roman" w:hAnsi="Times New Roman" w:cs="Times New Roman"/>
            <w:sz w:val="24"/>
            <w:szCs w:val="24"/>
            <w:u w:val="single"/>
          </w:rPr>
          <w:t>пунктом 236</w:t>
        </w:r>
      </w:hyperlink>
      <w:r>
        <w:rPr>
          <w:rFonts w:ascii="Times New Roman" w:hAnsi="Times New Roman" w:cs="Times New Roman"/>
          <w:sz w:val="24"/>
          <w:szCs w:val="24"/>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77" w:anchor="l758" w:history="1">
        <w:r>
          <w:rPr>
            <w:rFonts w:ascii="Times New Roman" w:hAnsi="Times New Roman" w:cs="Times New Roman"/>
            <w:sz w:val="24"/>
            <w:szCs w:val="24"/>
            <w:u w:val="single"/>
          </w:rPr>
          <w:t>пунктом 6.2.1</w:t>
        </w:r>
      </w:hyperlink>
      <w:r>
        <w:rPr>
          <w:rFonts w:ascii="Times New Roman" w:hAnsi="Times New Roman" w:cs="Times New Roman"/>
          <w:sz w:val="24"/>
          <w:szCs w:val="24"/>
        </w:rPr>
        <w:t xml:space="preserve"> Правил N 115, а также копии эксплуатационных инструкций по ведению и контролю режимов работы системы теплоснабжения.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78" w:anchor="l1426" w:history="1">
        <w:r>
          <w:rPr>
            <w:rFonts w:ascii="Times New Roman" w:hAnsi="Times New Roman" w:cs="Times New Roman"/>
            <w:sz w:val="24"/>
            <w:szCs w:val="24"/>
            <w:u w:val="single"/>
          </w:rPr>
          <w:t>пункта 12.9</w:t>
        </w:r>
      </w:hyperlink>
      <w:r>
        <w:rPr>
          <w:rFonts w:ascii="Times New Roman" w:hAnsi="Times New Roman" w:cs="Times New Roman"/>
          <w:sz w:val="24"/>
          <w:szCs w:val="24"/>
        </w:rPr>
        <w:t xml:space="preserve"> Правил N 115, </w:t>
      </w:r>
      <w:hyperlink r:id="rId79" w:anchor="l396" w:history="1">
        <w:r>
          <w:rPr>
            <w:rFonts w:ascii="Times New Roman" w:hAnsi="Times New Roman" w:cs="Times New Roman"/>
            <w:sz w:val="24"/>
            <w:szCs w:val="24"/>
            <w:u w:val="single"/>
          </w:rPr>
          <w:t>пункта 278</w:t>
        </w:r>
      </w:hyperlink>
      <w:r>
        <w:rPr>
          <w:rFonts w:ascii="Times New Roman" w:hAnsi="Times New Roman" w:cs="Times New Roman"/>
          <w:sz w:val="24"/>
          <w:szCs w:val="24"/>
        </w:rPr>
        <w:t xml:space="preserve"> Правил промышленной безопасности.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80" w:anchor="l114" w:history="1">
        <w:r>
          <w:rPr>
            <w:rFonts w:ascii="Times New Roman" w:hAnsi="Times New Roman" w:cs="Times New Roman"/>
            <w:sz w:val="24"/>
            <w:szCs w:val="24"/>
            <w:u w:val="single"/>
          </w:rPr>
          <w:t>частью 4</w:t>
        </w:r>
      </w:hyperlink>
      <w:r>
        <w:rPr>
          <w:rFonts w:ascii="Times New Roman" w:hAnsi="Times New Roman" w:cs="Times New Roman"/>
          <w:sz w:val="24"/>
          <w:szCs w:val="24"/>
        </w:rPr>
        <w:t xml:space="preserve"> статьи 13 Федерального закона от 26.06.2008 N 102-ФЗ "Об обеспечении единства измерений", акты разграничения балансовой принадлежности, предусмотренные </w:t>
      </w:r>
      <w:hyperlink r:id="rId81" w:anchor="l1"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9.3.14. Разработанный в соответствии с </w:t>
      </w:r>
      <w:hyperlink r:id="rId82" w:anchor="l273" w:history="1">
        <w:r>
          <w:rPr>
            <w:rFonts w:ascii="Times New Roman" w:hAnsi="Times New Roman" w:cs="Times New Roman"/>
            <w:sz w:val="24"/>
            <w:szCs w:val="24"/>
            <w:u w:val="single"/>
          </w:rPr>
          <w:t>пунктом 2.7.10</w:t>
        </w:r>
      </w:hyperlink>
      <w:r>
        <w:rPr>
          <w:rFonts w:ascii="Times New Roman" w:hAnsi="Times New Roman" w:cs="Times New Roman"/>
          <w:sz w:val="24"/>
          <w:szCs w:val="24"/>
        </w:rPr>
        <w:t xml:space="preserve">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83" w:anchor="l279" w:history="1">
        <w:r>
          <w:rPr>
            <w:rFonts w:ascii="Times New Roman" w:hAnsi="Times New Roman" w:cs="Times New Roman"/>
            <w:sz w:val="24"/>
            <w:szCs w:val="24"/>
            <w:u w:val="single"/>
          </w:rPr>
          <w:t>пунктом 2.7.13</w:t>
        </w:r>
      </w:hyperlink>
      <w:r>
        <w:rPr>
          <w:rFonts w:ascii="Times New Roman" w:hAnsi="Times New Roman" w:cs="Times New Roman"/>
          <w:sz w:val="24"/>
          <w:szCs w:val="24"/>
        </w:rPr>
        <w:t xml:space="preserve"> Правил N 115,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w:t>
      </w:r>
      <w:r>
        <w:rPr>
          <w:rFonts w:ascii="Times New Roman" w:hAnsi="Times New Roman" w:cs="Times New Roman"/>
          <w:sz w:val="24"/>
          <w:szCs w:val="24"/>
        </w:rPr>
        <w:lastRenderedPageBreak/>
        <w:t xml:space="preserve">превышении количества циклов его нагрузки - сведения о заключениях экспертизы промышленной безопасности (для ОПО) в соответствии с </w:t>
      </w:r>
      <w:hyperlink r:id="rId84" w:anchor="l807"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85" w:anchor="l1471" w:history="1">
        <w:r>
          <w:rPr>
            <w:rFonts w:ascii="Times New Roman" w:hAnsi="Times New Roman" w:cs="Times New Roman"/>
            <w:sz w:val="24"/>
            <w:szCs w:val="24"/>
            <w:u w:val="single"/>
          </w:rPr>
          <w:t>пунктом 13.2</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проверке плотности (герметичности), настройки и регулировки предохранительных клапанов.</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86" w:anchor="l360" w:history="1">
        <w:r>
          <w:rPr>
            <w:rFonts w:ascii="Times New Roman" w:hAnsi="Times New Roman" w:cs="Times New Roman"/>
            <w:sz w:val="24"/>
            <w:szCs w:val="24"/>
            <w:u w:val="single"/>
          </w:rPr>
          <w:t>пунктом 3.1.3</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9.3.17. Копии актов и паспортов дымовых труб, в которых в соответствии с требованиями </w:t>
      </w:r>
      <w:hyperlink r:id="rId87" w:anchor="l409" w:history="1">
        <w:r>
          <w:rPr>
            <w:rFonts w:ascii="Times New Roman" w:hAnsi="Times New Roman" w:cs="Times New Roman"/>
            <w:sz w:val="24"/>
            <w:szCs w:val="24"/>
            <w:u w:val="single"/>
          </w:rPr>
          <w:t>пункта 3.3.14</w:t>
        </w:r>
      </w:hyperlink>
      <w:r>
        <w:rPr>
          <w:rFonts w:ascii="Times New Roman" w:hAnsi="Times New Roman" w:cs="Times New Roman"/>
          <w:sz w:val="24"/>
          <w:szCs w:val="24"/>
        </w:rPr>
        <w:t xml:space="preserve">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88" w:anchor="l834" w:history="1">
        <w:r>
          <w:rPr>
            <w:rFonts w:ascii="Times New Roman" w:hAnsi="Times New Roman" w:cs="Times New Roman"/>
            <w:sz w:val="24"/>
            <w:szCs w:val="24"/>
            <w:u w:val="single"/>
          </w:rPr>
          <w:t>пунктом 6.2.32</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9.3.19. Акты проведения гидравлических испытаний на прочность и плотность трубопроводов тепловых сетей в соответствии с </w:t>
      </w:r>
      <w:hyperlink r:id="rId89" w:anchor="l792" w:history="1">
        <w:r>
          <w:rPr>
            <w:rFonts w:ascii="Times New Roman" w:hAnsi="Times New Roman" w:cs="Times New Roman"/>
            <w:sz w:val="24"/>
            <w:szCs w:val="24"/>
            <w:u w:val="single"/>
          </w:rPr>
          <w:t>пунктом 6.2.16</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w:t>
      </w:r>
      <w:hyperlink r:id="rId90" w:anchor="l837" w:history="1">
        <w:r>
          <w:rPr>
            <w:rFonts w:ascii="Times New Roman" w:hAnsi="Times New Roman" w:cs="Times New Roman"/>
            <w:sz w:val="24"/>
            <w:szCs w:val="24"/>
            <w:u w:val="single"/>
          </w:rPr>
          <w:t>6.2.34</w:t>
        </w:r>
      </w:hyperlink>
      <w:r>
        <w:rPr>
          <w:rFonts w:ascii="Times New Roman" w:hAnsi="Times New Roman" w:cs="Times New Roman"/>
          <w:sz w:val="24"/>
          <w:szCs w:val="24"/>
        </w:rPr>
        <w:t xml:space="preserve"> - </w:t>
      </w:r>
      <w:hyperlink r:id="rId91" w:anchor="l845" w:history="1">
        <w:r>
          <w:rPr>
            <w:rFonts w:ascii="Times New Roman" w:hAnsi="Times New Roman" w:cs="Times New Roman"/>
            <w:sz w:val="24"/>
            <w:szCs w:val="24"/>
            <w:u w:val="single"/>
          </w:rPr>
          <w:t>6.2.37</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9.3.21. Акты о проведении очистки и промывки тепловых сетей, тепловых пунктов, требования к которым установлены пунктами </w:t>
      </w:r>
      <w:hyperlink r:id="rId92" w:anchor="l635" w:history="1">
        <w:r>
          <w:rPr>
            <w:rFonts w:ascii="Times New Roman" w:hAnsi="Times New Roman" w:cs="Times New Roman"/>
            <w:sz w:val="24"/>
            <w:szCs w:val="24"/>
            <w:u w:val="single"/>
          </w:rPr>
          <w:t>5.3.37</w:t>
        </w:r>
      </w:hyperlink>
      <w:r>
        <w:rPr>
          <w:rFonts w:ascii="Times New Roman" w:hAnsi="Times New Roman" w:cs="Times New Roman"/>
          <w:sz w:val="24"/>
          <w:szCs w:val="24"/>
        </w:rPr>
        <w:t xml:space="preserve">, </w:t>
      </w:r>
      <w:hyperlink r:id="rId93" w:anchor="l795" w:history="1">
        <w:r>
          <w:rPr>
            <w:rFonts w:ascii="Times New Roman" w:hAnsi="Times New Roman" w:cs="Times New Roman"/>
            <w:sz w:val="24"/>
            <w:szCs w:val="24"/>
            <w:u w:val="single"/>
          </w:rPr>
          <w:t>6.2.17</w:t>
        </w:r>
      </w:hyperlink>
      <w:r>
        <w:rPr>
          <w:rFonts w:ascii="Times New Roman" w:hAnsi="Times New Roman" w:cs="Times New Roman"/>
          <w:sz w:val="24"/>
          <w:szCs w:val="24"/>
        </w:rPr>
        <w:t xml:space="preserve">, </w:t>
      </w:r>
      <w:hyperlink r:id="rId94" w:anchor="l1462" w:history="1">
        <w:r>
          <w:rPr>
            <w:rFonts w:ascii="Times New Roman" w:hAnsi="Times New Roman" w:cs="Times New Roman"/>
            <w:sz w:val="24"/>
            <w:szCs w:val="24"/>
            <w:u w:val="single"/>
          </w:rPr>
          <w:t>12.18</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w:t>
      </w:r>
      <w:hyperlink r:id="rId95" w:anchor="l237" w:history="1">
        <w:r>
          <w:rPr>
            <w:rFonts w:ascii="Times New Roman" w:hAnsi="Times New Roman" w:cs="Times New Roman"/>
            <w:sz w:val="24"/>
            <w:szCs w:val="24"/>
            <w:u w:val="single"/>
          </w:rPr>
          <w:t>2.5.4</w:t>
        </w:r>
      </w:hyperlink>
      <w:r>
        <w:rPr>
          <w:rFonts w:ascii="Times New Roman" w:hAnsi="Times New Roman" w:cs="Times New Roman"/>
          <w:sz w:val="24"/>
          <w:szCs w:val="24"/>
        </w:rPr>
        <w:t xml:space="preserve">, </w:t>
      </w:r>
      <w:hyperlink r:id="rId96" w:anchor="l286" w:history="1">
        <w:r>
          <w:rPr>
            <w:rFonts w:ascii="Times New Roman" w:hAnsi="Times New Roman" w:cs="Times New Roman"/>
            <w:sz w:val="24"/>
            <w:szCs w:val="24"/>
            <w:u w:val="single"/>
          </w:rPr>
          <w:t>2.8.1</w:t>
        </w:r>
      </w:hyperlink>
      <w:r>
        <w:rPr>
          <w:rFonts w:ascii="Times New Roman" w:hAnsi="Times New Roman" w:cs="Times New Roman"/>
          <w:sz w:val="24"/>
          <w:szCs w:val="24"/>
        </w:rPr>
        <w:t xml:space="preserve">, </w:t>
      </w:r>
      <w:hyperlink r:id="rId97" w:anchor="l595" w:history="1">
        <w:r>
          <w:rPr>
            <w:rFonts w:ascii="Times New Roman" w:hAnsi="Times New Roman" w:cs="Times New Roman"/>
            <w:sz w:val="24"/>
            <w:szCs w:val="24"/>
            <w:u w:val="single"/>
          </w:rPr>
          <w:t>5.3.6</w:t>
        </w:r>
      </w:hyperlink>
      <w:r>
        <w:rPr>
          <w:rFonts w:ascii="Times New Roman" w:hAnsi="Times New Roman" w:cs="Times New Roman"/>
          <w:sz w:val="24"/>
          <w:szCs w:val="24"/>
        </w:rPr>
        <w:t xml:space="preserve">, </w:t>
      </w:r>
      <w:hyperlink r:id="rId98" w:anchor="l1219" w:history="1">
        <w:r>
          <w:rPr>
            <w:rFonts w:ascii="Times New Roman" w:hAnsi="Times New Roman" w:cs="Times New Roman"/>
            <w:sz w:val="24"/>
            <w:szCs w:val="24"/>
            <w:u w:val="single"/>
          </w:rPr>
          <w:t>9.3.25</w:t>
        </w:r>
      </w:hyperlink>
      <w:r>
        <w:rPr>
          <w:rFonts w:ascii="Times New Roman" w:hAnsi="Times New Roman" w:cs="Times New Roman"/>
          <w:sz w:val="24"/>
          <w:szCs w:val="24"/>
        </w:rPr>
        <w:t xml:space="preserve">, </w:t>
      </w:r>
      <w:hyperlink r:id="rId99" w:anchor="l1439" w:history="1">
        <w:r>
          <w:rPr>
            <w:rFonts w:ascii="Times New Roman" w:hAnsi="Times New Roman" w:cs="Times New Roman"/>
            <w:sz w:val="24"/>
            <w:szCs w:val="24"/>
            <w:u w:val="single"/>
          </w:rPr>
          <w:t>12.11</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9.3.23. Акт измерений удельного электрического сопротивления грунта и потенциалов блуждающих токов в соответствии с требованиями </w:t>
      </w:r>
      <w:hyperlink r:id="rId100" w:anchor="l860" w:history="1">
        <w:r>
          <w:rPr>
            <w:rFonts w:ascii="Times New Roman" w:hAnsi="Times New Roman" w:cs="Times New Roman"/>
            <w:sz w:val="24"/>
            <w:szCs w:val="24"/>
            <w:u w:val="single"/>
          </w:rPr>
          <w:t>пункта 6.2.43</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9.3.24. Акт опробования работоспособности оборудования насосных станций, проведение которого установлено требованиями </w:t>
      </w:r>
      <w:hyperlink r:id="rId101" w:anchor="l865" w:history="1">
        <w:r>
          <w:rPr>
            <w:rFonts w:ascii="Times New Roman" w:hAnsi="Times New Roman" w:cs="Times New Roman"/>
            <w:sz w:val="24"/>
            <w:szCs w:val="24"/>
            <w:u w:val="single"/>
          </w:rPr>
          <w:t>пункта 6.2.48</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02" w:anchor="l4" w:history="1">
        <w:r>
          <w:rPr>
            <w:rFonts w:ascii="Times New Roman" w:hAnsi="Times New Roman" w:cs="Times New Roman"/>
            <w:sz w:val="24"/>
            <w:szCs w:val="24"/>
            <w:u w:val="single"/>
          </w:rPr>
          <w:t>Порядком</w:t>
        </w:r>
      </w:hyperlink>
      <w:r>
        <w:rPr>
          <w:rFonts w:ascii="Times New Roman" w:hAnsi="Times New Roman" w:cs="Times New Roman"/>
          <w:sz w:val="24"/>
          <w:szCs w:val="24"/>
        </w:rPr>
        <w:t xml:space="preserve"> определения нормативов запасов топлива на источниках тепловой энергии (за исключением </w:t>
      </w:r>
      <w:r>
        <w:rPr>
          <w:rFonts w:ascii="Times New Roman" w:hAnsi="Times New Roman" w:cs="Times New Roman"/>
          <w:sz w:val="24"/>
          <w:szCs w:val="24"/>
        </w:rPr>
        <w:lastRenderedPageBreak/>
        <w:t>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&lt;8&gt;.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&lt;8&gt; Зарегистрирован Минюстом России 27 ноября 2012 г., регистрационный N 25956 (с изменениями, внесенными приказом Минэнерго России от 22 августа 2013 г. N 469 (зарегистрирован Минюстом России 16 апреля 2014 г., регистрационный N 31993).</w:t>
      </w: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9.3.26. Утвержденный в соответствии с требованиями </w:t>
      </w:r>
      <w:hyperlink r:id="rId103" w:anchor="l261" w:history="1">
        <w:r>
          <w:rPr>
            <w:rFonts w:ascii="Times New Roman" w:hAnsi="Times New Roman" w:cs="Times New Roman"/>
            <w:sz w:val="24"/>
            <w:szCs w:val="24"/>
            <w:u w:val="single"/>
          </w:rPr>
          <w:t>пункта 2.7.3</w:t>
        </w:r>
      </w:hyperlink>
      <w:r>
        <w:rPr>
          <w:rFonts w:ascii="Times New Roman" w:hAnsi="Times New Roman" w:cs="Times New Roman"/>
          <w:sz w:val="24"/>
          <w:szCs w:val="24"/>
        </w:rPr>
        <w:t xml:space="preserve">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104" w:anchor="l7" w:history="1">
        <w:r>
          <w:rPr>
            <w:rFonts w:ascii="Times New Roman" w:hAnsi="Times New Roman" w:cs="Times New Roman"/>
            <w:sz w:val="24"/>
            <w:szCs w:val="24"/>
            <w:u w:val="single"/>
          </w:rPr>
          <w:t>Положением</w:t>
        </w:r>
      </w:hyperlink>
      <w:r>
        <w:rPr>
          <w:rFonts w:ascii="Times New Roman" w:hAnsi="Times New Roman" w:cs="Times New Roman"/>
          <w:sz w:val="24"/>
          <w:szCs w:val="24"/>
        </w:rPr>
        <w:t xml:space="preserve"> по ведению бухгалтерского учета и бухгалтерской отчетности в Российской Федерации, утвержденным приказом Минфина России от 29 июля 1998 г. N 34н &lt;9&gt;.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&lt;9&gt;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9.3.27. В соответствии с требованиями </w:t>
      </w:r>
      <w:hyperlink r:id="rId105" w:anchor="l47"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9.3.28. Утвержденный в соответствии с требованиями </w:t>
      </w:r>
      <w:hyperlink r:id="rId106" w:anchor="l1535" w:history="1">
        <w:r>
          <w:rPr>
            <w:rFonts w:ascii="Times New Roman" w:hAnsi="Times New Roman" w:cs="Times New Roman"/>
            <w:sz w:val="24"/>
            <w:szCs w:val="24"/>
            <w:u w:val="single"/>
          </w:rPr>
          <w:t>пункта 15.4.3</w:t>
        </w:r>
      </w:hyperlink>
      <w:r>
        <w:rPr>
          <w:rFonts w:ascii="Times New Roman" w:hAnsi="Times New Roman" w:cs="Times New Roman"/>
          <w:sz w:val="24"/>
          <w:szCs w:val="24"/>
        </w:rPr>
        <w:t xml:space="preserve"> Правил N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w:t>
      </w:r>
      <w:hyperlink r:id="rId107" w:anchor="l515" w:history="1">
        <w:r>
          <w:rPr>
            <w:rFonts w:ascii="Times New Roman" w:hAnsi="Times New Roman" w:cs="Times New Roman"/>
            <w:sz w:val="24"/>
            <w:szCs w:val="24"/>
            <w:u w:val="single"/>
          </w:rPr>
          <w:t>пунктом 386</w:t>
        </w:r>
      </w:hyperlink>
      <w:r>
        <w:rPr>
          <w:rFonts w:ascii="Times New Roman" w:hAnsi="Times New Roman" w:cs="Times New Roman"/>
          <w:sz w:val="24"/>
          <w:szCs w:val="24"/>
        </w:rPr>
        <w:t xml:space="preserve"> Правил промышленной безопасности инструкции, устанавливающие действия работников в аварийных ситуациях (в том числе при аварии).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&lt;10&gt; В соответствии с пунктом 3 постановления Правительства Российской Федерации от </w:t>
      </w:r>
      <w:r>
        <w:rPr>
          <w:rFonts w:ascii="Times New Roman" w:hAnsi="Times New Roman" w:cs="Times New Roman"/>
          <w:sz w:val="24"/>
          <w:szCs w:val="24"/>
        </w:rPr>
        <w:lastRenderedPageBreak/>
        <w:t>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9.3.29. Разрешение на допуск в эксплуатацию и (или) временное разрешение на допуск в эксплуатацию на объекты теплоснабжения в соответствии с </w:t>
      </w:r>
      <w:hyperlink r:id="rId108" w:anchor="l141"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(далее - Правила N 85) &lt;11&gt;,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части 8 </w:t>
      </w:r>
      <w:hyperlink r:id="rId109" w:anchor="l1026" w:history="1">
        <w:r>
          <w:rPr>
            <w:rFonts w:ascii="Times New Roman" w:hAnsi="Times New Roman" w:cs="Times New Roman"/>
            <w:sz w:val="24"/>
            <w:szCs w:val="24"/>
            <w:u w:val="single"/>
          </w:rPr>
          <w:t>статьи 20</w:t>
        </w:r>
      </w:hyperlink>
      <w:r>
        <w:rPr>
          <w:rFonts w:ascii="Times New Roman" w:hAnsi="Times New Roman" w:cs="Times New Roman"/>
          <w:sz w:val="24"/>
          <w:szCs w:val="24"/>
        </w:rPr>
        <w:t xml:space="preserve"> и части 10 </w:t>
      </w:r>
      <w:hyperlink r:id="rId110" w:anchor="l518" w:history="1">
        <w:r>
          <w:rPr>
            <w:rFonts w:ascii="Times New Roman" w:hAnsi="Times New Roman" w:cs="Times New Roman"/>
            <w:sz w:val="24"/>
            <w:szCs w:val="24"/>
            <w:u w:val="single"/>
          </w:rPr>
          <w:t>статьи 29</w:t>
        </w:r>
      </w:hyperlink>
      <w:r>
        <w:rPr>
          <w:rFonts w:ascii="Times New Roman" w:hAnsi="Times New Roman" w:cs="Times New Roman"/>
          <w:sz w:val="24"/>
          <w:szCs w:val="24"/>
        </w:rPr>
        <w:t xml:space="preserve"> Федерального закона о теплоснабжении).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&lt;11&gt; В соответствии с </w:t>
      </w:r>
      <w:hyperlink r:id="rId111" w:anchor="l3" w:history="1">
        <w:r>
          <w:rPr>
            <w:rFonts w:ascii="Times New Roman" w:hAnsi="Times New Roman" w:cs="Times New Roman"/>
            <w:sz w:val="24"/>
            <w:szCs w:val="24"/>
            <w:u w:val="single"/>
          </w:rPr>
          <w:t>пунктом 4</w:t>
        </w:r>
      </w:hyperlink>
      <w:r>
        <w:rPr>
          <w:rFonts w:ascii="Times New Roman" w:hAnsi="Times New Roman" w:cs="Times New Roman"/>
          <w:sz w:val="24"/>
          <w:szCs w:val="24"/>
        </w:rPr>
        <w:t xml:space="preserve"> постановления Правительства Российской Федерации от 30 января 2021 г. N 85 Правила </w:t>
      </w:r>
      <w:hyperlink r:id="rId112" w:anchor="l141" w:history="1">
        <w:r>
          <w:rPr>
            <w:rFonts w:ascii="Times New Roman" w:hAnsi="Times New Roman" w:cs="Times New Roman"/>
            <w:sz w:val="24"/>
            <w:szCs w:val="24"/>
            <w:u w:val="single"/>
          </w:rPr>
          <w:t>N 85</w:t>
        </w:r>
      </w:hyperlink>
      <w:r>
        <w:rPr>
          <w:rFonts w:ascii="Times New Roman" w:hAnsi="Times New Roman" w:cs="Times New Roman"/>
          <w:sz w:val="24"/>
          <w:szCs w:val="24"/>
        </w:rPr>
        <w:t xml:space="preserve"> действуют до 1 января 2027 г.</w:t>
      </w: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9.4. В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подпунктов 9.1 - 9.3 пункта 9 настоящих Правил.</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В целях обеспечения готовности к отопительному периоду лица, указанные в подпункте 1.6 пункта 1 настоящих Правил, обязаны выполнять требования, установленные пунктами 1 - 4, 6, 7, 9 </w:t>
      </w:r>
      <w:hyperlink r:id="rId113" w:anchor="l373" w:history="1">
        <w:r>
          <w:rPr>
            <w:rFonts w:ascii="Times New Roman" w:hAnsi="Times New Roman" w:cs="Times New Roman"/>
            <w:sz w:val="24"/>
            <w:szCs w:val="24"/>
            <w:u w:val="single"/>
          </w:rPr>
          <w:t>части 4</w:t>
        </w:r>
      </w:hyperlink>
      <w:r>
        <w:rPr>
          <w:rFonts w:ascii="Times New Roman" w:hAnsi="Times New Roman" w:cs="Times New Roman"/>
          <w:sz w:val="24"/>
          <w:szCs w:val="24"/>
        </w:rPr>
        <w:t xml:space="preserve"> статьи 20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подпунктами 9.3.1 - 9.3.12, 9.3.14 - 9.3.16, 9.3.18 - 9.3.24, 9.3.26 - 9.3.28 пункта 9 настоящих Правил.</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 целях обеспечения готовности к отопительному периоду лица, указанные в подпунктах 1.3 - 1.5 пункта 1 настоящих Правил, обязаны:</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11.1. Выполнить требования, установленные </w:t>
      </w:r>
      <w:hyperlink r:id="rId114" w:anchor="l1026" w:history="1">
        <w:r>
          <w:rPr>
            <w:rFonts w:ascii="Times New Roman" w:hAnsi="Times New Roman" w:cs="Times New Roman"/>
            <w:sz w:val="24"/>
            <w:szCs w:val="24"/>
            <w:u w:val="single"/>
          </w:rPr>
          <w:t>частью 6</w:t>
        </w:r>
      </w:hyperlink>
      <w:r>
        <w:rPr>
          <w:rFonts w:ascii="Times New Roman" w:hAnsi="Times New Roman" w:cs="Times New Roman"/>
          <w:sz w:val="24"/>
          <w:szCs w:val="24"/>
        </w:rPr>
        <w:t xml:space="preserve"> статьи 20 и </w:t>
      </w:r>
      <w:hyperlink r:id="rId115" w:anchor="l962"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23.2 Федерального закона о теплоснабжении.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11.2. Обеспечить выполнение требований </w:t>
      </w:r>
      <w:hyperlink r:id="rId116" w:anchor="l3"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&lt;12&gt; Зарегистрирован Минюстом России 15 октября 2003 г., регистрационный N 5176.</w:t>
      </w: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11.3. 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w:t>
      </w:r>
      <w:r>
        <w:rPr>
          <w:rFonts w:ascii="Times New Roman" w:hAnsi="Times New Roman" w:cs="Times New Roman"/>
          <w:sz w:val="24"/>
          <w:szCs w:val="24"/>
        </w:rPr>
        <w:lastRenderedPageBreak/>
        <w:t>по газоснабжению.</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11.4. Обеспечить выполнение предписаний, содержащих требования об устранении нарушений требований пунктов </w:t>
      </w:r>
      <w:hyperlink r:id="rId117" w:anchor="l82" w:history="1">
        <w:r>
          <w:rPr>
            <w:rFonts w:ascii="Times New Roman" w:hAnsi="Times New Roman" w:cs="Times New Roman"/>
            <w:sz w:val="24"/>
            <w:szCs w:val="24"/>
            <w:u w:val="single"/>
          </w:rPr>
          <w:t>2.2.1</w:t>
        </w:r>
      </w:hyperlink>
      <w:r>
        <w:rPr>
          <w:rFonts w:ascii="Times New Roman" w:hAnsi="Times New Roman" w:cs="Times New Roman"/>
          <w:sz w:val="24"/>
          <w:szCs w:val="24"/>
        </w:rPr>
        <w:t xml:space="preserve">, </w:t>
      </w:r>
      <w:hyperlink r:id="rId118" w:anchor="l134" w:history="1">
        <w:r>
          <w:rPr>
            <w:rFonts w:ascii="Times New Roman" w:hAnsi="Times New Roman" w:cs="Times New Roman"/>
            <w:sz w:val="24"/>
            <w:szCs w:val="24"/>
            <w:u w:val="single"/>
          </w:rPr>
          <w:t>2.3.14</w:t>
        </w:r>
      </w:hyperlink>
      <w:r>
        <w:rPr>
          <w:rFonts w:ascii="Times New Roman" w:hAnsi="Times New Roman" w:cs="Times New Roman"/>
          <w:sz w:val="24"/>
          <w:szCs w:val="24"/>
        </w:rPr>
        <w:t xml:space="preserve">, </w:t>
      </w:r>
      <w:hyperlink r:id="rId119" w:anchor="l135" w:history="1">
        <w:r>
          <w:rPr>
            <w:rFonts w:ascii="Times New Roman" w:hAnsi="Times New Roman" w:cs="Times New Roman"/>
            <w:sz w:val="24"/>
            <w:szCs w:val="24"/>
            <w:u w:val="single"/>
          </w:rPr>
          <w:t>2.3.15</w:t>
        </w:r>
      </w:hyperlink>
      <w:r>
        <w:rPr>
          <w:rFonts w:ascii="Times New Roman" w:hAnsi="Times New Roman" w:cs="Times New Roman"/>
          <w:sz w:val="24"/>
          <w:szCs w:val="24"/>
        </w:rPr>
        <w:t xml:space="preserve">, </w:t>
      </w:r>
      <w:hyperlink r:id="rId120" w:anchor="l286" w:history="1">
        <w:r>
          <w:rPr>
            <w:rFonts w:ascii="Times New Roman" w:hAnsi="Times New Roman" w:cs="Times New Roman"/>
            <w:sz w:val="24"/>
            <w:szCs w:val="24"/>
            <w:u w:val="single"/>
          </w:rPr>
          <w:t>2.8.1</w:t>
        </w:r>
      </w:hyperlink>
      <w:r>
        <w:rPr>
          <w:rFonts w:ascii="Times New Roman" w:hAnsi="Times New Roman" w:cs="Times New Roman"/>
          <w:sz w:val="24"/>
          <w:szCs w:val="24"/>
        </w:rPr>
        <w:t xml:space="preserve">, </w:t>
      </w:r>
      <w:hyperlink r:id="rId121" w:anchor="l870" w:history="1">
        <w:r>
          <w:rPr>
            <w:rFonts w:ascii="Times New Roman" w:hAnsi="Times New Roman" w:cs="Times New Roman"/>
            <w:sz w:val="24"/>
            <w:szCs w:val="24"/>
            <w:u w:val="single"/>
          </w:rPr>
          <w:t>6.2.52</w:t>
        </w:r>
      </w:hyperlink>
      <w:r>
        <w:rPr>
          <w:rFonts w:ascii="Times New Roman" w:hAnsi="Times New Roman" w:cs="Times New Roman"/>
          <w:sz w:val="24"/>
          <w:szCs w:val="24"/>
        </w:rPr>
        <w:t xml:space="preserve">, </w:t>
      </w:r>
      <w:hyperlink r:id="rId122" w:anchor="l887" w:history="1">
        <w:r>
          <w:rPr>
            <w:rFonts w:ascii="Times New Roman" w:hAnsi="Times New Roman" w:cs="Times New Roman"/>
            <w:sz w:val="24"/>
            <w:szCs w:val="24"/>
            <w:u w:val="single"/>
          </w:rPr>
          <w:t>6.2.62</w:t>
        </w:r>
      </w:hyperlink>
      <w:r>
        <w:rPr>
          <w:rFonts w:ascii="Times New Roman" w:hAnsi="Times New Roman" w:cs="Times New Roman"/>
          <w:sz w:val="24"/>
          <w:szCs w:val="24"/>
        </w:rPr>
        <w:t xml:space="preserve">, </w:t>
      </w:r>
      <w:hyperlink r:id="rId123" w:anchor="l1129" w:history="1">
        <w:r>
          <w:rPr>
            <w:rFonts w:ascii="Times New Roman" w:hAnsi="Times New Roman" w:cs="Times New Roman"/>
            <w:sz w:val="24"/>
            <w:szCs w:val="24"/>
            <w:u w:val="single"/>
          </w:rPr>
          <w:t>9.1.53</w:t>
        </w:r>
      </w:hyperlink>
      <w:r>
        <w:rPr>
          <w:rFonts w:ascii="Times New Roman" w:hAnsi="Times New Roman" w:cs="Times New Roman"/>
          <w:sz w:val="24"/>
          <w:szCs w:val="24"/>
        </w:rPr>
        <w:t xml:space="preserve">, </w:t>
      </w:r>
      <w:hyperlink r:id="rId124" w:anchor="l1153" w:history="1">
        <w:r>
          <w:rPr>
            <w:rFonts w:ascii="Times New Roman" w:hAnsi="Times New Roman" w:cs="Times New Roman"/>
            <w:sz w:val="24"/>
            <w:szCs w:val="24"/>
            <w:u w:val="single"/>
          </w:rPr>
          <w:t>9.2.9</w:t>
        </w:r>
      </w:hyperlink>
      <w:r>
        <w:rPr>
          <w:rFonts w:ascii="Times New Roman" w:hAnsi="Times New Roman" w:cs="Times New Roman"/>
          <w:sz w:val="24"/>
          <w:szCs w:val="24"/>
        </w:rPr>
        <w:t xml:space="preserve">, </w:t>
      </w:r>
      <w:hyperlink r:id="rId125" w:anchor="l1158" w:history="1">
        <w:r>
          <w:rPr>
            <w:rFonts w:ascii="Times New Roman" w:hAnsi="Times New Roman" w:cs="Times New Roman"/>
            <w:sz w:val="24"/>
            <w:szCs w:val="24"/>
            <w:u w:val="single"/>
          </w:rPr>
          <w:t>9.2.10</w:t>
        </w:r>
      </w:hyperlink>
      <w:r>
        <w:rPr>
          <w:rFonts w:ascii="Times New Roman" w:hAnsi="Times New Roman" w:cs="Times New Roman"/>
          <w:sz w:val="24"/>
          <w:szCs w:val="24"/>
        </w:rPr>
        <w:t xml:space="preserve">, </w:t>
      </w:r>
      <w:hyperlink r:id="rId126" w:anchor="l1160" w:history="1">
        <w:r>
          <w:rPr>
            <w:rFonts w:ascii="Times New Roman" w:hAnsi="Times New Roman" w:cs="Times New Roman"/>
            <w:sz w:val="24"/>
            <w:szCs w:val="24"/>
            <w:u w:val="single"/>
          </w:rPr>
          <w:t>9.2.12</w:t>
        </w:r>
      </w:hyperlink>
      <w:r>
        <w:rPr>
          <w:rFonts w:ascii="Times New Roman" w:hAnsi="Times New Roman" w:cs="Times New Roman"/>
          <w:sz w:val="24"/>
          <w:szCs w:val="24"/>
        </w:rPr>
        <w:t xml:space="preserve">, </w:t>
      </w:r>
      <w:hyperlink r:id="rId127" w:anchor="l1160" w:history="1">
        <w:r>
          <w:rPr>
            <w:rFonts w:ascii="Times New Roman" w:hAnsi="Times New Roman" w:cs="Times New Roman"/>
            <w:sz w:val="24"/>
            <w:szCs w:val="24"/>
            <w:u w:val="single"/>
          </w:rPr>
          <w:t>9.2.13</w:t>
        </w:r>
      </w:hyperlink>
      <w:r>
        <w:rPr>
          <w:rFonts w:ascii="Times New Roman" w:hAnsi="Times New Roman" w:cs="Times New Roman"/>
          <w:sz w:val="24"/>
          <w:szCs w:val="24"/>
        </w:rPr>
        <w:t xml:space="preserve">, </w:t>
      </w:r>
      <w:hyperlink r:id="rId128" w:anchor="l1183" w:history="1">
        <w:r>
          <w:rPr>
            <w:rFonts w:ascii="Times New Roman" w:hAnsi="Times New Roman" w:cs="Times New Roman"/>
            <w:sz w:val="24"/>
            <w:szCs w:val="24"/>
            <w:u w:val="single"/>
          </w:rPr>
          <w:t>9.2.20</w:t>
        </w:r>
      </w:hyperlink>
      <w:r>
        <w:rPr>
          <w:rFonts w:ascii="Times New Roman" w:hAnsi="Times New Roman" w:cs="Times New Roman"/>
          <w:sz w:val="24"/>
          <w:szCs w:val="24"/>
        </w:rPr>
        <w:t xml:space="preserve">, </w:t>
      </w:r>
      <w:hyperlink r:id="rId129" w:anchor="l1193" w:history="1">
        <w:r>
          <w:rPr>
            <w:rFonts w:ascii="Times New Roman" w:hAnsi="Times New Roman" w:cs="Times New Roman"/>
            <w:sz w:val="24"/>
            <w:szCs w:val="24"/>
            <w:u w:val="single"/>
          </w:rPr>
          <w:t>9.3.10</w:t>
        </w:r>
      </w:hyperlink>
      <w:r>
        <w:rPr>
          <w:rFonts w:ascii="Times New Roman" w:hAnsi="Times New Roman" w:cs="Times New Roman"/>
          <w:sz w:val="24"/>
          <w:szCs w:val="24"/>
        </w:rPr>
        <w:t xml:space="preserve">, </w:t>
      </w:r>
      <w:hyperlink r:id="rId130" w:anchor="l1195" w:history="1">
        <w:r>
          <w:rPr>
            <w:rFonts w:ascii="Times New Roman" w:hAnsi="Times New Roman" w:cs="Times New Roman"/>
            <w:sz w:val="24"/>
            <w:szCs w:val="24"/>
            <w:u w:val="single"/>
          </w:rPr>
          <w:t>9.3.11</w:t>
        </w:r>
      </w:hyperlink>
      <w:r>
        <w:rPr>
          <w:rFonts w:ascii="Times New Roman" w:hAnsi="Times New Roman" w:cs="Times New Roman"/>
          <w:sz w:val="24"/>
          <w:szCs w:val="24"/>
        </w:rPr>
        <w:t xml:space="preserve">, </w:t>
      </w:r>
      <w:hyperlink r:id="rId131" w:anchor="l1203" w:history="1">
        <w:r>
          <w:rPr>
            <w:rFonts w:ascii="Times New Roman" w:hAnsi="Times New Roman" w:cs="Times New Roman"/>
            <w:sz w:val="24"/>
            <w:szCs w:val="24"/>
            <w:u w:val="single"/>
          </w:rPr>
          <w:t>9.3.19</w:t>
        </w:r>
      </w:hyperlink>
      <w:r>
        <w:rPr>
          <w:rFonts w:ascii="Times New Roman" w:hAnsi="Times New Roman" w:cs="Times New Roman"/>
          <w:sz w:val="24"/>
          <w:szCs w:val="24"/>
        </w:rPr>
        <w:t xml:space="preserve">, </w:t>
      </w:r>
      <w:hyperlink r:id="rId132" w:anchor="l1216" w:history="1">
        <w:r>
          <w:rPr>
            <w:rFonts w:ascii="Times New Roman" w:hAnsi="Times New Roman" w:cs="Times New Roman"/>
            <w:sz w:val="24"/>
            <w:szCs w:val="24"/>
            <w:u w:val="single"/>
          </w:rPr>
          <w:t>9.3.24</w:t>
        </w:r>
      </w:hyperlink>
      <w:r>
        <w:rPr>
          <w:rFonts w:ascii="Times New Roman" w:hAnsi="Times New Roman" w:cs="Times New Roman"/>
          <w:sz w:val="24"/>
          <w:szCs w:val="24"/>
        </w:rPr>
        <w:t xml:space="preserve">, </w:t>
      </w:r>
      <w:hyperlink r:id="rId133" w:anchor="l1219" w:history="1">
        <w:r>
          <w:rPr>
            <w:rFonts w:ascii="Times New Roman" w:hAnsi="Times New Roman" w:cs="Times New Roman"/>
            <w:sz w:val="24"/>
            <w:szCs w:val="24"/>
            <w:u w:val="single"/>
          </w:rPr>
          <w:t>9.3.25</w:t>
        </w:r>
      </w:hyperlink>
      <w:r>
        <w:rPr>
          <w:rFonts w:ascii="Times New Roman" w:hAnsi="Times New Roman" w:cs="Times New Roman"/>
          <w:sz w:val="24"/>
          <w:szCs w:val="24"/>
        </w:rPr>
        <w:t xml:space="preserve">, </w:t>
      </w:r>
      <w:hyperlink r:id="rId134" w:anchor="l1281" w:history="1">
        <w:r>
          <w:rPr>
            <w:rFonts w:ascii="Times New Roman" w:hAnsi="Times New Roman" w:cs="Times New Roman"/>
            <w:sz w:val="24"/>
            <w:szCs w:val="24"/>
            <w:u w:val="single"/>
          </w:rPr>
          <w:t>10.1.9</w:t>
        </w:r>
      </w:hyperlink>
      <w:r>
        <w:rPr>
          <w:rFonts w:ascii="Times New Roman" w:hAnsi="Times New Roman" w:cs="Times New Roman"/>
          <w:sz w:val="24"/>
          <w:szCs w:val="24"/>
        </w:rPr>
        <w:t xml:space="preserve">, </w:t>
      </w:r>
      <w:hyperlink r:id="rId135" w:anchor="l1387" w:history="1">
        <w:r>
          <w:rPr>
            <w:rFonts w:ascii="Times New Roman" w:hAnsi="Times New Roman" w:cs="Times New Roman"/>
            <w:sz w:val="24"/>
            <w:szCs w:val="24"/>
            <w:u w:val="single"/>
          </w:rPr>
          <w:t>11.1</w:t>
        </w:r>
      </w:hyperlink>
      <w:r>
        <w:rPr>
          <w:rFonts w:ascii="Times New Roman" w:hAnsi="Times New Roman" w:cs="Times New Roman"/>
          <w:sz w:val="24"/>
          <w:szCs w:val="24"/>
        </w:rPr>
        <w:t xml:space="preserve">, </w:t>
      </w:r>
      <w:hyperlink r:id="rId136" w:anchor="l1391" w:history="1">
        <w:r>
          <w:rPr>
            <w:rFonts w:ascii="Times New Roman" w:hAnsi="Times New Roman" w:cs="Times New Roman"/>
            <w:sz w:val="24"/>
            <w:szCs w:val="24"/>
            <w:u w:val="single"/>
          </w:rPr>
          <w:t>11.2</w:t>
        </w:r>
      </w:hyperlink>
      <w:r>
        <w:rPr>
          <w:rFonts w:ascii="Times New Roman" w:hAnsi="Times New Roman" w:cs="Times New Roman"/>
          <w:sz w:val="24"/>
          <w:szCs w:val="24"/>
        </w:rPr>
        <w:t xml:space="preserve">, </w:t>
      </w:r>
      <w:hyperlink r:id="rId137" w:anchor="l1396" w:history="1">
        <w:r>
          <w:rPr>
            <w:rFonts w:ascii="Times New Roman" w:hAnsi="Times New Roman" w:cs="Times New Roman"/>
            <w:sz w:val="24"/>
            <w:szCs w:val="24"/>
            <w:u w:val="single"/>
          </w:rPr>
          <w:t>11.5</w:t>
        </w:r>
      </w:hyperlink>
      <w:r>
        <w:rPr>
          <w:rFonts w:ascii="Times New Roman" w:hAnsi="Times New Roman" w:cs="Times New Roman"/>
          <w:sz w:val="24"/>
          <w:szCs w:val="24"/>
        </w:rPr>
        <w:t xml:space="preserve"> Правил N 115, пунктов </w:t>
      </w:r>
      <w:hyperlink r:id="rId138" w:anchor="l1607" w:history="1">
        <w:r>
          <w:rPr>
            <w:rFonts w:ascii="Times New Roman" w:hAnsi="Times New Roman" w:cs="Times New Roman"/>
            <w:sz w:val="24"/>
            <w:szCs w:val="24"/>
            <w:u w:val="single"/>
          </w:rPr>
          <w:t>394</w:t>
        </w:r>
      </w:hyperlink>
      <w:r>
        <w:rPr>
          <w:rFonts w:ascii="Times New Roman" w:hAnsi="Times New Roman" w:cs="Times New Roman"/>
          <w:sz w:val="24"/>
          <w:szCs w:val="24"/>
        </w:rPr>
        <w:t xml:space="preserve">, </w:t>
      </w:r>
      <w:hyperlink r:id="rId139" w:anchor="l537" w:history="1">
        <w:r>
          <w:rPr>
            <w:rFonts w:ascii="Times New Roman" w:hAnsi="Times New Roman" w:cs="Times New Roman"/>
            <w:sz w:val="24"/>
            <w:szCs w:val="24"/>
            <w:u w:val="single"/>
          </w:rPr>
          <w:t>396</w:t>
        </w:r>
      </w:hyperlink>
      <w:r>
        <w:rPr>
          <w:rFonts w:ascii="Times New Roman" w:hAnsi="Times New Roman" w:cs="Times New Roman"/>
          <w:sz w:val="24"/>
          <w:szCs w:val="24"/>
        </w:rPr>
        <w:t xml:space="preserve"> - </w:t>
      </w:r>
      <w:hyperlink r:id="rId140" w:anchor="l1617" w:history="1">
        <w:r>
          <w:rPr>
            <w:rFonts w:ascii="Times New Roman" w:hAnsi="Times New Roman" w:cs="Times New Roman"/>
            <w:sz w:val="24"/>
            <w:szCs w:val="24"/>
            <w:u w:val="single"/>
          </w:rPr>
          <w:t>399</w:t>
        </w:r>
      </w:hyperlink>
      <w:r>
        <w:rPr>
          <w:rFonts w:ascii="Times New Roman" w:hAnsi="Times New Roman" w:cs="Times New Roman"/>
          <w:sz w:val="24"/>
          <w:szCs w:val="24"/>
        </w:rPr>
        <w:t xml:space="preserve">, </w:t>
      </w:r>
      <w:hyperlink r:id="rId141" w:anchor="l554" w:history="1">
        <w:r>
          <w:rPr>
            <w:rFonts w:ascii="Times New Roman" w:hAnsi="Times New Roman" w:cs="Times New Roman"/>
            <w:sz w:val="24"/>
            <w:szCs w:val="24"/>
            <w:u w:val="single"/>
          </w:rPr>
          <w:t>403</w:t>
        </w:r>
      </w:hyperlink>
      <w:r>
        <w:rPr>
          <w:rFonts w:ascii="Times New Roman" w:hAnsi="Times New Roman" w:cs="Times New Roman"/>
          <w:sz w:val="24"/>
          <w:szCs w:val="24"/>
        </w:rPr>
        <w:t xml:space="preserve"> Правил промышленной безопасности.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11.5. Обеспечить выполнение плана подготовки к отопительному периоду, предусмотренного пунктом 3 настоящих Правил, и составленного в соответствии с </w:t>
      </w:r>
      <w:hyperlink r:id="rId142" w:anchor="l1387" w:history="1">
        <w:r>
          <w:rPr>
            <w:rFonts w:ascii="Times New Roman" w:hAnsi="Times New Roman" w:cs="Times New Roman"/>
            <w:sz w:val="24"/>
            <w:szCs w:val="24"/>
            <w:u w:val="single"/>
          </w:rPr>
          <w:t>пунктом 11.1</w:t>
        </w:r>
      </w:hyperlink>
      <w:r>
        <w:rPr>
          <w:rFonts w:ascii="Times New Roman" w:hAnsi="Times New Roman" w:cs="Times New Roman"/>
          <w:sz w:val="24"/>
          <w:szCs w:val="24"/>
        </w:rPr>
        <w:t xml:space="preserve"> Правил N 115, подготовить и представить комиссии документы, подтверждающие выполнение требований, установленных подпунктами 11.1 - 11.4 пункта 11 настоящих Правил.</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43" w:anchor="l1153" w:history="1">
        <w:r>
          <w:rPr>
            <w:rFonts w:ascii="Times New Roman" w:hAnsi="Times New Roman" w:cs="Times New Roman"/>
            <w:sz w:val="24"/>
            <w:szCs w:val="24"/>
            <w:u w:val="single"/>
          </w:rPr>
          <w:t>пункта 9.2.9</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44" w:anchor="l1219" w:history="1">
        <w:r>
          <w:rPr>
            <w:rFonts w:ascii="Times New Roman" w:hAnsi="Times New Roman" w:cs="Times New Roman"/>
            <w:sz w:val="24"/>
            <w:szCs w:val="24"/>
            <w:u w:val="single"/>
          </w:rPr>
          <w:t>пунктом 9.3.25</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пунктами </w:t>
      </w:r>
      <w:hyperlink r:id="rId145" w:anchor="l1257" w:history="1">
        <w:r>
          <w:rPr>
            <w:rFonts w:ascii="Times New Roman" w:hAnsi="Times New Roman" w:cs="Times New Roman"/>
            <w:sz w:val="24"/>
            <w:szCs w:val="24"/>
            <w:u w:val="single"/>
          </w:rPr>
          <w:t>9.5.1</w:t>
        </w:r>
      </w:hyperlink>
      <w:r>
        <w:rPr>
          <w:rFonts w:ascii="Times New Roman" w:hAnsi="Times New Roman" w:cs="Times New Roman"/>
          <w:sz w:val="24"/>
          <w:szCs w:val="24"/>
        </w:rPr>
        <w:t xml:space="preserve"> - </w:t>
      </w:r>
      <w:hyperlink r:id="rId146" w:anchor="l1259" w:history="1">
        <w:r>
          <w:rPr>
            <w:rFonts w:ascii="Times New Roman" w:hAnsi="Times New Roman" w:cs="Times New Roman"/>
            <w:sz w:val="24"/>
            <w:szCs w:val="24"/>
            <w:u w:val="single"/>
          </w:rPr>
          <w:t>9.5.3</w:t>
        </w:r>
      </w:hyperlink>
      <w:r>
        <w:rPr>
          <w:rFonts w:ascii="Times New Roman" w:hAnsi="Times New Roman" w:cs="Times New Roman"/>
          <w:sz w:val="24"/>
          <w:szCs w:val="24"/>
        </w:rPr>
        <w:t xml:space="preserve"> Правил N 115 (если их наличие предусмотрено проектной документацией).</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w:t>
      </w:r>
      <w:hyperlink r:id="rId147" w:anchor="l71" w:history="1">
        <w:r>
          <w:rPr>
            <w:rFonts w:ascii="Times New Roman" w:hAnsi="Times New Roman" w:cs="Times New Roman"/>
            <w:sz w:val="24"/>
            <w:szCs w:val="24"/>
            <w:u w:val="single"/>
          </w:rPr>
          <w:t>2.1.2</w:t>
        </w:r>
      </w:hyperlink>
      <w:r>
        <w:rPr>
          <w:rFonts w:ascii="Times New Roman" w:hAnsi="Times New Roman" w:cs="Times New Roman"/>
          <w:sz w:val="24"/>
          <w:szCs w:val="24"/>
        </w:rPr>
        <w:t xml:space="preserve">, </w:t>
      </w:r>
      <w:hyperlink r:id="rId148" w:anchor="l72" w:history="1">
        <w:r>
          <w:rPr>
            <w:rFonts w:ascii="Times New Roman" w:hAnsi="Times New Roman" w:cs="Times New Roman"/>
            <w:sz w:val="24"/>
            <w:szCs w:val="24"/>
            <w:u w:val="single"/>
          </w:rPr>
          <w:t>2.1.3</w:t>
        </w:r>
      </w:hyperlink>
      <w:r>
        <w:rPr>
          <w:rFonts w:ascii="Times New Roman" w:hAnsi="Times New Roman" w:cs="Times New Roman"/>
          <w:sz w:val="24"/>
          <w:szCs w:val="24"/>
        </w:rPr>
        <w:t xml:space="preserve">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149" w:anchor="l320" w:history="1">
        <w:r>
          <w:rPr>
            <w:rFonts w:ascii="Times New Roman" w:hAnsi="Times New Roman" w:cs="Times New Roman"/>
            <w:sz w:val="24"/>
            <w:szCs w:val="24"/>
            <w:u w:val="single"/>
          </w:rPr>
          <w:t>пунктом 228</w:t>
        </w:r>
      </w:hyperlink>
      <w:r>
        <w:rPr>
          <w:rFonts w:ascii="Times New Roman" w:hAnsi="Times New Roman" w:cs="Times New Roman"/>
          <w:sz w:val="24"/>
          <w:szCs w:val="24"/>
        </w:rPr>
        <w:t xml:space="preserve"> Правил промышленной безопасности.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w:t>
      </w:r>
      <w:r>
        <w:rPr>
          <w:rFonts w:ascii="Times New Roman" w:hAnsi="Times New Roman" w:cs="Times New Roman"/>
          <w:sz w:val="24"/>
          <w:szCs w:val="24"/>
        </w:rPr>
        <w:lastRenderedPageBreak/>
        <w:t xml:space="preserve">внутренних систем теплопотребления в соответствии с требованиями пунктов </w:t>
      </w:r>
      <w:hyperlink r:id="rId150" w:anchor="l1046" w:history="1">
        <w:r>
          <w:rPr>
            <w:rFonts w:ascii="Times New Roman" w:hAnsi="Times New Roman" w:cs="Times New Roman"/>
            <w:sz w:val="24"/>
            <w:szCs w:val="24"/>
            <w:u w:val="single"/>
          </w:rPr>
          <w:t>9.1.8</w:t>
        </w:r>
      </w:hyperlink>
      <w:r>
        <w:rPr>
          <w:rFonts w:ascii="Times New Roman" w:hAnsi="Times New Roman" w:cs="Times New Roman"/>
          <w:sz w:val="24"/>
          <w:szCs w:val="24"/>
        </w:rPr>
        <w:t xml:space="preserve">, </w:t>
      </w:r>
      <w:hyperlink r:id="rId151" w:anchor="l1139" w:history="1">
        <w:r>
          <w:rPr>
            <w:rFonts w:ascii="Times New Roman" w:hAnsi="Times New Roman" w:cs="Times New Roman"/>
            <w:sz w:val="24"/>
            <w:szCs w:val="24"/>
            <w:u w:val="single"/>
          </w:rPr>
          <w:t>9.1.59</w:t>
        </w:r>
      </w:hyperlink>
      <w:r>
        <w:rPr>
          <w:rFonts w:ascii="Times New Roman" w:hAnsi="Times New Roman" w:cs="Times New Roman"/>
          <w:sz w:val="24"/>
          <w:szCs w:val="24"/>
        </w:rPr>
        <w:t xml:space="preserve"> Правил N 115 и наличие записей о результатах проведенных испытаний в паспорте теплового пункта и (или) теплопотребляющих установок.</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указанные в подпунктах 1.3 - 1.5 пункта 1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теплопотребляющим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52" w:anchor="l396" w:history="1">
        <w:r>
          <w:rPr>
            <w:rFonts w:ascii="Times New Roman" w:hAnsi="Times New Roman" w:cs="Times New Roman"/>
            <w:sz w:val="24"/>
            <w:szCs w:val="24"/>
            <w:u w:val="single"/>
          </w:rPr>
          <w:t>пунктом 278</w:t>
        </w:r>
      </w:hyperlink>
      <w:r>
        <w:rPr>
          <w:rFonts w:ascii="Times New Roman" w:hAnsi="Times New Roman" w:cs="Times New Roman"/>
          <w:sz w:val="24"/>
          <w:szCs w:val="24"/>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53" w:anchor="l290" w:history="1">
        <w:r>
          <w:rPr>
            <w:rFonts w:ascii="Times New Roman" w:hAnsi="Times New Roman" w:cs="Times New Roman"/>
            <w:sz w:val="24"/>
            <w:szCs w:val="24"/>
            <w:u w:val="single"/>
          </w:rPr>
          <w:t>пунктом 2.8.2</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11.5.7. Утвержденные в соответствии с требованиями </w:t>
      </w:r>
      <w:hyperlink r:id="rId154" w:anchor="l82" w:history="1">
        <w:r>
          <w:rPr>
            <w:rFonts w:ascii="Times New Roman" w:hAnsi="Times New Roman" w:cs="Times New Roman"/>
            <w:sz w:val="24"/>
            <w:szCs w:val="24"/>
            <w:u w:val="single"/>
          </w:rPr>
          <w:t>пункта 2.2</w:t>
        </w:r>
      </w:hyperlink>
      <w:r>
        <w:rPr>
          <w:rFonts w:ascii="Times New Roman" w:hAnsi="Times New Roman" w:cs="Times New Roman"/>
          <w:sz w:val="24"/>
          <w:szCs w:val="24"/>
        </w:rP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155" w:anchor="l396" w:history="1">
        <w:r>
          <w:rPr>
            <w:rFonts w:ascii="Times New Roman" w:hAnsi="Times New Roman" w:cs="Times New Roman"/>
            <w:sz w:val="24"/>
            <w:szCs w:val="24"/>
            <w:u w:val="single"/>
          </w:rPr>
          <w:t>пунктом 278</w:t>
        </w:r>
      </w:hyperlink>
      <w:r>
        <w:rPr>
          <w:rFonts w:ascii="Times New Roman" w:hAnsi="Times New Roman" w:cs="Times New Roman"/>
          <w:sz w:val="24"/>
          <w:szCs w:val="24"/>
        </w:rPr>
        <w:t xml:space="preserve"> Правил промышленной безопасности.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11.5.8. Паспорта тепловых пунктов или копии паспортов тепловых пунктов в соответствии с </w:t>
      </w:r>
      <w:hyperlink r:id="rId156" w:anchor="l1043" w:history="1">
        <w:r>
          <w:rPr>
            <w:rFonts w:ascii="Times New Roman" w:hAnsi="Times New Roman" w:cs="Times New Roman"/>
            <w:sz w:val="24"/>
            <w:szCs w:val="24"/>
            <w:u w:val="single"/>
          </w:rPr>
          <w:t>пунктом 9.1.5</w:t>
        </w:r>
      </w:hyperlink>
      <w:r>
        <w:rPr>
          <w:rFonts w:ascii="Times New Roman" w:hAnsi="Times New Roman" w:cs="Times New Roman"/>
          <w:sz w:val="24"/>
          <w:szCs w:val="24"/>
        </w:rPr>
        <w:t xml:space="preserve"> Правил N 115,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w:t>
      </w:r>
      <w:hyperlink r:id="rId157" w:anchor="l1207" w:history="1">
        <w:r>
          <w:rPr>
            <w:rFonts w:ascii="Times New Roman" w:hAnsi="Times New Roman" w:cs="Times New Roman"/>
            <w:sz w:val="24"/>
            <w:szCs w:val="24"/>
            <w:u w:val="single"/>
          </w:rPr>
          <w:t>9.3.22</w:t>
        </w:r>
      </w:hyperlink>
      <w:r>
        <w:rPr>
          <w:rFonts w:ascii="Times New Roman" w:hAnsi="Times New Roman" w:cs="Times New Roman"/>
          <w:sz w:val="24"/>
          <w:szCs w:val="24"/>
        </w:rPr>
        <w:t xml:space="preserve">, </w:t>
      </w:r>
      <w:hyperlink r:id="rId158" w:anchor="l1248" w:history="1">
        <w:r>
          <w:rPr>
            <w:rFonts w:ascii="Times New Roman" w:hAnsi="Times New Roman" w:cs="Times New Roman"/>
            <w:sz w:val="24"/>
            <w:szCs w:val="24"/>
            <w:u w:val="single"/>
          </w:rPr>
          <w:t>9.4.18</w:t>
        </w:r>
      </w:hyperlink>
      <w:r>
        <w:rPr>
          <w:rFonts w:ascii="Times New Roman" w:hAnsi="Times New Roman" w:cs="Times New Roman"/>
          <w:sz w:val="24"/>
          <w:szCs w:val="24"/>
        </w:rPr>
        <w:t xml:space="preserve"> Правил N 115.</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подпункте 1.2 пункта 1 настоящих Правил, в присутствии представителей лиц, указанных в подпунктах 1.3 - 1.5 пункта 1 настоящих Правил.</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Лица, указанные в подпунктах 1.3 - 1.5 пункта 1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теплопотребляющим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подпункте 1.2 пункта 1 настоящих Правил.</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отказе лиц, указанных в подпунктах 1.3 - 1.5 пункта 1 настоящих Правил, от проведения осмотра, принадлежащих им объектов теплоснабжения и теплопотребляющих установок, требование настоящего пункта считается невыполненным.</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11.5.12. Копии заключенных договоров теплоснабжения и (или) договоров оказания услуг по поддержанию резервной тепловой мощности в соответствии с Правилами </w:t>
      </w:r>
      <w:hyperlink r:id="rId159" w:anchor="l16" w:history="1">
        <w:r>
          <w:rPr>
            <w:rFonts w:ascii="Times New Roman" w:hAnsi="Times New Roman" w:cs="Times New Roman"/>
            <w:sz w:val="24"/>
            <w:szCs w:val="24"/>
            <w:u w:val="single"/>
          </w:rPr>
          <w:t>N 808</w:t>
        </w:r>
      </w:hyperlink>
      <w:r>
        <w:rPr>
          <w:rFonts w:ascii="Times New Roman" w:hAnsi="Times New Roman" w:cs="Times New Roman"/>
          <w:sz w:val="24"/>
          <w:szCs w:val="24"/>
        </w:rPr>
        <w: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11.5.14.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r:id="rId160" w:anchor="l1396" w:history="1">
        <w:r>
          <w:rPr>
            <w:rFonts w:ascii="Times New Roman" w:hAnsi="Times New Roman" w:cs="Times New Roman"/>
            <w:sz w:val="24"/>
            <w:szCs w:val="24"/>
            <w:u w:val="single"/>
          </w:rPr>
          <w:t>пунктом 11.5</w:t>
        </w:r>
      </w:hyperlink>
      <w:r>
        <w:rPr>
          <w:rFonts w:ascii="Times New Roman" w:hAnsi="Times New Roman" w:cs="Times New Roman"/>
          <w:sz w:val="24"/>
          <w:szCs w:val="24"/>
        </w:rPr>
        <w:t xml:space="preserve"> Правил технической эксплуатации тепловых энергоустановок, содержащие результаты поверки средств измерений в соответствии с </w:t>
      </w:r>
      <w:hyperlink r:id="rId161" w:anchor="l114" w:history="1">
        <w:r>
          <w:rPr>
            <w:rFonts w:ascii="Times New Roman" w:hAnsi="Times New Roman" w:cs="Times New Roman"/>
            <w:sz w:val="24"/>
            <w:szCs w:val="24"/>
            <w:u w:val="single"/>
          </w:rPr>
          <w:t>частью 4</w:t>
        </w:r>
      </w:hyperlink>
      <w:r>
        <w:rPr>
          <w:rFonts w:ascii="Times New Roman" w:hAnsi="Times New Roman" w:cs="Times New Roman"/>
          <w:sz w:val="24"/>
          <w:szCs w:val="24"/>
        </w:rPr>
        <w:t xml:space="preserve"> статьи 13 Федерального закона от 26.06.2008 N 102-ФЗ "Об обеспечении единства измерений".</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11.5.16. Акт выполненных работ по подготовке к отопительному периоду теплового контура здания в соответствии с требованиями </w:t>
      </w:r>
      <w:hyperlink r:id="rId162" w:anchor="l121" w:history="1">
        <w:r>
          <w:rPr>
            <w:rFonts w:ascii="Times New Roman" w:hAnsi="Times New Roman" w:cs="Times New Roman"/>
            <w:sz w:val="24"/>
            <w:szCs w:val="24"/>
            <w:u w:val="single"/>
          </w:rPr>
          <w:t>пункта 2.6.10</w:t>
        </w:r>
      </w:hyperlink>
      <w:r>
        <w:rPr>
          <w:rFonts w:ascii="Times New Roman" w:hAnsi="Times New Roman" w:cs="Times New Roman"/>
          <w:sz w:val="24"/>
          <w:szCs w:val="24"/>
        </w:rPr>
        <w:t xml:space="preserve"> Правил N 170.</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11.5.17. Акты о проведении дезинфекции систем теплопотребления с открытой схемой теплоснабжения и горячего водоснабжения в соответствии с </w:t>
      </w:r>
      <w:hyperlink r:id="rId163" w:anchor="l726" w:history="1">
        <w:r>
          <w:rPr>
            <w:rFonts w:ascii="Times New Roman" w:hAnsi="Times New Roman" w:cs="Times New Roman"/>
            <w:sz w:val="24"/>
            <w:szCs w:val="24"/>
            <w:u w:val="single"/>
          </w:rPr>
          <w:t>пунктом 5.2.10</w:t>
        </w:r>
      </w:hyperlink>
      <w:r>
        <w:rPr>
          <w:rFonts w:ascii="Times New Roman" w:hAnsi="Times New Roman" w:cs="Times New Roman"/>
          <w:sz w:val="24"/>
          <w:szCs w:val="24"/>
        </w:rPr>
        <w:t xml:space="preserve"> Правил N 170, санитарными правилами и нормами </w:t>
      </w:r>
      <w:hyperlink r:id="rId164" w:anchor="l2292" w:history="1">
        <w:r>
          <w:rPr>
            <w:rFonts w:ascii="Times New Roman" w:hAnsi="Times New Roman" w:cs="Times New Roman"/>
            <w:sz w:val="24"/>
            <w:szCs w:val="24"/>
            <w:u w:val="single"/>
          </w:rPr>
          <w:t>СанПиН 1.2.3685-21</w:t>
        </w:r>
      </w:hyperlink>
      <w:r>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 и акты о результатах отбора проб воды из системы на соответствие с </w:t>
      </w:r>
      <w:hyperlink r:id="rId165" w:anchor="l2292" w:history="1">
        <w:r>
          <w:rPr>
            <w:rFonts w:ascii="Times New Roman" w:hAnsi="Times New Roman" w:cs="Times New Roman"/>
            <w:sz w:val="24"/>
            <w:szCs w:val="24"/>
            <w:u w:val="single"/>
          </w:rPr>
          <w:t>СанПиН 1.2.3685-21</w:t>
        </w:r>
      </w:hyperlink>
      <w:r>
        <w:rPr>
          <w:rFonts w:ascii="Times New Roman" w:hAnsi="Times New Roman" w:cs="Times New Roman"/>
          <w:sz w:val="24"/>
          <w:szCs w:val="24"/>
        </w:rPr>
        <w:t>, оформленные аккредитованной лабораторией.</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166" w:anchor="l2244"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28 января 2021 г. N 2 </w:t>
      </w:r>
      <w:hyperlink r:id="rId167" w:anchor="l2292" w:history="1">
        <w:r>
          <w:rPr>
            <w:rFonts w:ascii="Times New Roman" w:hAnsi="Times New Roman" w:cs="Times New Roman"/>
            <w:sz w:val="24"/>
            <w:szCs w:val="24"/>
            <w:u w:val="single"/>
          </w:rPr>
          <w:t>СанПиН 1.2.3685-21</w:t>
        </w:r>
      </w:hyperlink>
      <w:r>
        <w:rPr>
          <w:rFonts w:ascii="Times New Roman" w:hAnsi="Times New Roman" w:cs="Times New Roman"/>
          <w:sz w:val="24"/>
          <w:szCs w:val="24"/>
        </w:rPr>
        <w:t xml:space="preserve"> действует до 1 марта 2027 г.</w:t>
      </w:r>
    </w:p>
    <w:p w:rsidR="006A5BF0" w:rsidRDefault="006A5BF0" w:rsidP="006A5BF0">
      <w:pPr>
        <w:widowControl w:val="0"/>
        <w:autoSpaceDE w:val="0"/>
        <w:autoSpaceDN w:val="0"/>
        <w:adjustRightInd w:val="0"/>
        <w:spacing w:after="0" w:line="240" w:lineRule="auto"/>
        <w:rPr>
          <w:rFonts w:ascii="Times New Roman" w:hAnsi="Times New Roman" w:cs="Times New Roman"/>
          <w:sz w:val="24"/>
          <w:szCs w:val="24"/>
        </w:rPr>
      </w:pP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w:t>
      </w:r>
      <w:r>
        <w:rPr>
          <w:rFonts w:ascii="Times New Roman" w:hAnsi="Times New Roman" w:cs="Times New Roman"/>
          <w:sz w:val="24"/>
          <w:szCs w:val="24"/>
        </w:rPr>
        <w:lastRenderedPageBreak/>
        <w:t>(документов),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подпунктах 1.4, 1.5 пункта 1 настоящих Правил).</w:t>
      </w:r>
    </w:p>
    <w:p w:rsidR="006A5BF0" w:rsidRDefault="006A5BF0" w:rsidP="006A5BF0">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приложении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F6012C" w:rsidRPr="00F6012C" w:rsidRDefault="00F6012C" w:rsidP="00F6012C">
      <w:pPr>
        <w:spacing w:after="0"/>
        <w:jc w:val="both"/>
        <w:rPr>
          <w:rFonts w:ascii="Times New Roman" w:hAnsi="Times New Roman" w:cs="Times New Roman"/>
          <w:b/>
        </w:rPr>
      </w:pPr>
      <w:r w:rsidRPr="00F6012C">
        <w:rPr>
          <w:rFonts w:ascii="Times New Roman" w:hAnsi="Times New Roman" w:cs="Times New Roman"/>
          <w:b/>
        </w:rPr>
        <w:t> </w:t>
      </w:r>
    </w:p>
    <w:p w:rsidR="00BF1337" w:rsidRPr="00F6012C" w:rsidRDefault="00BF1337" w:rsidP="00F6012C">
      <w:pPr>
        <w:spacing w:after="0"/>
        <w:jc w:val="both"/>
        <w:rPr>
          <w:rFonts w:ascii="Times New Roman" w:hAnsi="Times New Roman" w:cs="Times New Roman"/>
        </w:rPr>
      </w:pPr>
    </w:p>
    <w:p w:rsidR="001A453E" w:rsidRDefault="001A453E" w:rsidP="00AF663C">
      <w:pPr>
        <w:spacing w:after="0"/>
        <w:jc w:val="both"/>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Default="001A453E" w:rsidP="001A453E">
      <w:pPr>
        <w:rPr>
          <w:rFonts w:ascii="Times New Roman" w:hAnsi="Times New Roman" w:cs="Times New Roman"/>
          <w:sz w:val="28"/>
          <w:szCs w:val="28"/>
        </w:rPr>
      </w:pPr>
    </w:p>
    <w:p w:rsidR="001A453E" w:rsidRDefault="001A453E" w:rsidP="001A453E">
      <w:pPr>
        <w:rPr>
          <w:rFonts w:ascii="Times New Roman" w:hAnsi="Times New Roman" w:cs="Times New Roman"/>
          <w:sz w:val="28"/>
          <w:szCs w:val="28"/>
        </w:rPr>
      </w:pPr>
    </w:p>
    <w:p w:rsidR="001A453E" w:rsidRDefault="001A453E" w:rsidP="001A453E">
      <w:pPr>
        <w:rPr>
          <w:rFonts w:ascii="Times New Roman" w:hAnsi="Times New Roman" w:cs="Times New Roman"/>
          <w:sz w:val="28"/>
          <w:szCs w:val="28"/>
        </w:rPr>
      </w:pPr>
    </w:p>
    <w:p w:rsidR="001A453E" w:rsidRDefault="001A453E" w:rsidP="001A453E">
      <w:pPr>
        <w:rPr>
          <w:rFonts w:ascii="Times New Roman" w:hAnsi="Times New Roman" w:cs="Times New Roman"/>
          <w:sz w:val="28"/>
          <w:szCs w:val="28"/>
        </w:rPr>
      </w:pPr>
    </w:p>
    <w:p w:rsidR="00D8650D" w:rsidRPr="00DA79E8" w:rsidRDefault="00D8650D" w:rsidP="00D8650D">
      <w:pPr>
        <w:pStyle w:val="ac"/>
        <w:shd w:val="clear" w:color="auto" w:fill="auto"/>
        <w:spacing w:line="260" w:lineRule="exact"/>
        <w:rPr>
          <w:rFonts w:ascii="Times New Roman" w:hAnsi="Times New Roman" w:cs="Times New Roman"/>
          <w:sz w:val="22"/>
          <w:szCs w:val="22"/>
        </w:rPr>
      </w:pPr>
      <w:r>
        <w:rPr>
          <w:rFonts w:ascii="Times New Roman" w:hAnsi="Times New Roman" w:cs="Times New Roman"/>
          <w:color w:val="000000"/>
          <w:sz w:val="22"/>
          <w:szCs w:val="22"/>
          <w:lang w:bidi="ru-RU"/>
        </w:rPr>
        <w:t xml:space="preserve">                                                                                                                                    </w:t>
      </w:r>
      <w:r w:rsidRPr="00DA79E8">
        <w:rPr>
          <w:rFonts w:ascii="Times New Roman" w:hAnsi="Times New Roman" w:cs="Times New Roman"/>
          <w:color w:val="000000"/>
          <w:sz w:val="22"/>
          <w:szCs w:val="22"/>
          <w:lang w:bidi="ru-RU"/>
        </w:rPr>
        <w:t>Приложение №</w:t>
      </w:r>
      <w:r>
        <w:rPr>
          <w:rFonts w:ascii="Times New Roman" w:hAnsi="Times New Roman" w:cs="Times New Roman"/>
          <w:color w:val="000000"/>
          <w:sz w:val="22"/>
          <w:szCs w:val="22"/>
          <w:lang w:bidi="ru-RU"/>
        </w:rPr>
        <w:t>4</w:t>
      </w:r>
    </w:p>
    <w:p w:rsidR="00D8650D" w:rsidRPr="00DA79E8" w:rsidRDefault="00D8650D" w:rsidP="00D8650D">
      <w:pPr>
        <w:pStyle w:val="22"/>
        <w:shd w:val="clear" w:color="auto" w:fill="auto"/>
        <w:spacing w:line="298" w:lineRule="exact"/>
        <w:ind w:left="4840"/>
        <w:rPr>
          <w:rFonts w:ascii="Times New Roman" w:hAnsi="Times New Roman" w:cs="Times New Roman"/>
        </w:rPr>
      </w:pPr>
      <w:r w:rsidRPr="00DA79E8">
        <w:rPr>
          <w:rFonts w:ascii="Times New Roman" w:hAnsi="Times New Roman" w:cs="Times New Roman"/>
          <w:color w:val="000000"/>
          <w:lang w:bidi="ru-RU"/>
        </w:rPr>
        <w:t>К распоряжению Администрации Бурлинского района от    от</w:t>
      </w:r>
      <w:r>
        <w:rPr>
          <w:rFonts w:ascii="Times New Roman" w:hAnsi="Times New Roman" w:cs="Times New Roman"/>
          <w:color w:val="000000"/>
          <w:lang w:bidi="ru-RU"/>
        </w:rPr>
        <w:t xml:space="preserve"> </w:t>
      </w:r>
      <w:r w:rsidRPr="00DA79E8">
        <w:rPr>
          <w:rFonts w:ascii="Times New Roman" w:hAnsi="Times New Roman" w:cs="Times New Roman"/>
          <w:color w:val="000000"/>
          <w:lang w:bidi="ru-RU"/>
        </w:rPr>
        <w:t xml:space="preserve"> </w:t>
      </w:r>
      <w:r w:rsidRPr="00DA79E8">
        <w:rPr>
          <w:rStyle w:val="2105pt0pt"/>
          <w:rFonts w:eastAsiaTheme="minorHAnsi"/>
          <w:sz w:val="22"/>
          <w:szCs w:val="22"/>
          <w:lang w:val="ru-RU" w:bidi="ru-RU"/>
        </w:rPr>
        <w:t>«</w:t>
      </w:r>
      <w:r w:rsidR="0075758B">
        <w:rPr>
          <w:rStyle w:val="2105pt0pt"/>
          <w:rFonts w:eastAsiaTheme="minorHAnsi"/>
          <w:sz w:val="22"/>
          <w:szCs w:val="22"/>
          <w:lang w:val="ru-RU"/>
        </w:rPr>
        <w:t>22</w:t>
      </w:r>
      <w:r w:rsidRPr="00DA79E8">
        <w:rPr>
          <w:rStyle w:val="2105pt0pt"/>
          <w:rFonts w:eastAsiaTheme="minorHAnsi"/>
          <w:sz w:val="22"/>
          <w:szCs w:val="22"/>
          <w:lang w:val="ru-RU"/>
        </w:rPr>
        <w:t xml:space="preserve"> </w:t>
      </w:r>
      <w:r w:rsidRPr="00DA79E8">
        <w:rPr>
          <w:rFonts w:ascii="Times New Roman" w:hAnsi="Times New Roman" w:cs="Times New Roman"/>
          <w:color w:val="000000"/>
          <w:lang w:bidi="ru-RU"/>
        </w:rPr>
        <w:t xml:space="preserve">» </w:t>
      </w:r>
      <w:r w:rsidR="0075758B">
        <w:rPr>
          <w:rFonts w:ascii="Times New Roman" w:hAnsi="Times New Roman" w:cs="Times New Roman"/>
          <w:color w:val="000000"/>
          <w:lang w:bidi="ru-RU"/>
        </w:rPr>
        <w:t>07</w:t>
      </w:r>
      <w:r w:rsidRPr="00DA79E8">
        <w:rPr>
          <w:rFonts w:ascii="Times New Roman" w:hAnsi="Times New Roman" w:cs="Times New Roman"/>
          <w:color w:val="000000"/>
          <w:lang w:bidi="ru-RU"/>
        </w:rPr>
        <w:t xml:space="preserve">   </w:t>
      </w:r>
      <w:r w:rsidRPr="00DA79E8">
        <w:rPr>
          <w:rFonts w:ascii="Times New Roman" w:hAnsi="Times New Roman" w:cs="Times New Roman"/>
        </w:rPr>
        <w:t>202</w:t>
      </w:r>
      <w:r>
        <w:rPr>
          <w:rFonts w:ascii="Times New Roman" w:hAnsi="Times New Roman" w:cs="Times New Roman"/>
        </w:rPr>
        <w:t>5</w:t>
      </w:r>
      <w:r w:rsidRPr="00DA79E8">
        <w:rPr>
          <w:rFonts w:ascii="Times New Roman" w:hAnsi="Times New Roman" w:cs="Times New Roman"/>
          <w:color w:val="000000"/>
          <w:lang w:bidi="ru-RU"/>
        </w:rPr>
        <w:t xml:space="preserve"> №</w:t>
      </w:r>
      <w:r w:rsidR="0075758B">
        <w:rPr>
          <w:rFonts w:ascii="Times New Roman" w:hAnsi="Times New Roman" w:cs="Times New Roman"/>
          <w:color w:val="000000"/>
          <w:lang w:bidi="ru-RU"/>
        </w:rPr>
        <w:t>168-р</w:t>
      </w:r>
    </w:p>
    <w:p w:rsidR="001A453E" w:rsidRDefault="001A453E" w:rsidP="001A453E">
      <w:pPr>
        <w:widowControl w:val="0"/>
        <w:autoSpaceDE w:val="0"/>
        <w:autoSpaceDN w:val="0"/>
        <w:adjustRightInd w:val="0"/>
        <w:spacing w:after="0" w:line="240" w:lineRule="auto"/>
        <w:rPr>
          <w:rFonts w:ascii="Times New Roman" w:hAnsi="Times New Roman" w:cs="Times New Roman"/>
          <w:sz w:val="24"/>
          <w:szCs w:val="24"/>
        </w:rPr>
      </w:pPr>
    </w:p>
    <w:p w:rsidR="001A453E" w:rsidRDefault="001A453E" w:rsidP="001A453E">
      <w:pPr>
        <w:widowControl w:val="0"/>
        <w:autoSpaceDE w:val="0"/>
        <w:autoSpaceDN w:val="0"/>
        <w:adjustRightInd w:val="0"/>
        <w:spacing w:after="0" w:line="240" w:lineRule="auto"/>
        <w:rPr>
          <w:rFonts w:ascii="Times New Roman" w:hAnsi="Times New Roman" w:cs="Times New Roman"/>
          <w:sz w:val="24"/>
          <w:szCs w:val="24"/>
        </w:rPr>
      </w:pPr>
    </w:p>
    <w:p w:rsidR="001A453E" w:rsidRPr="001A453E" w:rsidRDefault="001A453E" w:rsidP="001A453E">
      <w:pPr>
        <w:widowControl w:val="0"/>
        <w:autoSpaceDE w:val="0"/>
        <w:autoSpaceDN w:val="0"/>
        <w:adjustRightInd w:val="0"/>
        <w:spacing w:after="150" w:line="240" w:lineRule="auto"/>
        <w:jc w:val="center"/>
        <w:rPr>
          <w:rFonts w:ascii="Times New Roman" w:hAnsi="Times New Roman" w:cs="Times New Roman"/>
          <w:sz w:val="28"/>
          <w:szCs w:val="28"/>
        </w:rPr>
      </w:pPr>
      <w:r w:rsidRPr="001A453E">
        <w:rPr>
          <w:rFonts w:ascii="Times New Roman" w:hAnsi="Times New Roman" w:cs="Times New Roman"/>
          <w:b/>
          <w:bCs/>
          <w:sz w:val="28"/>
          <w:szCs w:val="28"/>
        </w:rPr>
        <w:t>ОЦЕНОЧНЫЙ ЛИСТ ДЛЯ РАСЧЕТА ИНДЕКСА ГОТОВНОСТИ К ОТОПИТЕЛЬНОМУ ПЕРИОДУ ТЕПЛОСНАБЖАЮЩИХ, ТЕПЛОСЕТЕВЫХ ОРГАНИЗАЦИЙ</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p w:rsidR="001A453E" w:rsidRPr="00076DBF" w:rsidRDefault="001A453E" w:rsidP="001A453E">
      <w:pPr>
        <w:widowControl w:val="0"/>
        <w:autoSpaceDE w:val="0"/>
        <w:autoSpaceDN w:val="0"/>
        <w:adjustRightInd w:val="0"/>
        <w:spacing w:after="150" w:line="240" w:lineRule="auto"/>
        <w:rPr>
          <w:rFonts w:ascii="Times New Roman" w:hAnsi="Times New Roman" w:cs="Times New Roman"/>
          <w:sz w:val="14"/>
          <w:szCs w:val="14"/>
        </w:rPr>
      </w:pPr>
    </w:p>
    <w:tbl>
      <w:tblPr>
        <w:tblW w:w="0" w:type="auto"/>
        <w:jc w:val="center"/>
        <w:tblInd w:w="1327" w:type="dxa"/>
        <w:tblCellMar>
          <w:left w:w="0" w:type="dxa"/>
          <w:right w:w="0" w:type="dxa"/>
        </w:tblCellMar>
        <w:tblLook w:val="0000"/>
      </w:tblPr>
      <w:tblGrid>
        <w:gridCol w:w="509"/>
        <w:gridCol w:w="1057"/>
        <w:gridCol w:w="1174"/>
        <w:gridCol w:w="1174"/>
        <w:gridCol w:w="590"/>
        <w:gridCol w:w="1126"/>
        <w:gridCol w:w="1064"/>
        <w:gridCol w:w="695"/>
        <w:gridCol w:w="655"/>
      </w:tblGrid>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076DBF">
              <w:rPr>
                <w:rFonts w:ascii="Times New Roman" w:hAnsi="Times New Roman" w:cs="Times New Roman"/>
                <w:sz w:val="14"/>
                <w:szCs w:val="14"/>
              </w:rPr>
              <w:t>N п/п</w:t>
            </w:r>
          </w:p>
        </w:tc>
        <w:tc>
          <w:tcPr>
            <w:tcW w:w="66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076DBF">
              <w:rPr>
                <w:rFonts w:ascii="Times New Roman" w:hAnsi="Times New Roman" w:cs="Times New Roman"/>
                <w:sz w:val="14"/>
                <w:szCs w:val="14"/>
              </w:rPr>
              <w:t>Обязательное требование</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076DBF">
              <w:rPr>
                <w:rFonts w:ascii="Times New Roman" w:hAnsi="Times New Roman" w:cs="Times New Roman"/>
                <w:sz w:val="14"/>
                <w:szCs w:val="14"/>
              </w:rPr>
              <w:t>Подтверждающий документ</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076DBF">
              <w:rPr>
                <w:rFonts w:ascii="Times New Roman" w:hAnsi="Times New Roman" w:cs="Times New Roman"/>
                <w:sz w:val="14"/>
                <w:szCs w:val="14"/>
              </w:rPr>
              <w:t>Показатель</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076DBF">
              <w:rPr>
                <w:rFonts w:ascii="Times New Roman" w:hAnsi="Times New Roman" w:cs="Times New Roman"/>
                <w:sz w:val="14"/>
                <w:szCs w:val="14"/>
              </w:rPr>
              <w:t>Вес показателя</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076DBF">
              <w:rPr>
                <w:rFonts w:ascii="Times New Roman" w:hAnsi="Times New Roman" w:cs="Times New Roman"/>
                <w:sz w:val="14"/>
                <w:szCs w:val="14"/>
              </w:rPr>
              <w:t>Наименование показателя</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076DBF">
              <w:rPr>
                <w:rFonts w:ascii="Times New Roman" w:hAnsi="Times New Roman" w:cs="Times New Roman"/>
                <w:sz w:val="14"/>
                <w:szCs w:val="14"/>
              </w:rPr>
              <w:t>Расчет показателей готовности (формула)</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076DBF">
              <w:rPr>
                <w:rFonts w:ascii="Times New Roman" w:hAnsi="Times New Roman" w:cs="Times New Roman"/>
                <w:sz w:val="14"/>
                <w:szCs w:val="14"/>
              </w:rPr>
              <w:t>Значение (заполняется комиссией)</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076DBF">
              <w:rPr>
                <w:rFonts w:ascii="Times New Roman" w:hAnsi="Times New Roman" w:cs="Times New Roman"/>
                <w:sz w:val="14"/>
                <w:szCs w:val="14"/>
              </w:rPr>
              <w:t>Замечание (в случае наличия, с указанием сроков устранения)</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66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1417" w:type="dxa"/>
            <w:gridSpan w:val="3"/>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ИНДЕКС ГОТОВНОСТИ</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Итсо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Кзакон о тепл * 0,9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Кпредп * 0,05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Кплан * 0,05</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w:t>
            </w:r>
          </w:p>
        </w:tc>
        <w:tc>
          <w:tcPr>
            <w:tcW w:w="66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Выполнить требования, установленные </w:t>
            </w:r>
            <w:hyperlink r:id="rId168" w:anchor="l373" w:history="1">
              <w:r w:rsidRPr="00076DBF">
                <w:rPr>
                  <w:rFonts w:ascii="Times New Roman" w:hAnsi="Times New Roman" w:cs="Times New Roman"/>
                  <w:sz w:val="14"/>
                  <w:szCs w:val="14"/>
                  <w:u w:val="single"/>
                </w:rPr>
                <w:t>частью 4</w:t>
              </w:r>
            </w:hyperlink>
            <w:r w:rsidRPr="00076DBF">
              <w:rPr>
                <w:rFonts w:ascii="Times New Roman" w:hAnsi="Times New Roman" w:cs="Times New Roman"/>
                <w:sz w:val="14"/>
                <w:szCs w:val="14"/>
              </w:rPr>
              <w:t xml:space="preserve"> статьи 20 Федерального закона от 27 июля 2010 г. N 190-ФЗ "О теплоснабжении" (далее - Федеральный закон о теплоснабжении) (подпункт 9.1 пункта 9 Правил обеспечения готовности к отопительному периоду, утвержденных приказом Минэнерго России от 13 ноября 2024 г. N 2234 (далее - Правила):</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Показатель выполнения требований Федерального </w:t>
            </w:r>
            <w:hyperlink r:id="rId169" w:anchor="l0" w:history="1">
              <w:r w:rsidRPr="00076DBF">
                <w:rPr>
                  <w:rFonts w:ascii="Times New Roman" w:hAnsi="Times New Roman" w:cs="Times New Roman"/>
                  <w:sz w:val="14"/>
                  <w:szCs w:val="14"/>
                  <w:u w:val="single"/>
                </w:rPr>
                <w:t>закона</w:t>
              </w:r>
            </w:hyperlink>
            <w:r w:rsidRPr="00076DBF">
              <w:rPr>
                <w:rFonts w:ascii="Times New Roman" w:hAnsi="Times New Roman" w:cs="Times New Roman"/>
                <w:sz w:val="14"/>
                <w:szCs w:val="14"/>
              </w:rPr>
              <w:t xml:space="preserve"> о теплоснабжении</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0,9</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Кзакон о тепл</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Кзакон о тепл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Кфунк * 0,05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Крежим.налад * 0,01 + Ккачест * 0,01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Ккоммучет * 0,01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Ккач.строит * 0,25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Кнадеж * 0,65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Крезерв * 0,01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Кпорядок * 0,01</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1.1</w:t>
            </w:r>
          </w:p>
        </w:tc>
        <w:tc>
          <w:tcPr>
            <w:tcW w:w="661"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Обеспечивать функционирование эксплуатационной, диспетчерской и аварийной служб (пункт 1 </w:t>
            </w:r>
            <w:hyperlink r:id="rId170" w:anchor="l373" w:history="1">
              <w:r w:rsidRPr="00076DBF">
                <w:rPr>
                  <w:rFonts w:ascii="Times New Roman" w:hAnsi="Times New Roman" w:cs="Times New Roman"/>
                  <w:sz w:val="14"/>
                  <w:szCs w:val="14"/>
                  <w:u w:val="single"/>
                </w:rPr>
                <w:t>части 4</w:t>
              </w:r>
            </w:hyperlink>
            <w:r w:rsidRPr="00076DBF">
              <w:rPr>
                <w:rFonts w:ascii="Times New Roman" w:hAnsi="Times New Roman" w:cs="Times New Roman"/>
                <w:sz w:val="14"/>
                <w:szCs w:val="14"/>
              </w:rPr>
              <w:t xml:space="preserve"> статьи 20 Федерального закона о теплоснабжении)</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Документы, предусмотренные подпунктами 9.3.1 - 9.3.8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обеспечения функционирования эксплуатационной, диспетчерской и аварийной служб</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Кфункц</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Кфункц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Кшт * 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Ксогл * 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Кдисп * 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Кперечень * 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Кэксп/произв.инстр * 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Кзнаний * 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Кобуч * 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Котв * 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Кохр.труда * 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Ктрен * 0,1</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1.1.1</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w:t>
            </w:r>
            <w:r w:rsidRPr="00076DBF">
              <w:rPr>
                <w:rFonts w:ascii="Times New Roman" w:hAnsi="Times New Roman" w:cs="Times New Roman"/>
                <w:sz w:val="14"/>
                <w:szCs w:val="14"/>
              </w:rPr>
              <w:lastRenderedPageBreak/>
              <w:t>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(подпункт 9.3.1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w:t>
            </w:r>
            <w:r w:rsidRPr="00076DBF">
              <w:rPr>
                <w:rFonts w:ascii="Times New Roman" w:hAnsi="Times New Roman" w:cs="Times New Roman"/>
                <w:sz w:val="14"/>
                <w:szCs w:val="14"/>
              </w:rPr>
              <w:lastRenderedPageBreak/>
              <w:t>контрактов</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Кшт</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1.1.2</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Копия заключенного соглашения об управлении системой теплоснабжения, в соответствии с требованиями </w:t>
            </w:r>
            <w:hyperlink r:id="rId171" w:anchor="l16" w:history="1">
              <w:r w:rsidRPr="00076DBF">
                <w:rPr>
                  <w:rFonts w:ascii="Times New Roman" w:hAnsi="Times New Roman" w:cs="Times New Roman"/>
                  <w:sz w:val="14"/>
                  <w:szCs w:val="14"/>
                  <w:u w:val="single"/>
                </w:rPr>
                <w:t>Правил</w:t>
              </w:r>
            </w:hyperlink>
            <w:r w:rsidRPr="00076DBF">
              <w:rPr>
                <w:rFonts w:ascii="Times New Roman" w:hAnsi="Times New Roman" w:cs="Times New Roman"/>
                <w:sz w:val="14"/>
                <w:szCs w:val="14"/>
              </w:rP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(подпункт 9.3.2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соглашения об управлении системой теплоснабжения</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Ксогл</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Ксогл = Nсогл / Nвсего РСО в системе т/сн</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1.1.2.1</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Количество заключенных соглашений об управлении системой теплоснабжения</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Nсогл</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Фактическое значение</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1.1.2.2</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Количество организаций всего в системе теплоснабжения</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Nвсего РСО в системе т/сн</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Фактическое значение</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1.1.3</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72" w:anchor="l1489" w:history="1">
              <w:r w:rsidRPr="00076DBF">
                <w:rPr>
                  <w:rFonts w:ascii="Times New Roman" w:hAnsi="Times New Roman" w:cs="Times New Roman"/>
                  <w:sz w:val="14"/>
                  <w:szCs w:val="14"/>
                  <w:u w:val="single"/>
                </w:rPr>
                <w:t>раздела 15</w:t>
              </w:r>
            </w:hyperlink>
            <w:r w:rsidRPr="00076DBF">
              <w:rPr>
                <w:rFonts w:ascii="Times New Roman" w:hAnsi="Times New Roman" w:cs="Times New Roman"/>
                <w:sz w:val="14"/>
                <w:szCs w:val="14"/>
              </w:rPr>
              <w:t xml:space="preserve"> Правил технической эксплуатации тепловых энергоустановок, утвержденных приказом Минэнерго России от 24 марта 2003 г. N 115 &lt;1&gt; (далее - Правила технической эксплуатации тепловых энергоустановок) (подпункт 9.3.3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Кдисп</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1.1.4</w:t>
            </w:r>
          </w:p>
        </w:tc>
        <w:tc>
          <w:tcPr>
            <w:tcW w:w="661" w:type="dxa"/>
            <w:vMerge w:val="restart"/>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w:t>
            </w:r>
            <w:r w:rsidRPr="00076DBF">
              <w:rPr>
                <w:rFonts w:ascii="Times New Roman" w:hAnsi="Times New Roman" w:cs="Times New Roman"/>
                <w:sz w:val="14"/>
                <w:szCs w:val="14"/>
              </w:rPr>
              <w:lastRenderedPageBreak/>
              <w:t xml:space="preserve">соответствии с </w:t>
            </w:r>
            <w:hyperlink r:id="rId173" w:anchor="l396" w:history="1">
              <w:r w:rsidRPr="00076DBF">
                <w:rPr>
                  <w:rFonts w:ascii="Times New Roman" w:hAnsi="Times New Roman" w:cs="Times New Roman"/>
                  <w:sz w:val="14"/>
                  <w:szCs w:val="14"/>
                  <w:u w:val="single"/>
                </w:rPr>
                <w:t>пунктом 278</w:t>
              </w:r>
            </w:hyperlink>
            <w:r w:rsidRPr="00076DBF">
              <w:rPr>
                <w:rFonts w:ascii="Times New Roman" w:hAnsi="Times New Roman" w:cs="Times New Roman"/>
                <w:sz w:val="14"/>
                <w:szCs w:val="14"/>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&lt;2&gt;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74" w:anchor="l290" w:history="1">
              <w:r w:rsidRPr="00076DBF">
                <w:rPr>
                  <w:rFonts w:ascii="Times New Roman" w:hAnsi="Times New Roman" w:cs="Times New Roman"/>
                  <w:sz w:val="14"/>
                  <w:szCs w:val="14"/>
                  <w:u w:val="single"/>
                </w:rPr>
                <w:t>пунктом 2.8.2</w:t>
              </w:r>
            </w:hyperlink>
            <w:r w:rsidRPr="00076DBF">
              <w:rPr>
                <w:rFonts w:ascii="Times New Roman" w:hAnsi="Times New Roman" w:cs="Times New Roman"/>
                <w:sz w:val="14"/>
                <w:szCs w:val="14"/>
              </w:rPr>
              <w:t xml:space="preserve"> Правил технической эксплуатации тепловых энергоустановок (подпункт 9.3.4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Кперечень</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Кперечень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КпереченьОПО * 0,5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Кперечень неОПО * 0,5</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1.1.4.1</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Показатель наличия перечня производственных инструкций для безопасной эксплуатации котлов и вспомогательного оборудования в случае </w:t>
            </w:r>
            <w:r w:rsidRPr="00076DBF">
              <w:rPr>
                <w:rFonts w:ascii="Times New Roman" w:hAnsi="Times New Roman" w:cs="Times New Roman"/>
                <w:sz w:val="14"/>
                <w:szCs w:val="14"/>
              </w:rPr>
              <w:lastRenderedPageBreak/>
              <w:t>эксплуатации ОПО</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КпереченьОПО</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1.1.4.2</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перечня документации эксплуатирующей организации для объектов, не являющихся ОПО</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Кперечень неОПО</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1.1.5</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Утвержденные в соответствии с требованиями </w:t>
            </w:r>
            <w:hyperlink r:id="rId175" w:anchor="l294" w:history="1">
              <w:r w:rsidRPr="00076DBF">
                <w:rPr>
                  <w:rFonts w:ascii="Times New Roman" w:hAnsi="Times New Roman" w:cs="Times New Roman"/>
                  <w:sz w:val="14"/>
                  <w:szCs w:val="14"/>
                  <w:u w:val="single"/>
                </w:rPr>
                <w:t>пункта 2.8.4</w:t>
              </w:r>
            </w:hyperlink>
            <w:r w:rsidRPr="00076DBF">
              <w:rPr>
                <w:rFonts w:ascii="Times New Roman" w:hAnsi="Times New Roman" w:cs="Times New Roman"/>
                <w:sz w:val="14"/>
                <w:szCs w:val="14"/>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пунктами </w:t>
            </w:r>
            <w:hyperlink r:id="rId176" w:anchor="l396" w:history="1">
              <w:r w:rsidRPr="00076DBF">
                <w:rPr>
                  <w:rFonts w:ascii="Times New Roman" w:hAnsi="Times New Roman" w:cs="Times New Roman"/>
                  <w:sz w:val="14"/>
                  <w:szCs w:val="14"/>
                  <w:u w:val="single"/>
                </w:rPr>
                <w:t>278</w:t>
              </w:r>
            </w:hyperlink>
            <w:r w:rsidRPr="00076DBF">
              <w:rPr>
                <w:rFonts w:ascii="Times New Roman" w:hAnsi="Times New Roman" w:cs="Times New Roman"/>
                <w:sz w:val="14"/>
                <w:szCs w:val="14"/>
              </w:rPr>
              <w:t xml:space="preserve">, </w:t>
            </w:r>
            <w:hyperlink r:id="rId177" w:anchor="l484" w:history="1">
              <w:r w:rsidRPr="00076DBF">
                <w:rPr>
                  <w:rFonts w:ascii="Times New Roman" w:hAnsi="Times New Roman" w:cs="Times New Roman"/>
                  <w:sz w:val="14"/>
                  <w:szCs w:val="14"/>
                  <w:u w:val="single"/>
                </w:rPr>
                <w:t>363</w:t>
              </w:r>
            </w:hyperlink>
            <w:r w:rsidRPr="00076DBF">
              <w:rPr>
                <w:rFonts w:ascii="Times New Roman" w:hAnsi="Times New Roman" w:cs="Times New Roman"/>
                <w:sz w:val="14"/>
                <w:szCs w:val="14"/>
              </w:rPr>
              <w:t xml:space="preserve"> и </w:t>
            </w:r>
            <w:hyperlink r:id="rId178" w:anchor="l487" w:history="1">
              <w:r w:rsidRPr="00076DBF">
                <w:rPr>
                  <w:rFonts w:ascii="Times New Roman" w:hAnsi="Times New Roman" w:cs="Times New Roman"/>
                  <w:sz w:val="14"/>
                  <w:szCs w:val="14"/>
                  <w:u w:val="single"/>
                </w:rPr>
                <w:t>364</w:t>
              </w:r>
            </w:hyperlink>
            <w:r w:rsidRPr="00076DBF">
              <w:rPr>
                <w:rFonts w:ascii="Times New Roman" w:hAnsi="Times New Roman" w:cs="Times New Roman"/>
                <w:sz w:val="14"/>
                <w:szCs w:val="14"/>
              </w:rPr>
              <w:t xml:space="preserve"> Правил промышленной безопасности (подпункт 9.3.5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эксплуатационных инструкций объектов теплоснабжения и (или) производственных инструкций</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Кэкспл/произв.инстр</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1.1.6</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Копии удостоверений о проверке знаний или журнала проверки знаний, протоколов проверки знаний, предусмотренных пунктами </w:t>
            </w:r>
            <w:hyperlink r:id="rId179" w:anchor="l86" w:history="1">
              <w:r w:rsidRPr="00076DBF">
                <w:rPr>
                  <w:rFonts w:ascii="Times New Roman" w:hAnsi="Times New Roman" w:cs="Times New Roman"/>
                  <w:sz w:val="14"/>
                  <w:szCs w:val="14"/>
                  <w:u w:val="single"/>
                </w:rPr>
                <w:t>43</w:t>
              </w:r>
            </w:hyperlink>
            <w:r w:rsidRPr="00076DBF">
              <w:rPr>
                <w:rFonts w:ascii="Times New Roman" w:hAnsi="Times New Roman" w:cs="Times New Roman"/>
                <w:sz w:val="14"/>
                <w:szCs w:val="14"/>
              </w:rPr>
              <w:t xml:space="preserve"> - </w:t>
            </w:r>
            <w:hyperlink r:id="rId180" w:anchor="l89" w:history="1">
              <w:r w:rsidRPr="00076DBF">
                <w:rPr>
                  <w:rFonts w:ascii="Times New Roman" w:hAnsi="Times New Roman" w:cs="Times New Roman"/>
                  <w:sz w:val="14"/>
                  <w:szCs w:val="14"/>
                  <w:u w:val="single"/>
                </w:rPr>
                <w:t>45</w:t>
              </w:r>
            </w:hyperlink>
            <w:r w:rsidRPr="00076DBF">
              <w:rPr>
                <w:rFonts w:ascii="Times New Roman" w:hAnsi="Times New Roman" w:cs="Times New Roman"/>
                <w:sz w:val="14"/>
                <w:szCs w:val="14"/>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&lt;3&gt; (далее - Правила технической эксплуатации электроустановок потребителей), </w:t>
            </w:r>
            <w:hyperlink r:id="rId181" w:anchor="l151" w:history="1">
              <w:r w:rsidRPr="00076DBF">
                <w:rPr>
                  <w:rFonts w:ascii="Times New Roman" w:hAnsi="Times New Roman" w:cs="Times New Roman"/>
                  <w:sz w:val="14"/>
                  <w:szCs w:val="14"/>
                  <w:u w:val="single"/>
                </w:rPr>
                <w:t>пунктом 2.3.23</w:t>
              </w:r>
            </w:hyperlink>
            <w:r w:rsidRPr="00076DBF">
              <w:rPr>
                <w:rFonts w:ascii="Times New Roman" w:hAnsi="Times New Roman" w:cs="Times New Roman"/>
                <w:sz w:val="14"/>
                <w:szCs w:val="14"/>
              </w:rPr>
              <w:t xml:space="preserve"> Правил технической эксплуатации тепловых энергоустановок и </w:t>
            </w:r>
            <w:r w:rsidRPr="00076DBF">
              <w:rPr>
                <w:rFonts w:ascii="Times New Roman" w:hAnsi="Times New Roman" w:cs="Times New Roman"/>
                <w:sz w:val="14"/>
                <w:szCs w:val="14"/>
              </w:rPr>
              <w:lastRenderedPageBreak/>
              <w:t xml:space="preserve">(или)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182" w:anchor="l1461" w:history="1">
              <w:r w:rsidRPr="00076DBF">
                <w:rPr>
                  <w:rFonts w:ascii="Times New Roman" w:hAnsi="Times New Roman" w:cs="Times New Roman"/>
                  <w:sz w:val="14"/>
                  <w:szCs w:val="14"/>
                  <w:u w:val="single"/>
                </w:rPr>
                <w:t>пунктом 238</w:t>
              </w:r>
            </w:hyperlink>
            <w:r w:rsidRPr="00076DBF">
              <w:rPr>
                <w:rFonts w:ascii="Times New Roman" w:hAnsi="Times New Roman" w:cs="Times New Roman"/>
                <w:sz w:val="14"/>
                <w:szCs w:val="14"/>
              </w:rPr>
              <w:t xml:space="preserve"> Правил промышленной безопасности, в случае эксплуатации ОПО (подпункт 9.3.6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Кзнаний</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Кзнаний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Кпров зн не ОПО * 0,5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Кпров зн ОПО * 0,5</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1.6.1.1</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Показатель наличия удостоверений о проверке знаний или журнала проверки знаний, протоколов проверки знаний, предусмотренных </w:t>
            </w:r>
            <w:hyperlink r:id="rId183" w:anchor="l5" w:history="1">
              <w:r w:rsidRPr="00076DBF">
                <w:rPr>
                  <w:rFonts w:ascii="Times New Roman" w:hAnsi="Times New Roman" w:cs="Times New Roman"/>
                  <w:sz w:val="14"/>
                  <w:szCs w:val="14"/>
                  <w:u w:val="single"/>
                </w:rPr>
                <w:t>Правилами</w:t>
              </w:r>
            </w:hyperlink>
            <w:r w:rsidRPr="00076DBF">
              <w:rPr>
                <w:rFonts w:ascii="Times New Roman" w:hAnsi="Times New Roman" w:cs="Times New Roman"/>
                <w:sz w:val="14"/>
                <w:szCs w:val="14"/>
              </w:rPr>
              <w:t xml:space="preserve"> </w:t>
            </w:r>
            <w:r w:rsidRPr="00076DBF">
              <w:rPr>
                <w:rFonts w:ascii="Times New Roman" w:hAnsi="Times New Roman" w:cs="Times New Roman"/>
                <w:sz w:val="14"/>
                <w:szCs w:val="14"/>
              </w:rPr>
              <w:lastRenderedPageBreak/>
              <w:t xml:space="preserve">технической эксплуатации электроустановок потребителей, </w:t>
            </w:r>
            <w:hyperlink r:id="rId184" w:anchor="l3" w:history="1">
              <w:r w:rsidRPr="00076DBF">
                <w:rPr>
                  <w:rFonts w:ascii="Times New Roman" w:hAnsi="Times New Roman" w:cs="Times New Roman"/>
                  <w:sz w:val="14"/>
                  <w:szCs w:val="14"/>
                  <w:u w:val="single"/>
                </w:rPr>
                <w:t>Правилами</w:t>
              </w:r>
            </w:hyperlink>
            <w:r w:rsidRPr="00076DBF">
              <w:rPr>
                <w:rFonts w:ascii="Times New Roman" w:hAnsi="Times New Roman" w:cs="Times New Roman"/>
                <w:sz w:val="14"/>
                <w:szCs w:val="14"/>
              </w:rPr>
              <w:t xml:space="preserve"> технической эксплуатации тепловых энергоустановок</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Кпров зн не ОПО</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1.6.1.2</w:t>
            </w:r>
          </w:p>
        </w:tc>
        <w:tc>
          <w:tcPr>
            <w:tcW w:w="661" w:type="dxa"/>
            <w:vMerge w:val="restart"/>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709" w:type="dxa"/>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185" w:anchor="l2" w:history="1">
              <w:r w:rsidRPr="00076DBF">
                <w:rPr>
                  <w:rFonts w:ascii="Times New Roman" w:hAnsi="Times New Roman" w:cs="Times New Roman"/>
                  <w:sz w:val="14"/>
                  <w:szCs w:val="14"/>
                  <w:u w:val="single"/>
                </w:rPr>
                <w:t>Правилами</w:t>
              </w:r>
            </w:hyperlink>
            <w:r w:rsidRPr="00076DBF">
              <w:rPr>
                <w:rFonts w:ascii="Times New Roman" w:hAnsi="Times New Roman" w:cs="Times New Roman"/>
                <w:sz w:val="14"/>
                <w:szCs w:val="14"/>
              </w:rPr>
              <w:t xml:space="preserve"> промышленной безопасности, в случае эксплуатации ОПО</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Кпров зн ОПО</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1.1.7</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186" w:anchor="l996" w:history="1">
              <w:r w:rsidRPr="00076DBF">
                <w:rPr>
                  <w:rFonts w:ascii="Times New Roman" w:hAnsi="Times New Roman" w:cs="Times New Roman"/>
                  <w:sz w:val="14"/>
                  <w:szCs w:val="14"/>
                  <w:u w:val="single"/>
                </w:rPr>
                <w:t>статьей 10</w:t>
              </w:r>
            </w:hyperlink>
            <w:r w:rsidRPr="00076DBF">
              <w:rPr>
                <w:rFonts w:ascii="Times New Roman" w:hAnsi="Times New Roman" w:cs="Times New Roman"/>
                <w:sz w:val="14"/>
                <w:szCs w:val="14"/>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(подпункт 9.3.7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Кобуч</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1.1.8</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Установленные пунктами </w:t>
            </w:r>
            <w:hyperlink r:id="rId187" w:anchor="l71" w:history="1">
              <w:r w:rsidRPr="00076DBF">
                <w:rPr>
                  <w:rFonts w:ascii="Times New Roman" w:hAnsi="Times New Roman" w:cs="Times New Roman"/>
                  <w:sz w:val="14"/>
                  <w:szCs w:val="14"/>
                  <w:u w:val="single"/>
                </w:rPr>
                <w:t>2.1.2</w:t>
              </w:r>
            </w:hyperlink>
            <w:r w:rsidRPr="00076DBF">
              <w:rPr>
                <w:rFonts w:ascii="Times New Roman" w:hAnsi="Times New Roman" w:cs="Times New Roman"/>
                <w:sz w:val="14"/>
                <w:szCs w:val="14"/>
              </w:rPr>
              <w:t xml:space="preserve">, </w:t>
            </w:r>
            <w:hyperlink r:id="rId188" w:anchor="l72" w:history="1">
              <w:r w:rsidRPr="00076DBF">
                <w:rPr>
                  <w:rFonts w:ascii="Times New Roman" w:hAnsi="Times New Roman" w:cs="Times New Roman"/>
                  <w:sz w:val="14"/>
                  <w:szCs w:val="14"/>
                  <w:u w:val="single"/>
                </w:rPr>
                <w:t>2.1.3</w:t>
              </w:r>
            </w:hyperlink>
            <w:r w:rsidRPr="00076DBF">
              <w:rPr>
                <w:rFonts w:ascii="Times New Roman" w:hAnsi="Times New Roman" w:cs="Times New Roman"/>
                <w:sz w:val="14"/>
                <w:szCs w:val="14"/>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w:t>
            </w:r>
            <w:r w:rsidRPr="00076DBF">
              <w:rPr>
                <w:rFonts w:ascii="Times New Roman" w:hAnsi="Times New Roman" w:cs="Times New Roman"/>
                <w:sz w:val="14"/>
                <w:szCs w:val="14"/>
              </w:rPr>
              <w:lastRenderedPageBreak/>
              <w:t xml:space="preserve">отнесенных к ОПО, и (или) установленные </w:t>
            </w:r>
            <w:hyperlink r:id="rId189" w:anchor="l320" w:history="1">
              <w:r w:rsidRPr="00076DBF">
                <w:rPr>
                  <w:rFonts w:ascii="Times New Roman" w:hAnsi="Times New Roman" w:cs="Times New Roman"/>
                  <w:sz w:val="14"/>
                  <w:szCs w:val="14"/>
                  <w:u w:val="single"/>
                </w:rPr>
                <w:t>пунктом 228</w:t>
              </w:r>
            </w:hyperlink>
            <w:r w:rsidRPr="00076DBF">
              <w:rPr>
                <w:rFonts w:ascii="Times New Roman" w:hAnsi="Times New Roman" w:cs="Times New Roman"/>
                <w:sz w:val="14"/>
                <w:szCs w:val="14"/>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(подпункт 9.3.8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w:t>
            </w:r>
            <w:r w:rsidRPr="00076DBF">
              <w:rPr>
                <w:rFonts w:ascii="Times New Roman" w:hAnsi="Times New Roman" w:cs="Times New Roman"/>
                <w:sz w:val="14"/>
                <w:szCs w:val="14"/>
              </w:rPr>
              <w:lastRenderedPageBreak/>
              <w:t>производственного контроля при эксплуатации оборудования на ОПО</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Котв</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Котв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Котв неОПО * 0,5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Котв ОПО * 0,5</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1.1.8.1</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Котв неОПО</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1.1.8.2</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Котв ОПО</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1.1.9</w:t>
            </w:r>
          </w:p>
        </w:tc>
        <w:tc>
          <w:tcPr>
            <w:tcW w:w="661" w:type="dxa"/>
            <w:vMerge w:val="restart"/>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190" w:anchor="l3" w:history="1">
              <w:r w:rsidRPr="00076DBF">
                <w:rPr>
                  <w:rFonts w:ascii="Times New Roman" w:hAnsi="Times New Roman" w:cs="Times New Roman"/>
                  <w:sz w:val="14"/>
                  <w:szCs w:val="14"/>
                  <w:u w:val="single"/>
                </w:rPr>
                <w:t>Правил</w:t>
              </w:r>
            </w:hyperlink>
            <w:r w:rsidRPr="00076DBF">
              <w:rPr>
                <w:rFonts w:ascii="Times New Roman" w:hAnsi="Times New Roman" w:cs="Times New Roman"/>
                <w:sz w:val="14"/>
                <w:szCs w:val="14"/>
              </w:rP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&lt;4&gt; (подпункт 9.3.9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Кохр.труда</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1.1.10</w:t>
            </w:r>
          </w:p>
        </w:tc>
        <w:tc>
          <w:tcPr>
            <w:tcW w:w="661"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Копии утвержденных в соответствии с </w:t>
            </w:r>
            <w:hyperlink r:id="rId191" w:anchor="l189" w:history="1">
              <w:r w:rsidRPr="00076DBF">
                <w:rPr>
                  <w:rFonts w:ascii="Times New Roman" w:hAnsi="Times New Roman" w:cs="Times New Roman"/>
                  <w:sz w:val="14"/>
                  <w:szCs w:val="14"/>
                  <w:u w:val="single"/>
                </w:rPr>
                <w:t>пунктом 2.3.48</w:t>
              </w:r>
            </w:hyperlink>
            <w:r w:rsidRPr="00076DBF">
              <w:rPr>
                <w:rFonts w:ascii="Times New Roman" w:hAnsi="Times New Roman" w:cs="Times New Roman"/>
                <w:sz w:val="14"/>
                <w:szCs w:val="14"/>
              </w:rPr>
              <w:t xml:space="preserve"> Правил технической эксплуатации тепловых энергоустановок и с </w:t>
            </w:r>
            <w:hyperlink r:id="rId192" w:anchor="l349" w:history="1">
              <w:r w:rsidRPr="00076DBF">
                <w:rPr>
                  <w:rFonts w:ascii="Times New Roman" w:hAnsi="Times New Roman" w:cs="Times New Roman"/>
                  <w:sz w:val="14"/>
                  <w:szCs w:val="14"/>
                  <w:u w:val="single"/>
                </w:rPr>
                <w:t>пунктом 236</w:t>
              </w:r>
            </w:hyperlink>
            <w:r w:rsidRPr="00076DBF">
              <w:rPr>
                <w:rFonts w:ascii="Times New Roman" w:hAnsi="Times New Roman" w:cs="Times New Roman"/>
                <w:sz w:val="14"/>
                <w:szCs w:val="14"/>
              </w:rPr>
              <w:t xml:space="preserve"> Правил промышленной безопасности, программ противоаварийных тренировок, журналов, подтверждающих проведение тренировок согласно </w:t>
            </w:r>
            <w:r w:rsidRPr="00076DBF">
              <w:rPr>
                <w:rFonts w:ascii="Times New Roman" w:hAnsi="Times New Roman" w:cs="Times New Roman"/>
                <w:sz w:val="14"/>
                <w:szCs w:val="14"/>
              </w:rPr>
              <w:lastRenderedPageBreak/>
              <w:t>утвержденной программе противоаварийных тренировок (подпункт 9.3.10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Ктрен</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1.2</w:t>
            </w:r>
          </w:p>
        </w:tc>
        <w:tc>
          <w:tcPr>
            <w:tcW w:w="661"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Проводить наладку принадлежащих им тепловых сетей (пункт 2 </w:t>
            </w:r>
            <w:hyperlink r:id="rId193" w:anchor="l373" w:history="1">
              <w:r w:rsidRPr="00076DBF">
                <w:rPr>
                  <w:rFonts w:ascii="Times New Roman" w:hAnsi="Times New Roman" w:cs="Times New Roman"/>
                  <w:sz w:val="14"/>
                  <w:szCs w:val="14"/>
                  <w:u w:val="single"/>
                </w:rPr>
                <w:t>части 4</w:t>
              </w:r>
            </w:hyperlink>
            <w:r w:rsidRPr="00076DBF">
              <w:rPr>
                <w:rFonts w:ascii="Times New Roman" w:hAnsi="Times New Roman" w:cs="Times New Roman"/>
                <w:sz w:val="14"/>
                <w:szCs w:val="14"/>
              </w:rPr>
              <w:t xml:space="preserve"> статьи 20 Федерального закона о теплоснабжении) и осуществлять контроль за режимами потребления тепловой энергии (пункт 3 </w:t>
            </w:r>
            <w:hyperlink r:id="rId194" w:anchor="l373" w:history="1">
              <w:r w:rsidRPr="00076DBF">
                <w:rPr>
                  <w:rFonts w:ascii="Times New Roman" w:hAnsi="Times New Roman" w:cs="Times New Roman"/>
                  <w:sz w:val="14"/>
                  <w:szCs w:val="14"/>
                  <w:u w:val="single"/>
                </w:rPr>
                <w:t>части 4</w:t>
              </w:r>
            </w:hyperlink>
            <w:r w:rsidRPr="00076DBF">
              <w:rPr>
                <w:rFonts w:ascii="Times New Roman" w:hAnsi="Times New Roman" w:cs="Times New Roman"/>
                <w:sz w:val="14"/>
                <w:szCs w:val="14"/>
              </w:rPr>
              <w:t xml:space="preserve"> статьи 20 Федерального закона о теплоснабжении)</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Документы, предусмотренные подпунктами 9.3.11 и 9.3.22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проведения наладки тепловых сетей и контроля за режимами потребления тепловой энергии</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Крежим.налад</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Крежим.налад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Ктемп.граф * 0,5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Крежим.карт * 0,5</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1.2.1</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195" w:anchor="l758" w:history="1">
              <w:r w:rsidRPr="00076DBF">
                <w:rPr>
                  <w:rFonts w:ascii="Times New Roman" w:hAnsi="Times New Roman" w:cs="Times New Roman"/>
                  <w:sz w:val="14"/>
                  <w:szCs w:val="14"/>
                  <w:u w:val="single"/>
                </w:rPr>
                <w:t>пунктом 6.2.1</w:t>
              </w:r>
            </w:hyperlink>
            <w:r w:rsidRPr="00076DBF">
              <w:rPr>
                <w:rFonts w:ascii="Times New Roman" w:hAnsi="Times New Roman" w:cs="Times New Roman"/>
                <w:sz w:val="14"/>
                <w:szCs w:val="14"/>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(подпункт 9.3.11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температурных графиков, гидравлических режимов работы системы теплоснабжения</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Ктемп.граф</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1.2.2</w:t>
            </w:r>
          </w:p>
        </w:tc>
        <w:tc>
          <w:tcPr>
            <w:tcW w:w="661"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w:t>
            </w:r>
            <w:hyperlink r:id="rId196" w:anchor="l237" w:history="1">
              <w:r w:rsidRPr="00076DBF">
                <w:rPr>
                  <w:rFonts w:ascii="Times New Roman" w:hAnsi="Times New Roman" w:cs="Times New Roman"/>
                  <w:sz w:val="14"/>
                  <w:szCs w:val="14"/>
                  <w:u w:val="single"/>
                </w:rPr>
                <w:t>2.5.4</w:t>
              </w:r>
            </w:hyperlink>
            <w:r w:rsidRPr="00076DBF">
              <w:rPr>
                <w:rFonts w:ascii="Times New Roman" w:hAnsi="Times New Roman" w:cs="Times New Roman"/>
                <w:sz w:val="14"/>
                <w:szCs w:val="14"/>
              </w:rPr>
              <w:t xml:space="preserve">, </w:t>
            </w:r>
            <w:hyperlink r:id="rId197" w:anchor="l286" w:history="1">
              <w:r w:rsidRPr="00076DBF">
                <w:rPr>
                  <w:rFonts w:ascii="Times New Roman" w:hAnsi="Times New Roman" w:cs="Times New Roman"/>
                  <w:sz w:val="14"/>
                  <w:szCs w:val="14"/>
                  <w:u w:val="single"/>
                </w:rPr>
                <w:t>2.8.1</w:t>
              </w:r>
            </w:hyperlink>
            <w:r w:rsidRPr="00076DBF">
              <w:rPr>
                <w:rFonts w:ascii="Times New Roman" w:hAnsi="Times New Roman" w:cs="Times New Roman"/>
                <w:sz w:val="14"/>
                <w:szCs w:val="14"/>
              </w:rPr>
              <w:t xml:space="preserve">, </w:t>
            </w:r>
            <w:hyperlink r:id="rId198" w:anchor="l595" w:history="1">
              <w:r w:rsidRPr="00076DBF">
                <w:rPr>
                  <w:rFonts w:ascii="Times New Roman" w:hAnsi="Times New Roman" w:cs="Times New Roman"/>
                  <w:sz w:val="14"/>
                  <w:szCs w:val="14"/>
                  <w:u w:val="single"/>
                </w:rPr>
                <w:t>5.3.6</w:t>
              </w:r>
            </w:hyperlink>
            <w:r w:rsidRPr="00076DBF">
              <w:rPr>
                <w:rFonts w:ascii="Times New Roman" w:hAnsi="Times New Roman" w:cs="Times New Roman"/>
                <w:sz w:val="14"/>
                <w:szCs w:val="14"/>
              </w:rPr>
              <w:t xml:space="preserve">, </w:t>
            </w:r>
            <w:hyperlink r:id="rId199" w:anchor="l1219" w:history="1">
              <w:r w:rsidRPr="00076DBF">
                <w:rPr>
                  <w:rFonts w:ascii="Times New Roman" w:hAnsi="Times New Roman" w:cs="Times New Roman"/>
                  <w:sz w:val="14"/>
                  <w:szCs w:val="14"/>
                  <w:u w:val="single"/>
                </w:rPr>
                <w:t>9.3.25</w:t>
              </w:r>
            </w:hyperlink>
            <w:r w:rsidRPr="00076DBF">
              <w:rPr>
                <w:rFonts w:ascii="Times New Roman" w:hAnsi="Times New Roman" w:cs="Times New Roman"/>
                <w:sz w:val="14"/>
                <w:szCs w:val="14"/>
              </w:rPr>
              <w:t xml:space="preserve">, </w:t>
            </w:r>
            <w:hyperlink r:id="rId200" w:anchor="l1439" w:history="1">
              <w:r w:rsidRPr="00076DBF">
                <w:rPr>
                  <w:rFonts w:ascii="Times New Roman" w:hAnsi="Times New Roman" w:cs="Times New Roman"/>
                  <w:sz w:val="14"/>
                  <w:szCs w:val="14"/>
                  <w:u w:val="single"/>
                </w:rPr>
                <w:t>12.11</w:t>
              </w:r>
            </w:hyperlink>
            <w:r w:rsidRPr="00076DBF">
              <w:rPr>
                <w:rFonts w:ascii="Times New Roman" w:hAnsi="Times New Roman" w:cs="Times New Roman"/>
                <w:sz w:val="14"/>
                <w:szCs w:val="14"/>
              </w:rPr>
              <w:t xml:space="preserve"> Правил технической эксплуатации тепловых энергоустановок (пункт 9.3.22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Крежим.карт</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1.3</w:t>
            </w:r>
          </w:p>
        </w:tc>
        <w:tc>
          <w:tcPr>
            <w:tcW w:w="66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Обеспечивать качество теплоносителей (пункт 4 </w:t>
            </w:r>
            <w:hyperlink r:id="rId201" w:anchor="l373" w:history="1">
              <w:r w:rsidRPr="00076DBF">
                <w:rPr>
                  <w:rFonts w:ascii="Times New Roman" w:hAnsi="Times New Roman" w:cs="Times New Roman"/>
                  <w:sz w:val="14"/>
                  <w:szCs w:val="14"/>
                  <w:u w:val="single"/>
                </w:rPr>
                <w:t>части 4</w:t>
              </w:r>
            </w:hyperlink>
            <w:r w:rsidRPr="00076DBF">
              <w:rPr>
                <w:rFonts w:ascii="Times New Roman" w:hAnsi="Times New Roman" w:cs="Times New Roman"/>
                <w:sz w:val="14"/>
                <w:szCs w:val="14"/>
              </w:rPr>
              <w:t xml:space="preserve"> статьи 20 Федерального закона о теплоснабжении)</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w:t>
            </w:r>
            <w:r w:rsidRPr="00076DBF">
              <w:rPr>
                <w:rFonts w:ascii="Times New Roman" w:hAnsi="Times New Roman" w:cs="Times New Roman"/>
                <w:sz w:val="14"/>
                <w:szCs w:val="14"/>
              </w:rPr>
              <w:lastRenderedPageBreak/>
              <w:t xml:space="preserve">котельных и тепловых сетей, разработанный в соответствии с требованиями </w:t>
            </w:r>
            <w:hyperlink r:id="rId202" w:anchor="l1426" w:history="1">
              <w:r w:rsidRPr="00076DBF">
                <w:rPr>
                  <w:rFonts w:ascii="Times New Roman" w:hAnsi="Times New Roman" w:cs="Times New Roman"/>
                  <w:sz w:val="14"/>
                  <w:szCs w:val="14"/>
                  <w:u w:val="single"/>
                </w:rPr>
                <w:t>пункта 12.9</w:t>
              </w:r>
            </w:hyperlink>
            <w:r w:rsidRPr="00076DBF">
              <w:rPr>
                <w:rFonts w:ascii="Times New Roman" w:hAnsi="Times New Roman" w:cs="Times New Roman"/>
                <w:sz w:val="14"/>
                <w:szCs w:val="14"/>
              </w:rPr>
              <w:t xml:space="preserve"> Правил технической эксплуатации тепловых энергоустановок, </w:t>
            </w:r>
            <w:hyperlink r:id="rId203" w:anchor="l396" w:history="1">
              <w:r w:rsidRPr="00076DBF">
                <w:rPr>
                  <w:rFonts w:ascii="Times New Roman" w:hAnsi="Times New Roman" w:cs="Times New Roman"/>
                  <w:sz w:val="14"/>
                  <w:szCs w:val="14"/>
                  <w:u w:val="single"/>
                </w:rPr>
                <w:t>пункта 278</w:t>
              </w:r>
            </w:hyperlink>
            <w:r w:rsidRPr="00076DBF">
              <w:rPr>
                <w:rFonts w:ascii="Times New Roman" w:hAnsi="Times New Roman" w:cs="Times New Roman"/>
                <w:sz w:val="14"/>
                <w:szCs w:val="14"/>
              </w:rPr>
              <w:t xml:space="preserve"> Правил промышленной безопасности</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(подпункт 9.3.12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Показатель обеспечения качества теплоносителей</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Ккачест</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1.4</w:t>
            </w:r>
          </w:p>
        </w:tc>
        <w:tc>
          <w:tcPr>
            <w:tcW w:w="66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Организовывать коммерческий учет приобретаемой тепловой энергии и реализуемой тепловой энергии (пункт 5 </w:t>
            </w:r>
            <w:hyperlink r:id="rId204" w:anchor="l373" w:history="1">
              <w:r w:rsidRPr="00076DBF">
                <w:rPr>
                  <w:rFonts w:ascii="Times New Roman" w:hAnsi="Times New Roman" w:cs="Times New Roman"/>
                  <w:sz w:val="14"/>
                  <w:szCs w:val="14"/>
                  <w:u w:val="single"/>
                </w:rPr>
                <w:t>части 4</w:t>
              </w:r>
            </w:hyperlink>
            <w:r w:rsidRPr="00076DBF">
              <w:rPr>
                <w:rFonts w:ascii="Times New Roman" w:hAnsi="Times New Roman" w:cs="Times New Roman"/>
                <w:sz w:val="14"/>
                <w:szCs w:val="14"/>
              </w:rPr>
              <w:t xml:space="preserve"> статьи 20 Федерального закона о теплоснабжении)</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205" w:anchor="l1" w:history="1">
              <w:r w:rsidRPr="00076DBF">
                <w:rPr>
                  <w:rFonts w:ascii="Times New Roman" w:hAnsi="Times New Roman" w:cs="Times New Roman"/>
                  <w:sz w:val="14"/>
                  <w:szCs w:val="14"/>
                  <w:u w:val="single"/>
                </w:rPr>
                <w:t>Правилами</w:t>
              </w:r>
            </w:hyperlink>
            <w:r w:rsidRPr="00076DBF">
              <w:rPr>
                <w:rFonts w:ascii="Times New Roman" w:hAnsi="Times New Roman" w:cs="Times New Roman"/>
                <w:sz w:val="14"/>
                <w:szCs w:val="14"/>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(подпункт 9.3.13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организации коммерческого учета приобретаемой тепловой энергии и реализуемой тепловой энергии</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Ккомм.учет</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1.5</w:t>
            </w:r>
          </w:p>
        </w:tc>
        <w:tc>
          <w:tcPr>
            <w:tcW w:w="66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(пункт 6 </w:t>
            </w:r>
            <w:hyperlink r:id="rId206" w:anchor="l373" w:history="1">
              <w:r w:rsidRPr="00076DBF">
                <w:rPr>
                  <w:rFonts w:ascii="Times New Roman" w:hAnsi="Times New Roman" w:cs="Times New Roman"/>
                  <w:sz w:val="14"/>
                  <w:szCs w:val="14"/>
                  <w:u w:val="single"/>
                </w:rPr>
                <w:t>части 4</w:t>
              </w:r>
            </w:hyperlink>
            <w:r w:rsidRPr="00076DBF">
              <w:rPr>
                <w:rFonts w:ascii="Times New Roman" w:hAnsi="Times New Roman" w:cs="Times New Roman"/>
                <w:sz w:val="14"/>
                <w:szCs w:val="14"/>
              </w:rPr>
              <w:t xml:space="preserve"> статьи 20 Федерального закона о теплоснабжении)</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Разработанный в соответствии с </w:t>
            </w:r>
            <w:hyperlink r:id="rId207" w:anchor="l273" w:history="1">
              <w:r w:rsidRPr="00076DBF">
                <w:rPr>
                  <w:rFonts w:ascii="Times New Roman" w:hAnsi="Times New Roman" w:cs="Times New Roman"/>
                  <w:sz w:val="14"/>
                  <w:szCs w:val="14"/>
                  <w:u w:val="single"/>
                </w:rPr>
                <w:t>пунктом 2.7.10</w:t>
              </w:r>
            </w:hyperlink>
            <w:r w:rsidRPr="00076DBF">
              <w:rPr>
                <w:rFonts w:ascii="Times New Roman" w:hAnsi="Times New Roman" w:cs="Times New Roman"/>
                <w:sz w:val="14"/>
                <w:szCs w:val="14"/>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w:t>
            </w:r>
            <w:r w:rsidRPr="00076DBF">
              <w:rPr>
                <w:rFonts w:ascii="Times New Roman" w:hAnsi="Times New Roman" w:cs="Times New Roman"/>
                <w:sz w:val="14"/>
                <w:szCs w:val="14"/>
              </w:rPr>
              <w:lastRenderedPageBreak/>
              <w:t xml:space="preserve">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208" w:anchor="l279" w:history="1">
              <w:r w:rsidRPr="00076DBF">
                <w:rPr>
                  <w:rFonts w:ascii="Times New Roman" w:hAnsi="Times New Roman" w:cs="Times New Roman"/>
                  <w:sz w:val="14"/>
                  <w:szCs w:val="14"/>
                  <w:u w:val="single"/>
                </w:rPr>
                <w:t>пунктом 2.7.13</w:t>
              </w:r>
            </w:hyperlink>
            <w:r w:rsidRPr="00076DBF">
              <w:rPr>
                <w:rFonts w:ascii="Times New Roman" w:hAnsi="Times New Roman" w:cs="Times New Roman"/>
                <w:sz w:val="14"/>
                <w:szCs w:val="14"/>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(подпункт 9.3.14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0,25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Ккач.строит</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4947" w:type="dxa"/>
            <w:gridSpan w:val="9"/>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Официальный источник электронного документа содержит неточность: имеется в виду подпункт 9.3.23 пункта 9.</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w:t>
            </w:r>
          </w:p>
        </w:tc>
        <w:tc>
          <w:tcPr>
            <w:tcW w:w="661"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Обеспечивать надежное теплоснабжение потребителей (пункт 7 </w:t>
            </w:r>
            <w:hyperlink r:id="rId209" w:anchor="l373" w:history="1">
              <w:r w:rsidRPr="00076DBF">
                <w:rPr>
                  <w:rFonts w:ascii="Times New Roman" w:hAnsi="Times New Roman" w:cs="Times New Roman"/>
                  <w:sz w:val="14"/>
                  <w:szCs w:val="14"/>
                  <w:u w:val="single"/>
                </w:rPr>
                <w:t>части 4</w:t>
              </w:r>
            </w:hyperlink>
            <w:r w:rsidRPr="00076DBF">
              <w:rPr>
                <w:rFonts w:ascii="Times New Roman" w:hAnsi="Times New Roman" w:cs="Times New Roman"/>
                <w:sz w:val="14"/>
                <w:szCs w:val="14"/>
              </w:rPr>
              <w:t xml:space="preserve"> статьи 20 Федерального закона о теплоснабжении)</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Документы, предусмотренные подпунктами 9.3.15 - 9.3.21, 9.3.123 - 9.3.29,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обеспечения надежного теплоснабжения потребителей</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0,65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Кнадеж</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Кнадеж = Косвид * 0,01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Кобслед * 0,05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Кдым.труб * 0,05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Киспыт * 0,01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Кгидр * 0,4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Кшурф * 0,01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Кочист.промыв * 0,4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Кэлектр.сопр * 0,01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Кнасос стан * 0,01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Ктопл * 0,03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Кматер * 0,01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Кстрах * 0,01</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1.6.1</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Для оборудования, отработавшего установленный в технической документации организации-</w:t>
            </w:r>
            <w:r w:rsidRPr="00076DBF">
              <w:rPr>
                <w:rFonts w:ascii="Times New Roman" w:hAnsi="Times New Roman" w:cs="Times New Roman"/>
                <w:sz w:val="14"/>
                <w:szCs w:val="14"/>
              </w:rPr>
              <w:lastRenderedPageBreak/>
              <w:t xml:space="preserve">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210" w:anchor="l807" w:history="1">
              <w:r w:rsidRPr="00076DBF">
                <w:rPr>
                  <w:rFonts w:ascii="Times New Roman" w:hAnsi="Times New Roman" w:cs="Times New Roman"/>
                  <w:sz w:val="14"/>
                  <w:szCs w:val="14"/>
                  <w:u w:val="single"/>
                </w:rPr>
                <w:t>частью 2</w:t>
              </w:r>
            </w:hyperlink>
            <w:r w:rsidRPr="00076DBF">
              <w:rPr>
                <w:rFonts w:ascii="Times New Roman" w:hAnsi="Times New Roman" w:cs="Times New Roman"/>
                <w:sz w:val="14"/>
                <w:szCs w:val="14"/>
              </w:rPr>
              <w:t xml:space="preserve">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211" w:anchor="l1471" w:history="1">
              <w:r w:rsidRPr="00076DBF">
                <w:rPr>
                  <w:rFonts w:ascii="Times New Roman" w:hAnsi="Times New Roman" w:cs="Times New Roman"/>
                  <w:sz w:val="14"/>
                  <w:szCs w:val="14"/>
                  <w:u w:val="single"/>
                </w:rPr>
                <w:t>пунктом 13.2</w:t>
              </w:r>
            </w:hyperlink>
            <w:r w:rsidRPr="00076DBF">
              <w:rPr>
                <w:rFonts w:ascii="Times New Roman" w:hAnsi="Times New Roman" w:cs="Times New Roman"/>
                <w:sz w:val="14"/>
                <w:szCs w:val="14"/>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(подпункт 9.3.15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Косвид</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Косвид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Косвид не ОПО * 0,5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Косвид ОПО * 0,5</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1.6.1.1</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w:t>
            </w:r>
            <w:r w:rsidRPr="00076DBF">
              <w:rPr>
                <w:rFonts w:ascii="Times New Roman" w:hAnsi="Times New Roman" w:cs="Times New Roman"/>
                <w:sz w:val="14"/>
                <w:szCs w:val="14"/>
              </w:rPr>
              <w:lastRenderedPageBreak/>
              <w:t>х клапанов с выводами о продлении срока эксплуатации</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Косвид не ОПО</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1.6.1.2</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Косвид ОПО</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1.6.2</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212" w:anchor="l360" w:history="1">
              <w:r w:rsidRPr="00076DBF">
                <w:rPr>
                  <w:rFonts w:ascii="Times New Roman" w:hAnsi="Times New Roman" w:cs="Times New Roman"/>
                  <w:sz w:val="14"/>
                  <w:szCs w:val="14"/>
                  <w:u w:val="single"/>
                </w:rPr>
                <w:t>пунктом 3.1.3</w:t>
              </w:r>
            </w:hyperlink>
            <w:r w:rsidRPr="00076DBF">
              <w:rPr>
                <w:rFonts w:ascii="Times New Roman" w:hAnsi="Times New Roman" w:cs="Times New Roman"/>
                <w:sz w:val="14"/>
                <w:szCs w:val="14"/>
              </w:rPr>
              <w:t xml:space="preserve"> Правил технической эксплуатации тепловых энергоустановок (подпункт 9.3.16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Кобслед</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1.6.3</w:t>
            </w:r>
          </w:p>
        </w:tc>
        <w:tc>
          <w:tcPr>
            <w:tcW w:w="661" w:type="dxa"/>
            <w:vMerge w:val="restart"/>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Копии актов и паспортов дымовых труб, в которых в соответствии с требованиями </w:t>
            </w:r>
            <w:hyperlink r:id="rId213" w:anchor="l409" w:history="1">
              <w:r w:rsidRPr="00076DBF">
                <w:rPr>
                  <w:rFonts w:ascii="Times New Roman" w:hAnsi="Times New Roman" w:cs="Times New Roman"/>
                  <w:sz w:val="14"/>
                  <w:szCs w:val="14"/>
                  <w:u w:val="single"/>
                </w:rPr>
                <w:t>пункта 3.3.14</w:t>
              </w:r>
            </w:hyperlink>
            <w:r w:rsidRPr="00076DBF">
              <w:rPr>
                <w:rFonts w:ascii="Times New Roman" w:hAnsi="Times New Roman" w:cs="Times New Roman"/>
                <w:sz w:val="14"/>
                <w:szCs w:val="14"/>
              </w:rPr>
              <w:t xml:space="preserve"> Правил технической </w:t>
            </w:r>
            <w:r w:rsidRPr="00076DBF">
              <w:rPr>
                <w:rFonts w:ascii="Times New Roman" w:hAnsi="Times New Roman" w:cs="Times New Roman"/>
                <w:sz w:val="14"/>
                <w:szCs w:val="14"/>
              </w:rPr>
              <w:lastRenderedPageBreak/>
              <w:t>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(подпункт 9.3.17 пункта 9 Правил)</w:t>
            </w: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 xml:space="preserve">Показатель наличия актов и паспортов дымовых труб, в которых отражены результаты наблюдений за техническим состоянием </w:t>
            </w:r>
            <w:r w:rsidRPr="00076DBF">
              <w:rPr>
                <w:rFonts w:ascii="Times New Roman" w:hAnsi="Times New Roman" w:cs="Times New Roman"/>
                <w:sz w:val="14"/>
                <w:szCs w:val="14"/>
              </w:rPr>
              <w:lastRenderedPageBreak/>
              <w:t>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312"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0,05</w:t>
            </w:r>
          </w:p>
        </w:tc>
        <w:tc>
          <w:tcPr>
            <w:tcW w:w="396"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Кдым.труб</w:t>
            </w:r>
          </w:p>
        </w:tc>
        <w:tc>
          <w:tcPr>
            <w:tcW w:w="851" w:type="dxa"/>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312"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396"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851" w:type="dxa"/>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В случае, если организация не владеет и не эксплуатирует источники теплоснабжения, Кдым.труб </w:t>
            </w:r>
            <w:r w:rsidRPr="00076DBF">
              <w:rPr>
                <w:rFonts w:ascii="Times New Roman" w:hAnsi="Times New Roman" w:cs="Times New Roman"/>
                <w:sz w:val="14"/>
                <w:szCs w:val="14"/>
              </w:rPr>
              <w:lastRenderedPageBreak/>
              <w:t>принимается равным 1.</w:t>
            </w:r>
          </w:p>
        </w:tc>
        <w:tc>
          <w:tcPr>
            <w:tcW w:w="567"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567"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r>
      <w:tr w:rsidR="001A453E" w:rsidRPr="00076DBF" w:rsidTr="001A453E">
        <w:trPr>
          <w:jc w:val="center"/>
        </w:trPr>
        <w:tc>
          <w:tcPr>
            <w:tcW w:w="175"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1.6.4</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214" w:anchor="l834" w:history="1">
              <w:r w:rsidRPr="00076DBF">
                <w:rPr>
                  <w:rFonts w:ascii="Times New Roman" w:hAnsi="Times New Roman" w:cs="Times New Roman"/>
                  <w:sz w:val="14"/>
                  <w:szCs w:val="14"/>
                  <w:u w:val="single"/>
                </w:rPr>
                <w:t>пунктом 6.2.32</w:t>
              </w:r>
            </w:hyperlink>
            <w:r w:rsidRPr="00076DBF">
              <w:rPr>
                <w:rFonts w:ascii="Times New Roman" w:hAnsi="Times New Roman" w:cs="Times New Roman"/>
                <w:sz w:val="14"/>
                <w:szCs w:val="14"/>
              </w:rPr>
              <w:t xml:space="preserve"> Правил технической эксплуатации тепловых энергоустановок (подпункт 9.3.18 пункта 9 Правил)</w:t>
            </w: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312"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0,01</w:t>
            </w:r>
          </w:p>
        </w:tc>
        <w:tc>
          <w:tcPr>
            <w:tcW w:w="396"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Киспыт</w:t>
            </w:r>
          </w:p>
        </w:tc>
        <w:tc>
          <w:tcPr>
            <w:tcW w:w="851" w:type="dxa"/>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312"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396"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851" w:type="dxa"/>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В случае, если организация не владеет и не эксплуатирует тепловые сети, Киспыт принимается равным 1.</w:t>
            </w:r>
          </w:p>
        </w:tc>
        <w:tc>
          <w:tcPr>
            <w:tcW w:w="567"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567"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r>
      <w:tr w:rsidR="001A453E" w:rsidRPr="00076DBF" w:rsidTr="001A453E">
        <w:trPr>
          <w:jc w:val="center"/>
        </w:trPr>
        <w:tc>
          <w:tcPr>
            <w:tcW w:w="175"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1.6.5</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Акты проведения гидравлических испытаний на прочность и плотность трубопроводов тепловых сетей в соответствии с </w:t>
            </w:r>
            <w:hyperlink r:id="rId215" w:anchor="l792" w:history="1">
              <w:r w:rsidRPr="00076DBF">
                <w:rPr>
                  <w:rFonts w:ascii="Times New Roman" w:hAnsi="Times New Roman" w:cs="Times New Roman"/>
                  <w:sz w:val="14"/>
                  <w:szCs w:val="14"/>
                  <w:u w:val="single"/>
                </w:rPr>
                <w:t>пунктом 6.2.16</w:t>
              </w:r>
            </w:hyperlink>
            <w:r w:rsidRPr="00076DBF">
              <w:rPr>
                <w:rFonts w:ascii="Times New Roman" w:hAnsi="Times New Roman" w:cs="Times New Roman"/>
                <w:sz w:val="14"/>
                <w:szCs w:val="14"/>
              </w:rPr>
              <w:t xml:space="preserve"> Правил технической эксплуатации тепловых энергоустановок (подпункт 9.3.19 пункта 9 Правил)</w:t>
            </w: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актов проведения гидравлических испытаний на прочность и плотность трубопроводов тепловых сетей</w:t>
            </w:r>
          </w:p>
        </w:tc>
        <w:tc>
          <w:tcPr>
            <w:tcW w:w="312"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0,4</w:t>
            </w:r>
          </w:p>
        </w:tc>
        <w:tc>
          <w:tcPr>
            <w:tcW w:w="396"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Кгидр</w:t>
            </w:r>
          </w:p>
        </w:tc>
        <w:tc>
          <w:tcPr>
            <w:tcW w:w="851" w:type="dxa"/>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312"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396"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851" w:type="dxa"/>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В случае, если на объекте оценки организация не эксплуатирует тепловые сети, Кгидр принимается равным 1</w:t>
            </w:r>
          </w:p>
        </w:tc>
        <w:tc>
          <w:tcPr>
            <w:tcW w:w="567"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567"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r>
      <w:tr w:rsidR="001A453E" w:rsidRPr="00076DBF" w:rsidTr="001A453E">
        <w:trPr>
          <w:jc w:val="center"/>
        </w:trPr>
        <w:tc>
          <w:tcPr>
            <w:tcW w:w="175"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1.6.6</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Документы, подтверждающие проведение мероприятий по контролю за состоянием подземных трубопроводов тепловой сети (за </w:t>
            </w:r>
            <w:r w:rsidRPr="00076DBF">
              <w:rPr>
                <w:rFonts w:ascii="Times New Roman" w:hAnsi="Times New Roman" w:cs="Times New Roman"/>
                <w:sz w:val="14"/>
                <w:szCs w:val="14"/>
              </w:rPr>
              <w:lastRenderedPageBreak/>
              <w:t xml:space="preserve">исключением неметаллических), проложенных в непроходных каналах, и при бесканальной прокладке, требования к проведению которых установлены пунктами </w:t>
            </w:r>
            <w:hyperlink r:id="rId216" w:anchor="l837" w:history="1">
              <w:r w:rsidRPr="00076DBF">
                <w:rPr>
                  <w:rFonts w:ascii="Times New Roman" w:hAnsi="Times New Roman" w:cs="Times New Roman"/>
                  <w:sz w:val="14"/>
                  <w:szCs w:val="14"/>
                  <w:u w:val="single"/>
                </w:rPr>
                <w:t>6.2.34</w:t>
              </w:r>
            </w:hyperlink>
            <w:r w:rsidRPr="00076DBF">
              <w:rPr>
                <w:rFonts w:ascii="Times New Roman" w:hAnsi="Times New Roman" w:cs="Times New Roman"/>
                <w:sz w:val="14"/>
                <w:szCs w:val="14"/>
              </w:rPr>
              <w:t xml:space="preserve"> - </w:t>
            </w:r>
            <w:hyperlink r:id="rId217" w:anchor="l845" w:history="1">
              <w:r w:rsidRPr="00076DBF">
                <w:rPr>
                  <w:rFonts w:ascii="Times New Roman" w:hAnsi="Times New Roman" w:cs="Times New Roman"/>
                  <w:sz w:val="14"/>
                  <w:szCs w:val="14"/>
                  <w:u w:val="single"/>
                </w:rPr>
                <w:t>6.2.37</w:t>
              </w:r>
            </w:hyperlink>
            <w:r w:rsidRPr="00076DBF">
              <w:rPr>
                <w:rFonts w:ascii="Times New Roman" w:hAnsi="Times New Roman" w:cs="Times New Roman"/>
                <w:sz w:val="14"/>
                <w:szCs w:val="14"/>
              </w:rPr>
              <w:t xml:space="preserve"> Правил технической эксплуатации тепловых энергоустановок (подпункт 9.3.20 пункта 9 Правил)</w:t>
            </w: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 xml:space="preserve">Показатель наличия документов, подтверждающих проведение мероприятий по контролю за состоянием подземных </w:t>
            </w:r>
            <w:r w:rsidRPr="00076DBF">
              <w:rPr>
                <w:rFonts w:ascii="Times New Roman" w:hAnsi="Times New Roman" w:cs="Times New Roman"/>
                <w:sz w:val="14"/>
                <w:szCs w:val="14"/>
              </w:rPr>
              <w:lastRenderedPageBreak/>
              <w:t>трубопроводов тепловой сети (за исключением неметаллических), проложенных в непроходных каналах, и при бесканальной прокладке</w:t>
            </w:r>
          </w:p>
        </w:tc>
        <w:tc>
          <w:tcPr>
            <w:tcW w:w="312"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0,01</w:t>
            </w:r>
          </w:p>
        </w:tc>
        <w:tc>
          <w:tcPr>
            <w:tcW w:w="396"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Кшурф</w:t>
            </w:r>
          </w:p>
        </w:tc>
        <w:tc>
          <w:tcPr>
            <w:tcW w:w="851" w:type="dxa"/>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312"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396"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851" w:type="dxa"/>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В случае если организация не владеет и не эксплуатирует тепловые сети или тепловые сети проложены </w:t>
            </w:r>
            <w:r w:rsidRPr="00076DBF">
              <w:rPr>
                <w:rFonts w:ascii="Times New Roman" w:hAnsi="Times New Roman" w:cs="Times New Roman"/>
                <w:sz w:val="14"/>
                <w:szCs w:val="14"/>
              </w:rPr>
              <w:lastRenderedPageBreak/>
              <w:t>воздушной прокладкой или в проходном (полупроходном) канале, Кшурф принимается равным 1</w:t>
            </w:r>
          </w:p>
        </w:tc>
        <w:tc>
          <w:tcPr>
            <w:tcW w:w="567"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567"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1.6.7</w:t>
            </w:r>
          </w:p>
        </w:tc>
        <w:tc>
          <w:tcPr>
            <w:tcW w:w="661" w:type="dxa"/>
            <w:vMerge w:val="restart"/>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Акты о проведении очистки и промывки тепловых сетей, тепловых пунктов, требования к которым установлены пунктами </w:t>
            </w:r>
            <w:hyperlink r:id="rId218" w:anchor="l635" w:history="1">
              <w:r w:rsidRPr="00076DBF">
                <w:rPr>
                  <w:rFonts w:ascii="Times New Roman" w:hAnsi="Times New Roman" w:cs="Times New Roman"/>
                  <w:sz w:val="14"/>
                  <w:szCs w:val="14"/>
                  <w:u w:val="single"/>
                </w:rPr>
                <w:t>5.3.37</w:t>
              </w:r>
            </w:hyperlink>
            <w:r w:rsidRPr="00076DBF">
              <w:rPr>
                <w:rFonts w:ascii="Times New Roman" w:hAnsi="Times New Roman" w:cs="Times New Roman"/>
                <w:sz w:val="14"/>
                <w:szCs w:val="14"/>
              </w:rPr>
              <w:t xml:space="preserve">, </w:t>
            </w:r>
            <w:hyperlink r:id="rId219" w:anchor="l794" w:history="1">
              <w:r w:rsidRPr="00076DBF">
                <w:rPr>
                  <w:rFonts w:ascii="Times New Roman" w:hAnsi="Times New Roman" w:cs="Times New Roman"/>
                  <w:sz w:val="14"/>
                  <w:szCs w:val="14"/>
                  <w:u w:val="single"/>
                </w:rPr>
                <w:t>6.2.17</w:t>
              </w:r>
            </w:hyperlink>
            <w:r w:rsidRPr="00076DBF">
              <w:rPr>
                <w:rFonts w:ascii="Times New Roman" w:hAnsi="Times New Roman" w:cs="Times New Roman"/>
                <w:sz w:val="14"/>
                <w:szCs w:val="14"/>
              </w:rPr>
              <w:t xml:space="preserve">, </w:t>
            </w:r>
            <w:hyperlink r:id="rId220" w:anchor="l1462" w:history="1">
              <w:r w:rsidRPr="00076DBF">
                <w:rPr>
                  <w:rFonts w:ascii="Times New Roman" w:hAnsi="Times New Roman" w:cs="Times New Roman"/>
                  <w:sz w:val="14"/>
                  <w:szCs w:val="14"/>
                  <w:u w:val="single"/>
                </w:rPr>
                <w:t>12.18</w:t>
              </w:r>
            </w:hyperlink>
            <w:r w:rsidRPr="00076DBF">
              <w:rPr>
                <w:rFonts w:ascii="Times New Roman" w:hAnsi="Times New Roman" w:cs="Times New Roman"/>
                <w:sz w:val="14"/>
                <w:szCs w:val="14"/>
              </w:rPr>
              <w:t xml:space="preserve"> Правил технической эксплуатации тепловых энергоустановок, (подпункт 9.3.21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актов о проведении очистки и тепловых сетей, тепловых пунктов</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0,4</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Кочист.промыв</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1.6.8</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Акт измерений удельного электрического сопротивления грунта и потенциалов блуждающих токов в соответствии с требованиями </w:t>
            </w:r>
            <w:hyperlink r:id="rId221" w:anchor="l860" w:history="1">
              <w:r w:rsidRPr="00076DBF">
                <w:rPr>
                  <w:rFonts w:ascii="Times New Roman" w:hAnsi="Times New Roman" w:cs="Times New Roman"/>
                  <w:sz w:val="14"/>
                  <w:szCs w:val="14"/>
                  <w:u w:val="single"/>
                </w:rPr>
                <w:t>пункта 6.2.43</w:t>
              </w:r>
            </w:hyperlink>
            <w:r w:rsidRPr="00076DBF">
              <w:rPr>
                <w:rFonts w:ascii="Times New Roman" w:hAnsi="Times New Roman" w:cs="Times New Roman"/>
                <w:sz w:val="14"/>
                <w:szCs w:val="14"/>
              </w:rPr>
              <w:t xml:space="preserve"> Правил технической эксплуатации тепловых энергоустановок (подпункт 9.3.23 Пункта 9 Правил)</w:t>
            </w: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актов измерений удельного электрического сопротивления грунта и потенциалов блуждающих токов</w:t>
            </w:r>
          </w:p>
        </w:tc>
        <w:tc>
          <w:tcPr>
            <w:tcW w:w="312"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0,01</w:t>
            </w:r>
          </w:p>
        </w:tc>
        <w:tc>
          <w:tcPr>
            <w:tcW w:w="396"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Кэлектр.сопр</w:t>
            </w:r>
          </w:p>
        </w:tc>
        <w:tc>
          <w:tcPr>
            <w:tcW w:w="851" w:type="dxa"/>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312"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396"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851" w:type="dxa"/>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В случае, если на объекте оценки организация не эксплуатирует тепловые сети, Кэлектр.сопр принимается равным 1</w:t>
            </w:r>
          </w:p>
        </w:tc>
        <w:tc>
          <w:tcPr>
            <w:tcW w:w="567"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567"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1.6.9</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Акт опробования работоспособности оборудования насосных станций, проведение которого установлено требованиями </w:t>
            </w:r>
            <w:hyperlink r:id="rId222" w:anchor="l865" w:history="1">
              <w:r w:rsidRPr="00076DBF">
                <w:rPr>
                  <w:rFonts w:ascii="Times New Roman" w:hAnsi="Times New Roman" w:cs="Times New Roman"/>
                  <w:sz w:val="14"/>
                  <w:szCs w:val="14"/>
                  <w:u w:val="single"/>
                </w:rPr>
                <w:t>пункта 6.2.48</w:t>
              </w:r>
            </w:hyperlink>
            <w:r w:rsidRPr="00076DBF">
              <w:rPr>
                <w:rFonts w:ascii="Times New Roman" w:hAnsi="Times New Roman" w:cs="Times New Roman"/>
                <w:sz w:val="14"/>
                <w:szCs w:val="14"/>
              </w:rPr>
              <w:t xml:space="preserve"> Правил технической эксплуатации тепловых энергоустановок (подпункт 9.3.24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акта опробования работоспособности оборудования насосных станций</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Кнасос.стан</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1.6.10</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w:t>
            </w:r>
            <w:r w:rsidRPr="00076DBF">
              <w:rPr>
                <w:rFonts w:ascii="Times New Roman" w:hAnsi="Times New Roman" w:cs="Times New Roman"/>
                <w:sz w:val="14"/>
                <w:szCs w:val="14"/>
              </w:rPr>
              <w:lastRenderedPageBreak/>
              <w:t xml:space="preserve">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223" w:anchor="l4" w:history="1">
              <w:r w:rsidRPr="00076DBF">
                <w:rPr>
                  <w:rFonts w:ascii="Times New Roman" w:hAnsi="Times New Roman" w:cs="Times New Roman"/>
                  <w:sz w:val="14"/>
                  <w:szCs w:val="14"/>
                  <w:u w:val="single"/>
                </w:rPr>
                <w:t>Порядком</w:t>
              </w:r>
            </w:hyperlink>
            <w:r w:rsidRPr="00076DBF">
              <w:rPr>
                <w:rFonts w:ascii="Times New Roman" w:hAnsi="Times New Roman" w:cs="Times New Roman"/>
                <w:sz w:val="14"/>
                <w:szCs w:val="14"/>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(подпункт 9.3.25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Показатель наличия запаса топлива, не менее утвержденных нормативов запасов топлива</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0,03</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Ктопл</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Ктопл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Кдогтопл * 0,5 +</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Кзапаст * 0,5</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1.6.10.1</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Показатель наличия договора (договоров) поставки основного топлива, заключенного (заключенных) на срок не менее срока предстоящего отопительного </w:t>
            </w:r>
            <w:r w:rsidRPr="00076DBF">
              <w:rPr>
                <w:rFonts w:ascii="Times New Roman" w:hAnsi="Times New Roman" w:cs="Times New Roman"/>
                <w:sz w:val="14"/>
                <w:szCs w:val="14"/>
              </w:rPr>
              <w:lastRenderedPageBreak/>
              <w:t>периода</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Кдогтопл</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Кдогтопл = 1, если подтверждено наличие договоров Кдоггопл = 0, если не подтверждено наличие договоров</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1.6.10.2</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подтверждения наличия запаса топлива, не менее утвержденных нормативов запасов топлива</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Кзапаст</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Кзапаст = 1, если</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Запасфакт &gt;=</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Запаснормат</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Кзапаст = 0, если</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Запасфакт &lt;</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Запаснормат</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1.6.10.2.1</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фактический объем запаса топлива, тыс. т</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Запасфакт</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фактическое значение</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1.6.10.2.2</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утвержденный нормативный объем запаса топлива, тыс. т</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Запаснормат</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фактическое значение</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1.6.11</w:t>
            </w:r>
          </w:p>
        </w:tc>
        <w:tc>
          <w:tcPr>
            <w:tcW w:w="661" w:type="dxa"/>
            <w:vMerge w:val="restart"/>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Утвержденный в соответствии с требованиями </w:t>
            </w:r>
            <w:hyperlink r:id="rId224" w:anchor="l261" w:history="1">
              <w:r w:rsidRPr="00076DBF">
                <w:rPr>
                  <w:rFonts w:ascii="Times New Roman" w:hAnsi="Times New Roman" w:cs="Times New Roman"/>
                  <w:sz w:val="14"/>
                  <w:szCs w:val="14"/>
                  <w:u w:val="single"/>
                </w:rPr>
                <w:t>пункта 2.7.3</w:t>
              </w:r>
            </w:hyperlink>
            <w:r w:rsidRPr="00076DBF">
              <w:rPr>
                <w:rFonts w:ascii="Times New Roman" w:hAnsi="Times New Roman" w:cs="Times New Roman"/>
                <w:sz w:val="14"/>
                <w:szCs w:val="14"/>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225" w:anchor="l7" w:history="1">
              <w:r w:rsidRPr="00076DBF">
                <w:rPr>
                  <w:rFonts w:ascii="Times New Roman" w:hAnsi="Times New Roman" w:cs="Times New Roman"/>
                  <w:sz w:val="14"/>
                  <w:szCs w:val="14"/>
                  <w:u w:val="single"/>
                </w:rPr>
                <w:t>Положения</w:t>
              </w:r>
            </w:hyperlink>
            <w:r w:rsidRPr="00076DBF">
              <w:rPr>
                <w:rFonts w:ascii="Times New Roman" w:hAnsi="Times New Roman" w:cs="Times New Roman"/>
                <w:sz w:val="14"/>
                <w:szCs w:val="14"/>
              </w:rPr>
              <w:t xml:space="preserve"> по ведению бухгалтерского учета и бухгалтерской отчетности в Российской </w:t>
            </w:r>
            <w:r w:rsidRPr="00076DBF">
              <w:rPr>
                <w:rFonts w:ascii="Times New Roman" w:hAnsi="Times New Roman" w:cs="Times New Roman"/>
                <w:sz w:val="14"/>
                <w:szCs w:val="14"/>
              </w:rPr>
              <w:lastRenderedPageBreak/>
              <w:t>Федерации, утвержденного приказом Минфина России от 29 июля 1998 г. N 34н &lt;5&gt; (подпункт 9.3.26 Пункта 9 Правил)</w:t>
            </w:r>
          </w:p>
        </w:tc>
        <w:tc>
          <w:tcPr>
            <w:tcW w:w="709" w:type="dxa"/>
            <w:vMerge w:val="restart"/>
            <w:tcBorders>
              <w:top w:val="single" w:sz="6" w:space="0" w:color="auto"/>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показатель наличия запасов материалов, запорной арматуры, запасных частей, средств механизации</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Кматер</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Кматер = % наличия запас мат факт по инвентар / 100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1.6.11.2</w:t>
            </w:r>
          </w:p>
        </w:tc>
        <w:tc>
          <w:tcPr>
            <w:tcW w:w="661" w:type="dxa"/>
            <w:vMerge/>
            <w:tcBorders>
              <w:top w:val="nil"/>
              <w:left w:val="single" w:sz="6" w:space="0" w:color="auto"/>
              <w:bottom w:val="nil"/>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наличия запас мат факт по инвентар</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Фактическое значение</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1.6.12</w:t>
            </w:r>
          </w:p>
        </w:tc>
        <w:tc>
          <w:tcPr>
            <w:tcW w:w="661" w:type="dxa"/>
            <w:vMerge/>
            <w:tcBorders>
              <w:top w:val="nil"/>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В соответствии с требованиями </w:t>
            </w:r>
            <w:hyperlink r:id="rId226" w:anchor="l47" w:history="1">
              <w:r w:rsidRPr="00076DBF">
                <w:rPr>
                  <w:rFonts w:ascii="Times New Roman" w:hAnsi="Times New Roman" w:cs="Times New Roman"/>
                  <w:sz w:val="14"/>
                  <w:szCs w:val="14"/>
                  <w:u w:val="single"/>
                </w:rPr>
                <w:t>части 1</w:t>
              </w:r>
            </w:hyperlink>
            <w:r w:rsidRPr="00076DBF">
              <w:rPr>
                <w:rFonts w:ascii="Times New Roman" w:hAnsi="Times New Roman" w:cs="Times New Roman"/>
                <w:sz w:val="14"/>
                <w:szCs w:val="14"/>
              </w:rPr>
              <w:t xml:space="preserve">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(подпункт 9.3.27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лицензии Ростехнадзора и договора обязательного страхования гражданской ответственности</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Кстрах</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1.7</w:t>
            </w:r>
          </w:p>
        </w:tc>
        <w:tc>
          <w:tcPr>
            <w:tcW w:w="66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(пункт 8 </w:t>
            </w:r>
            <w:hyperlink r:id="rId227" w:anchor="l373" w:history="1">
              <w:r w:rsidRPr="00076DBF">
                <w:rPr>
                  <w:rFonts w:ascii="Times New Roman" w:hAnsi="Times New Roman" w:cs="Times New Roman"/>
                  <w:sz w:val="14"/>
                  <w:szCs w:val="14"/>
                  <w:u w:val="single"/>
                </w:rPr>
                <w:t>части 4</w:t>
              </w:r>
            </w:hyperlink>
            <w:r w:rsidRPr="00076DBF">
              <w:rPr>
                <w:rFonts w:ascii="Times New Roman" w:hAnsi="Times New Roman" w:cs="Times New Roman"/>
                <w:sz w:val="14"/>
                <w:szCs w:val="14"/>
              </w:rPr>
              <w:t xml:space="preserve"> статьи 20 Федерального закона о теплоснабжении)</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228" w:anchor="l141" w:history="1">
              <w:r w:rsidRPr="00076DBF">
                <w:rPr>
                  <w:rFonts w:ascii="Times New Roman" w:hAnsi="Times New Roman" w:cs="Times New Roman"/>
                  <w:sz w:val="14"/>
                  <w:szCs w:val="14"/>
                  <w:u w:val="single"/>
                </w:rPr>
                <w:t>Правил</w:t>
              </w:r>
            </w:hyperlink>
            <w:r w:rsidRPr="00076DBF">
              <w:rPr>
                <w:rFonts w:ascii="Times New Roman" w:hAnsi="Times New Roman" w:cs="Times New Roman"/>
                <w:sz w:val="14"/>
                <w:szCs w:val="1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w:t>
            </w:r>
            <w:r w:rsidRPr="00076DBF">
              <w:rPr>
                <w:rFonts w:ascii="Times New Roman" w:hAnsi="Times New Roman" w:cs="Times New Roman"/>
                <w:sz w:val="14"/>
                <w:szCs w:val="14"/>
              </w:rPr>
              <w:lastRenderedPageBreak/>
              <w:t xml:space="preserve">постановлением Правительства Российской Федерации от 30 января 2021 г. N 85 &lt;6&gt;,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части 8 </w:t>
            </w:r>
            <w:hyperlink r:id="rId229" w:anchor="l1026" w:history="1">
              <w:r w:rsidRPr="00076DBF">
                <w:rPr>
                  <w:rFonts w:ascii="Times New Roman" w:hAnsi="Times New Roman" w:cs="Times New Roman"/>
                  <w:sz w:val="14"/>
                  <w:szCs w:val="14"/>
                  <w:u w:val="single"/>
                </w:rPr>
                <w:t>статьи 20</w:t>
              </w:r>
            </w:hyperlink>
            <w:r w:rsidRPr="00076DBF">
              <w:rPr>
                <w:rFonts w:ascii="Times New Roman" w:hAnsi="Times New Roman" w:cs="Times New Roman"/>
                <w:sz w:val="14"/>
                <w:szCs w:val="14"/>
              </w:rPr>
              <w:t xml:space="preserve"> и части 10 </w:t>
            </w:r>
            <w:hyperlink r:id="rId230" w:anchor="l518" w:history="1">
              <w:r w:rsidRPr="00076DBF">
                <w:rPr>
                  <w:rFonts w:ascii="Times New Roman" w:hAnsi="Times New Roman" w:cs="Times New Roman"/>
                  <w:sz w:val="14"/>
                  <w:szCs w:val="14"/>
                  <w:u w:val="single"/>
                </w:rPr>
                <w:t>статьи 29</w:t>
              </w:r>
            </w:hyperlink>
            <w:r w:rsidRPr="00076DBF">
              <w:rPr>
                <w:rFonts w:ascii="Times New Roman" w:hAnsi="Times New Roman" w:cs="Times New Roman"/>
                <w:sz w:val="14"/>
                <w:szCs w:val="14"/>
              </w:rPr>
              <w:t xml:space="preserve"> Федерального закона о теплоснабжении) (подпункт 9.3.29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реализации мероприятий по резервированию систем теплоснабжения</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Крезерв</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1.8</w:t>
            </w:r>
          </w:p>
        </w:tc>
        <w:tc>
          <w:tcPr>
            <w:tcW w:w="66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Иметь согласованный с органом местного самоуправления порядок (план) действий по ликвидации последствий аварийных ситуаций в сфере теплоснабжения (пункт 9 </w:t>
            </w:r>
            <w:hyperlink r:id="rId231" w:anchor="l373" w:history="1">
              <w:r w:rsidRPr="00076DBF">
                <w:rPr>
                  <w:rFonts w:ascii="Times New Roman" w:hAnsi="Times New Roman" w:cs="Times New Roman"/>
                  <w:sz w:val="14"/>
                  <w:szCs w:val="14"/>
                  <w:u w:val="single"/>
                </w:rPr>
                <w:t>части 4</w:t>
              </w:r>
            </w:hyperlink>
            <w:r w:rsidRPr="00076DBF">
              <w:rPr>
                <w:rFonts w:ascii="Times New Roman" w:hAnsi="Times New Roman" w:cs="Times New Roman"/>
                <w:sz w:val="14"/>
                <w:szCs w:val="14"/>
              </w:rPr>
              <w:t xml:space="preserve"> статьи 20 Федерального закона о теплоснабжении)</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Утвержденный в соответствии с требованиями </w:t>
            </w:r>
            <w:hyperlink r:id="rId232" w:anchor="l1535" w:history="1">
              <w:r w:rsidRPr="00076DBF">
                <w:rPr>
                  <w:rFonts w:ascii="Times New Roman" w:hAnsi="Times New Roman" w:cs="Times New Roman"/>
                  <w:sz w:val="14"/>
                  <w:szCs w:val="14"/>
                  <w:u w:val="single"/>
                </w:rPr>
                <w:t>пункта 15.4.3</w:t>
              </w:r>
            </w:hyperlink>
            <w:r w:rsidRPr="00076DBF">
              <w:rPr>
                <w:rFonts w:ascii="Times New Roman" w:hAnsi="Times New Roman" w:cs="Times New Roman"/>
                <w:sz w:val="14"/>
                <w:szCs w:val="14"/>
              </w:rPr>
              <w:t xml:space="preserve"> Правил технической эксплуатации тепловых энергоустановок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&lt;7&gt;, порядок (план) действий по ликвидации последствий аварийных ситуаций в сфере теплоснабжения или предусмотренные </w:t>
            </w:r>
            <w:hyperlink r:id="rId233" w:anchor="l515" w:history="1">
              <w:r w:rsidRPr="00076DBF">
                <w:rPr>
                  <w:rFonts w:ascii="Times New Roman" w:hAnsi="Times New Roman" w:cs="Times New Roman"/>
                  <w:sz w:val="14"/>
                  <w:szCs w:val="14"/>
                  <w:u w:val="single"/>
                </w:rPr>
                <w:t>пунктом 386</w:t>
              </w:r>
            </w:hyperlink>
            <w:r w:rsidRPr="00076DBF">
              <w:rPr>
                <w:rFonts w:ascii="Times New Roman" w:hAnsi="Times New Roman" w:cs="Times New Roman"/>
                <w:sz w:val="14"/>
                <w:szCs w:val="14"/>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порядка (плана) действий по ликвидации последствий аварийных ситуаций в сфере теплоснабжения</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0,01</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Кпорядок</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2</w:t>
            </w:r>
          </w:p>
        </w:tc>
        <w:tc>
          <w:tcPr>
            <w:tcW w:w="66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xml:space="preserve">Обеспечить выполнение в установленные сроки предписаний, влияющих на надежность работы в отопительный период, выданных федеральным </w:t>
            </w:r>
            <w:r w:rsidRPr="00076DBF">
              <w:rPr>
                <w:rFonts w:ascii="Times New Roman" w:hAnsi="Times New Roman" w:cs="Times New Roman"/>
                <w:sz w:val="14"/>
                <w:szCs w:val="14"/>
              </w:rPr>
              <w:lastRenderedPageBreak/>
              <w:t xml:space="preserve">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34" w:anchor="l954" w:history="1">
              <w:r w:rsidRPr="00076DBF">
                <w:rPr>
                  <w:rFonts w:ascii="Times New Roman" w:hAnsi="Times New Roman" w:cs="Times New Roman"/>
                  <w:sz w:val="14"/>
                  <w:szCs w:val="14"/>
                  <w:u w:val="single"/>
                </w:rPr>
                <w:t>пунктом 2</w:t>
              </w:r>
            </w:hyperlink>
            <w:r w:rsidRPr="00076DBF">
              <w:rPr>
                <w:rFonts w:ascii="Times New Roman" w:hAnsi="Times New Roman" w:cs="Times New Roman"/>
                <w:sz w:val="14"/>
                <w:szCs w:val="14"/>
              </w:rPr>
              <w:t xml:space="preserve"> части 1 статьи 4.1 Федерального закона о теплоснабжении и абзацем вторым </w:t>
            </w:r>
            <w:hyperlink r:id="rId235" w:anchor="l894" w:history="1">
              <w:r w:rsidRPr="00076DBF">
                <w:rPr>
                  <w:rFonts w:ascii="Times New Roman" w:hAnsi="Times New Roman" w:cs="Times New Roman"/>
                  <w:sz w:val="14"/>
                  <w:szCs w:val="14"/>
                  <w:u w:val="single"/>
                </w:rPr>
                <w:t>пункта 2</w:t>
              </w:r>
            </w:hyperlink>
            <w:r w:rsidRPr="00076DBF">
              <w:rPr>
                <w:rFonts w:ascii="Times New Roman" w:hAnsi="Times New Roman" w:cs="Times New Roman"/>
                <w:sz w:val="14"/>
                <w:szCs w:val="14"/>
              </w:rPr>
              <w:t xml:space="preserve"> статьи 5 Федерального закона о промышленной безопасности, об устранении нарушений требований пунктов </w:t>
            </w:r>
            <w:hyperlink r:id="rId236" w:anchor="l134" w:history="1">
              <w:r w:rsidRPr="00076DBF">
                <w:rPr>
                  <w:rFonts w:ascii="Times New Roman" w:hAnsi="Times New Roman" w:cs="Times New Roman"/>
                  <w:sz w:val="14"/>
                  <w:szCs w:val="14"/>
                  <w:u w:val="single"/>
                </w:rPr>
                <w:t>2.3.14</w:t>
              </w:r>
            </w:hyperlink>
            <w:r w:rsidRPr="00076DBF">
              <w:rPr>
                <w:rFonts w:ascii="Times New Roman" w:hAnsi="Times New Roman" w:cs="Times New Roman"/>
                <w:sz w:val="14"/>
                <w:szCs w:val="14"/>
              </w:rPr>
              <w:t xml:space="preserve">, </w:t>
            </w:r>
            <w:hyperlink r:id="rId237" w:anchor="l135" w:history="1">
              <w:r w:rsidRPr="00076DBF">
                <w:rPr>
                  <w:rFonts w:ascii="Times New Roman" w:hAnsi="Times New Roman" w:cs="Times New Roman"/>
                  <w:sz w:val="14"/>
                  <w:szCs w:val="14"/>
                  <w:u w:val="single"/>
                </w:rPr>
                <w:t>2.3.15</w:t>
              </w:r>
            </w:hyperlink>
            <w:r w:rsidRPr="00076DBF">
              <w:rPr>
                <w:rFonts w:ascii="Times New Roman" w:hAnsi="Times New Roman" w:cs="Times New Roman"/>
                <w:sz w:val="14"/>
                <w:szCs w:val="14"/>
              </w:rPr>
              <w:t xml:space="preserve">, </w:t>
            </w:r>
            <w:hyperlink r:id="rId238" w:anchor="l286" w:history="1">
              <w:r w:rsidRPr="00076DBF">
                <w:rPr>
                  <w:rFonts w:ascii="Times New Roman" w:hAnsi="Times New Roman" w:cs="Times New Roman"/>
                  <w:sz w:val="14"/>
                  <w:szCs w:val="14"/>
                  <w:u w:val="single"/>
                </w:rPr>
                <w:t>2.8.1</w:t>
              </w:r>
            </w:hyperlink>
            <w:r w:rsidRPr="00076DBF">
              <w:rPr>
                <w:rFonts w:ascii="Times New Roman" w:hAnsi="Times New Roman" w:cs="Times New Roman"/>
                <w:sz w:val="14"/>
                <w:szCs w:val="14"/>
              </w:rPr>
              <w:t xml:space="preserve">, </w:t>
            </w:r>
            <w:hyperlink r:id="rId239" w:anchor="l388" w:history="1">
              <w:r w:rsidRPr="00076DBF">
                <w:rPr>
                  <w:rFonts w:ascii="Times New Roman" w:hAnsi="Times New Roman" w:cs="Times New Roman"/>
                  <w:sz w:val="14"/>
                  <w:szCs w:val="14"/>
                  <w:u w:val="single"/>
                </w:rPr>
                <w:t>3.3.4</w:t>
              </w:r>
            </w:hyperlink>
            <w:r w:rsidRPr="00076DBF">
              <w:rPr>
                <w:rFonts w:ascii="Times New Roman" w:hAnsi="Times New Roman" w:cs="Times New Roman"/>
                <w:sz w:val="14"/>
                <w:szCs w:val="14"/>
              </w:rPr>
              <w:t xml:space="preserve"> - </w:t>
            </w:r>
            <w:hyperlink r:id="rId240" w:anchor="l395" w:history="1">
              <w:r w:rsidRPr="00076DBF">
                <w:rPr>
                  <w:rFonts w:ascii="Times New Roman" w:hAnsi="Times New Roman" w:cs="Times New Roman"/>
                  <w:sz w:val="14"/>
                  <w:szCs w:val="14"/>
                  <w:u w:val="single"/>
                </w:rPr>
                <w:t>3.3.8</w:t>
              </w:r>
            </w:hyperlink>
            <w:r w:rsidRPr="00076DBF">
              <w:rPr>
                <w:rFonts w:ascii="Times New Roman" w:hAnsi="Times New Roman" w:cs="Times New Roman"/>
                <w:sz w:val="14"/>
                <w:szCs w:val="14"/>
              </w:rPr>
              <w:t xml:space="preserve">, </w:t>
            </w:r>
            <w:hyperlink r:id="rId241" w:anchor="l440" w:history="1">
              <w:r w:rsidRPr="00076DBF">
                <w:rPr>
                  <w:rFonts w:ascii="Times New Roman" w:hAnsi="Times New Roman" w:cs="Times New Roman"/>
                  <w:sz w:val="14"/>
                  <w:szCs w:val="14"/>
                  <w:u w:val="single"/>
                </w:rPr>
                <w:t>4.1.1</w:t>
              </w:r>
            </w:hyperlink>
            <w:r w:rsidRPr="00076DBF">
              <w:rPr>
                <w:rFonts w:ascii="Times New Roman" w:hAnsi="Times New Roman" w:cs="Times New Roman"/>
                <w:sz w:val="14"/>
                <w:szCs w:val="14"/>
              </w:rPr>
              <w:t xml:space="preserve">, </w:t>
            </w:r>
            <w:hyperlink r:id="rId242" w:anchor="l595" w:history="1">
              <w:r w:rsidRPr="00076DBF">
                <w:rPr>
                  <w:rFonts w:ascii="Times New Roman" w:hAnsi="Times New Roman" w:cs="Times New Roman"/>
                  <w:sz w:val="14"/>
                  <w:szCs w:val="14"/>
                  <w:u w:val="single"/>
                </w:rPr>
                <w:t>5.3.6</w:t>
              </w:r>
            </w:hyperlink>
            <w:r w:rsidRPr="00076DBF">
              <w:rPr>
                <w:rFonts w:ascii="Times New Roman" w:hAnsi="Times New Roman" w:cs="Times New Roman"/>
                <w:sz w:val="14"/>
                <w:szCs w:val="14"/>
              </w:rPr>
              <w:t xml:space="preserve">, </w:t>
            </w:r>
            <w:hyperlink r:id="rId243" w:anchor="l622" w:history="1">
              <w:r w:rsidRPr="00076DBF">
                <w:rPr>
                  <w:rFonts w:ascii="Times New Roman" w:hAnsi="Times New Roman" w:cs="Times New Roman"/>
                  <w:sz w:val="14"/>
                  <w:szCs w:val="14"/>
                  <w:u w:val="single"/>
                </w:rPr>
                <w:t>5.3.26</w:t>
              </w:r>
            </w:hyperlink>
            <w:r w:rsidRPr="00076DBF">
              <w:rPr>
                <w:rFonts w:ascii="Times New Roman" w:hAnsi="Times New Roman" w:cs="Times New Roman"/>
                <w:sz w:val="14"/>
                <w:szCs w:val="14"/>
              </w:rPr>
              <w:t xml:space="preserve">, </w:t>
            </w:r>
            <w:hyperlink r:id="rId244" w:anchor="l626" w:history="1">
              <w:r w:rsidRPr="00076DBF">
                <w:rPr>
                  <w:rFonts w:ascii="Times New Roman" w:hAnsi="Times New Roman" w:cs="Times New Roman"/>
                  <w:sz w:val="14"/>
                  <w:szCs w:val="14"/>
                  <w:u w:val="single"/>
                </w:rPr>
                <w:t>5.3.31</w:t>
              </w:r>
            </w:hyperlink>
            <w:r w:rsidRPr="00076DBF">
              <w:rPr>
                <w:rFonts w:ascii="Times New Roman" w:hAnsi="Times New Roman" w:cs="Times New Roman"/>
                <w:sz w:val="14"/>
                <w:szCs w:val="14"/>
              </w:rPr>
              <w:t xml:space="preserve">, </w:t>
            </w:r>
            <w:hyperlink r:id="rId245" w:anchor="l628" w:history="1">
              <w:r w:rsidRPr="00076DBF">
                <w:rPr>
                  <w:rFonts w:ascii="Times New Roman" w:hAnsi="Times New Roman" w:cs="Times New Roman"/>
                  <w:sz w:val="14"/>
                  <w:szCs w:val="14"/>
                  <w:u w:val="single"/>
                </w:rPr>
                <w:t>5.3.32</w:t>
              </w:r>
            </w:hyperlink>
            <w:r w:rsidRPr="00076DBF">
              <w:rPr>
                <w:rFonts w:ascii="Times New Roman" w:hAnsi="Times New Roman" w:cs="Times New Roman"/>
                <w:sz w:val="14"/>
                <w:szCs w:val="14"/>
              </w:rPr>
              <w:t xml:space="preserve">, </w:t>
            </w:r>
            <w:hyperlink r:id="rId246" w:anchor="l658" w:history="1">
              <w:r w:rsidRPr="00076DBF">
                <w:rPr>
                  <w:rFonts w:ascii="Times New Roman" w:hAnsi="Times New Roman" w:cs="Times New Roman"/>
                  <w:sz w:val="14"/>
                  <w:szCs w:val="14"/>
                  <w:u w:val="single"/>
                </w:rPr>
                <w:t>5.3.52</w:t>
              </w:r>
            </w:hyperlink>
            <w:r w:rsidRPr="00076DBF">
              <w:rPr>
                <w:rFonts w:ascii="Times New Roman" w:hAnsi="Times New Roman" w:cs="Times New Roman"/>
                <w:sz w:val="14"/>
                <w:szCs w:val="14"/>
              </w:rPr>
              <w:t xml:space="preserve">, </w:t>
            </w:r>
            <w:hyperlink r:id="rId247" w:anchor="l792" w:history="1">
              <w:r w:rsidRPr="00076DBF">
                <w:rPr>
                  <w:rFonts w:ascii="Times New Roman" w:hAnsi="Times New Roman" w:cs="Times New Roman"/>
                  <w:sz w:val="14"/>
                  <w:szCs w:val="14"/>
                  <w:u w:val="single"/>
                </w:rPr>
                <w:t>6.2.16</w:t>
              </w:r>
            </w:hyperlink>
            <w:r w:rsidRPr="00076DBF">
              <w:rPr>
                <w:rFonts w:ascii="Times New Roman" w:hAnsi="Times New Roman" w:cs="Times New Roman"/>
                <w:sz w:val="14"/>
                <w:szCs w:val="14"/>
              </w:rPr>
              <w:t xml:space="preserve">, </w:t>
            </w:r>
            <w:hyperlink r:id="rId248" w:anchor="l822" w:history="1">
              <w:r w:rsidRPr="00076DBF">
                <w:rPr>
                  <w:rFonts w:ascii="Times New Roman" w:hAnsi="Times New Roman" w:cs="Times New Roman"/>
                  <w:sz w:val="14"/>
                  <w:szCs w:val="14"/>
                  <w:u w:val="single"/>
                </w:rPr>
                <w:t>6.2.26</w:t>
              </w:r>
            </w:hyperlink>
            <w:r w:rsidRPr="00076DBF">
              <w:rPr>
                <w:rFonts w:ascii="Times New Roman" w:hAnsi="Times New Roman" w:cs="Times New Roman"/>
                <w:sz w:val="14"/>
                <w:szCs w:val="14"/>
              </w:rPr>
              <w:t xml:space="preserve">, </w:t>
            </w:r>
            <w:hyperlink r:id="rId249" w:anchor="l833" w:history="1">
              <w:r w:rsidRPr="00076DBF">
                <w:rPr>
                  <w:rFonts w:ascii="Times New Roman" w:hAnsi="Times New Roman" w:cs="Times New Roman"/>
                  <w:sz w:val="14"/>
                  <w:szCs w:val="14"/>
                  <w:u w:val="single"/>
                </w:rPr>
                <w:t>6.2.32</w:t>
              </w:r>
            </w:hyperlink>
            <w:r w:rsidRPr="00076DBF">
              <w:rPr>
                <w:rFonts w:ascii="Times New Roman" w:hAnsi="Times New Roman" w:cs="Times New Roman"/>
                <w:sz w:val="14"/>
                <w:szCs w:val="14"/>
              </w:rPr>
              <w:t xml:space="preserve">, </w:t>
            </w:r>
            <w:hyperlink r:id="rId250" w:anchor="l865" w:history="1">
              <w:r w:rsidRPr="00076DBF">
                <w:rPr>
                  <w:rFonts w:ascii="Times New Roman" w:hAnsi="Times New Roman" w:cs="Times New Roman"/>
                  <w:sz w:val="14"/>
                  <w:szCs w:val="14"/>
                  <w:u w:val="single"/>
                </w:rPr>
                <w:t>6.2.48</w:t>
              </w:r>
            </w:hyperlink>
            <w:r w:rsidRPr="00076DBF">
              <w:rPr>
                <w:rFonts w:ascii="Times New Roman" w:hAnsi="Times New Roman" w:cs="Times New Roman"/>
                <w:sz w:val="14"/>
                <w:szCs w:val="14"/>
              </w:rPr>
              <w:t xml:space="preserve">, </w:t>
            </w:r>
            <w:hyperlink r:id="rId251" w:anchor="l870" w:history="1">
              <w:r w:rsidRPr="00076DBF">
                <w:rPr>
                  <w:rFonts w:ascii="Times New Roman" w:hAnsi="Times New Roman" w:cs="Times New Roman"/>
                  <w:sz w:val="14"/>
                  <w:szCs w:val="14"/>
                  <w:u w:val="single"/>
                </w:rPr>
                <w:t>6.2.52</w:t>
              </w:r>
            </w:hyperlink>
            <w:r w:rsidRPr="00076DBF">
              <w:rPr>
                <w:rFonts w:ascii="Times New Roman" w:hAnsi="Times New Roman" w:cs="Times New Roman"/>
                <w:sz w:val="14"/>
                <w:szCs w:val="14"/>
              </w:rPr>
              <w:t xml:space="preserve">, </w:t>
            </w:r>
            <w:hyperlink r:id="rId252" w:anchor="l882" w:history="1">
              <w:r w:rsidRPr="00076DBF">
                <w:rPr>
                  <w:rFonts w:ascii="Times New Roman" w:hAnsi="Times New Roman" w:cs="Times New Roman"/>
                  <w:sz w:val="14"/>
                  <w:szCs w:val="14"/>
                  <w:u w:val="single"/>
                </w:rPr>
                <w:t>6.2.60</w:t>
              </w:r>
            </w:hyperlink>
            <w:r w:rsidRPr="00076DBF">
              <w:rPr>
                <w:rFonts w:ascii="Times New Roman" w:hAnsi="Times New Roman" w:cs="Times New Roman"/>
                <w:sz w:val="14"/>
                <w:szCs w:val="14"/>
              </w:rPr>
              <w:t xml:space="preserve">, </w:t>
            </w:r>
            <w:hyperlink r:id="rId253" w:anchor="l887" w:history="1">
              <w:r w:rsidRPr="00076DBF">
                <w:rPr>
                  <w:rFonts w:ascii="Times New Roman" w:hAnsi="Times New Roman" w:cs="Times New Roman"/>
                  <w:sz w:val="14"/>
                  <w:szCs w:val="14"/>
                  <w:u w:val="single"/>
                </w:rPr>
                <w:t>6.2.62</w:t>
              </w:r>
            </w:hyperlink>
            <w:r w:rsidRPr="00076DBF">
              <w:rPr>
                <w:rFonts w:ascii="Times New Roman" w:hAnsi="Times New Roman" w:cs="Times New Roman"/>
                <w:sz w:val="14"/>
                <w:szCs w:val="14"/>
              </w:rPr>
              <w:t xml:space="preserve">, </w:t>
            </w:r>
            <w:hyperlink r:id="rId254" w:anchor="l957" w:history="1">
              <w:r w:rsidRPr="00076DBF">
                <w:rPr>
                  <w:rFonts w:ascii="Times New Roman" w:hAnsi="Times New Roman" w:cs="Times New Roman"/>
                  <w:sz w:val="14"/>
                  <w:szCs w:val="14"/>
                  <w:u w:val="single"/>
                </w:rPr>
                <w:t>8.2.1</w:t>
              </w:r>
            </w:hyperlink>
            <w:r w:rsidRPr="00076DBF">
              <w:rPr>
                <w:rFonts w:ascii="Times New Roman" w:hAnsi="Times New Roman" w:cs="Times New Roman"/>
                <w:sz w:val="14"/>
                <w:szCs w:val="14"/>
              </w:rPr>
              <w:t xml:space="preserve"> - </w:t>
            </w:r>
            <w:hyperlink r:id="rId255" w:anchor="l965" w:history="1">
              <w:r w:rsidRPr="00076DBF">
                <w:rPr>
                  <w:rFonts w:ascii="Times New Roman" w:hAnsi="Times New Roman" w:cs="Times New Roman"/>
                  <w:sz w:val="14"/>
                  <w:szCs w:val="14"/>
                  <w:u w:val="single"/>
                </w:rPr>
                <w:t>8.2.5</w:t>
              </w:r>
            </w:hyperlink>
            <w:r w:rsidRPr="00076DBF">
              <w:rPr>
                <w:rFonts w:ascii="Times New Roman" w:hAnsi="Times New Roman" w:cs="Times New Roman"/>
                <w:sz w:val="14"/>
                <w:szCs w:val="14"/>
              </w:rPr>
              <w:t xml:space="preserve">, </w:t>
            </w:r>
            <w:hyperlink r:id="rId256" w:anchor="l976" w:history="1">
              <w:r w:rsidRPr="00076DBF">
                <w:rPr>
                  <w:rFonts w:ascii="Times New Roman" w:hAnsi="Times New Roman" w:cs="Times New Roman"/>
                  <w:sz w:val="14"/>
                  <w:szCs w:val="14"/>
                  <w:u w:val="single"/>
                </w:rPr>
                <w:t>8.2.12</w:t>
              </w:r>
            </w:hyperlink>
            <w:r w:rsidRPr="00076DBF">
              <w:rPr>
                <w:rFonts w:ascii="Times New Roman" w:hAnsi="Times New Roman" w:cs="Times New Roman"/>
                <w:sz w:val="14"/>
                <w:szCs w:val="14"/>
              </w:rPr>
              <w:t xml:space="preserve">, </w:t>
            </w:r>
            <w:hyperlink r:id="rId257" w:anchor="l978" w:history="1">
              <w:r w:rsidRPr="00076DBF">
                <w:rPr>
                  <w:rFonts w:ascii="Times New Roman" w:hAnsi="Times New Roman" w:cs="Times New Roman"/>
                  <w:sz w:val="14"/>
                  <w:szCs w:val="14"/>
                  <w:u w:val="single"/>
                </w:rPr>
                <w:t>8.2.13</w:t>
              </w:r>
            </w:hyperlink>
            <w:r w:rsidRPr="00076DBF">
              <w:rPr>
                <w:rFonts w:ascii="Times New Roman" w:hAnsi="Times New Roman" w:cs="Times New Roman"/>
                <w:sz w:val="14"/>
                <w:szCs w:val="14"/>
              </w:rPr>
              <w:t xml:space="preserve">, </w:t>
            </w:r>
            <w:hyperlink r:id="rId258" w:anchor="l1281" w:history="1">
              <w:r w:rsidRPr="00076DBF">
                <w:rPr>
                  <w:rFonts w:ascii="Times New Roman" w:hAnsi="Times New Roman" w:cs="Times New Roman"/>
                  <w:sz w:val="14"/>
                  <w:szCs w:val="14"/>
                  <w:u w:val="single"/>
                </w:rPr>
                <w:t>10.1.9</w:t>
              </w:r>
            </w:hyperlink>
            <w:r w:rsidRPr="00076DBF">
              <w:rPr>
                <w:rFonts w:ascii="Times New Roman" w:hAnsi="Times New Roman" w:cs="Times New Roman"/>
                <w:sz w:val="14"/>
                <w:szCs w:val="14"/>
              </w:rPr>
              <w:t xml:space="preserve">, </w:t>
            </w:r>
            <w:hyperlink r:id="rId259" w:anchor="l1387" w:history="1">
              <w:r w:rsidRPr="00076DBF">
                <w:rPr>
                  <w:rFonts w:ascii="Times New Roman" w:hAnsi="Times New Roman" w:cs="Times New Roman"/>
                  <w:sz w:val="14"/>
                  <w:szCs w:val="14"/>
                  <w:u w:val="single"/>
                </w:rPr>
                <w:t>11.1</w:t>
              </w:r>
            </w:hyperlink>
            <w:r w:rsidRPr="00076DBF">
              <w:rPr>
                <w:rFonts w:ascii="Times New Roman" w:hAnsi="Times New Roman" w:cs="Times New Roman"/>
                <w:sz w:val="14"/>
                <w:szCs w:val="14"/>
              </w:rPr>
              <w:t xml:space="preserve">, </w:t>
            </w:r>
            <w:hyperlink r:id="rId260" w:anchor="l1391" w:history="1">
              <w:r w:rsidRPr="00076DBF">
                <w:rPr>
                  <w:rFonts w:ascii="Times New Roman" w:hAnsi="Times New Roman" w:cs="Times New Roman"/>
                  <w:sz w:val="14"/>
                  <w:szCs w:val="14"/>
                  <w:u w:val="single"/>
                </w:rPr>
                <w:t>11.2</w:t>
              </w:r>
            </w:hyperlink>
            <w:r w:rsidRPr="00076DBF">
              <w:rPr>
                <w:rFonts w:ascii="Times New Roman" w:hAnsi="Times New Roman" w:cs="Times New Roman"/>
                <w:sz w:val="14"/>
                <w:szCs w:val="14"/>
              </w:rPr>
              <w:t xml:space="preserve">, </w:t>
            </w:r>
            <w:hyperlink r:id="rId261" w:anchor="l1396" w:history="1">
              <w:r w:rsidRPr="00076DBF">
                <w:rPr>
                  <w:rFonts w:ascii="Times New Roman" w:hAnsi="Times New Roman" w:cs="Times New Roman"/>
                  <w:sz w:val="14"/>
                  <w:szCs w:val="14"/>
                  <w:u w:val="single"/>
                </w:rPr>
                <w:t>11.5</w:t>
              </w:r>
            </w:hyperlink>
            <w:r w:rsidRPr="00076DBF">
              <w:rPr>
                <w:rFonts w:ascii="Times New Roman" w:hAnsi="Times New Roman" w:cs="Times New Roman"/>
                <w:sz w:val="14"/>
                <w:szCs w:val="14"/>
              </w:rPr>
              <w:t xml:space="preserve">, </w:t>
            </w:r>
            <w:hyperlink r:id="rId262" w:anchor="l1497" w:history="1">
              <w:r w:rsidRPr="00076DBF">
                <w:rPr>
                  <w:rFonts w:ascii="Times New Roman" w:hAnsi="Times New Roman" w:cs="Times New Roman"/>
                  <w:sz w:val="14"/>
                  <w:szCs w:val="14"/>
                  <w:u w:val="single"/>
                </w:rPr>
                <w:t>15.1.5</w:t>
              </w:r>
            </w:hyperlink>
            <w:r w:rsidRPr="00076DBF">
              <w:rPr>
                <w:rFonts w:ascii="Times New Roman" w:hAnsi="Times New Roman" w:cs="Times New Roman"/>
                <w:sz w:val="14"/>
                <w:szCs w:val="14"/>
              </w:rPr>
              <w:t xml:space="preserve"> - </w:t>
            </w:r>
            <w:hyperlink r:id="rId263" w:anchor="l1499" w:history="1">
              <w:r w:rsidRPr="00076DBF">
                <w:rPr>
                  <w:rFonts w:ascii="Times New Roman" w:hAnsi="Times New Roman" w:cs="Times New Roman"/>
                  <w:sz w:val="14"/>
                  <w:szCs w:val="14"/>
                  <w:u w:val="single"/>
                </w:rPr>
                <w:t>15.1.7</w:t>
              </w:r>
            </w:hyperlink>
            <w:r w:rsidRPr="00076DBF">
              <w:rPr>
                <w:rFonts w:ascii="Times New Roman" w:hAnsi="Times New Roman" w:cs="Times New Roman"/>
                <w:sz w:val="14"/>
                <w:szCs w:val="14"/>
              </w:rPr>
              <w:t xml:space="preserve"> Правил технической эксплуатации тепловых энергоустановок и пунктов </w:t>
            </w:r>
            <w:hyperlink r:id="rId264" w:anchor="l1607" w:history="1">
              <w:r w:rsidRPr="00076DBF">
                <w:rPr>
                  <w:rFonts w:ascii="Times New Roman" w:hAnsi="Times New Roman" w:cs="Times New Roman"/>
                  <w:sz w:val="14"/>
                  <w:szCs w:val="14"/>
                  <w:u w:val="single"/>
                </w:rPr>
                <w:t>394</w:t>
              </w:r>
            </w:hyperlink>
            <w:r w:rsidRPr="00076DBF">
              <w:rPr>
                <w:rFonts w:ascii="Times New Roman" w:hAnsi="Times New Roman" w:cs="Times New Roman"/>
                <w:sz w:val="14"/>
                <w:szCs w:val="14"/>
              </w:rPr>
              <w:t xml:space="preserve">, </w:t>
            </w:r>
            <w:hyperlink r:id="rId265" w:anchor="l537" w:history="1">
              <w:r w:rsidRPr="00076DBF">
                <w:rPr>
                  <w:rFonts w:ascii="Times New Roman" w:hAnsi="Times New Roman" w:cs="Times New Roman"/>
                  <w:sz w:val="14"/>
                  <w:szCs w:val="14"/>
                  <w:u w:val="single"/>
                </w:rPr>
                <w:t>396</w:t>
              </w:r>
            </w:hyperlink>
            <w:r w:rsidRPr="00076DBF">
              <w:rPr>
                <w:rFonts w:ascii="Times New Roman" w:hAnsi="Times New Roman" w:cs="Times New Roman"/>
                <w:sz w:val="14"/>
                <w:szCs w:val="14"/>
              </w:rPr>
              <w:t xml:space="preserve"> - </w:t>
            </w:r>
            <w:hyperlink r:id="rId266" w:anchor="l1617" w:history="1">
              <w:r w:rsidRPr="00076DBF">
                <w:rPr>
                  <w:rFonts w:ascii="Times New Roman" w:hAnsi="Times New Roman" w:cs="Times New Roman"/>
                  <w:sz w:val="14"/>
                  <w:szCs w:val="14"/>
                  <w:u w:val="single"/>
                </w:rPr>
                <w:t>399</w:t>
              </w:r>
            </w:hyperlink>
            <w:r w:rsidRPr="00076DBF">
              <w:rPr>
                <w:rFonts w:ascii="Times New Roman" w:hAnsi="Times New Roman" w:cs="Times New Roman"/>
                <w:sz w:val="14"/>
                <w:szCs w:val="14"/>
              </w:rPr>
              <w:t xml:space="preserve">, </w:t>
            </w:r>
            <w:hyperlink r:id="rId267" w:anchor="l554" w:history="1">
              <w:r w:rsidRPr="00076DBF">
                <w:rPr>
                  <w:rFonts w:ascii="Times New Roman" w:hAnsi="Times New Roman" w:cs="Times New Roman"/>
                  <w:sz w:val="14"/>
                  <w:szCs w:val="14"/>
                  <w:u w:val="single"/>
                </w:rPr>
                <w:t>403</w:t>
              </w:r>
            </w:hyperlink>
            <w:r w:rsidRPr="00076DBF">
              <w:rPr>
                <w:rFonts w:ascii="Times New Roman" w:hAnsi="Times New Roman" w:cs="Times New Roman"/>
                <w:sz w:val="14"/>
                <w:szCs w:val="14"/>
              </w:rPr>
              <w:t xml:space="preserve"> Правил промышленной безопасности (подпункт 9.2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 xml:space="preserve">Справка об отсутствии невыполненных в установленные сроки предписаний об устранении нарушений требований пунктов </w:t>
            </w:r>
            <w:hyperlink r:id="rId268" w:anchor="l134" w:history="1">
              <w:r w:rsidRPr="00076DBF">
                <w:rPr>
                  <w:rFonts w:ascii="Times New Roman" w:hAnsi="Times New Roman" w:cs="Times New Roman"/>
                  <w:sz w:val="14"/>
                  <w:szCs w:val="14"/>
                  <w:u w:val="single"/>
                </w:rPr>
                <w:t>2.3.14</w:t>
              </w:r>
            </w:hyperlink>
            <w:r w:rsidRPr="00076DBF">
              <w:rPr>
                <w:rFonts w:ascii="Times New Roman" w:hAnsi="Times New Roman" w:cs="Times New Roman"/>
                <w:sz w:val="14"/>
                <w:szCs w:val="14"/>
              </w:rPr>
              <w:t xml:space="preserve">, </w:t>
            </w:r>
            <w:hyperlink r:id="rId269" w:anchor="l135" w:history="1">
              <w:r w:rsidRPr="00076DBF">
                <w:rPr>
                  <w:rFonts w:ascii="Times New Roman" w:hAnsi="Times New Roman" w:cs="Times New Roman"/>
                  <w:sz w:val="14"/>
                  <w:szCs w:val="14"/>
                  <w:u w:val="single"/>
                </w:rPr>
                <w:t>2.3.15</w:t>
              </w:r>
            </w:hyperlink>
            <w:r w:rsidRPr="00076DBF">
              <w:rPr>
                <w:rFonts w:ascii="Times New Roman" w:hAnsi="Times New Roman" w:cs="Times New Roman"/>
                <w:sz w:val="14"/>
                <w:szCs w:val="14"/>
              </w:rPr>
              <w:t xml:space="preserve">, </w:t>
            </w:r>
            <w:hyperlink r:id="rId270" w:anchor="l286" w:history="1">
              <w:r w:rsidRPr="00076DBF">
                <w:rPr>
                  <w:rFonts w:ascii="Times New Roman" w:hAnsi="Times New Roman" w:cs="Times New Roman"/>
                  <w:sz w:val="14"/>
                  <w:szCs w:val="14"/>
                  <w:u w:val="single"/>
                </w:rPr>
                <w:t>2.8.1</w:t>
              </w:r>
            </w:hyperlink>
            <w:r w:rsidRPr="00076DBF">
              <w:rPr>
                <w:rFonts w:ascii="Times New Roman" w:hAnsi="Times New Roman" w:cs="Times New Roman"/>
                <w:sz w:val="14"/>
                <w:szCs w:val="14"/>
              </w:rPr>
              <w:t xml:space="preserve">, </w:t>
            </w:r>
            <w:hyperlink r:id="rId271" w:anchor="l388" w:history="1">
              <w:r w:rsidRPr="00076DBF">
                <w:rPr>
                  <w:rFonts w:ascii="Times New Roman" w:hAnsi="Times New Roman" w:cs="Times New Roman"/>
                  <w:sz w:val="14"/>
                  <w:szCs w:val="14"/>
                  <w:u w:val="single"/>
                </w:rPr>
                <w:t>3.3.4</w:t>
              </w:r>
            </w:hyperlink>
            <w:r w:rsidRPr="00076DBF">
              <w:rPr>
                <w:rFonts w:ascii="Times New Roman" w:hAnsi="Times New Roman" w:cs="Times New Roman"/>
                <w:sz w:val="14"/>
                <w:szCs w:val="14"/>
              </w:rPr>
              <w:t xml:space="preserve"> - </w:t>
            </w:r>
            <w:hyperlink r:id="rId272" w:anchor="l395" w:history="1">
              <w:r w:rsidRPr="00076DBF">
                <w:rPr>
                  <w:rFonts w:ascii="Times New Roman" w:hAnsi="Times New Roman" w:cs="Times New Roman"/>
                  <w:sz w:val="14"/>
                  <w:szCs w:val="14"/>
                  <w:u w:val="single"/>
                </w:rPr>
                <w:t>3.3.8</w:t>
              </w:r>
            </w:hyperlink>
            <w:r w:rsidRPr="00076DBF">
              <w:rPr>
                <w:rFonts w:ascii="Times New Roman" w:hAnsi="Times New Roman" w:cs="Times New Roman"/>
                <w:sz w:val="14"/>
                <w:szCs w:val="14"/>
              </w:rPr>
              <w:t xml:space="preserve">, </w:t>
            </w:r>
            <w:hyperlink r:id="rId273" w:anchor="l440" w:history="1">
              <w:r w:rsidRPr="00076DBF">
                <w:rPr>
                  <w:rFonts w:ascii="Times New Roman" w:hAnsi="Times New Roman" w:cs="Times New Roman"/>
                  <w:sz w:val="14"/>
                  <w:szCs w:val="14"/>
                  <w:u w:val="single"/>
                </w:rPr>
                <w:t>4.1.1</w:t>
              </w:r>
            </w:hyperlink>
            <w:r w:rsidRPr="00076DBF">
              <w:rPr>
                <w:rFonts w:ascii="Times New Roman" w:hAnsi="Times New Roman" w:cs="Times New Roman"/>
                <w:sz w:val="14"/>
                <w:szCs w:val="14"/>
              </w:rPr>
              <w:t xml:space="preserve">, </w:t>
            </w:r>
            <w:hyperlink r:id="rId274" w:anchor="l595" w:history="1">
              <w:r w:rsidRPr="00076DBF">
                <w:rPr>
                  <w:rFonts w:ascii="Times New Roman" w:hAnsi="Times New Roman" w:cs="Times New Roman"/>
                  <w:sz w:val="14"/>
                  <w:szCs w:val="14"/>
                  <w:u w:val="single"/>
                </w:rPr>
                <w:t>5.3.6</w:t>
              </w:r>
            </w:hyperlink>
            <w:r w:rsidRPr="00076DBF">
              <w:rPr>
                <w:rFonts w:ascii="Times New Roman" w:hAnsi="Times New Roman" w:cs="Times New Roman"/>
                <w:sz w:val="14"/>
                <w:szCs w:val="14"/>
              </w:rPr>
              <w:t xml:space="preserve">, </w:t>
            </w:r>
            <w:hyperlink r:id="rId275" w:anchor="l622" w:history="1">
              <w:r w:rsidRPr="00076DBF">
                <w:rPr>
                  <w:rFonts w:ascii="Times New Roman" w:hAnsi="Times New Roman" w:cs="Times New Roman"/>
                  <w:sz w:val="14"/>
                  <w:szCs w:val="14"/>
                  <w:u w:val="single"/>
                </w:rPr>
                <w:t>5.3.26</w:t>
              </w:r>
            </w:hyperlink>
            <w:r w:rsidRPr="00076DBF">
              <w:rPr>
                <w:rFonts w:ascii="Times New Roman" w:hAnsi="Times New Roman" w:cs="Times New Roman"/>
                <w:sz w:val="14"/>
                <w:szCs w:val="14"/>
              </w:rPr>
              <w:t xml:space="preserve">, </w:t>
            </w:r>
            <w:hyperlink r:id="rId276" w:anchor="l626" w:history="1">
              <w:r w:rsidRPr="00076DBF">
                <w:rPr>
                  <w:rFonts w:ascii="Times New Roman" w:hAnsi="Times New Roman" w:cs="Times New Roman"/>
                  <w:sz w:val="14"/>
                  <w:szCs w:val="14"/>
                  <w:u w:val="single"/>
                </w:rPr>
                <w:t>5.3.31</w:t>
              </w:r>
            </w:hyperlink>
            <w:r w:rsidRPr="00076DBF">
              <w:rPr>
                <w:rFonts w:ascii="Times New Roman" w:hAnsi="Times New Roman" w:cs="Times New Roman"/>
                <w:sz w:val="14"/>
                <w:szCs w:val="14"/>
              </w:rPr>
              <w:t xml:space="preserve">, </w:t>
            </w:r>
            <w:hyperlink r:id="rId277" w:anchor="l628" w:history="1">
              <w:r w:rsidRPr="00076DBF">
                <w:rPr>
                  <w:rFonts w:ascii="Times New Roman" w:hAnsi="Times New Roman" w:cs="Times New Roman"/>
                  <w:sz w:val="14"/>
                  <w:szCs w:val="14"/>
                  <w:u w:val="single"/>
                </w:rPr>
                <w:t>5.3.32</w:t>
              </w:r>
            </w:hyperlink>
            <w:r w:rsidRPr="00076DBF">
              <w:rPr>
                <w:rFonts w:ascii="Times New Roman" w:hAnsi="Times New Roman" w:cs="Times New Roman"/>
                <w:sz w:val="14"/>
                <w:szCs w:val="14"/>
              </w:rPr>
              <w:t xml:space="preserve">, </w:t>
            </w:r>
            <w:hyperlink r:id="rId278" w:anchor="l658" w:history="1">
              <w:r w:rsidRPr="00076DBF">
                <w:rPr>
                  <w:rFonts w:ascii="Times New Roman" w:hAnsi="Times New Roman" w:cs="Times New Roman"/>
                  <w:sz w:val="14"/>
                  <w:szCs w:val="14"/>
                  <w:u w:val="single"/>
                </w:rPr>
                <w:t>5.3.52</w:t>
              </w:r>
            </w:hyperlink>
            <w:r w:rsidRPr="00076DBF">
              <w:rPr>
                <w:rFonts w:ascii="Times New Roman" w:hAnsi="Times New Roman" w:cs="Times New Roman"/>
                <w:sz w:val="14"/>
                <w:szCs w:val="14"/>
              </w:rPr>
              <w:t xml:space="preserve">, </w:t>
            </w:r>
            <w:hyperlink r:id="rId279" w:anchor="l792" w:history="1">
              <w:r w:rsidRPr="00076DBF">
                <w:rPr>
                  <w:rFonts w:ascii="Times New Roman" w:hAnsi="Times New Roman" w:cs="Times New Roman"/>
                  <w:sz w:val="14"/>
                  <w:szCs w:val="14"/>
                  <w:u w:val="single"/>
                </w:rPr>
                <w:t>6.2.16</w:t>
              </w:r>
            </w:hyperlink>
            <w:r w:rsidRPr="00076DBF">
              <w:rPr>
                <w:rFonts w:ascii="Times New Roman" w:hAnsi="Times New Roman" w:cs="Times New Roman"/>
                <w:sz w:val="14"/>
                <w:szCs w:val="14"/>
              </w:rPr>
              <w:t xml:space="preserve">, </w:t>
            </w:r>
            <w:hyperlink r:id="rId280" w:anchor="l822" w:history="1">
              <w:r w:rsidRPr="00076DBF">
                <w:rPr>
                  <w:rFonts w:ascii="Times New Roman" w:hAnsi="Times New Roman" w:cs="Times New Roman"/>
                  <w:sz w:val="14"/>
                  <w:szCs w:val="14"/>
                  <w:u w:val="single"/>
                </w:rPr>
                <w:t>6.2.26</w:t>
              </w:r>
            </w:hyperlink>
            <w:r w:rsidRPr="00076DBF">
              <w:rPr>
                <w:rFonts w:ascii="Times New Roman" w:hAnsi="Times New Roman" w:cs="Times New Roman"/>
                <w:sz w:val="14"/>
                <w:szCs w:val="14"/>
              </w:rPr>
              <w:t xml:space="preserve">, </w:t>
            </w:r>
            <w:hyperlink r:id="rId281" w:anchor="l833" w:history="1">
              <w:r w:rsidRPr="00076DBF">
                <w:rPr>
                  <w:rFonts w:ascii="Times New Roman" w:hAnsi="Times New Roman" w:cs="Times New Roman"/>
                  <w:sz w:val="14"/>
                  <w:szCs w:val="14"/>
                  <w:u w:val="single"/>
                </w:rPr>
                <w:t>6.2.32</w:t>
              </w:r>
            </w:hyperlink>
            <w:r w:rsidRPr="00076DBF">
              <w:rPr>
                <w:rFonts w:ascii="Times New Roman" w:hAnsi="Times New Roman" w:cs="Times New Roman"/>
                <w:sz w:val="14"/>
                <w:szCs w:val="14"/>
              </w:rPr>
              <w:t xml:space="preserve">, </w:t>
            </w:r>
            <w:hyperlink r:id="rId282" w:anchor="l865" w:history="1">
              <w:r w:rsidRPr="00076DBF">
                <w:rPr>
                  <w:rFonts w:ascii="Times New Roman" w:hAnsi="Times New Roman" w:cs="Times New Roman"/>
                  <w:sz w:val="14"/>
                  <w:szCs w:val="14"/>
                  <w:u w:val="single"/>
                </w:rPr>
                <w:t>6.2.48</w:t>
              </w:r>
            </w:hyperlink>
            <w:r w:rsidRPr="00076DBF">
              <w:rPr>
                <w:rFonts w:ascii="Times New Roman" w:hAnsi="Times New Roman" w:cs="Times New Roman"/>
                <w:sz w:val="14"/>
                <w:szCs w:val="14"/>
              </w:rPr>
              <w:t xml:space="preserve">, </w:t>
            </w:r>
            <w:hyperlink r:id="rId283" w:anchor="l870" w:history="1">
              <w:r w:rsidRPr="00076DBF">
                <w:rPr>
                  <w:rFonts w:ascii="Times New Roman" w:hAnsi="Times New Roman" w:cs="Times New Roman"/>
                  <w:sz w:val="14"/>
                  <w:szCs w:val="14"/>
                  <w:u w:val="single"/>
                </w:rPr>
                <w:t>6.2.52</w:t>
              </w:r>
            </w:hyperlink>
            <w:r w:rsidRPr="00076DBF">
              <w:rPr>
                <w:rFonts w:ascii="Times New Roman" w:hAnsi="Times New Roman" w:cs="Times New Roman"/>
                <w:sz w:val="14"/>
                <w:szCs w:val="14"/>
              </w:rPr>
              <w:t xml:space="preserve">, </w:t>
            </w:r>
            <w:hyperlink r:id="rId284" w:anchor="l882" w:history="1">
              <w:r w:rsidRPr="00076DBF">
                <w:rPr>
                  <w:rFonts w:ascii="Times New Roman" w:hAnsi="Times New Roman" w:cs="Times New Roman"/>
                  <w:sz w:val="14"/>
                  <w:szCs w:val="14"/>
                  <w:u w:val="single"/>
                </w:rPr>
                <w:t>6.2.60</w:t>
              </w:r>
            </w:hyperlink>
            <w:r w:rsidRPr="00076DBF">
              <w:rPr>
                <w:rFonts w:ascii="Times New Roman" w:hAnsi="Times New Roman" w:cs="Times New Roman"/>
                <w:sz w:val="14"/>
                <w:szCs w:val="14"/>
              </w:rPr>
              <w:t xml:space="preserve">, </w:t>
            </w:r>
            <w:hyperlink r:id="rId285" w:anchor="l887" w:history="1">
              <w:r w:rsidRPr="00076DBF">
                <w:rPr>
                  <w:rFonts w:ascii="Times New Roman" w:hAnsi="Times New Roman" w:cs="Times New Roman"/>
                  <w:sz w:val="14"/>
                  <w:szCs w:val="14"/>
                  <w:u w:val="single"/>
                </w:rPr>
                <w:t>6.2.62</w:t>
              </w:r>
            </w:hyperlink>
            <w:r w:rsidRPr="00076DBF">
              <w:rPr>
                <w:rFonts w:ascii="Times New Roman" w:hAnsi="Times New Roman" w:cs="Times New Roman"/>
                <w:sz w:val="14"/>
                <w:szCs w:val="14"/>
              </w:rPr>
              <w:t xml:space="preserve">, </w:t>
            </w:r>
            <w:hyperlink r:id="rId286" w:anchor="l957" w:history="1">
              <w:r w:rsidRPr="00076DBF">
                <w:rPr>
                  <w:rFonts w:ascii="Times New Roman" w:hAnsi="Times New Roman" w:cs="Times New Roman"/>
                  <w:sz w:val="14"/>
                  <w:szCs w:val="14"/>
                  <w:u w:val="single"/>
                </w:rPr>
                <w:t>8.2.1</w:t>
              </w:r>
            </w:hyperlink>
            <w:r w:rsidRPr="00076DBF">
              <w:rPr>
                <w:rFonts w:ascii="Times New Roman" w:hAnsi="Times New Roman" w:cs="Times New Roman"/>
                <w:sz w:val="14"/>
                <w:szCs w:val="14"/>
              </w:rPr>
              <w:t xml:space="preserve"> - </w:t>
            </w:r>
            <w:hyperlink r:id="rId287" w:anchor="l965" w:history="1">
              <w:r w:rsidRPr="00076DBF">
                <w:rPr>
                  <w:rFonts w:ascii="Times New Roman" w:hAnsi="Times New Roman" w:cs="Times New Roman"/>
                  <w:sz w:val="14"/>
                  <w:szCs w:val="14"/>
                  <w:u w:val="single"/>
                </w:rPr>
                <w:t>8.2.5</w:t>
              </w:r>
            </w:hyperlink>
            <w:r w:rsidRPr="00076DBF">
              <w:rPr>
                <w:rFonts w:ascii="Times New Roman" w:hAnsi="Times New Roman" w:cs="Times New Roman"/>
                <w:sz w:val="14"/>
                <w:szCs w:val="14"/>
              </w:rPr>
              <w:t xml:space="preserve">, </w:t>
            </w:r>
            <w:hyperlink r:id="rId288" w:anchor="l976" w:history="1">
              <w:r w:rsidRPr="00076DBF">
                <w:rPr>
                  <w:rFonts w:ascii="Times New Roman" w:hAnsi="Times New Roman" w:cs="Times New Roman"/>
                  <w:sz w:val="14"/>
                  <w:szCs w:val="14"/>
                  <w:u w:val="single"/>
                </w:rPr>
                <w:t>8.2.12</w:t>
              </w:r>
            </w:hyperlink>
            <w:r w:rsidRPr="00076DBF">
              <w:rPr>
                <w:rFonts w:ascii="Times New Roman" w:hAnsi="Times New Roman" w:cs="Times New Roman"/>
                <w:sz w:val="14"/>
                <w:szCs w:val="14"/>
              </w:rPr>
              <w:t xml:space="preserve">, </w:t>
            </w:r>
            <w:hyperlink r:id="rId289" w:anchor="l978" w:history="1">
              <w:r w:rsidRPr="00076DBF">
                <w:rPr>
                  <w:rFonts w:ascii="Times New Roman" w:hAnsi="Times New Roman" w:cs="Times New Roman"/>
                  <w:sz w:val="14"/>
                  <w:szCs w:val="14"/>
                  <w:u w:val="single"/>
                </w:rPr>
                <w:t>8.2.13</w:t>
              </w:r>
            </w:hyperlink>
            <w:r w:rsidRPr="00076DBF">
              <w:rPr>
                <w:rFonts w:ascii="Times New Roman" w:hAnsi="Times New Roman" w:cs="Times New Roman"/>
                <w:sz w:val="14"/>
                <w:szCs w:val="14"/>
              </w:rPr>
              <w:t xml:space="preserve">, </w:t>
            </w:r>
            <w:hyperlink r:id="rId290" w:anchor="l1281" w:history="1">
              <w:r w:rsidRPr="00076DBF">
                <w:rPr>
                  <w:rFonts w:ascii="Times New Roman" w:hAnsi="Times New Roman" w:cs="Times New Roman"/>
                  <w:sz w:val="14"/>
                  <w:szCs w:val="14"/>
                  <w:u w:val="single"/>
                </w:rPr>
                <w:t>10.1.9</w:t>
              </w:r>
            </w:hyperlink>
            <w:r w:rsidRPr="00076DBF">
              <w:rPr>
                <w:rFonts w:ascii="Times New Roman" w:hAnsi="Times New Roman" w:cs="Times New Roman"/>
                <w:sz w:val="14"/>
                <w:szCs w:val="14"/>
              </w:rPr>
              <w:t xml:space="preserve">, </w:t>
            </w:r>
            <w:hyperlink r:id="rId291" w:anchor="l1387" w:history="1">
              <w:r w:rsidRPr="00076DBF">
                <w:rPr>
                  <w:rFonts w:ascii="Times New Roman" w:hAnsi="Times New Roman" w:cs="Times New Roman"/>
                  <w:sz w:val="14"/>
                  <w:szCs w:val="14"/>
                  <w:u w:val="single"/>
                </w:rPr>
                <w:t>11.1</w:t>
              </w:r>
            </w:hyperlink>
            <w:r w:rsidRPr="00076DBF">
              <w:rPr>
                <w:rFonts w:ascii="Times New Roman" w:hAnsi="Times New Roman" w:cs="Times New Roman"/>
                <w:sz w:val="14"/>
                <w:szCs w:val="14"/>
              </w:rPr>
              <w:t xml:space="preserve">, </w:t>
            </w:r>
            <w:hyperlink r:id="rId292" w:anchor="l1391" w:history="1">
              <w:r w:rsidRPr="00076DBF">
                <w:rPr>
                  <w:rFonts w:ascii="Times New Roman" w:hAnsi="Times New Roman" w:cs="Times New Roman"/>
                  <w:sz w:val="14"/>
                  <w:szCs w:val="14"/>
                  <w:u w:val="single"/>
                </w:rPr>
                <w:t>11.2</w:t>
              </w:r>
            </w:hyperlink>
            <w:r w:rsidRPr="00076DBF">
              <w:rPr>
                <w:rFonts w:ascii="Times New Roman" w:hAnsi="Times New Roman" w:cs="Times New Roman"/>
                <w:sz w:val="14"/>
                <w:szCs w:val="14"/>
              </w:rPr>
              <w:t xml:space="preserve">, </w:t>
            </w:r>
            <w:hyperlink r:id="rId293" w:anchor="l1396" w:history="1">
              <w:r w:rsidRPr="00076DBF">
                <w:rPr>
                  <w:rFonts w:ascii="Times New Roman" w:hAnsi="Times New Roman" w:cs="Times New Roman"/>
                  <w:sz w:val="14"/>
                  <w:szCs w:val="14"/>
                  <w:u w:val="single"/>
                </w:rPr>
                <w:t>11.5</w:t>
              </w:r>
            </w:hyperlink>
            <w:r w:rsidRPr="00076DBF">
              <w:rPr>
                <w:rFonts w:ascii="Times New Roman" w:hAnsi="Times New Roman" w:cs="Times New Roman"/>
                <w:sz w:val="14"/>
                <w:szCs w:val="14"/>
              </w:rPr>
              <w:t xml:space="preserve">, </w:t>
            </w:r>
            <w:hyperlink r:id="rId294" w:anchor="l1497" w:history="1">
              <w:r w:rsidRPr="00076DBF">
                <w:rPr>
                  <w:rFonts w:ascii="Times New Roman" w:hAnsi="Times New Roman" w:cs="Times New Roman"/>
                  <w:sz w:val="14"/>
                  <w:szCs w:val="14"/>
                  <w:u w:val="single"/>
                </w:rPr>
                <w:t>15.1.5</w:t>
              </w:r>
            </w:hyperlink>
            <w:r w:rsidRPr="00076DBF">
              <w:rPr>
                <w:rFonts w:ascii="Times New Roman" w:hAnsi="Times New Roman" w:cs="Times New Roman"/>
                <w:sz w:val="14"/>
                <w:szCs w:val="14"/>
              </w:rPr>
              <w:t xml:space="preserve"> - </w:t>
            </w:r>
            <w:hyperlink r:id="rId295" w:anchor="l1499" w:history="1">
              <w:r w:rsidRPr="00076DBF">
                <w:rPr>
                  <w:rFonts w:ascii="Times New Roman" w:hAnsi="Times New Roman" w:cs="Times New Roman"/>
                  <w:sz w:val="14"/>
                  <w:szCs w:val="14"/>
                  <w:u w:val="single"/>
                </w:rPr>
                <w:t>15.1.7</w:t>
              </w:r>
            </w:hyperlink>
            <w:r w:rsidRPr="00076DBF">
              <w:rPr>
                <w:rFonts w:ascii="Times New Roman" w:hAnsi="Times New Roman" w:cs="Times New Roman"/>
                <w:sz w:val="14"/>
                <w:szCs w:val="14"/>
              </w:rPr>
              <w:t xml:space="preserve"> Правил технической эксплуатации тепловых энергоустановок и пунктов </w:t>
            </w:r>
            <w:hyperlink r:id="rId296" w:anchor="l1607" w:history="1">
              <w:r w:rsidRPr="00076DBF">
                <w:rPr>
                  <w:rFonts w:ascii="Times New Roman" w:hAnsi="Times New Roman" w:cs="Times New Roman"/>
                  <w:sz w:val="14"/>
                  <w:szCs w:val="14"/>
                  <w:u w:val="single"/>
                </w:rPr>
                <w:t>394</w:t>
              </w:r>
            </w:hyperlink>
            <w:r w:rsidRPr="00076DBF">
              <w:rPr>
                <w:rFonts w:ascii="Times New Roman" w:hAnsi="Times New Roman" w:cs="Times New Roman"/>
                <w:sz w:val="14"/>
                <w:szCs w:val="14"/>
              </w:rPr>
              <w:t xml:space="preserve">, </w:t>
            </w:r>
            <w:hyperlink r:id="rId297" w:anchor="l537" w:history="1">
              <w:r w:rsidRPr="00076DBF">
                <w:rPr>
                  <w:rFonts w:ascii="Times New Roman" w:hAnsi="Times New Roman" w:cs="Times New Roman"/>
                  <w:sz w:val="14"/>
                  <w:szCs w:val="14"/>
                  <w:u w:val="single"/>
                </w:rPr>
                <w:t>396</w:t>
              </w:r>
            </w:hyperlink>
            <w:r w:rsidRPr="00076DBF">
              <w:rPr>
                <w:rFonts w:ascii="Times New Roman" w:hAnsi="Times New Roman" w:cs="Times New Roman"/>
                <w:sz w:val="14"/>
                <w:szCs w:val="14"/>
              </w:rPr>
              <w:t xml:space="preserve"> - </w:t>
            </w:r>
            <w:hyperlink r:id="rId298" w:anchor="l1617" w:history="1">
              <w:r w:rsidRPr="00076DBF">
                <w:rPr>
                  <w:rFonts w:ascii="Times New Roman" w:hAnsi="Times New Roman" w:cs="Times New Roman"/>
                  <w:sz w:val="14"/>
                  <w:szCs w:val="14"/>
                  <w:u w:val="single"/>
                </w:rPr>
                <w:t>399</w:t>
              </w:r>
            </w:hyperlink>
            <w:r w:rsidRPr="00076DBF">
              <w:rPr>
                <w:rFonts w:ascii="Times New Roman" w:hAnsi="Times New Roman" w:cs="Times New Roman"/>
                <w:sz w:val="14"/>
                <w:szCs w:val="14"/>
              </w:rPr>
              <w:t xml:space="preserve">, </w:t>
            </w:r>
            <w:hyperlink r:id="rId299" w:anchor="l554" w:history="1">
              <w:r w:rsidRPr="00076DBF">
                <w:rPr>
                  <w:rFonts w:ascii="Times New Roman" w:hAnsi="Times New Roman" w:cs="Times New Roman"/>
                  <w:sz w:val="14"/>
                  <w:szCs w:val="14"/>
                  <w:u w:val="single"/>
                </w:rPr>
                <w:t>403</w:t>
              </w:r>
            </w:hyperlink>
            <w:r w:rsidRPr="00076DBF">
              <w:rPr>
                <w:rFonts w:ascii="Times New Roman" w:hAnsi="Times New Roman" w:cs="Times New Roman"/>
                <w:sz w:val="14"/>
                <w:szCs w:val="14"/>
              </w:rP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00" w:anchor="l954" w:history="1">
              <w:r w:rsidRPr="00076DBF">
                <w:rPr>
                  <w:rFonts w:ascii="Times New Roman" w:hAnsi="Times New Roman" w:cs="Times New Roman"/>
                  <w:sz w:val="14"/>
                  <w:szCs w:val="14"/>
                  <w:u w:val="single"/>
                </w:rPr>
                <w:t>пунктом 2</w:t>
              </w:r>
            </w:hyperlink>
            <w:r w:rsidRPr="00076DBF">
              <w:rPr>
                <w:rFonts w:ascii="Times New Roman" w:hAnsi="Times New Roman" w:cs="Times New Roman"/>
                <w:sz w:val="14"/>
                <w:szCs w:val="14"/>
              </w:rPr>
              <w:t xml:space="preserve"> части 1 статьи 4.1 Федерального закона о теплоснабжении и абзацем вторым </w:t>
            </w:r>
            <w:hyperlink r:id="rId301" w:anchor="l894" w:history="1">
              <w:r w:rsidRPr="00076DBF">
                <w:rPr>
                  <w:rFonts w:ascii="Times New Roman" w:hAnsi="Times New Roman" w:cs="Times New Roman"/>
                  <w:sz w:val="14"/>
                  <w:szCs w:val="14"/>
                  <w:u w:val="single"/>
                </w:rPr>
                <w:t>пункта 2</w:t>
              </w:r>
            </w:hyperlink>
            <w:r w:rsidRPr="00076DBF">
              <w:rPr>
                <w:rFonts w:ascii="Times New Roman" w:hAnsi="Times New Roman" w:cs="Times New Roman"/>
                <w:sz w:val="14"/>
                <w:szCs w:val="14"/>
              </w:rPr>
              <w:t xml:space="preserve"> статьи 5 Федерального закона о промышленной безопасности) (подпункт 9.2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Показатель выполнения предписаний, влияющих на надежность работы в отопительный период</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Кпредп</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Не заполняется</w:t>
            </w:r>
          </w:p>
        </w:tc>
      </w:tr>
      <w:tr w:rsidR="001A453E" w:rsidRPr="00076DBF" w:rsidTr="001A453E">
        <w:trPr>
          <w:jc w:val="center"/>
        </w:trPr>
        <w:tc>
          <w:tcPr>
            <w:tcW w:w="175"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lastRenderedPageBreak/>
              <w:t>3</w:t>
            </w:r>
          </w:p>
        </w:tc>
        <w:tc>
          <w:tcPr>
            <w:tcW w:w="66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Обеспечить выполнение плана подготовки к отопительному периоду, предусмотренного пунктом 3 Правил (подпункт 9.3 пункта 9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План подготовки к отопительному периоду (пункт 3 Правил)</w:t>
            </w:r>
          </w:p>
        </w:tc>
        <w:tc>
          <w:tcPr>
            <w:tcW w:w="709"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Показатель наличия утвержденного плана подготовки к отопительному периоду</w:t>
            </w:r>
          </w:p>
        </w:tc>
        <w:tc>
          <w:tcPr>
            <w:tcW w:w="312"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0,05</w:t>
            </w:r>
          </w:p>
        </w:tc>
        <w:tc>
          <w:tcPr>
            <w:tcW w:w="396"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Кплан</w:t>
            </w:r>
          </w:p>
        </w:tc>
        <w:tc>
          <w:tcPr>
            <w:tcW w:w="851"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Наличие - 1</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076DBF">
              <w:rPr>
                <w:rFonts w:ascii="Times New Roman" w:hAnsi="Times New Roman" w:cs="Times New Roman"/>
                <w:sz w:val="14"/>
                <w:szCs w:val="14"/>
              </w:rPr>
              <w:t> </w:t>
            </w:r>
          </w:p>
        </w:tc>
      </w:tr>
    </w:tbl>
    <w:p w:rsidR="001A453E" w:rsidRDefault="001A453E" w:rsidP="001A453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1A453E" w:rsidRDefault="001A453E" w:rsidP="001A453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&lt;1&gt; Зарегистрирован Минюстом России 2 апреля 2003 г., регистрационный N 4358.</w:t>
      </w:r>
    </w:p>
    <w:p w:rsidR="001A453E" w:rsidRDefault="001A453E" w:rsidP="001A453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&lt;2&gt; Зарегистрирован Минюстом России 31 декабря 2020 г., регистрационный N 61998. В </w:t>
      </w:r>
      <w:r>
        <w:rPr>
          <w:rFonts w:ascii="Times New Roman" w:hAnsi="Times New Roman" w:cs="Times New Roman"/>
          <w:sz w:val="24"/>
          <w:szCs w:val="24"/>
        </w:rPr>
        <w:lastRenderedPageBreak/>
        <w:t xml:space="preserve">соответствии с </w:t>
      </w:r>
      <w:hyperlink r:id="rId302" w:anchor="l1181"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приказа Ростехнадзора от 15 декабря 2020 г. N 536 </w:t>
      </w:r>
      <w:hyperlink r:id="rId303" w:anchor="l2" w:history="1">
        <w:r>
          <w:rPr>
            <w:rFonts w:ascii="Times New Roman" w:hAnsi="Times New Roman" w:cs="Times New Roman"/>
            <w:sz w:val="24"/>
            <w:szCs w:val="24"/>
            <w:u w:val="single"/>
          </w:rPr>
          <w:t>Правила</w:t>
        </w:r>
      </w:hyperlink>
      <w:r>
        <w:rPr>
          <w:rFonts w:ascii="Times New Roman" w:hAnsi="Times New Roman" w:cs="Times New Roman"/>
          <w:sz w:val="24"/>
          <w:szCs w:val="24"/>
        </w:rPr>
        <w:t xml:space="preserve"> промышленной безопасности действуют до 1 января 2027 г.</w:t>
      </w:r>
    </w:p>
    <w:p w:rsidR="001A453E" w:rsidRDefault="001A453E" w:rsidP="001A453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Зарегистрирован Минюстом России 7 октября 2022 г., регистрационный N 70433.</w:t>
      </w:r>
    </w:p>
    <w:p w:rsidR="001A453E" w:rsidRDefault="001A453E" w:rsidP="001A453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&lt;4&gt; Зарегистрирован Минюстом России 29 декабря 2020 г., регистрационный N 61926. В соответствии с </w:t>
      </w:r>
      <w:hyperlink r:id="rId304" w:anchor="l3"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приказа Минтруда России от 17 декабря 2020 г. N 924н данный </w:t>
      </w:r>
      <w:hyperlink r:id="rId305" w:anchor="l0" w:history="1">
        <w:r>
          <w:rPr>
            <w:rFonts w:ascii="Times New Roman" w:hAnsi="Times New Roman" w:cs="Times New Roman"/>
            <w:sz w:val="24"/>
            <w:szCs w:val="24"/>
            <w:u w:val="single"/>
          </w:rPr>
          <w:t>приказ</w:t>
        </w:r>
      </w:hyperlink>
      <w:r>
        <w:rPr>
          <w:rFonts w:ascii="Times New Roman" w:hAnsi="Times New Roman" w:cs="Times New Roman"/>
          <w:sz w:val="24"/>
          <w:szCs w:val="24"/>
        </w:rPr>
        <w:t xml:space="preserve"> действует до 31 декабря 2025 г.</w:t>
      </w:r>
    </w:p>
    <w:p w:rsidR="001A453E" w:rsidRDefault="001A453E" w:rsidP="001A453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1A453E" w:rsidRDefault="001A453E" w:rsidP="001A453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&lt;6&gt; В соответствии с </w:t>
      </w:r>
      <w:hyperlink r:id="rId306" w:anchor="l3" w:history="1">
        <w:r>
          <w:rPr>
            <w:rFonts w:ascii="Times New Roman" w:hAnsi="Times New Roman" w:cs="Times New Roman"/>
            <w:sz w:val="24"/>
            <w:szCs w:val="24"/>
            <w:u w:val="single"/>
          </w:rPr>
          <w:t>пунктом 4</w:t>
        </w:r>
      </w:hyperlink>
      <w:r>
        <w:rPr>
          <w:rFonts w:ascii="Times New Roman" w:hAnsi="Times New Roman" w:cs="Times New Roman"/>
          <w:sz w:val="24"/>
          <w:szCs w:val="24"/>
        </w:rPr>
        <w:t xml:space="preserve"> постановления Правительства Российской Федерации от 30 января 2021 N 85 </w:t>
      </w:r>
      <w:hyperlink r:id="rId307" w:anchor="l141" w:history="1">
        <w:r>
          <w:rPr>
            <w:rFonts w:ascii="Times New Roman" w:hAnsi="Times New Roman" w:cs="Times New Roman"/>
            <w:sz w:val="24"/>
            <w:szCs w:val="24"/>
            <w:u w:val="single"/>
          </w:rPr>
          <w:t>Правила</w:t>
        </w:r>
      </w:hyperlink>
      <w:r>
        <w:rPr>
          <w:rFonts w:ascii="Times New Roman" w:hAnsi="Times New Roman" w:cs="Times New Roman"/>
          <w:sz w:val="24"/>
          <w:szCs w:val="24"/>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действуют до 1 января 2027 г.</w:t>
      </w:r>
    </w:p>
    <w:p w:rsidR="001A453E" w:rsidRDefault="001A453E" w:rsidP="001A453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&lt;7&gt; В соответствии с пунктом 3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1A453E" w:rsidRDefault="001A453E" w:rsidP="001A453E">
      <w:pPr>
        <w:tabs>
          <w:tab w:val="left" w:pos="1598"/>
        </w:tabs>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Pr="001A453E" w:rsidRDefault="001A453E" w:rsidP="001A453E">
      <w:pPr>
        <w:rPr>
          <w:rFonts w:ascii="Times New Roman" w:hAnsi="Times New Roman" w:cs="Times New Roman"/>
          <w:sz w:val="28"/>
          <w:szCs w:val="28"/>
        </w:rPr>
      </w:pPr>
    </w:p>
    <w:p w:rsidR="001A453E" w:rsidRDefault="001A453E" w:rsidP="001A453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1A453E" w:rsidRDefault="001A453E" w:rsidP="001A453E">
      <w:pPr>
        <w:widowControl w:val="0"/>
        <w:autoSpaceDE w:val="0"/>
        <w:autoSpaceDN w:val="0"/>
        <w:adjustRightInd w:val="0"/>
        <w:spacing w:after="0" w:line="240" w:lineRule="auto"/>
        <w:rPr>
          <w:rFonts w:ascii="Times New Roman" w:hAnsi="Times New Roman" w:cs="Times New Roman"/>
          <w:sz w:val="28"/>
          <w:szCs w:val="28"/>
        </w:rPr>
      </w:pPr>
    </w:p>
    <w:p w:rsidR="001A453E" w:rsidRDefault="001A453E" w:rsidP="001A453E">
      <w:pPr>
        <w:widowControl w:val="0"/>
        <w:autoSpaceDE w:val="0"/>
        <w:autoSpaceDN w:val="0"/>
        <w:adjustRightInd w:val="0"/>
        <w:spacing w:after="0" w:line="240" w:lineRule="auto"/>
        <w:rPr>
          <w:rFonts w:ascii="Times New Roman" w:hAnsi="Times New Roman" w:cs="Times New Roman"/>
          <w:sz w:val="24"/>
          <w:szCs w:val="24"/>
        </w:rPr>
      </w:pPr>
    </w:p>
    <w:p w:rsidR="00D8650D" w:rsidRDefault="00D8650D" w:rsidP="001A453E">
      <w:pPr>
        <w:widowControl w:val="0"/>
        <w:autoSpaceDE w:val="0"/>
        <w:autoSpaceDN w:val="0"/>
        <w:adjustRightInd w:val="0"/>
        <w:spacing w:after="150" w:line="240" w:lineRule="auto"/>
        <w:jc w:val="right"/>
        <w:rPr>
          <w:rFonts w:ascii="Times New Roman" w:hAnsi="Times New Roman" w:cs="Times New Roman"/>
          <w:i/>
          <w:iCs/>
          <w:sz w:val="24"/>
          <w:szCs w:val="24"/>
        </w:rPr>
      </w:pPr>
    </w:p>
    <w:p w:rsidR="00D8650D" w:rsidRDefault="00D8650D" w:rsidP="001A453E">
      <w:pPr>
        <w:widowControl w:val="0"/>
        <w:autoSpaceDE w:val="0"/>
        <w:autoSpaceDN w:val="0"/>
        <w:adjustRightInd w:val="0"/>
        <w:spacing w:after="150" w:line="240" w:lineRule="auto"/>
        <w:jc w:val="right"/>
        <w:rPr>
          <w:rFonts w:ascii="Times New Roman" w:hAnsi="Times New Roman" w:cs="Times New Roman"/>
          <w:i/>
          <w:iCs/>
          <w:sz w:val="24"/>
          <w:szCs w:val="24"/>
        </w:rPr>
      </w:pPr>
    </w:p>
    <w:p w:rsidR="00D8650D" w:rsidRDefault="00D8650D" w:rsidP="001A453E">
      <w:pPr>
        <w:widowControl w:val="0"/>
        <w:autoSpaceDE w:val="0"/>
        <w:autoSpaceDN w:val="0"/>
        <w:adjustRightInd w:val="0"/>
        <w:spacing w:after="150" w:line="240" w:lineRule="auto"/>
        <w:jc w:val="right"/>
        <w:rPr>
          <w:rFonts w:ascii="Times New Roman" w:hAnsi="Times New Roman" w:cs="Times New Roman"/>
          <w:i/>
          <w:iCs/>
          <w:sz w:val="24"/>
          <w:szCs w:val="24"/>
        </w:rPr>
      </w:pPr>
    </w:p>
    <w:p w:rsidR="00D8650D" w:rsidRDefault="00D8650D" w:rsidP="001A453E">
      <w:pPr>
        <w:widowControl w:val="0"/>
        <w:autoSpaceDE w:val="0"/>
        <w:autoSpaceDN w:val="0"/>
        <w:adjustRightInd w:val="0"/>
        <w:spacing w:after="150" w:line="240" w:lineRule="auto"/>
        <w:jc w:val="right"/>
        <w:rPr>
          <w:rFonts w:ascii="Times New Roman" w:hAnsi="Times New Roman" w:cs="Times New Roman"/>
          <w:i/>
          <w:iCs/>
          <w:sz w:val="24"/>
          <w:szCs w:val="24"/>
        </w:rPr>
      </w:pPr>
    </w:p>
    <w:p w:rsidR="00D8650D" w:rsidRPr="00DA79E8" w:rsidRDefault="00D8650D" w:rsidP="00D8650D">
      <w:pPr>
        <w:pStyle w:val="ac"/>
        <w:shd w:val="clear" w:color="auto" w:fill="auto"/>
        <w:spacing w:line="260" w:lineRule="exact"/>
        <w:rPr>
          <w:rFonts w:ascii="Times New Roman" w:hAnsi="Times New Roman" w:cs="Times New Roman"/>
          <w:sz w:val="22"/>
          <w:szCs w:val="22"/>
        </w:rPr>
      </w:pPr>
      <w:r>
        <w:rPr>
          <w:rFonts w:ascii="Times New Roman" w:hAnsi="Times New Roman" w:cs="Times New Roman"/>
          <w:color w:val="000000"/>
          <w:sz w:val="22"/>
          <w:szCs w:val="22"/>
          <w:lang w:bidi="ru-RU"/>
        </w:rPr>
        <w:t xml:space="preserve">                                                                                                                          </w:t>
      </w:r>
      <w:r w:rsidRPr="00DA79E8">
        <w:rPr>
          <w:rFonts w:ascii="Times New Roman" w:hAnsi="Times New Roman" w:cs="Times New Roman"/>
          <w:color w:val="000000"/>
          <w:sz w:val="22"/>
          <w:szCs w:val="22"/>
          <w:lang w:bidi="ru-RU"/>
        </w:rPr>
        <w:t>Приложение №</w:t>
      </w:r>
      <w:r>
        <w:rPr>
          <w:rFonts w:ascii="Times New Roman" w:hAnsi="Times New Roman" w:cs="Times New Roman"/>
          <w:color w:val="000000"/>
          <w:sz w:val="22"/>
          <w:szCs w:val="22"/>
          <w:lang w:bidi="ru-RU"/>
        </w:rPr>
        <w:t>5</w:t>
      </w:r>
    </w:p>
    <w:p w:rsidR="00D8650D" w:rsidRPr="00DA79E8" w:rsidRDefault="00D8650D" w:rsidP="00D8650D">
      <w:pPr>
        <w:pStyle w:val="22"/>
        <w:shd w:val="clear" w:color="auto" w:fill="auto"/>
        <w:spacing w:line="298" w:lineRule="exact"/>
        <w:ind w:left="4840"/>
        <w:rPr>
          <w:rFonts w:ascii="Times New Roman" w:hAnsi="Times New Roman" w:cs="Times New Roman"/>
        </w:rPr>
      </w:pPr>
      <w:r w:rsidRPr="00DA79E8">
        <w:rPr>
          <w:rFonts w:ascii="Times New Roman" w:hAnsi="Times New Roman" w:cs="Times New Roman"/>
          <w:color w:val="000000"/>
          <w:lang w:bidi="ru-RU"/>
        </w:rPr>
        <w:t>К распоряжению Администрации Бурлинского района от    от</w:t>
      </w:r>
      <w:r>
        <w:rPr>
          <w:rFonts w:ascii="Times New Roman" w:hAnsi="Times New Roman" w:cs="Times New Roman"/>
          <w:color w:val="000000"/>
          <w:lang w:bidi="ru-RU"/>
        </w:rPr>
        <w:t xml:space="preserve"> </w:t>
      </w:r>
      <w:r w:rsidRPr="00DA79E8">
        <w:rPr>
          <w:rFonts w:ascii="Times New Roman" w:hAnsi="Times New Roman" w:cs="Times New Roman"/>
          <w:color w:val="000000"/>
          <w:lang w:bidi="ru-RU"/>
        </w:rPr>
        <w:t xml:space="preserve"> </w:t>
      </w:r>
      <w:r w:rsidR="0075758B" w:rsidRPr="00DA79E8">
        <w:rPr>
          <w:rFonts w:ascii="Times New Roman" w:hAnsi="Times New Roman" w:cs="Times New Roman"/>
          <w:color w:val="000000"/>
          <w:lang w:bidi="ru-RU"/>
        </w:rPr>
        <w:t xml:space="preserve"> </w:t>
      </w:r>
      <w:r w:rsidR="0075758B" w:rsidRPr="00DA79E8">
        <w:rPr>
          <w:rStyle w:val="2105pt0pt"/>
          <w:rFonts w:eastAsiaTheme="minorHAnsi"/>
          <w:sz w:val="22"/>
          <w:szCs w:val="22"/>
          <w:lang w:val="ru-RU" w:bidi="ru-RU"/>
        </w:rPr>
        <w:t>«</w:t>
      </w:r>
      <w:r w:rsidR="0075758B">
        <w:rPr>
          <w:rStyle w:val="2105pt0pt"/>
          <w:rFonts w:eastAsiaTheme="minorHAnsi"/>
          <w:sz w:val="22"/>
          <w:szCs w:val="22"/>
          <w:lang w:val="ru-RU"/>
        </w:rPr>
        <w:t>22</w:t>
      </w:r>
      <w:r w:rsidR="0075758B" w:rsidRPr="00DA79E8">
        <w:rPr>
          <w:rStyle w:val="2105pt0pt"/>
          <w:rFonts w:eastAsiaTheme="minorHAnsi"/>
          <w:sz w:val="22"/>
          <w:szCs w:val="22"/>
          <w:lang w:val="ru-RU"/>
        </w:rPr>
        <w:t xml:space="preserve"> </w:t>
      </w:r>
      <w:r w:rsidR="0075758B" w:rsidRPr="00DA79E8">
        <w:rPr>
          <w:rFonts w:ascii="Times New Roman" w:hAnsi="Times New Roman" w:cs="Times New Roman"/>
          <w:color w:val="000000"/>
          <w:lang w:bidi="ru-RU"/>
        </w:rPr>
        <w:t xml:space="preserve">» </w:t>
      </w:r>
      <w:r w:rsidR="0075758B">
        <w:rPr>
          <w:rFonts w:ascii="Times New Roman" w:hAnsi="Times New Roman" w:cs="Times New Roman"/>
          <w:color w:val="000000"/>
          <w:lang w:bidi="ru-RU"/>
        </w:rPr>
        <w:t>07</w:t>
      </w:r>
      <w:r w:rsidR="0075758B" w:rsidRPr="00DA79E8">
        <w:rPr>
          <w:rFonts w:ascii="Times New Roman" w:hAnsi="Times New Roman" w:cs="Times New Roman"/>
          <w:color w:val="000000"/>
          <w:lang w:bidi="ru-RU"/>
        </w:rPr>
        <w:t xml:space="preserve">   </w:t>
      </w:r>
      <w:r w:rsidR="0075758B" w:rsidRPr="00DA79E8">
        <w:rPr>
          <w:rFonts w:ascii="Times New Roman" w:hAnsi="Times New Roman" w:cs="Times New Roman"/>
        </w:rPr>
        <w:t>202</w:t>
      </w:r>
      <w:r w:rsidR="0075758B">
        <w:rPr>
          <w:rFonts w:ascii="Times New Roman" w:hAnsi="Times New Roman" w:cs="Times New Roman"/>
        </w:rPr>
        <w:t>5</w:t>
      </w:r>
      <w:r w:rsidR="0075758B" w:rsidRPr="00DA79E8">
        <w:rPr>
          <w:rFonts w:ascii="Times New Roman" w:hAnsi="Times New Roman" w:cs="Times New Roman"/>
          <w:color w:val="000000"/>
          <w:lang w:bidi="ru-RU"/>
        </w:rPr>
        <w:t xml:space="preserve"> №</w:t>
      </w:r>
      <w:r w:rsidR="0075758B">
        <w:rPr>
          <w:rFonts w:ascii="Times New Roman" w:hAnsi="Times New Roman" w:cs="Times New Roman"/>
          <w:color w:val="000000"/>
          <w:lang w:bidi="ru-RU"/>
        </w:rPr>
        <w:t>168-р</w:t>
      </w:r>
    </w:p>
    <w:p w:rsidR="001A453E" w:rsidRDefault="001A453E" w:rsidP="001A453E">
      <w:pPr>
        <w:widowControl w:val="0"/>
        <w:autoSpaceDE w:val="0"/>
        <w:autoSpaceDN w:val="0"/>
        <w:adjustRightInd w:val="0"/>
        <w:spacing w:after="0" w:line="240" w:lineRule="auto"/>
        <w:rPr>
          <w:rFonts w:ascii="Times New Roman" w:hAnsi="Times New Roman" w:cs="Times New Roman"/>
          <w:sz w:val="24"/>
          <w:szCs w:val="24"/>
        </w:rPr>
      </w:pPr>
    </w:p>
    <w:p w:rsidR="001A453E" w:rsidRDefault="001A453E" w:rsidP="001A453E">
      <w:pPr>
        <w:widowControl w:val="0"/>
        <w:autoSpaceDE w:val="0"/>
        <w:autoSpaceDN w:val="0"/>
        <w:adjustRightInd w:val="0"/>
        <w:spacing w:after="0" w:line="240" w:lineRule="auto"/>
        <w:rPr>
          <w:rFonts w:ascii="Times New Roman" w:hAnsi="Times New Roman" w:cs="Times New Roman"/>
          <w:sz w:val="24"/>
          <w:szCs w:val="24"/>
        </w:rPr>
      </w:pPr>
    </w:p>
    <w:p w:rsidR="001A453E" w:rsidRPr="001A453E" w:rsidRDefault="001A453E" w:rsidP="001A453E">
      <w:pPr>
        <w:widowControl w:val="0"/>
        <w:autoSpaceDE w:val="0"/>
        <w:autoSpaceDN w:val="0"/>
        <w:adjustRightInd w:val="0"/>
        <w:spacing w:after="150" w:line="240" w:lineRule="auto"/>
        <w:jc w:val="center"/>
        <w:rPr>
          <w:rFonts w:ascii="Times New Roman" w:hAnsi="Times New Roman" w:cs="Times New Roman"/>
          <w:sz w:val="28"/>
          <w:szCs w:val="28"/>
        </w:rPr>
      </w:pPr>
      <w:r w:rsidRPr="001A453E">
        <w:rPr>
          <w:rFonts w:ascii="Times New Roman" w:hAnsi="Times New Roman" w:cs="Times New Roman"/>
          <w:b/>
          <w:bCs/>
          <w:sz w:val="28"/>
          <w:szCs w:val="28"/>
        </w:rPr>
        <w:t>ОЦЕНОЧНЫЙ ЛИСТ ДЛЯ РАСЧЕТА ИНДЕКСА ГОТОВНОСТИ К ОТОПИТЕЛЬНОМУ ПЕРИОДУ ПОТРЕБИТЕЛЕЙ ТЕПЛОВОЙ ЭНЕРГИИ, ТЕПЛОПОТРЕБЛЯЮЩИЕ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А ТАКЖЕ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1A453E" w:rsidRPr="00076DBF" w:rsidRDefault="001A453E" w:rsidP="001A453E">
      <w:pPr>
        <w:widowControl w:val="0"/>
        <w:autoSpaceDE w:val="0"/>
        <w:autoSpaceDN w:val="0"/>
        <w:adjustRightInd w:val="0"/>
        <w:spacing w:after="0" w:line="240" w:lineRule="auto"/>
        <w:rPr>
          <w:rFonts w:ascii="Times New Roman" w:hAnsi="Times New Roman" w:cs="Times New Roman"/>
          <w:sz w:val="4"/>
          <w:szCs w:val="4"/>
        </w:rPr>
      </w:pPr>
    </w:p>
    <w:p w:rsidR="001A453E" w:rsidRPr="00076DBF" w:rsidRDefault="001A453E" w:rsidP="001A453E">
      <w:pPr>
        <w:widowControl w:val="0"/>
        <w:autoSpaceDE w:val="0"/>
        <w:autoSpaceDN w:val="0"/>
        <w:adjustRightInd w:val="0"/>
        <w:spacing w:after="150" w:line="240" w:lineRule="auto"/>
        <w:rPr>
          <w:rFonts w:ascii="Times New Roman" w:hAnsi="Times New Roman" w:cs="Times New Roman"/>
          <w:sz w:val="4"/>
          <w:szCs w:val="4"/>
        </w:rPr>
      </w:pPr>
    </w:p>
    <w:tbl>
      <w:tblPr>
        <w:tblW w:w="0" w:type="auto"/>
        <w:jc w:val="center"/>
        <w:tblInd w:w="1216" w:type="dxa"/>
        <w:tblCellMar>
          <w:left w:w="0" w:type="dxa"/>
          <w:right w:w="0" w:type="dxa"/>
        </w:tblCellMar>
        <w:tblLook w:val="0000"/>
      </w:tblPr>
      <w:tblGrid>
        <w:gridCol w:w="327"/>
        <w:gridCol w:w="1120"/>
        <w:gridCol w:w="1225"/>
        <w:gridCol w:w="1225"/>
        <w:gridCol w:w="595"/>
        <w:gridCol w:w="1136"/>
        <w:gridCol w:w="1166"/>
        <w:gridCol w:w="701"/>
        <w:gridCol w:w="660"/>
      </w:tblGrid>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80791B">
              <w:rPr>
                <w:rFonts w:ascii="Times New Roman" w:hAnsi="Times New Roman" w:cs="Times New Roman"/>
                <w:sz w:val="14"/>
                <w:szCs w:val="14"/>
              </w:rPr>
              <w:t>N п/п</w:t>
            </w:r>
          </w:p>
        </w:tc>
        <w:tc>
          <w:tcPr>
            <w:tcW w:w="74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80791B">
              <w:rPr>
                <w:rFonts w:ascii="Times New Roman" w:hAnsi="Times New Roman" w:cs="Times New Roman"/>
                <w:sz w:val="14"/>
                <w:szCs w:val="14"/>
              </w:rPr>
              <w:t>Обязательное требование</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80791B">
              <w:rPr>
                <w:rFonts w:ascii="Times New Roman" w:hAnsi="Times New Roman" w:cs="Times New Roman"/>
                <w:sz w:val="14"/>
                <w:szCs w:val="14"/>
              </w:rPr>
              <w:t>Подтверждающий документ</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80791B">
              <w:rPr>
                <w:rFonts w:ascii="Times New Roman" w:hAnsi="Times New Roman" w:cs="Times New Roman"/>
                <w:sz w:val="14"/>
                <w:szCs w:val="14"/>
              </w:rPr>
              <w:t>Показатель</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80791B">
              <w:rPr>
                <w:rFonts w:ascii="Times New Roman" w:hAnsi="Times New Roman" w:cs="Times New Roman"/>
                <w:sz w:val="14"/>
                <w:szCs w:val="14"/>
              </w:rPr>
              <w:t>Вес показателя</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80791B">
              <w:rPr>
                <w:rFonts w:ascii="Times New Roman" w:hAnsi="Times New Roman" w:cs="Times New Roman"/>
                <w:sz w:val="14"/>
                <w:szCs w:val="14"/>
              </w:rPr>
              <w:t>Наименование показателя</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80791B">
              <w:rPr>
                <w:rFonts w:ascii="Times New Roman" w:hAnsi="Times New Roman" w:cs="Times New Roman"/>
                <w:sz w:val="14"/>
                <w:szCs w:val="14"/>
              </w:rPr>
              <w:t>Расчет показателей готовности (формула)</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80791B">
              <w:rPr>
                <w:rFonts w:ascii="Times New Roman" w:hAnsi="Times New Roman" w:cs="Times New Roman"/>
                <w:sz w:val="14"/>
                <w:szCs w:val="14"/>
              </w:rPr>
              <w:t>Значение (заполняется комиссией)</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jc w:val="center"/>
              <w:rPr>
                <w:rFonts w:ascii="Times New Roman" w:hAnsi="Times New Roman" w:cs="Times New Roman"/>
                <w:sz w:val="14"/>
                <w:szCs w:val="14"/>
              </w:rPr>
            </w:pPr>
            <w:r w:rsidRPr="0080791B">
              <w:rPr>
                <w:rFonts w:ascii="Times New Roman" w:hAnsi="Times New Roman" w:cs="Times New Roman"/>
                <w:sz w:val="14"/>
                <w:szCs w:val="14"/>
              </w:rPr>
              <w:t>Замечание (в случае наличия, с указанием сроков устранения)</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74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1417" w:type="dxa"/>
            <w:gridSpan w:val="3"/>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ИНДЕКС ГОТОВНОСТИ</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Ипотр = Кзакон о тепл * 0,85 + Кжил. фонд * 0,06 + Кгаз * 0,02 + Кпредп * 0,05 + Кплан * 0,02</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1</w:t>
            </w:r>
          </w:p>
        </w:tc>
        <w:tc>
          <w:tcPr>
            <w:tcW w:w="74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Выполнить требования, установленные </w:t>
            </w:r>
            <w:hyperlink r:id="rId308" w:anchor="l380" w:history="1">
              <w:r w:rsidRPr="0080791B">
                <w:rPr>
                  <w:rFonts w:ascii="Times New Roman" w:hAnsi="Times New Roman" w:cs="Times New Roman"/>
                  <w:sz w:val="14"/>
                  <w:szCs w:val="14"/>
                  <w:u w:val="single"/>
                </w:rPr>
                <w:t>частью 6</w:t>
              </w:r>
            </w:hyperlink>
            <w:r w:rsidRPr="0080791B">
              <w:rPr>
                <w:rFonts w:ascii="Times New Roman" w:hAnsi="Times New Roman" w:cs="Times New Roman"/>
                <w:sz w:val="14"/>
                <w:szCs w:val="14"/>
              </w:rPr>
              <w:t xml:space="preserve"> статьи 20 Федерального закона от 27 июля 2010 г. N 190-ФЗ "О теплоснабжении" (далее - Федеральный закон о теплоснабжении) (подпункт 11.1 пункта 11 Правил обеспечения готовности к отопительному периоду, утвержденных приказом Минэнерго России от 13 ноября 2024 г. N 2234 (далее - Правила):</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Показатель выполнения требований Федерального </w:t>
            </w:r>
            <w:hyperlink r:id="rId309" w:anchor="l0" w:history="1">
              <w:r w:rsidRPr="0080791B">
                <w:rPr>
                  <w:rFonts w:ascii="Times New Roman" w:hAnsi="Times New Roman" w:cs="Times New Roman"/>
                  <w:sz w:val="14"/>
                  <w:szCs w:val="14"/>
                  <w:u w:val="single"/>
                </w:rPr>
                <w:t>закона</w:t>
              </w:r>
            </w:hyperlink>
            <w:r w:rsidRPr="0080791B">
              <w:rPr>
                <w:rFonts w:ascii="Times New Roman" w:hAnsi="Times New Roman" w:cs="Times New Roman"/>
                <w:sz w:val="14"/>
                <w:szCs w:val="14"/>
              </w:rPr>
              <w:t xml:space="preserve"> о теплоснабжении</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0,85</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Кзакон о тепл</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Кзакон о тепл = Кбезопасн * 0,8 + Крежим * 0,03 + Кзадолж * 0,15 + Кучет * 0,02</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1.1</w:t>
            </w:r>
          </w:p>
        </w:tc>
        <w:tc>
          <w:tcPr>
            <w:tcW w:w="74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Обеспечивать эксплуатацию теплопотребляющих установок в соответствии с требованиями безопасности в сфере теплоснабжения, установленными </w:t>
            </w:r>
            <w:hyperlink r:id="rId310" w:anchor="l1488" w:history="1">
              <w:r w:rsidRPr="0080791B">
                <w:rPr>
                  <w:rFonts w:ascii="Times New Roman" w:hAnsi="Times New Roman" w:cs="Times New Roman"/>
                  <w:sz w:val="14"/>
                  <w:szCs w:val="14"/>
                  <w:u w:val="single"/>
                </w:rPr>
                <w:t>статьей 23.2</w:t>
              </w:r>
            </w:hyperlink>
            <w:r w:rsidRPr="0080791B">
              <w:rPr>
                <w:rFonts w:ascii="Times New Roman" w:hAnsi="Times New Roman" w:cs="Times New Roman"/>
                <w:sz w:val="14"/>
                <w:szCs w:val="14"/>
              </w:rPr>
              <w:t xml:space="preserve"> Федерального закона о теплоснабжении (пункт 1 </w:t>
            </w:r>
            <w:hyperlink r:id="rId311" w:anchor="l380" w:history="1">
              <w:r w:rsidRPr="0080791B">
                <w:rPr>
                  <w:rFonts w:ascii="Times New Roman" w:hAnsi="Times New Roman" w:cs="Times New Roman"/>
                  <w:sz w:val="14"/>
                  <w:szCs w:val="14"/>
                  <w:u w:val="single"/>
                </w:rPr>
                <w:t>части 6</w:t>
              </w:r>
            </w:hyperlink>
            <w:r w:rsidRPr="0080791B">
              <w:rPr>
                <w:rFonts w:ascii="Times New Roman" w:hAnsi="Times New Roman" w:cs="Times New Roman"/>
                <w:sz w:val="14"/>
                <w:szCs w:val="14"/>
              </w:rPr>
              <w:t xml:space="preserve"> статьи 20 Федерального закона о теплоснабжении)</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Документы, предусмотренные подпунктами 11.5.1 - 11.5.10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обеспечения эксплуатации теплопотребляющих установок в соответствии с требованиями безопасности</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0,8</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Кбезопасн</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Кбезопасн = Кпромыв * 0,3 1 + Кгидр * 0,31 + Карм * 0,01 + Котв * 0,01 + Киспыт * 0,31 + Кперечень * 0,01 + Кэкспл/произв.инстр * 0,01 + Кпа.спорт.тепл.пункт * 0,01 + Кшт * 0,01 + Крегул.темпер * 0,01</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1.1.1</w:t>
            </w:r>
          </w:p>
        </w:tc>
        <w:tc>
          <w:tcPr>
            <w:tcW w:w="749" w:type="dxa"/>
            <w:vMerge w:val="restart"/>
            <w:tcBorders>
              <w:top w:val="single" w:sz="6" w:space="0" w:color="auto"/>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312" w:anchor="l1153" w:history="1">
              <w:r w:rsidRPr="0080791B">
                <w:rPr>
                  <w:rFonts w:ascii="Times New Roman" w:hAnsi="Times New Roman" w:cs="Times New Roman"/>
                  <w:sz w:val="14"/>
                  <w:szCs w:val="14"/>
                  <w:u w:val="single"/>
                </w:rPr>
                <w:t>пункта 9.2.9</w:t>
              </w:r>
            </w:hyperlink>
            <w:r w:rsidRPr="0080791B">
              <w:rPr>
                <w:rFonts w:ascii="Times New Roman" w:hAnsi="Times New Roman" w:cs="Times New Roman"/>
                <w:sz w:val="14"/>
                <w:szCs w:val="14"/>
              </w:rPr>
              <w:t xml:space="preserve"> Правил технической эксплуатации тепловых энергоустановок, утвержденных приказом Минэнерго России от 24 марта 2003 г. N 115 &lt;1&gt; (далее - Правила технической эксплуатации тепловых энергоустановок)</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(подпункт 11.5.1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наличия акта промывки теплопотребляющей установки</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0,31</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Кпромыв</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1.1.2</w:t>
            </w:r>
          </w:p>
        </w:tc>
        <w:tc>
          <w:tcPr>
            <w:tcW w:w="749" w:type="dxa"/>
            <w:vMerge/>
            <w:tcBorders>
              <w:top w:val="nil"/>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r w:rsidRPr="0080791B">
              <w:rPr>
                <w:rFonts w:ascii="Times New Roman" w:hAnsi="Times New Roman" w:cs="Times New Roman"/>
                <w:sz w:val="14"/>
                <w:szCs w:val="14"/>
              </w:rPr>
              <w:lastRenderedPageBreak/>
              <w:t xml:space="preserve">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313" w:anchor="l1219" w:history="1">
              <w:r w:rsidRPr="0080791B">
                <w:rPr>
                  <w:rFonts w:ascii="Times New Roman" w:hAnsi="Times New Roman" w:cs="Times New Roman"/>
                  <w:sz w:val="14"/>
                  <w:szCs w:val="14"/>
                  <w:u w:val="single"/>
                </w:rPr>
                <w:t>пунктом 9.3.25</w:t>
              </w:r>
            </w:hyperlink>
            <w:r w:rsidRPr="0080791B">
              <w:rPr>
                <w:rFonts w:ascii="Times New Roman" w:hAnsi="Times New Roman" w:cs="Times New Roman"/>
                <w:sz w:val="14"/>
                <w:szCs w:val="14"/>
              </w:rPr>
              <w:t xml:space="preserve"> Правил технической эксплуатации тепловых энергоустановок (подпункт 11.5.2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Показатель наличия актов о проведении наладки режимов потребления тепловой энергии и (или) теплоносителя</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0,31</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Кгидр</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1.1.3</w:t>
            </w:r>
          </w:p>
        </w:tc>
        <w:tc>
          <w:tcPr>
            <w:tcW w:w="749" w:type="dxa"/>
            <w:vMerge/>
            <w:tcBorders>
              <w:top w:val="nil"/>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(подпункт 11.5.3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наличия акта проверки (осмотра) запорной арматуры и арматуры постоянного регулирования</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0,01</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Карм</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1.1.4</w:t>
            </w:r>
          </w:p>
        </w:tc>
        <w:tc>
          <w:tcPr>
            <w:tcW w:w="749" w:type="dxa"/>
            <w:vMerge w:val="restart"/>
            <w:tcBorders>
              <w:top w:val="single" w:sz="6" w:space="0" w:color="auto"/>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Установленные пунктами </w:t>
            </w:r>
            <w:hyperlink r:id="rId314" w:anchor="l70" w:history="1">
              <w:r w:rsidRPr="0080791B">
                <w:rPr>
                  <w:rFonts w:ascii="Times New Roman" w:hAnsi="Times New Roman" w:cs="Times New Roman"/>
                  <w:sz w:val="14"/>
                  <w:szCs w:val="14"/>
                  <w:u w:val="single"/>
                </w:rPr>
                <w:t>2.1.2</w:t>
              </w:r>
            </w:hyperlink>
            <w:r w:rsidRPr="0080791B">
              <w:rPr>
                <w:rFonts w:ascii="Times New Roman" w:hAnsi="Times New Roman" w:cs="Times New Roman"/>
                <w:sz w:val="14"/>
                <w:szCs w:val="14"/>
              </w:rPr>
              <w:t xml:space="preserve">, </w:t>
            </w:r>
            <w:hyperlink r:id="rId315" w:anchor="l72" w:history="1">
              <w:r w:rsidRPr="0080791B">
                <w:rPr>
                  <w:rFonts w:ascii="Times New Roman" w:hAnsi="Times New Roman" w:cs="Times New Roman"/>
                  <w:sz w:val="14"/>
                  <w:szCs w:val="14"/>
                  <w:u w:val="single"/>
                </w:rPr>
                <w:t>2.1.3</w:t>
              </w:r>
            </w:hyperlink>
            <w:r w:rsidRPr="0080791B">
              <w:rPr>
                <w:rFonts w:ascii="Times New Roman" w:hAnsi="Times New Roman" w:cs="Times New Roman"/>
                <w:sz w:val="14"/>
                <w:szCs w:val="14"/>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316" w:anchor="l320" w:history="1">
              <w:r w:rsidRPr="0080791B">
                <w:rPr>
                  <w:rFonts w:ascii="Times New Roman" w:hAnsi="Times New Roman" w:cs="Times New Roman"/>
                  <w:sz w:val="14"/>
                  <w:szCs w:val="14"/>
                  <w:u w:val="single"/>
                </w:rPr>
                <w:t>пунктом 228</w:t>
              </w:r>
            </w:hyperlink>
            <w:r w:rsidRPr="0080791B">
              <w:rPr>
                <w:rFonts w:ascii="Times New Roman" w:hAnsi="Times New Roman" w:cs="Times New Roman"/>
                <w:sz w:val="14"/>
                <w:szCs w:val="14"/>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&lt;2&gt; (далее - Правила </w:t>
            </w:r>
            <w:r w:rsidRPr="0080791B">
              <w:rPr>
                <w:rFonts w:ascii="Times New Roman" w:hAnsi="Times New Roman" w:cs="Times New Roman"/>
                <w:sz w:val="14"/>
                <w:szCs w:val="14"/>
              </w:rPr>
              <w:lastRenderedPageBreak/>
              <w:t>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(подпункт 11.5.4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Показатель назначения ответственных лиц за безопасную эксплуатацию тепловых энергоустановок</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0,01</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Котв</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1.1.5</w:t>
            </w:r>
          </w:p>
        </w:tc>
        <w:tc>
          <w:tcPr>
            <w:tcW w:w="749" w:type="dxa"/>
            <w:vMerge/>
            <w:tcBorders>
              <w:top w:val="nil"/>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w:t>
            </w:r>
            <w:hyperlink r:id="rId317" w:anchor="l1013" w:history="1">
              <w:r w:rsidRPr="0080791B">
                <w:rPr>
                  <w:rFonts w:ascii="Times New Roman" w:hAnsi="Times New Roman" w:cs="Times New Roman"/>
                  <w:sz w:val="14"/>
                  <w:szCs w:val="14"/>
                  <w:u w:val="single"/>
                </w:rPr>
                <w:t>9.8</w:t>
              </w:r>
            </w:hyperlink>
            <w:r w:rsidRPr="0080791B">
              <w:rPr>
                <w:rFonts w:ascii="Times New Roman" w:hAnsi="Times New Roman" w:cs="Times New Roman"/>
                <w:sz w:val="14"/>
                <w:szCs w:val="14"/>
              </w:rPr>
              <w:t xml:space="preserve">, </w:t>
            </w:r>
            <w:hyperlink r:id="rId318" w:anchor="l1139" w:history="1">
              <w:r w:rsidRPr="0080791B">
                <w:rPr>
                  <w:rFonts w:ascii="Times New Roman" w:hAnsi="Times New Roman" w:cs="Times New Roman"/>
                  <w:sz w:val="14"/>
                  <w:szCs w:val="14"/>
                  <w:u w:val="single"/>
                </w:rPr>
                <w:t>9.1.59</w:t>
              </w:r>
            </w:hyperlink>
            <w:r w:rsidRPr="0080791B">
              <w:rPr>
                <w:rFonts w:ascii="Times New Roman" w:hAnsi="Times New Roman" w:cs="Times New Roman"/>
                <w:sz w:val="14"/>
                <w:szCs w:val="14"/>
              </w:rPr>
              <w:t xml:space="preserve">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(подпункт 11.5.5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0,31</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Киспыт</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1.1.6</w:t>
            </w:r>
          </w:p>
        </w:tc>
        <w:tc>
          <w:tcPr>
            <w:tcW w:w="749" w:type="dxa"/>
            <w:vMerge/>
            <w:tcBorders>
              <w:top w:val="nil"/>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319" w:anchor="l396" w:history="1">
              <w:r w:rsidRPr="0080791B">
                <w:rPr>
                  <w:rFonts w:ascii="Times New Roman" w:hAnsi="Times New Roman" w:cs="Times New Roman"/>
                  <w:sz w:val="14"/>
                  <w:szCs w:val="14"/>
                  <w:u w:val="single"/>
                </w:rPr>
                <w:t>пунктом 278</w:t>
              </w:r>
            </w:hyperlink>
            <w:r w:rsidRPr="0080791B">
              <w:rPr>
                <w:rFonts w:ascii="Times New Roman" w:hAnsi="Times New Roman" w:cs="Times New Roman"/>
                <w:sz w:val="14"/>
                <w:szCs w:val="14"/>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320" w:anchor="l290" w:history="1">
              <w:r w:rsidRPr="0080791B">
                <w:rPr>
                  <w:rFonts w:ascii="Times New Roman" w:hAnsi="Times New Roman" w:cs="Times New Roman"/>
                  <w:sz w:val="14"/>
                  <w:szCs w:val="14"/>
                  <w:u w:val="single"/>
                </w:rPr>
                <w:t>пунктом 2.8.2</w:t>
              </w:r>
            </w:hyperlink>
            <w:r w:rsidRPr="0080791B">
              <w:rPr>
                <w:rFonts w:ascii="Times New Roman" w:hAnsi="Times New Roman" w:cs="Times New Roman"/>
                <w:sz w:val="14"/>
                <w:szCs w:val="14"/>
              </w:rPr>
              <w:t xml:space="preserve"> </w:t>
            </w:r>
            <w:r w:rsidRPr="0080791B">
              <w:rPr>
                <w:rFonts w:ascii="Times New Roman" w:hAnsi="Times New Roman" w:cs="Times New Roman"/>
                <w:sz w:val="14"/>
                <w:szCs w:val="14"/>
              </w:rPr>
              <w:lastRenderedPageBreak/>
              <w:t>Правил технической эксплуатации тепловых энергоустановок</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(подпункт 11.5.6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0,01</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Кперечень</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1.1.7</w:t>
            </w:r>
          </w:p>
        </w:tc>
        <w:tc>
          <w:tcPr>
            <w:tcW w:w="749" w:type="dxa"/>
            <w:vMerge/>
            <w:tcBorders>
              <w:top w:val="nil"/>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Утвержденные в соответствии с требованиями </w:t>
            </w:r>
            <w:hyperlink r:id="rId321" w:anchor="l82" w:history="1">
              <w:r w:rsidRPr="0080791B">
                <w:rPr>
                  <w:rFonts w:ascii="Times New Roman" w:hAnsi="Times New Roman" w:cs="Times New Roman"/>
                  <w:sz w:val="14"/>
                  <w:szCs w:val="14"/>
                  <w:u w:val="single"/>
                </w:rPr>
                <w:t>пункта 2.2</w:t>
              </w:r>
            </w:hyperlink>
            <w:r w:rsidRPr="0080791B">
              <w:rPr>
                <w:rFonts w:ascii="Times New Roman" w:hAnsi="Times New Roman" w:cs="Times New Roman"/>
                <w:sz w:val="14"/>
                <w:szCs w:val="14"/>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322" w:anchor="l396" w:history="1">
              <w:r w:rsidRPr="0080791B">
                <w:rPr>
                  <w:rFonts w:ascii="Times New Roman" w:hAnsi="Times New Roman" w:cs="Times New Roman"/>
                  <w:sz w:val="14"/>
                  <w:szCs w:val="14"/>
                  <w:u w:val="single"/>
                </w:rPr>
                <w:t>пунктом 278</w:t>
              </w:r>
            </w:hyperlink>
            <w:r w:rsidRPr="0080791B">
              <w:rPr>
                <w:rFonts w:ascii="Times New Roman" w:hAnsi="Times New Roman" w:cs="Times New Roman"/>
                <w:sz w:val="14"/>
                <w:szCs w:val="14"/>
              </w:rPr>
              <w:t xml:space="preserve"> Правил промышленной безопасности (подпункт 11.5.7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наличия эксплуатационных инструкций объектов теплоснабжения и (или) производственных инструкций</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0,01</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Кэкспл/произв.инстр</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1.1.8</w:t>
            </w:r>
          </w:p>
        </w:tc>
        <w:tc>
          <w:tcPr>
            <w:tcW w:w="749" w:type="dxa"/>
            <w:vMerge/>
            <w:tcBorders>
              <w:top w:val="nil"/>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Паспорта тепловых пунктов или копии паспортов тепловых пунктов в соответствии с </w:t>
            </w:r>
            <w:hyperlink r:id="rId323" w:anchor="l1043" w:history="1">
              <w:r w:rsidRPr="0080791B">
                <w:rPr>
                  <w:rFonts w:ascii="Times New Roman" w:hAnsi="Times New Roman" w:cs="Times New Roman"/>
                  <w:sz w:val="14"/>
                  <w:szCs w:val="14"/>
                  <w:u w:val="single"/>
                </w:rPr>
                <w:t>пунктом 9.1.5</w:t>
              </w:r>
            </w:hyperlink>
            <w:r w:rsidRPr="0080791B">
              <w:rPr>
                <w:rFonts w:ascii="Times New Roman" w:hAnsi="Times New Roman" w:cs="Times New Roman"/>
                <w:sz w:val="14"/>
                <w:szCs w:val="14"/>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(подпункт 11.5.8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0,01</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Кпаспорт.тепл.пункт</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1.1.9</w:t>
            </w:r>
          </w:p>
        </w:tc>
        <w:tc>
          <w:tcPr>
            <w:tcW w:w="749" w:type="dxa"/>
            <w:vMerge/>
            <w:tcBorders>
              <w:top w:val="nil"/>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(подпункт 11.5.9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0,01</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Кшт</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1.1.10</w:t>
            </w:r>
          </w:p>
        </w:tc>
        <w:tc>
          <w:tcPr>
            <w:tcW w:w="749" w:type="dxa"/>
            <w:vMerge/>
            <w:tcBorders>
              <w:top w:val="nil"/>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w:t>
            </w:r>
            <w:r w:rsidRPr="0080791B">
              <w:rPr>
                <w:rFonts w:ascii="Times New Roman" w:hAnsi="Times New Roman" w:cs="Times New Roman"/>
                <w:sz w:val="14"/>
                <w:szCs w:val="14"/>
              </w:rPr>
              <w:lastRenderedPageBreak/>
              <w:t xml:space="preserve">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w:t>
            </w:r>
            <w:hyperlink r:id="rId324" w:anchor="l1207" w:history="1">
              <w:r w:rsidRPr="0080791B">
                <w:rPr>
                  <w:rFonts w:ascii="Times New Roman" w:hAnsi="Times New Roman" w:cs="Times New Roman"/>
                  <w:sz w:val="14"/>
                  <w:szCs w:val="14"/>
                  <w:u w:val="single"/>
                </w:rPr>
                <w:t>9.3.22</w:t>
              </w:r>
            </w:hyperlink>
            <w:r w:rsidRPr="0080791B">
              <w:rPr>
                <w:rFonts w:ascii="Times New Roman" w:hAnsi="Times New Roman" w:cs="Times New Roman"/>
                <w:sz w:val="14"/>
                <w:szCs w:val="14"/>
              </w:rPr>
              <w:t xml:space="preserve">, </w:t>
            </w:r>
            <w:hyperlink r:id="rId325" w:anchor="l1248" w:history="1">
              <w:r w:rsidRPr="0080791B">
                <w:rPr>
                  <w:rFonts w:ascii="Times New Roman" w:hAnsi="Times New Roman" w:cs="Times New Roman"/>
                  <w:sz w:val="14"/>
                  <w:szCs w:val="14"/>
                  <w:u w:val="single"/>
                </w:rPr>
                <w:t>9.4.18</w:t>
              </w:r>
            </w:hyperlink>
            <w:r w:rsidRPr="0080791B">
              <w:rPr>
                <w:rFonts w:ascii="Times New Roman" w:hAnsi="Times New Roman" w:cs="Times New Roman"/>
                <w:sz w:val="14"/>
                <w:szCs w:val="14"/>
              </w:rPr>
              <w:t xml:space="preserve"> Правил технической эксплуатации тепловых энергоустановок (подпункт 11.5.10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Показатель наличия актов или документов, подтверждающих работоспособность автоматических регуляторов температуры воды</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0,01</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Крегул.темпер</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1.2</w:t>
            </w:r>
          </w:p>
        </w:tc>
        <w:tc>
          <w:tcPr>
            <w:tcW w:w="749" w:type="dxa"/>
            <w:vMerge w:val="restart"/>
            <w:tcBorders>
              <w:top w:val="single" w:sz="6" w:space="0" w:color="auto"/>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Обеспечивать готовность к соблюдению указанного в договоре теплоснабжения режима потребления тепловой энергии (пункт 2 </w:t>
            </w:r>
            <w:hyperlink r:id="rId326" w:anchor="l380" w:history="1">
              <w:r w:rsidRPr="0080791B">
                <w:rPr>
                  <w:rFonts w:ascii="Times New Roman" w:hAnsi="Times New Roman" w:cs="Times New Roman"/>
                  <w:sz w:val="14"/>
                  <w:szCs w:val="14"/>
                  <w:u w:val="single"/>
                </w:rPr>
                <w:t>части 6</w:t>
              </w:r>
            </w:hyperlink>
            <w:r w:rsidRPr="0080791B">
              <w:rPr>
                <w:rFonts w:ascii="Times New Roman" w:hAnsi="Times New Roman" w:cs="Times New Roman"/>
                <w:sz w:val="14"/>
                <w:szCs w:val="14"/>
              </w:rPr>
              <w:t xml:space="preserve"> статьи 20 Федерального закона о теплоснабжении)</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Документы, предусмотренные подпунктами 11.5.11, 11.5.19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обеспечения соблюдения указанного в договоре теплоснабжения режима потребления тепловой энергии</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0,03</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Крежим</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Крежим = Кврез * 0,5 + Ктех.готов * 0,5</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1.2.1</w:t>
            </w:r>
          </w:p>
        </w:tc>
        <w:tc>
          <w:tcPr>
            <w:tcW w:w="749" w:type="dxa"/>
            <w:vMerge/>
            <w:tcBorders>
              <w:top w:val="nil"/>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(подпункт 11.5.11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0,5</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Кврез</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1.2.2</w:t>
            </w:r>
          </w:p>
        </w:tc>
        <w:tc>
          <w:tcPr>
            <w:tcW w:w="749" w:type="dxa"/>
            <w:vMerge/>
            <w:tcBorders>
              <w:top w:val="nil"/>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w:t>
            </w:r>
            <w:r w:rsidRPr="0080791B">
              <w:rPr>
                <w:rFonts w:ascii="Times New Roman" w:hAnsi="Times New Roman" w:cs="Times New Roman"/>
                <w:sz w:val="14"/>
                <w:szCs w:val="14"/>
              </w:rPr>
              <w:lastRenderedPageBreak/>
              <w:t>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(подпункт 11.5.19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Показатель наличия актов проверки технической готовности теплопотребляющей установки объекта к отопительному периоду</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0,5</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Ктех.готов</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1.3</w:t>
            </w:r>
          </w:p>
        </w:tc>
        <w:tc>
          <w:tcPr>
            <w:tcW w:w="749" w:type="dxa"/>
            <w:vMerge w:val="restart"/>
            <w:tcBorders>
              <w:top w:val="single" w:sz="6" w:space="0" w:color="auto"/>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Обеспечивать отсутствие задолженности за поставленные тепловую энергию (мощность), теплоноситель (пункт 3 </w:t>
            </w:r>
            <w:hyperlink r:id="rId327" w:anchor="l380" w:history="1">
              <w:r w:rsidRPr="0080791B">
                <w:rPr>
                  <w:rFonts w:ascii="Times New Roman" w:hAnsi="Times New Roman" w:cs="Times New Roman"/>
                  <w:sz w:val="14"/>
                  <w:szCs w:val="14"/>
                  <w:u w:val="single"/>
                </w:rPr>
                <w:t>части 6</w:t>
              </w:r>
            </w:hyperlink>
            <w:r w:rsidRPr="0080791B">
              <w:rPr>
                <w:rFonts w:ascii="Times New Roman" w:hAnsi="Times New Roman" w:cs="Times New Roman"/>
                <w:sz w:val="14"/>
                <w:szCs w:val="14"/>
              </w:rPr>
              <w:t xml:space="preserve"> статьи 20 Федерального закона о теплоснабжении)</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Документы, предусмотренные подпунктами 11.5.12, 11.5.13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отсутствия задолженности за поставленные тепловую энергию</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0,15</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Кзадолж</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Кзадолж = Кдоговор * 0,05 + Ксвер 0,95</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1.3.1</w:t>
            </w:r>
          </w:p>
        </w:tc>
        <w:tc>
          <w:tcPr>
            <w:tcW w:w="749" w:type="dxa"/>
            <w:vMerge/>
            <w:tcBorders>
              <w:top w:val="nil"/>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Копии заключенных договоров теплоснабжения и (или) договоров оказания услуг по поддержанию резервной тепловой мощности (подпункт 11.5.12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0,05</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Кдоговор</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1.3.2</w:t>
            </w:r>
          </w:p>
        </w:tc>
        <w:tc>
          <w:tcPr>
            <w:tcW w:w="749" w:type="dxa"/>
            <w:vMerge/>
            <w:tcBorders>
              <w:top w:val="nil"/>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(подпункт 11.5.13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0,95</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Ксвер</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1.4</w:t>
            </w:r>
          </w:p>
        </w:tc>
        <w:tc>
          <w:tcPr>
            <w:tcW w:w="749" w:type="dxa"/>
            <w:vMerge w:val="restart"/>
            <w:tcBorders>
              <w:top w:val="single" w:sz="6" w:space="0" w:color="auto"/>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Организовывать коммерческий учет тепловой энергии, теплоносителя в соответствии с требованиями, установленными </w:t>
            </w:r>
            <w:hyperlink r:id="rId328" w:anchor="l1476" w:history="1">
              <w:r w:rsidRPr="0080791B">
                <w:rPr>
                  <w:rFonts w:ascii="Times New Roman" w:hAnsi="Times New Roman" w:cs="Times New Roman"/>
                  <w:sz w:val="14"/>
                  <w:szCs w:val="14"/>
                  <w:u w:val="single"/>
                </w:rPr>
                <w:t>статьей 19</w:t>
              </w:r>
            </w:hyperlink>
            <w:r w:rsidRPr="0080791B">
              <w:rPr>
                <w:rFonts w:ascii="Times New Roman" w:hAnsi="Times New Roman" w:cs="Times New Roman"/>
                <w:sz w:val="14"/>
                <w:szCs w:val="14"/>
              </w:rPr>
              <w:t xml:space="preserve"> Закона о теплоснабжении (пункт 4 </w:t>
            </w:r>
            <w:hyperlink r:id="rId329" w:anchor="l380" w:history="1">
              <w:r w:rsidRPr="0080791B">
                <w:rPr>
                  <w:rFonts w:ascii="Times New Roman" w:hAnsi="Times New Roman" w:cs="Times New Roman"/>
                  <w:sz w:val="14"/>
                  <w:szCs w:val="14"/>
                  <w:u w:val="single"/>
                </w:rPr>
                <w:t>части 6</w:t>
              </w:r>
            </w:hyperlink>
            <w:r w:rsidRPr="0080791B">
              <w:rPr>
                <w:rFonts w:ascii="Times New Roman" w:hAnsi="Times New Roman" w:cs="Times New Roman"/>
                <w:sz w:val="14"/>
                <w:szCs w:val="14"/>
              </w:rPr>
              <w:t xml:space="preserve"> статьи 20 Федерального закона о теплоснабжении)</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Документы, предусмотренные подпунктами 11.5.14, 11.5.15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организации коммерческого учета тепловой энергии, теплоносителя</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0,02</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Кучет</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Кучет = Кпровер.уз.уч * 0,5 + Кпровер.кип * 0,5</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1.4.1</w:t>
            </w:r>
          </w:p>
        </w:tc>
        <w:tc>
          <w:tcPr>
            <w:tcW w:w="749" w:type="dxa"/>
            <w:vMerge/>
            <w:tcBorders>
              <w:top w:val="nil"/>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Акты периодической проверки узла учета, составленные в соответствии с </w:t>
            </w:r>
            <w:hyperlink r:id="rId330" w:anchor="l59" w:history="1">
              <w:r w:rsidRPr="0080791B">
                <w:rPr>
                  <w:rFonts w:ascii="Times New Roman" w:hAnsi="Times New Roman" w:cs="Times New Roman"/>
                  <w:sz w:val="14"/>
                  <w:szCs w:val="14"/>
                  <w:u w:val="single"/>
                </w:rPr>
                <w:t>пунктом 73</w:t>
              </w:r>
            </w:hyperlink>
            <w:r w:rsidRPr="0080791B">
              <w:rPr>
                <w:rFonts w:ascii="Times New Roman" w:hAnsi="Times New Roman" w:cs="Times New Roman"/>
                <w:sz w:val="14"/>
                <w:szCs w:val="14"/>
              </w:rPr>
              <w:t xml:space="preserve"> Правил коммерческого учета, утвержденных постановлением Правительства Российской Федерации от 18 ноября 2013 N 1034, акты разграничения </w:t>
            </w:r>
            <w:r w:rsidRPr="0080791B">
              <w:rPr>
                <w:rFonts w:ascii="Times New Roman" w:hAnsi="Times New Roman" w:cs="Times New Roman"/>
                <w:sz w:val="14"/>
                <w:szCs w:val="14"/>
              </w:rPr>
              <w:lastRenderedPageBreak/>
              <w:t>балансовой принадлежности (подпункт 11.5.14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Показатель наличия акта проверки узла учета</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0,5</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Кпровер.уз.уч</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1.4.2</w:t>
            </w:r>
          </w:p>
        </w:tc>
        <w:tc>
          <w:tcPr>
            <w:tcW w:w="749" w:type="dxa"/>
            <w:vMerge/>
            <w:tcBorders>
              <w:top w:val="nil"/>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(подпункт 11.5.15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наличия актов проверки контрольно-измерительных приборов в тепловом пункте</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0,5</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Кпровер.кип</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2</w:t>
            </w:r>
          </w:p>
        </w:tc>
        <w:tc>
          <w:tcPr>
            <w:tcW w:w="749" w:type="dxa"/>
            <w:vMerge w:val="restart"/>
            <w:tcBorders>
              <w:top w:val="single" w:sz="6" w:space="0" w:color="auto"/>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В случае эксплуатации жилищного фонда обеспечить выполнение требований </w:t>
            </w:r>
            <w:hyperlink r:id="rId331" w:anchor="l3" w:history="1">
              <w:r w:rsidRPr="0080791B">
                <w:rPr>
                  <w:rFonts w:ascii="Times New Roman" w:hAnsi="Times New Roman" w:cs="Times New Roman"/>
                  <w:sz w:val="14"/>
                  <w:szCs w:val="14"/>
                  <w:u w:val="single"/>
                </w:rPr>
                <w:t>Правил</w:t>
              </w:r>
            </w:hyperlink>
            <w:r w:rsidRPr="0080791B">
              <w:rPr>
                <w:rFonts w:ascii="Times New Roman" w:hAnsi="Times New Roman" w:cs="Times New Roman"/>
                <w:sz w:val="14"/>
                <w:szCs w:val="14"/>
              </w:rPr>
              <w:t xml:space="preserve"> и норм технической эксплуатации жилищного фонда, утвержденных постановлением Госстроя Российской Федерации от 27 сентября 2003 N 170 &lt;3&gt; (далее - Правила и нормы технической эксплуатации жилищного фонда) (подпункт 11.2 пункта 11 Правил)</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Документы, предусмотренные подпунктами 11.5.16, 11.5.17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Показатель выполнения </w:t>
            </w:r>
            <w:hyperlink r:id="rId332" w:anchor="l3" w:history="1">
              <w:r w:rsidRPr="0080791B">
                <w:rPr>
                  <w:rFonts w:ascii="Times New Roman" w:hAnsi="Times New Roman" w:cs="Times New Roman"/>
                  <w:sz w:val="14"/>
                  <w:szCs w:val="14"/>
                  <w:u w:val="single"/>
                </w:rPr>
                <w:t>Правил</w:t>
              </w:r>
            </w:hyperlink>
            <w:r w:rsidRPr="0080791B">
              <w:rPr>
                <w:rFonts w:ascii="Times New Roman" w:hAnsi="Times New Roman" w:cs="Times New Roman"/>
                <w:sz w:val="14"/>
                <w:szCs w:val="14"/>
              </w:rPr>
              <w:t xml:space="preserve"> и норм технической эксплуатации жилищного фонда</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0,06</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Кжил.фонд</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Кжил.фонд = Кконтур * 0,7 + Кдезинф * 0,3</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2.1</w:t>
            </w:r>
          </w:p>
        </w:tc>
        <w:tc>
          <w:tcPr>
            <w:tcW w:w="749" w:type="dxa"/>
            <w:vMerge/>
            <w:tcBorders>
              <w:top w:val="nil"/>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Акт выполненных работ по подготовке к отопительному периоду теплового контура здания в соответствии с требованиями </w:t>
            </w:r>
            <w:hyperlink r:id="rId333" w:anchor="l121" w:history="1">
              <w:r w:rsidRPr="0080791B">
                <w:rPr>
                  <w:rFonts w:ascii="Times New Roman" w:hAnsi="Times New Roman" w:cs="Times New Roman"/>
                  <w:sz w:val="14"/>
                  <w:szCs w:val="14"/>
                  <w:u w:val="single"/>
                </w:rPr>
                <w:t>пункта 2.6.10</w:t>
              </w:r>
            </w:hyperlink>
            <w:r w:rsidRPr="0080791B">
              <w:rPr>
                <w:rFonts w:ascii="Times New Roman" w:hAnsi="Times New Roman" w:cs="Times New Roman"/>
                <w:sz w:val="14"/>
                <w:szCs w:val="14"/>
              </w:rPr>
              <w:t xml:space="preserve"> Правил и норм технической эксплуатации жилищного фонда (подпункт 11.5.16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выполнения работ по подготовке к отопительному периоду теплового контура здания</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0,7</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Кконтур</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2.2</w:t>
            </w:r>
          </w:p>
        </w:tc>
        <w:tc>
          <w:tcPr>
            <w:tcW w:w="749" w:type="dxa"/>
            <w:vMerge/>
            <w:tcBorders>
              <w:top w:val="nil"/>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334" w:anchor="l726" w:history="1">
              <w:r w:rsidRPr="0080791B">
                <w:rPr>
                  <w:rFonts w:ascii="Times New Roman" w:hAnsi="Times New Roman" w:cs="Times New Roman"/>
                  <w:sz w:val="14"/>
                  <w:szCs w:val="14"/>
                  <w:u w:val="single"/>
                </w:rPr>
                <w:t>пунктом 5.2.10</w:t>
              </w:r>
            </w:hyperlink>
            <w:r w:rsidRPr="0080791B">
              <w:rPr>
                <w:rFonts w:ascii="Times New Roman" w:hAnsi="Times New Roman" w:cs="Times New Roman"/>
                <w:sz w:val="14"/>
                <w:szCs w:val="14"/>
              </w:rPr>
              <w:t xml:space="preserve"> Правил и норм технической эксплуатации жилищного фонда, санитарных правил и норм </w:t>
            </w:r>
            <w:hyperlink r:id="rId335" w:anchor="l2292" w:history="1">
              <w:r w:rsidRPr="0080791B">
                <w:rPr>
                  <w:rFonts w:ascii="Times New Roman" w:hAnsi="Times New Roman" w:cs="Times New Roman"/>
                  <w:sz w:val="14"/>
                  <w:szCs w:val="14"/>
                  <w:u w:val="single"/>
                </w:rPr>
                <w:t>СанПиН 1.2.3685-21</w:t>
              </w:r>
            </w:hyperlink>
            <w:r w:rsidRPr="0080791B">
              <w:rPr>
                <w:rFonts w:ascii="Times New Roman" w:hAnsi="Times New Roman" w:cs="Times New Roman"/>
                <w:sz w:val="14"/>
                <w:szCs w:val="14"/>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&lt;4&gt; (далее - СанПиН 1.2.3685-21), и акты о результатах отбора проб воды из системы на соответствие требованиям </w:t>
            </w:r>
            <w:hyperlink r:id="rId336" w:anchor="l2292" w:history="1">
              <w:r w:rsidRPr="0080791B">
                <w:rPr>
                  <w:rFonts w:ascii="Times New Roman" w:hAnsi="Times New Roman" w:cs="Times New Roman"/>
                  <w:sz w:val="14"/>
                  <w:szCs w:val="14"/>
                  <w:u w:val="single"/>
                </w:rPr>
                <w:t>СанПиН 1.2.3685-21</w:t>
              </w:r>
            </w:hyperlink>
            <w:r w:rsidRPr="0080791B">
              <w:rPr>
                <w:rFonts w:ascii="Times New Roman" w:hAnsi="Times New Roman" w:cs="Times New Roman"/>
                <w:sz w:val="14"/>
                <w:szCs w:val="14"/>
              </w:rPr>
              <w:t>, оформленные аккредитованной лабораторией (подпункт 11.5.17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0,3</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Кдезинф</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3</w:t>
            </w:r>
          </w:p>
        </w:tc>
        <w:tc>
          <w:tcPr>
            <w:tcW w:w="749" w:type="dxa"/>
            <w:vMerge w:val="restart"/>
            <w:tcBorders>
              <w:top w:val="single" w:sz="6" w:space="0" w:color="auto"/>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Обеспечить выполнение требования, </w:t>
            </w:r>
            <w:r w:rsidRPr="0080791B">
              <w:rPr>
                <w:rFonts w:ascii="Times New Roman" w:hAnsi="Times New Roman" w:cs="Times New Roman"/>
                <w:sz w:val="14"/>
                <w:szCs w:val="14"/>
              </w:rPr>
              <w:lastRenderedPageBreak/>
              <w:t>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(подпункт 11.3 пункта 11 Правил)</w:t>
            </w:r>
          </w:p>
        </w:tc>
        <w:tc>
          <w:tcPr>
            <w:tcW w:w="709" w:type="dxa"/>
            <w:vMerge w:val="restart"/>
            <w:tcBorders>
              <w:top w:val="single" w:sz="6" w:space="0" w:color="auto"/>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 xml:space="preserve">Для лиц, указанных в подпунктах 1.4, 1.5 пункта 1 </w:t>
            </w:r>
            <w:r w:rsidRPr="0080791B">
              <w:rPr>
                <w:rFonts w:ascii="Times New Roman" w:hAnsi="Times New Roman" w:cs="Times New Roman"/>
                <w:sz w:val="14"/>
                <w:szCs w:val="14"/>
              </w:rPr>
              <w:lastRenderedPageBreak/>
              <w:t>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(пункт 11.5.18 пункта 18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 xml:space="preserve">Показатель обеспечения безопасности при </w:t>
            </w:r>
            <w:r w:rsidRPr="0080791B">
              <w:rPr>
                <w:rFonts w:ascii="Times New Roman" w:hAnsi="Times New Roman" w:cs="Times New Roman"/>
                <w:sz w:val="14"/>
                <w:szCs w:val="14"/>
              </w:rPr>
              <w:lastRenderedPageBreak/>
              <w:t>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0,02</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Кгаз</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Кгаз =-Кдым.вент * 0,5 + Кдогов.тех.обсл * </w:t>
            </w:r>
            <w:r w:rsidRPr="0080791B">
              <w:rPr>
                <w:rFonts w:ascii="Times New Roman" w:hAnsi="Times New Roman" w:cs="Times New Roman"/>
                <w:sz w:val="14"/>
                <w:szCs w:val="14"/>
              </w:rPr>
              <w:lastRenderedPageBreak/>
              <w:t>0,5</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3.1</w:t>
            </w:r>
          </w:p>
        </w:tc>
        <w:tc>
          <w:tcPr>
            <w:tcW w:w="749" w:type="dxa"/>
            <w:vMerge/>
            <w:tcBorders>
              <w:top w:val="nil"/>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nil"/>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наличия акта обследования дымовых и вентиляционных каналов многоквартирных домов перед отопительным периодом</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0,5</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Кдым.вент</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3.2</w:t>
            </w:r>
          </w:p>
        </w:tc>
        <w:tc>
          <w:tcPr>
            <w:tcW w:w="749" w:type="dxa"/>
            <w:vMerge/>
            <w:tcBorders>
              <w:top w:val="nil"/>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709" w:type="dxa"/>
            <w:vMerge/>
            <w:tcBorders>
              <w:top w:val="nil"/>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0,5</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Кдогов.тех.обсл</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4</w:t>
            </w:r>
          </w:p>
        </w:tc>
        <w:tc>
          <w:tcPr>
            <w:tcW w:w="74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37" w:anchor="l954" w:history="1">
              <w:r w:rsidRPr="0080791B">
                <w:rPr>
                  <w:rFonts w:ascii="Times New Roman" w:hAnsi="Times New Roman" w:cs="Times New Roman"/>
                  <w:sz w:val="14"/>
                  <w:szCs w:val="14"/>
                  <w:u w:val="single"/>
                </w:rPr>
                <w:t>пунктом 2</w:t>
              </w:r>
            </w:hyperlink>
            <w:r w:rsidRPr="0080791B">
              <w:rPr>
                <w:rFonts w:ascii="Times New Roman" w:hAnsi="Times New Roman" w:cs="Times New Roman"/>
                <w:sz w:val="14"/>
                <w:szCs w:val="14"/>
              </w:rPr>
              <w:t xml:space="preserve"> части 1 статьи 4.1 Федерального закона о теплоснабжении и абзацем вторым </w:t>
            </w:r>
            <w:hyperlink r:id="rId338" w:anchor="l894" w:history="1">
              <w:r w:rsidRPr="0080791B">
                <w:rPr>
                  <w:rFonts w:ascii="Times New Roman" w:hAnsi="Times New Roman" w:cs="Times New Roman"/>
                  <w:sz w:val="14"/>
                  <w:szCs w:val="14"/>
                  <w:u w:val="single"/>
                </w:rPr>
                <w:t>пункта 2</w:t>
              </w:r>
            </w:hyperlink>
            <w:r w:rsidRPr="0080791B">
              <w:rPr>
                <w:rFonts w:ascii="Times New Roman" w:hAnsi="Times New Roman" w:cs="Times New Roman"/>
                <w:sz w:val="14"/>
                <w:szCs w:val="14"/>
              </w:rPr>
              <w:t xml:space="preserve"> статьи 5 Федерального закона от 21 июля 1997 г. N 116-ФЗ "О промышленной безопасности опасных производственных объектов" (далее - Федеральный </w:t>
            </w:r>
            <w:r w:rsidRPr="0080791B">
              <w:rPr>
                <w:rFonts w:ascii="Times New Roman" w:hAnsi="Times New Roman" w:cs="Times New Roman"/>
                <w:sz w:val="14"/>
                <w:szCs w:val="14"/>
              </w:rPr>
              <w:lastRenderedPageBreak/>
              <w:t xml:space="preserve">закон о промышленной безопасности), об устранении нарушений требований пунктов </w:t>
            </w:r>
            <w:hyperlink r:id="rId339" w:anchor="l82" w:history="1">
              <w:r w:rsidRPr="0080791B">
                <w:rPr>
                  <w:rFonts w:ascii="Times New Roman" w:hAnsi="Times New Roman" w:cs="Times New Roman"/>
                  <w:sz w:val="14"/>
                  <w:szCs w:val="14"/>
                  <w:u w:val="single"/>
                </w:rPr>
                <w:t>2.2.1</w:t>
              </w:r>
            </w:hyperlink>
            <w:r w:rsidRPr="0080791B">
              <w:rPr>
                <w:rFonts w:ascii="Times New Roman" w:hAnsi="Times New Roman" w:cs="Times New Roman"/>
                <w:sz w:val="14"/>
                <w:szCs w:val="14"/>
              </w:rPr>
              <w:t xml:space="preserve">, </w:t>
            </w:r>
            <w:hyperlink r:id="rId340" w:anchor="l134" w:history="1">
              <w:r w:rsidRPr="0080791B">
                <w:rPr>
                  <w:rFonts w:ascii="Times New Roman" w:hAnsi="Times New Roman" w:cs="Times New Roman"/>
                  <w:sz w:val="14"/>
                  <w:szCs w:val="14"/>
                  <w:u w:val="single"/>
                </w:rPr>
                <w:t>2.3.14</w:t>
              </w:r>
            </w:hyperlink>
            <w:r w:rsidRPr="0080791B">
              <w:rPr>
                <w:rFonts w:ascii="Times New Roman" w:hAnsi="Times New Roman" w:cs="Times New Roman"/>
                <w:sz w:val="14"/>
                <w:szCs w:val="14"/>
              </w:rPr>
              <w:t xml:space="preserve">, </w:t>
            </w:r>
            <w:hyperlink r:id="rId341" w:anchor="l135" w:history="1">
              <w:r w:rsidRPr="0080791B">
                <w:rPr>
                  <w:rFonts w:ascii="Times New Roman" w:hAnsi="Times New Roman" w:cs="Times New Roman"/>
                  <w:sz w:val="14"/>
                  <w:szCs w:val="14"/>
                  <w:u w:val="single"/>
                </w:rPr>
                <w:t>2.3.15</w:t>
              </w:r>
            </w:hyperlink>
            <w:r w:rsidRPr="0080791B">
              <w:rPr>
                <w:rFonts w:ascii="Times New Roman" w:hAnsi="Times New Roman" w:cs="Times New Roman"/>
                <w:sz w:val="14"/>
                <w:szCs w:val="14"/>
              </w:rPr>
              <w:t xml:space="preserve">, </w:t>
            </w:r>
            <w:hyperlink r:id="rId342" w:anchor="l286" w:history="1">
              <w:r w:rsidRPr="0080791B">
                <w:rPr>
                  <w:rFonts w:ascii="Times New Roman" w:hAnsi="Times New Roman" w:cs="Times New Roman"/>
                  <w:sz w:val="14"/>
                  <w:szCs w:val="14"/>
                  <w:u w:val="single"/>
                </w:rPr>
                <w:t>2.8.1</w:t>
              </w:r>
            </w:hyperlink>
            <w:r w:rsidRPr="0080791B">
              <w:rPr>
                <w:rFonts w:ascii="Times New Roman" w:hAnsi="Times New Roman" w:cs="Times New Roman"/>
                <w:sz w:val="14"/>
                <w:szCs w:val="14"/>
              </w:rPr>
              <w:t xml:space="preserve">, </w:t>
            </w:r>
            <w:hyperlink r:id="rId343" w:anchor="l870" w:history="1">
              <w:r w:rsidRPr="0080791B">
                <w:rPr>
                  <w:rFonts w:ascii="Times New Roman" w:hAnsi="Times New Roman" w:cs="Times New Roman"/>
                  <w:sz w:val="14"/>
                  <w:szCs w:val="14"/>
                  <w:u w:val="single"/>
                </w:rPr>
                <w:t>6.2.52</w:t>
              </w:r>
            </w:hyperlink>
            <w:r w:rsidRPr="0080791B">
              <w:rPr>
                <w:rFonts w:ascii="Times New Roman" w:hAnsi="Times New Roman" w:cs="Times New Roman"/>
                <w:sz w:val="14"/>
                <w:szCs w:val="14"/>
              </w:rPr>
              <w:t xml:space="preserve">, </w:t>
            </w:r>
            <w:hyperlink r:id="rId344" w:anchor="l887" w:history="1">
              <w:r w:rsidRPr="0080791B">
                <w:rPr>
                  <w:rFonts w:ascii="Times New Roman" w:hAnsi="Times New Roman" w:cs="Times New Roman"/>
                  <w:sz w:val="14"/>
                  <w:szCs w:val="14"/>
                  <w:u w:val="single"/>
                </w:rPr>
                <w:t>6.2.62</w:t>
              </w:r>
            </w:hyperlink>
            <w:r w:rsidRPr="0080791B">
              <w:rPr>
                <w:rFonts w:ascii="Times New Roman" w:hAnsi="Times New Roman" w:cs="Times New Roman"/>
                <w:sz w:val="14"/>
                <w:szCs w:val="14"/>
              </w:rPr>
              <w:t xml:space="preserve">, </w:t>
            </w:r>
            <w:hyperlink r:id="rId345" w:anchor="l1129" w:history="1">
              <w:r w:rsidRPr="0080791B">
                <w:rPr>
                  <w:rFonts w:ascii="Times New Roman" w:hAnsi="Times New Roman" w:cs="Times New Roman"/>
                  <w:sz w:val="14"/>
                  <w:szCs w:val="14"/>
                  <w:u w:val="single"/>
                </w:rPr>
                <w:t>9.1.53</w:t>
              </w:r>
            </w:hyperlink>
            <w:r w:rsidRPr="0080791B">
              <w:rPr>
                <w:rFonts w:ascii="Times New Roman" w:hAnsi="Times New Roman" w:cs="Times New Roman"/>
                <w:sz w:val="14"/>
                <w:szCs w:val="14"/>
              </w:rPr>
              <w:t xml:space="preserve">, </w:t>
            </w:r>
            <w:hyperlink r:id="rId346" w:anchor="l1153" w:history="1">
              <w:r w:rsidRPr="0080791B">
                <w:rPr>
                  <w:rFonts w:ascii="Times New Roman" w:hAnsi="Times New Roman" w:cs="Times New Roman"/>
                  <w:sz w:val="14"/>
                  <w:szCs w:val="14"/>
                  <w:u w:val="single"/>
                </w:rPr>
                <w:t>9.2.9</w:t>
              </w:r>
            </w:hyperlink>
            <w:r w:rsidRPr="0080791B">
              <w:rPr>
                <w:rFonts w:ascii="Times New Roman" w:hAnsi="Times New Roman" w:cs="Times New Roman"/>
                <w:sz w:val="14"/>
                <w:szCs w:val="14"/>
              </w:rPr>
              <w:t xml:space="preserve">, </w:t>
            </w:r>
            <w:hyperlink r:id="rId347" w:anchor="l1158" w:history="1">
              <w:r w:rsidRPr="0080791B">
                <w:rPr>
                  <w:rFonts w:ascii="Times New Roman" w:hAnsi="Times New Roman" w:cs="Times New Roman"/>
                  <w:sz w:val="14"/>
                  <w:szCs w:val="14"/>
                  <w:u w:val="single"/>
                </w:rPr>
                <w:t>9.2.10</w:t>
              </w:r>
            </w:hyperlink>
            <w:r w:rsidRPr="0080791B">
              <w:rPr>
                <w:rFonts w:ascii="Times New Roman" w:hAnsi="Times New Roman" w:cs="Times New Roman"/>
                <w:sz w:val="14"/>
                <w:szCs w:val="14"/>
              </w:rPr>
              <w:t xml:space="preserve">, </w:t>
            </w:r>
            <w:hyperlink r:id="rId348" w:anchor="l1160" w:history="1">
              <w:r w:rsidRPr="0080791B">
                <w:rPr>
                  <w:rFonts w:ascii="Times New Roman" w:hAnsi="Times New Roman" w:cs="Times New Roman"/>
                  <w:sz w:val="14"/>
                  <w:szCs w:val="14"/>
                  <w:u w:val="single"/>
                </w:rPr>
                <w:t>9.2.12</w:t>
              </w:r>
            </w:hyperlink>
            <w:r w:rsidRPr="0080791B">
              <w:rPr>
                <w:rFonts w:ascii="Times New Roman" w:hAnsi="Times New Roman" w:cs="Times New Roman"/>
                <w:sz w:val="14"/>
                <w:szCs w:val="14"/>
              </w:rPr>
              <w:t xml:space="preserve">, </w:t>
            </w:r>
            <w:hyperlink r:id="rId349" w:anchor="l1160" w:history="1">
              <w:r w:rsidRPr="0080791B">
                <w:rPr>
                  <w:rFonts w:ascii="Times New Roman" w:hAnsi="Times New Roman" w:cs="Times New Roman"/>
                  <w:sz w:val="14"/>
                  <w:szCs w:val="14"/>
                  <w:u w:val="single"/>
                </w:rPr>
                <w:t>9.2.13</w:t>
              </w:r>
            </w:hyperlink>
            <w:r w:rsidRPr="0080791B">
              <w:rPr>
                <w:rFonts w:ascii="Times New Roman" w:hAnsi="Times New Roman" w:cs="Times New Roman"/>
                <w:sz w:val="14"/>
                <w:szCs w:val="14"/>
              </w:rPr>
              <w:t xml:space="preserve">, </w:t>
            </w:r>
            <w:hyperlink r:id="rId350" w:anchor="l1183" w:history="1">
              <w:r w:rsidRPr="0080791B">
                <w:rPr>
                  <w:rFonts w:ascii="Times New Roman" w:hAnsi="Times New Roman" w:cs="Times New Roman"/>
                  <w:sz w:val="14"/>
                  <w:szCs w:val="14"/>
                  <w:u w:val="single"/>
                </w:rPr>
                <w:t>9.2.20</w:t>
              </w:r>
            </w:hyperlink>
            <w:r w:rsidRPr="0080791B">
              <w:rPr>
                <w:rFonts w:ascii="Times New Roman" w:hAnsi="Times New Roman" w:cs="Times New Roman"/>
                <w:sz w:val="14"/>
                <w:szCs w:val="14"/>
              </w:rPr>
              <w:t xml:space="preserve">, </w:t>
            </w:r>
            <w:hyperlink r:id="rId351" w:anchor="l1193" w:history="1">
              <w:r w:rsidRPr="0080791B">
                <w:rPr>
                  <w:rFonts w:ascii="Times New Roman" w:hAnsi="Times New Roman" w:cs="Times New Roman"/>
                  <w:sz w:val="14"/>
                  <w:szCs w:val="14"/>
                  <w:u w:val="single"/>
                </w:rPr>
                <w:t>9.3.10</w:t>
              </w:r>
            </w:hyperlink>
            <w:r w:rsidRPr="0080791B">
              <w:rPr>
                <w:rFonts w:ascii="Times New Roman" w:hAnsi="Times New Roman" w:cs="Times New Roman"/>
                <w:sz w:val="14"/>
                <w:szCs w:val="14"/>
              </w:rPr>
              <w:t xml:space="preserve">, </w:t>
            </w:r>
            <w:hyperlink r:id="rId352" w:anchor="l1195" w:history="1">
              <w:r w:rsidRPr="0080791B">
                <w:rPr>
                  <w:rFonts w:ascii="Times New Roman" w:hAnsi="Times New Roman" w:cs="Times New Roman"/>
                  <w:sz w:val="14"/>
                  <w:szCs w:val="14"/>
                  <w:u w:val="single"/>
                </w:rPr>
                <w:t>9.3.11</w:t>
              </w:r>
            </w:hyperlink>
            <w:r w:rsidRPr="0080791B">
              <w:rPr>
                <w:rFonts w:ascii="Times New Roman" w:hAnsi="Times New Roman" w:cs="Times New Roman"/>
                <w:sz w:val="14"/>
                <w:szCs w:val="14"/>
              </w:rPr>
              <w:t xml:space="preserve">, </w:t>
            </w:r>
            <w:hyperlink r:id="rId353" w:anchor="l1203" w:history="1">
              <w:r w:rsidRPr="0080791B">
                <w:rPr>
                  <w:rFonts w:ascii="Times New Roman" w:hAnsi="Times New Roman" w:cs="Times New Roman"/>
                  <w:sz w:val="14"/>
                  <w:szCs w:val="14"/>
                  <w:u w:val="single"/>
                </w:rPr>
                <w:t>9.3.19</w:t>
              </w:r>
            </w:hyperlink>
            <w:r w:rsidRPr="0080791B">
              <w:rPr>
                <w:rFonts w:ascii="Times New Roman" w:hAnsi="Times New Roman" w:cs="Times New Roman"/>
                <w:sz w:val="14"/>
                <w:szCs w:val="14"/>
              </w:rPr>
              <w:t xml:space="preserve">, </w:t>
            </w:r>
            <w:hyperlink r:id="rId354" w:anchor="l1216" w:history="1">
              <w:r w:rsidRPr="0080791B">
                <w:rPr>
                  <w:rFonts w:ascii="Times New Roman" w:hAnsi="Times New Roman" w:cs="Times New Roman"/>
                  <w:sz w:val="14"/>
                  <w:szCs w:val="14"/>
                  <w:u w:val="single"/>
                </w:rPr>
                <w:t>9.3.24</w:t>
              </w:r>
            </w:hyperlink>
            <w:r w:rsidRPr="0080791B">
              <w:rPr>
                <w:rFonts w:ascii="Times New Roman" w:hAnsi="Times New Roman" w:cs="Times New Roman"/>
                <w:sz w:val="14"/>
                <w:szCs w:val="14"/>
              </w:rPr>
              <w:t xml:space="preserve">, </w:t>
            </w:r>
            <w:hyperlink r:id="rId355" w:anchor="l1219" w:history="1">
              <w:r w:rsidRPr="0080791B">
                <w:rPr>
                  <w:rFonts w:ascii="Times New Roman" w:hAnsi="Times New Roman" w:cs="Times New Roman"/>
                  <w:sz w:val="14"/>
                  <w:szCs w:val="14"/>
                  <w:u w:val="single"/>
                </w:rPr>
                <w:t>9.3.25</w:t>
              </w:r>
            </w:hyperlink>
            <w:r w:rsidRPr="0080791B">
              <w:rPr>
                <w:rFonts w:ascii="Times New Roman" w:hAnsi="Times New Roman" w:cs="Times New Roman"/>
                <w:sz w:val="14"/>
                <w:szCs w:val="14"/>
              </w:rPr>
              <w:t xml:space="preserve">, </w:t>
            </w:r>
            <w:hyperlink r:id="rId356" w:anchor="l1281" w:history="1">
              <w:r w:rsidRPr="0080791B">
                <w:rPr>
                  <w:rFonts w:ascii="Times New Roman" w:hAnsi="Times New Roman" w:cs="Times New Roman"/>
                  <w:sz w:val="14"/>
                  <w:szCs w:val="14"/>
                  <w:u w:val="single"/>
                </w:rPr>
                <w:t>10.1.9</w:t>
              </w:r>
            </w:hyperlink>
            <w:r w:rsidRPr="0080791B">
              <w:rPr>
                <w:rFonts w:ascii="Times New Roman" w:hAnsi="Times New Roman" w:cs="Times New Roman"/>
                <w:sz w:val="14"/>
                <w:szCs w:val="14"/>
              </w:rPr>
              <w:t xml:space="preserve">, </w:t>
            </w:r>
            <w:hyperlink r:id="rId357" w:anchor="l1387" w:history="1">
              <w:r w:rsidRPr="0080791B">
                <w:rPr>
                  <w:rFonts w:ascii="Times New Roman" w:hAnsi="Times New Roman" w:cs="Times New Roman"/>
                  <w:sz w:val="14"/>
                  <w:szCs w:val="14"/>
                  <w:u w:val="single"/>
                </w:rPr>
                <w:t>11.1</w:t>
              </w:r>
            </w:hyperlink>
            <w:r w:rsidRPr="0080791B">
              <w:rPr>
                <w:rFonts w:ascii="Times New Roman" w:hAnsi="Times New Roman" w:cs="Times New Roman"/>
                <w:sz w:val="14"/>
                <w:szCs w:val="14"/>
              </w:rPr>
              <w:t xml:space="preserve">, </w:t>
            </w:r>
            <w:hyperlink r:id="rId358" w:anchor="l1391" w:history="1">
              <w:r w:rsidRPr="0080791B">
                <w:rPr>
                  <w:rFonts w:ascii="Times New Roman" w:hAnsi="Times New Roman" w:cs="Times New Roman"/>
                  <w:sz w:val="14"/>
                  <w:szCs w:val="14"/>
                  <w:u w:val="single"/>
                </w:rPr>
                <w:t>11.2</w:t>
              </w:r>
            </w:hyperlink>
            <w:r w:rsidRPr="0080791B">
              <w:rPr>
                <w:rFonts w:ascii="Times New Roman" w:hAnsi="Times New Roman" w:cs="Times New Roman"/>
                <w:sz w:val="14"/>
                <w:szCs w:val="14"/>
              </w:rPr>
              <w:t xml:space="preserve">, </w:t>
            </w:r>
            <w:hyperlink r:id="rId359" w:anchor="l1396" w:history="1">
              <w:r w:rsidRPr="0080791B">
                <w:rPr>
                  <w:rFonts w:ascii="Times New Roman" w:hAnsi="Times New Roman" w:cs="Times New Roman"/>
                  <w:sz w:val="14"/>
                  <w:szCs w:val="14"/>
                  <w:u w:val="single"/>
                </w:rPr>
                <w:t>11.5</w:t>
              </w:r>
            </w:hyperlink>
            <w:r w:rsidRPr="0080791B">
              <w:rPr>
                <w:rFonts w:ascii="Times New Roman" w:hAnsi="Times New Roman" w:cs="Times New Roman"/>
                <w:sz w:val="14"/>
                <w:szCs w:val="14"/>
              </w:rPr>
              <w:t xml:space="preserve"> Правил технической эксплуатации тепловых энергоустановок, пунктов </w:t>
            </w:r>
            <w:hyperlink r:id="rId360" w:anchor="l1607" w:history="1">
              <w:r w:rsidRPr="0080791B">
                <w:rPr>
                  <w:rFonts w:ascii="Times New Roman" w:hAnsi="Times New Roman" w:cs="Times New Roman"/>
                  <w:sz w:val="14"/>
                  <w:szCs w:val="14"/>
                  <w:u w:val="single"/>
                </w:rPr>
                <w:t>394</w:t>
              </w:r>
            </w:hyperlink>
            <w:r w:rsidRPr="0080791B">
              <w:rPr>
                <w:rFonts w:ascii="Times New Roman" w:hAnsi="Times New Roman" w:cs="Times New Roman"/>
                <w:sz w:val="14"/>
                <w:szCs w:val="14"/>
              </w:rPr>
              <w:t xml:space="preserve">, </w:t>
            </w:r>
            <w:hyperlink r:id="rId361" w:anchor="l537" w:history="1">
              <w:r w:rsidRPr="0080791B">
                <w:rPr>
                  <w:rFonts w:ascii="Times New Roman" w:hAnsi="Times New Roman" w:cs="Times New Roman"/>
                  <w:sz w:val="14"/>
                  <w:szCs w:val="14"/>
                  <w:u w:val="single"/>
                </w:rPr>
                <w:t>396</w:t>
              </w:r>
            </w:hyperlink>
            <w:r w:rsidRPr="0080791B">
              <w:rPr>
                <w:rFonts w:ascii="Times New Roman" w:hAnsi="Times New Roman" w:cs="Times New Roman"/>
                <w:sz w:val="14"/>
                <w:szCs w:val="14"/>
              </w:rPr>
              <w:t xml:space="preserve"> - </w:t>
            </w:r>
            <w:hyperlink r:id="rId362" w:anchor="l1617" w:history="1">
              <w:r w:rsidRPr="0080791B">
                <w:rPr>
                  <w:rFonts w:ascii="Times New Roman" w:hAnsi="Times New Roman" w:cs="Times New Roman"/>
                  <w:sz w:val="14"/>
                  <w:szCs w:val="14"/>
                  <w:u w:val="single"/>
                </w:rPr>
                <w:t>399</w:t>
              </w:r>
            </w:hyperlink>
            <w:r w:rsidRPr="0080791B">
              <w:rPr>
                <w:rFonts w:ascii="Times New Roman" w:hAnsi="Times New Roman" w:cs="Times New Roman"/>
                <w:sz w:val="14"/>
                <w:szCs w:val="14"/>
              </w:rPr>
              <w:t xml:space="preserve">, </w:t>
            </w:r>
            <w:hyperlink r:id="rId363" w:anchor="l554" w:history="1">
              <w:r w:rsidRPr="0080791B">
                <w:rPr>
                  <w:rFonts w:ascii="Times New Roman" w:hAnsi="Times New Roman" w:cs="Times New Roman"/>
                  <w:sz w:val="14"/>
                  <w:szCs w:val="14"/>
                  <w:u w:val="single"/>
                </w:rPr>
                <w:t>403</w:t>
              </w:r>
            </w:hyperlink>
            <w:r w:rsidRPr="0080791B">
              <w:rPr>
                <w:rFonts w:ascii="Times New Roman" w:hAnsi="Times New Roman" w:cs="Times New Roman"/>
                <w:sz w:val="14"/>
                <w:szCs w:val="14"/>
              </w:rPr>
              <w:t xml:space="preserve"> Правил промышленной безопасности (подпункт 11.4 пункта 11 Правил)</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64" w:anchor="l954" w:history="1">
              <w:r w:rsidRPr="0080791B">
                <w:rPr>
                  <w:rFonts w:ascii="Times New Roman" w:hAnsi="Times New Roman" w:cs="Times New Roman"/>
                  <w:sz w:val="14"/>
                  <w:szCs w:val="14"/>
                  <w:u w:val="single"/>
                </w:rPr>
                <w:t>пунктом 2</w:t>
              </w:r>
            </w:hyperlink>
            <w:r w:rsidRPr="0080791B">
              <w:rPr>
                <w:rFonts w:ascii="Times New Roman" w:hAnsi="Times New Roman" w:cs="Times New Roman"/>
                <w:sz w:val="14"/>
                <w:szCs w:val="14"/>
              </w:rPr>
              <w:t xml:space="preserve"> части 1 статьи 4.1 Федерального закона о теплоснабжении и абзацем вторым </w:t>
            </w:r>
            <w:hyperlink r:id="rId365" w:anchor="l894" w:history="1">
              <w:r w:rsidRPr="0080791B">
                <w:rPr>
                  <w:rFonts w:ascii="Times New Roman" w:hAnsi="Times New Roman" w:cs="Times New Roman"/>
                  <w:sz w:val="14"/>
                  <w:szCs w:val="14"/>
                  <w:u w:val="single"/>
                </w:rPr>
                <w:t>пункта 2</w:t>
              </w:r>
            </w:hyperlink>
            <w:r w:rsidRPr="0080791B">
              <w:rPr>
                <w:rFonts w:ascii="Times New Roman" w:hAnsi="Times New Roman" w:cs="Times New Roman"/>
                <w:sz w:val="14"/>
                <w:szCs w:val="14"/>
              </w:rPr>
              <w:t xml:space="preserve"> статьи 5 Федерального закона о промышленной безопасности), в комиссию по оценке готовности к отопительному периоду</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(подпункт 11.4 пункта 11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выполнения предписаний, влияющих на надежность работы в отопительный период</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0,05</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Кпредп</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Не заполняется</w:t>
            </w:r>
          </w:p>
        </w:tc>
      </w:tr>
      <w:tr w:rsidR="001A453E" w:rsidRPr="0080791B" w:rsidTr="001A453E">
        <w:trPr>
          <w:jc w:val="center"/>
        </w:trPr>
        <w:tc>
          <w:tcPr>
            <w:tcW w:w="28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lastRenderedPageBreak/>
              <w:t>5</w:t>
            </w:r>
          </w:p>
        </w:tc>
        <w:tc>
          <w:tcPr>
            <w:tcW w:w="74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xml:space="preserve">Обеспечить выполнение плана подготовки к отопительному периоду, предусмотренного пунктом 3 Правил, и составленного с учетом </w:t>
            </w:r>
            <w:hyperlink r:id="rId366" w:anchor="l1387" w:history="1">
              <w:r w:rsidRPr="0080791B">
                <w:rPr>
                  <w:rFonts w:ascii="Times New Roman" w:hAnsi="Times New Roman" w:cs="Times New Roman"/>
                  <w:sz w:val="14"/>
                  <w:szCs w:val="14"/>
                  <w:u w:val="single"/>
                </w:rPr>
                <w:t>пункта 11.1</w:t>
              </w:r>
            </w:hyperlink>
            <w:r w:rsidRPr="0080791B">
              <w:rPr>
                <w:rFonts w:ascii="Times New Roman" w:hAnsi="Times New Roman" w:cs="Times New Roman"/>
                <w:sz w:val="14"/>
                <w:szCs w:val="14"/>
              </w:rPr>
              <w:t xml:space="preserve"> Правил технической эксплуатации тепловых энергоустановок (подпункт 11.5 пункта 11 Правил)</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План подготовки к отопительному периоду (пункт 3 Правил)</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Показатель наличия утвержденного плана подготовки к отопительному периоду</w:t>
            </w:r>
          </w:p>
        </w:tc>
        <w:tc>
          <w:tcPr>
            <w:tcW w:w="256"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0,02</w:t>
            </w:r>
          </w:p>
        </w:tc>
        <w:tc>
          <w:tcPr>
            <w:tcW w:w="594"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Кплан</w:t>
            </w:r>
          </w:p>
        </w:tc>
        <w:tc>
          <w:tcPr>
            <w:tcW w:w="709"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Наличие - 1</w:t>
            </w:r>
          </w:p>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Отсутствие - 0</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c>
          <w:tcPr>
            <w:tcW w:w="567" w:type="dxa"/>
            <w:tcBorders>
              <w:top w:val="single" w:sz="6" w:space="0" w:color="auto"/>
              <w:left w:val="single" w:sz="6" w:space="0" w:color="auto"/>
              <w:bottom w:val="single" w:sz="6" w:space="0" w:color="auto"/>
              <w:right w:val="single" w:sz="6" w:space="0" w:color="auto"/>
            </w:tcBorders>
          </w:tcPr>
          <w:p w:rsidR="001A453E" w:rsidRPr="0080791B" w:rsidRDefault="001A453E" w:rsidP="001A453E">
            <w:pPr>
              <w:widowControl w:val="0"/>
              <w:autoSpaceDE w:val="0"/>
              <w:autoSpaceDN w:val="0"/>
              <w:adjustRightInd w:val="0"/>
              <w:spacing w:after="0" w:line="240" w:lineRule="auto"/>
              <w:rPr>
                <w:rFonts w:ascii="Times New Roman" w:hAnsi="Times New Roman" w:cs="Times New Roman"/>
                <w:sz w:val="14"/>
                <w:szCs w:val="14"/>
              </w:rPr>
            </w:pPr>
            <w:r w:rsidRPr="0080791B">
              <w:rPr>
                <w:rFonts w:ascii="Times New Roman" w:hAnsi="Times New Roman" w:cs="Times New Roman"/>
                <w:sz w:val="14"/>
                <w:szCs w:val="14"/>
              </w:rPr>
              <w:t> </w:t>
            </w:r>
          </w:p>
        </w:tc>
      </w:tr>
    </w:tbl>
    <w:p w:rsidR="001A453E" w:rsidRDefault="001A453E" w:rsidP="001A453E">
      <w:pPr>
        <w:widowControl w:val="0"/>
        <w:autoSpaceDE w:val="0"/>
        <w:autoSpaceDN w:val="0"/>
        <w:adjustRightInd w:val="0"/>
        <w:spacing w:after="0" w:line="240" w:lineRule="auto"/>
        <w:jc w:val="both"/>
        <w:rPr>
          <w:rFonts w:ascii="Times New Roman" w:hAnsi="Times New Roman" w:cs="Times New Roman"/>
          <w:sz w:val="24"/>
          <w:szCs w:val="24"/>
        </w:rPr>
      </w:pPr>
    </w:p>
    <w:p w:rsidR="001A453E" w:rsidRDefault="001A453E" w:rsidP="001A453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1A453E" w:rsidRDefault="001A453E" w:rsidP="001A453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&lt;1&gt; Зарегистрирован Минюстом России 2 апреля 2003 г., регистрационный N 4358.</w:t>
      </w:r>
    </w:p>
    <w:p w:rsidR="001A453E" w:rsidRDefault="001A453E" w:rsidP="001A453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&lt;2&gt; Зарегистрирован Минюстом России 31 декабря 2020 г., регистрационный N 61998. В соответствии с </w:t>
      </w:r>
      <w:hyperlink r:id="rId367" w:anchor="l1181" w:history="1">
        <w:r>
          <w:rPr>
            <w:rFonts w:ascii="Times New Roman" w:hAnsi="Times New Roman" w:cs="Times New Roman"/>
            <w:sz w:val="24"/>
            <w:szCs w:val="24"/>
            <w:u w:val="single"/>
          </w:rPr>
          <w:t>пунктом 2</w:t>
        </w:r>
      </w:hyperlink>
      <w:r>
        <w:rPr>
          <w:rFonts w:ascii="Times New Roman" w:hAnsi="Times New Roman" w:cs="Times New Roman"/>
          <w:sz w:val="24"/>
          <w:szCs w:val="24"/>
        </w:rPr>
        <w:t xml:space="preserve"> приказа Ростехнадзора от 15 декабря 2020 г. N 536 </w:t>
      </w:r>
      <w:hyperlink r:id="rId368" w:anchor="l2" w:history="1">
        <w:r>
          <w:rPr>
            <w:rFonts w:ascii="Times New Roman" w:hAnsi="Times New Roman" w:cs="Times New Roman"/>
            <w:sz w:val="24"/>
            <w:szCs w:val="24"/>
            <w:u w:val="single"/>
          </w:rPr>
          <w:t>Правила</w:t>
        </w:r>
      </w:hyperlink>
      <w:r>
        <w:rPr>
          <w:rFonts w:ascii="Times New Roman" w:hAnsi="Times New Roman" w:cs="Times New Roman"/>
          <w:sz w:val="24"/>
          <w:szCs w:val="24"/>
        </w:rPr>
        <w:t xml:space="preserve"> промышленной безопасности действуют до 1 января 2027 г.</w:t>
      </w:r>
    </w:p>
    <w:p w:rsidR="001A453E" w:rsidRDefault="001A453E" w:rsidP="001A453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Зарегистрирован Минюстом России 15 октября 2003 г., регистрационный N 5176.</w:t>
      </w:r>
    </w:p>
    <w:p w:rsidR="001A453E" w:rsidRDefault="001A453E" w:rsidP="001A453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369" w:anchor="l2244" w:history="1">
        <w:r>
          <w:rPr>
            <w:rFonts w:ascii="Times New Roman" w:hAnsi="Times New Roman" w:cs="Times New Roman"/>
            <w:sz w:val="24"/>
            <w:szCs w:val="24"/>
            <w:u w:val="single"/>
          </w:rPr>
          <w:t>пунктом 3</w:t>
        </w:r>
      </w:hyperlink>
      <w:r>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28 января 2021 г. N 2 санитарные правила и нормы </w:t>
      </w:r>
      <w:hyperlink r:id="rId370" w:anchor="l2292" w:history="1">
        <w:r>
          <w:rPr>
            <w:rFonts w:ascii="Times New Roman" w:hAnsi="Times New Roman" w:cs="Times New Roman"/>
            <w:sz w:val="24"/>
            <w:szCs w:val="24"/>
            <w:u w:val="single"/>
          </w:rPr>
          <w:t>СанПиН 1.2.3685-21</w:t>
        </w:r>
      </w:hyperlink>
      <w:r>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действуют до 1 марта 2027 г.</w:t>
      </w:r>
    </w:p>
    <w:p w:rsidR="00D8650D" w:rsidRDefault="00D8650D" w:rsidP="001A453E">
      <w:pPr>
        <w:tabs>
          <w:tab w:val="left" w:pos="4146"/>
        </w:tabs>
        <w:rPr>
          <w:rFonts w:ascii="Times New Roman" w:hAnsi="Times New Roman" w:cs="Times New Roman"/>
          <w:sz w:val="28"/>
          <w:szCs w:val="28"/>
        </w:rPr>
      </w:pPr>
    </w:p>
    <w:p w:rsidR="00D8650D" w:rsidRDefault="00D8650D" w:rsidP="00D8650D">
      <w:pPr>
        <w:rPr>
          <w:rFonts w:ascii="Times New Roman" w:hAnsi="Times New Roman" w:cs="Times New Roman"/>
          <w:sz w:val="28"/>
          <w:szCs w:val="28"/>
        </w:rPr>
      </w:pPr>
    </w:p>
    <w:p w:rsidR="00D8650D" w:rsidRDefault="00D8650D" w:rsidP="00D8650D">
      <w:pPr>
        <w:pStyle w:val="22"/>
        <w:shd w:val="clear" w:color="auto" w:fill="auto"/>
        <w:spacing w:line="240" w:lineRule="exact"/>
        <w:ind w:right="340"/>
        <w:jc w:val="right"/>
        <w:rPr>
          <w:rFonts w:ascii="Times New Roman" w:hAnsi="Times New Roman" w:cs="Times New Roman"/>
          <w:color w:val="000000"/>
          <w:lang w:bidi="ru-RU"/>
        </w:rPr>
      </w:pPr>
    </w:p>
    <w:p w:rsidR="00D8650D" w:rsidRDefault="00D8650D" w:rsidP="00D8650D">
      <w:pPr>
        <w:pStyle w:val="22"/>
        <w:shd w:val="clear" w:color="auto" w:fill="auto"/>
        <w:spacing w:line="240" w:lineRule="exact"/>
        <w:ind w:right="340"/>
        <w:jc w:val="right"/>
        <w:rPr>
          <w:rFonts w:ascii="Times New Roman" w:hAnsi="Times New Roman" w:cs="Times New Roman"/>
          <w:color w:val="000000"/>
          <w:lang w:bidi="ru-RU"/>
        </w:rPr>
      </w:pPr>
    </w:p>
    <w:p w:rsidR="00D8650D" w:rsidRDefault="00D8650D" w:rsidP="00D8650D">
      <w:pPr>
        <w:pStyle w:val="22"/>
        <w:shd w:val="clear" w:color="auto" w:fill="auto"/>
        <w:spacing w:line="240" w:lineRule="exact"/>
        <w:ind w:right="340"/>
        <w:jc w:val="right"/>
        <w:rPr>
          <w:rFonts w:ascii="Times New Roman" w:hAnsi="Times New Roman" w:cs="Times New Roman"/>
          <w:color w:val="000000"/>
          <w:lang w:bidi="ru-RU"/>
        </w:rPr>
      </w:pPr>
    </w:p>
    <w:p w:rsidR="00D8650D" w:rsidRDefault="00D8650D" w:rsidP="00D8650D">
      <w:pPr>
        <w:pStyle w:val="22"/>
        <w:shd w:val="clear" w:color="auto" w:fill="auto"/>
        <w:spacing w:line="240" w:lineRule="exact"/>
        <w:ind w:right="340"/>
        <w:jc w:val="right"/>
        <w:rPr>
          <w:rFonts w:ascii="Times New Roman" w:hAnsi="Times New Roman" w:cs="Times New Roman"/>
          <w:color w:val="000000"/>
          <w:lang w:bidi="ru-RU"/>
        </w:rPr>
      </w:pPr>
    </w:p>
    <w:p w:rsidR="00001DE3" w:rsidRPr="00001DE3" w:rsidRDefault="00D8650D" w:rsidP="00001DE3">
      <w:pPr>
        <w:pStyle w:val="22"/>
        <w:shd w:val="clear" w:color="auto" w:fill="auto"/>
        <w:spacing w:line="240" w:lineRule="exact"/>
        <w:ind w:right="340"/>
        <w:jc w:val="right"/>
        <w:rPr>
          <w:rFonts w:ascii="Times New Roman" w:hAnsi="Times New Roman" w:cs="Times New Roman"/>
        </w:rPr>
      </w:pPr>
      <w:r w:rsidRPr="00DA79E8">
        <w:rPr>
          <w:rFonts w:ascii="Times New Roman" w:hAnsi="Times New Roman" w:cs="Times New Roman"/>
          <w:color w:val="000000"/>
          <w:lang w:bidi="ru-RU"/>
        </w:rPr>
        <w:lastRenderedPageBreak/>
        <w:t xml:space="preserve">Приложение № </w:t>
      </w:r>
      <w:r>
        <w:rPr>
          <w:rFonts w:ascii="Times New Roman" w:hAnsi="Times New Roman" w:cs="Times New Roman"/>
          <w:color w:val="000000"/>
          <w:lang w:bidi="ru-RU"/>
        </w:rPr>
        <w:t>6</w:t>
      </w:r>
      <w:r w:rsidR="0075758B">
        <w:rPr>
          <w:rFonts w:ascii="Times New Roman" w:hAnsi="Times New Roman" w:cs="Times New Roman"/>
          <w:color w:val="000000"/>
          <w:lang w:bidi="ru-RU"/>
        </w:rPr>
        <w:t xml:space="preserve">                                                                                     </w:t>
      </w:r>
    </w:p>
    <w:p w:rsidR="00D8650D" w:rsidRPr="00001DE3" w:rsidRDefault="00D8650D" w:rsidP="00001DE3">
      <w:pPr>
        <w:pStyle w:val="22"/>
        <w:shd w:val="clear" w:color="auto" w:fill="auto"/>
        <w:tabs>
          <w:tab w:val="left" w:pos="8240"/>
        </w:tabs>
        <w:spacing w:line="298" w:lineRule="exact"/>
        <w:ind w:left="4082"/>
        <w:rPr>
          <w:rFonts w:ascii="Times New Roman" w:hAnsi="Times New Roman" w:cs="Times New Roman"/>
          <w:color w:val="000000"/>
          <w:lang w:bidi="ru-RU"/>
        </w:rPr>
      </w:pPr>
      <w:r>
        <w:rPr>
          <w:rFonts w:ascii="Times New Roman" w:hAnsi="Times New Roman" w:cs="Times New Roman"/>
          <w:color w:val="000000"/>
          <w:lang w:bidi="ru-RU"/>
        </w:rPr>
        <w:t xml:space="preserve">К </w:t>
      </w:r>
      <w:r w:rsidR="00001DE3">
        <w:rPr>
          <w:rFonts w:ascii="Times New Roman" w:hAnsi="Times New Roman" w:cs="Times New Roman"/>
          <w:color w:val="000000"/>
          <w:lang w:bidi="ru-RU"/>
        </w:rPr>
        <w:t>распоряжени</w:t>
      </w:r>
      <w:r>
        <w:rPr>
          <w:rFonts w:ascii="Times New Roman" w:hAnsi="Times New Roman" w:cs="Times New Roman"/>
          <w:color w:val="000000"/>
          <w:lang w:bidi="ru-RU"/>
        </w:rPr>
        <w:t>ю</w:t>
      </w:r>
      <w:r w:rsidR="0075758B">
        <w:rPr>
          <w:rFonts w:ascii="Times New Roman" w:hAnsi="Times New Roman" w:cs="Times New Roman"/>
          <w:color w:val="000000"/>
          <w:lang w:bidi="ru-RU"/>
        </w:rPr>
        <w:t xml:space="preserve"> Администрации </w:t>
      </w:r>
      <w:r w:rsidRPr="00DA79E8">
        <w:rPr>
          <w:rFonts w:ascii="Times New Roman" w:hAnsi="Times New Roman" w:cs="Times New Roman"/>
          <w:color w:val="000000"/>
          <w:lang w:bidi="ru-RU"/>
        </w:rPr>
        <w:t xml:space="preserve">Бурлинского </w:t>
      </w:r>
      <w:r w:rsidR="0075758B">
        <w:rPr>
          <w:rFonts w:ascii="Times New Roman" w:hAnsi="Times New Roman" w:cs="Times New Roman"/>
          <w:color w:val="000000"/>
          <w:lang w:bidi="ru-RU"/>
        </w:rPr>
        <w:t xml:space="preserve">                  </w:t>
      </w:r>
      <w:r w:rsidRPr="00DA79E8">
        <w:rPr>
          <w:rFonts w:ascii="Times New Roman" w:hAnsi="Times New Roman" w:cs="Times New Roman"/>
          <w:color w:val="000000"/>
          <w:lang w:bidi="ru-RU"/>
        </w:rPr>
        <w:t xml:space="preserve">района от от </w:t>
      </w:r>
      <w:r w:rsidR="0075758B" w:rsidRPr="00DA79E8">
        <w:rPr>
          <w:rFonts w:ascii="Times New Roman" w:hAnsi="Times New Roman" w:cs="Times New Roman"/>
          <w:color w:val="000000"/>
          <w:lang w:bidi="ru-RU"/>
        </w:rPr>
        <w:t xml:space="preserve"> </w:t>
      </w:r>
      <w:r w:rsidR="0075758B" w:rsidRPr="00DA79E8">
        <w:rPr>
          <w:rStyle w:val="2105pt0pt"/>
          <w:rFonts w:eastAsiaTheme="minorHAnsi"/>
          <w:sz w:val="22"/>
          <w:szCs w:val="22"/>
          <w:lang w:val="ru-RU" w:bidi="ru-RU"/>
        </w:rPr>
        <w:t>«</w:t>
      </w:r>
      <w:r w:rsidR="0075758B">
        <w:rPr>
          <w:rStyle w:val="2105pt0pt"/>
          <w:rFonts w:eastAsiaTheme="minorHAnsi"/>
          <w:sz w:val="22"/>
          <w:szCs w:val="22"/>
          <w:lang w:val="ru-RU"/>
        </w:rPr>
        <w:t>22</w:t>
      </w:r>
      <w:r w:rsidR="0075758B" w:rsidRPr="00DA79E8">
        <w:rPr>
          <w:rStyle w:val="2105pt0pt"/>
          <w:rFonts w:eastAsiaTheme="minorHAnsi"/>
          <w:sz w:val="22"/>
          <w:szCs w:val="22"/>
          <w:lang w:val="ru-RU"/>
        </w:rPr>
        <w:t xml:space="preserve"> </w:t>
      </w:r>
      <w:r w:rsidR="0075758B" w:rsidRPr="00DA79E8">
        <w:rPr>
          <w:rFonts w:ascii="Times New Roman" w:hAnsi="Times New Roman" w:cs="Times New Roman"/>
          <w:color w:val="000000"/>
          <w:lang w:bidi="ru-RU"/>
        </w:rPr>
        <w:t xml:space="preserve">» </w:t>
      </w:r>
      <w:r w:rsidR="0075758B">
        <w:rPr>
          <w:rFonts w:ascii="Times New Roman" w:hAnsi="Times New Roman" w:cs="Times New Roman"/>
          <w:color w:val="000000"/>
          <w:lang w:bidi="ru-RU"/>
        </w:rPr>
        <w:t>07</w:t>
      </w:r>
      <w:r w:rsidR="0075758B" w:rsidRPr="00DA79E8">
        <w:rPr>
          <w:rFonts w:ascii="Times New Roman" w:hAnsi="Times New Roman" w:cs="Times New Roman"/>
          <w:color w:val="000000"/>
          <w:lang w:bidi="ru-RU"/>
        </w:rPr>
        <w:t xml:space="preserve">   </w:t>
      </w:r>
      <w:r w:rsidR="0075758B" w:rsidRPr="00DA79E8">
        <w:rPr>
          <w:rFonts w:ascii="Times New Roman" w:hAnsi="Times New Roman" w:cs="Times New Roman"/>
        </w:rPr>
        <w:t>202</w:t>
      </w:r>
      <w:r w:rsidR="0075758B">
        <w:rPr>
          <w:rFonts w:ascii="Times New Roman" w:hAnsi="Times New Roman" w:cs="Times New Roman"/>
        </w:rPr>
        <w:t>5</w:t>
      </w:r>
      <w:r w:rsidR="0075758B" w:rsidRPr="00DA79E8">
        <w:rPr>
          <w:rFonts w:ascii="Times New Roman" w:hAnsi="Times New Roman" w:cs="Times New Roman"/>
          <w:color w:val="000000"/>
          <w:lang w:bidi="ru-RU"/>
        </w:rPr>
        <w:t xml:space="preserve"> №</w:t>
      </w:r>
      <w:r w:rsidR="0075758B">
        <w:rPr>
          <w:rFonts w:ascii="Times New Roman" w:hAnsi="Times New Roman" w:cs="Times New Roman"/>
          <w:color w:val="000000"/>
          <w:lang w:bidi="ru-RU"/>
        </w:rPr>
        <w:t>168-р</w:t>
      </w:r>
    </w:p>
    <w:p w:rsidR="00001DE3" w:rsidRDefault="00001DE3" w:rsidP="00D8650D">
      <w:pPr>
        <w:widowControl w:val="0"/>
        <w:autoSpaceDE w:val="0"/>
        <w:autoSpaceDN w:val="0"/>
        <w:adjustRightInd w:val="0"/>
        <w:spacing w:after="150" w:line="240" w:lineRule="auto"/>
        <w:jc w:val="center"/>
        <w:rPr>
          <w:rFonts w:ascii="Times New Roman" w:hAnsi="Times New Roman" w:cs="Times New Roman"/>
          <w:b/>
          <w:bCs/>
          <w:sz w:val="28"/>
          <w:szCs w:val="28"/>
        </w:rPr>
      </w:pPr>
    </w:p>
    <w:p w:rsidR="00001DE3" w:rsidRDefault="00001DE3" w:rsidP="00D8650D">
      <w:pPr>
        <w:widowControl w:val="0"/>
        <w:autoSpaceDE w:val="0"/>
        <w:autoSpaceDN w:val="0"/>
        <w:adjustRightInd w:val="0"/>
        <w:spacing w:after="150" w:line="240" w:lineRule="auto"/>
        <w:jc w:val="center"/>
        <w:rPr>
          <w:rFonts w:ascii="Times New Roman" w:hAnsi="Times New Roman" w:cs="Times New Roman"/>
          <w:b/>
          <w:bCs/>
          <w:sz w:val="28"/>
          <w:szCs w:val="28"/>
        </w:rPr>
      </w:pPr>
    </w:p>
    <w:p w:rsidR="00D8650D" w:rsidRPr="005F7E4C" w:rsidRDefault="00D8650D" w:rsidP="00D8650D">
      <w:pPr>
        <w:widowControl w:val="0"/>
        <w:autoSpaceDE w:val="0"/>
        <w:autoSpaceDN w:val="0"/>
        <w:adjustRightInd w:val="0"/>
        <w:spacing w:after="150" w:line="240" w:lineRule="auto"/>
        <w:jc w:val="center"/>
        <w:rPr>
          <w:rFonts w:ascii="Times New Roman" w:hAnsi="Times New Roman" w:cs="Times New Roman"/>
          <w:sz w:val="28"/>
          <w:szCs w:val="28"/>
        </w:rPr>
      </w:pPr>
      <w:r w:rsidRPr="005F7E4C">
        <w:rPr>
          <w:rFonts w:ascii="Times New Roman" w:hAnsi="Times New Roman" w:cs="Times New Roman"/>
          <w:b/>
          <w:bCs/>
          <w:sz w:val="28"/>
          <w:szCs w:val="28"/>
        </w:rPr>
        <w:t>АКТ N _____ ПРОВЕРКИ ТЕХНИЧЕСКОЙ ГОТОВНОСТИ ТЕПЛОПОТРЕБЛЯЮЩЕЙ УСТАНОВКИ ОБЪЕКТА К ОТОПИТЕЛЬНОМУ ПЕРИОДУ 2025/2026ГГ.</w:t>
      </w:r>
    </w:p>
    <w:p w:rsidR="00D8650D" w:rsidRDefault="00D8650D" w:rsidP="00D8650D">
      <w:pPr>
        <w:widowControl w:val="0"/>
        <w:autoSpaceDE w:val="0"/>
        <w:autoSpaceDN w:val="0"/>
        <w:adjustRightInd w:val="0"/>
        <w:spacing w:after="0" w:line="240" w:lineRule="auto"/>
        <w:rPr>
          <w:rFonts w:ascii="Times New Roman" w:hAnsi="Times New Roman" w:cs="Times New Roman"/>
          <w:sz w:val="24"/>
          <w:szCs w:val="24"/>
        </w:rPr>
      </w:pPr>
    </w:p>
    <w:p w:rsidR="00D8650D" w:rsidRDefault="00D8650D" w:rsidP="00D8650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000"/>
        <w:gridCol w:w="250"/>
        <w:gridCol w:w="2875"/>
      </w:tblGrid>
      <w:tr w:rsidR="00D8650D" w:rsidTr="005D6BF2">
        <w:trPr>
          <w:jc w:val="center"/>
        </w:trPr>
        <w:tc>
          <w:tcPr>
            <w:tcW w:w="3000" w:type="dxa"/>
            <w:tcBorders>
              <w:top w:val="nil"/>
              <w:left w:val="nil"/>
              <w:bottom w:val="single" w:sz="6" w:space="0" w:color="auto"/>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p>
        </w:tc>
        <w:tc>
          <w:tcPr>
            <w:tcW w:w="250"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875" w:type="dxa"/>
            <w:tcBorders>
              <w:top w:val="nil"/>
              <w:left w:val="nil"/>
              <w:bottom w:val="single" w:sz="6" w:space="0" w:color="auto"/>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3000" w:type="dxa"/>
            <w:tcBorders>
              <w:top w:val="single" w:sz="6" w:space="0" w:color="auto"/>
              <w:left w:val="nil"/>
              <w:bottom w:val="nil"/>
              <w:right w:val="nil"/>
            </w:tcBorders>
          </w:tcPr>
          <w:p w:rsidR="00D8650D" w:rsidRPr="005F7E4C" w:rsidRDefault="00D8650D" w:rsidP="005D6BF2">
            <w:pPr>
              <w:widowControl w:val="0"/>
              <w:autoSpaceDE w:val="0"/>
              <w:autoSpaceDN w:val="0"/>
              <w:adjustRightInd w:val="0"/>
              <w:spacing w:after="0" w:line="240" w:lineRule="auto"/>
              <w:jc w:val="center"/>
              <w:rPr>
                <w:rFonts w:ascii="Times New Roman" w:hAnsi="Times New Roman" w:cs="Times New Roman"/>
                <w:sz w:val="16"/>
                <w:szCs w:val="16"/>
              </w:rPr>
            </w:pPr>
            <w:r w:rsidRPr="005F7E4C">
              <w:rPr>
                <w:rFonts w:ascii="Times New Roman" w:hAnsi="Times New Roman" w:cs="Times New Roman"/>
                <w:sz w:val="16"/>
                <w:szCs w:val="16"/>
              </w:rPr>
              <w:t>(место составление акта)</w:t>
            </w:r>
          </w:p>
        </w:tc>
        <w:tc>
          <w:tcPr>
            <w:tcW w:w="250" w:type="dxa"/>
            <w:tcBorders>
              <w:top w:val="nil"/>
              <w:left w:val="nil"/>
              <w:bottom w:val="nil"/>
              <w:right w:val="nil"/>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875" w:type="dxa"/>
            <w:tcBorders>
              <w:top w:val="single" w:sz="6" w:space="0" w:color="auto"/>
              <w:left w:val="nil"/>
              <w:bottom w:val="nil"/>
              <w:right w:val="nil"/>
            </w:tcBorders>
          </w:tcPr>
          <w:p w:rsidR="00D8650D" w:rsidRPr="005F7E4C" w:rsidRDefault="00D8650D" w:rsidP="005D6BF2">
            <w:pPr>
              <w:widowControl w:val="0"/>
              <w:autoSpaceDE w:val="0"/>
              <w:autoSpaceDN w:val="0"/>
              <w:adjustRightInd w:val="0"/>
              <w:spacing w:after="0" w:line="240" w:lineRule="auto"/>
              <w:jc w:val="center"/>
              <w:rPr>
                <w:rFonts w:ascii="Times New Roman" w:hAnsi="Times New Roman" w:cs="Times New Roman"/>
                <w:sz w:val="16"/>
                <w:szCs w:val="16"/>
              </w:rPr>
            </w:pPr>
            <w:r w:rsidRPr="005F7E4C">
              <w:rPr>
                <w:rFonts w:ascii="Times New Roman" w:hAnsi="Times New Roman" w:cs="Times New Roman"/>
                <w:sz w:val="16"/>
                <w:szCs w:val="16"/>
              </w:rPr>
              <w:t>(дата составления акта)</w:t>
            </w:r>
          </w:p>
        </w:tc>
      </w:tr>
    </w:tbl>
    <w:p w:rsidR="00D8650D" w:rsidRDefault="00D8650D" w:rsidP="00D8650D">
      <w:pPr>
        <w:widowControl w:val="0"/>
        <w:autoSpaceDE w:val="0"/>
        <w:autoSpaceDN w:val="0"/>
        <w:adjustRightInd w:val="0"/>
        <w:spacing w:after="0" w:line="240" w:lineRule="auto"/>
        <w:rPr>
          <w:rFonts w:ascii="Times New Roman" w:hAnsi="Times New Roman" w:cs="Times New Roman"/>
          <w:sz w:val="24"/>
          <w:szCs w:val="24"/>
        </w:rPr>
      </w:pPr>
    </w:p>
    <w:p w:rsidR="00D8650D" w:rsidRDefault="00D8650D" w:rsidP="00D8650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375"/>
        <w:gridCol w:w="4698"/>
      </w:tblGrid>
      <w:tr w:rsidR="00D8650D" w:rsidTr="005D6BF2">
        <w:trPr>
          <w:jc w:val="center"/>
        </w:trPr>
        <w:tc>
          <w:tcPr>
            <w:tcW w:w="3375"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Теплоснабжающая организация</w:t>
            </w:r>
          </w:p>
        </w:tc>
        <w:tc>
          <w:tcPr>
            <w:tcW w:w="4698" w:type="dxa"/>
            <w:tcBorders>
              <w:top w:val="nil"/>
              <w:left w:val="nil"/>
              <w:bottom w:val="single" w:sz="6" w:space="0" w:color="auto"/>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D8650D" w:rsidRDefault="00D8650D" w:rsidP="00D865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законом </w:t>
      </w:r>
      <w:hyperlink r:id="rId371" w:anchor="l0" w:history="1">
        <w:r>
          <w:rPr>
            <w:rFonts w:ascii="Times New Roman" w:hAnsi="Times New Roman" w:cs="Times New Roman"/>
            <w:sz w:val="24"/>
            <w:szCs w:val="24"/>
            <w:u w:val="single"/>
          </w:rPr>
          <w:t>от 27 июля 2010 г. N 190-ФЗ</w:t>
        </w:r>
      </w:hyperlink>
      <w:r>
        <w:rPr>
          <w:rFonts w:ascii="Times New Roman" w:hAnsi="Times New Roman" w:cs="Times New Roman"/>
          <w:sz w:val="24"/>
          <w:szCs w:val="24"/>
        </w:rPr>
        <w:t xml:space="preserve">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теплопотребляющей энергоустановки к отопительному периоду 20__/20__ гг.:</w:t>
      </w:r>
    </w:p>
    <w:p w:rsidR="00D8650D" w:rsidRDefault="00D8650D" w:rsidP="00D8650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8306"/>
      </w:tblGrid>
      <w:tr w:rsidR="00D8650D" w:rsidTr="005D6BF2">
        <w:trPr>
          <w:trHeight w:val="227"/>
          <w:jc w:val="center"/>
        </w:trPr>
        <w:tc>
          <w:tcPr>
            <w:tcW w:w="8306" w:type="dxa"/>
            <w:tcBorders>
              <w:top w:val="nil"/>
              <w:left w:val="nil"/>
              <w:bottom w:val="single" w:sz="6" w:space="0" w:color="auto"/>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p>
        </w:tc>
      </w:tr>
      <w:tr w:rsidR="00D8650D" w:rsidTr="005D6BF2">
        <w:trPr>
          <w:trHeight w:val="1545"/>
          <w:jc w:val="center"/>
        </w:trPr>
        <w:tc>
          <w:tcPr>
            <w:tcW w:w="8306" w:type="dxa"/>
            <w:tcBorders>
              <w:top w:val="single" w:sz="6" w:space="0" w:color="auto"/>
              <w:left w:val="nil"/>
              <w:bottom w:val="nil"/>
              <w:right w:val="nil"/>
            </w:tcBorders>
          </w:tcPr>
          <w:p w:rsidR="00D8650D" w:rsidRPr="00E726FF" w:rsidRDefault="00D8650D" w:rsidP="005D6BF2">
            <w:pPr>
              <w:widowControl w:val="0"/>
              <w:autoSpaceDE w:val="0"/>
              <w:autoSpaceDN w:val="0"/>
              <w:adjustRightInd w:val="0"/>
              <w:spacing w:after="0" w:line="240" w:lineRule="auto"/>
              <w:jc w:val="center"/>
              <w:rPr>
                <w:rFonts w:ascii="Times New Roman" w:hAnsi="Times New Roman" w:cs="Times New Roman"/>
                <w:sz w:val="16"/>
                <w:szCs w:val="16"/>
              </w:rPr>
            </w:pPr>
            <w:r w:rsidRPr="00E726FF">
              <w:rPr>
                <w:rFonts w:ascii="Times New Roman" w:hAnsi="Times New Roman" w:cs="Times New Roman"/>
                <w:sz w:val="16"/>
                <w:szCs w:val="16"/>
              </w:rPr>
              <w:t>(потребитель тепловой энергии в отношении которого проводится проверка технической готовности теплопотребляющей установки)</w:t>
            </w:r>
          </w:p>
        </w:tc>
      </w:tr>
    </w:tbl>
    <w:p w:rsidR="00D8650D" w:rsidRDefault="00D8650D" w:rsidP="00D865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Техническая готовность теплопотребляющих установок к отопительному периоду проводилась в отношении следующих объектов:</w:t>
      </w:r>
    </w:p>
    <w:p w:rsidR="00D8650D" w:rsidRDefault="00D8650D" w:rsidP="00D8650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720"/>
        <w:gridCol w:w="2340"/>
        <w:gridCol w:w="5940"/>
      </w:tblGrid>
      <w:tr w:rsidR="00D8650D" w:rsidTr="005D6BF2">
        <w:trPr>
          <w:jc w:val="center"/>
        </w:trPr>
        <w:tc>
          <w:tcPr>
            <w:tcW w:w="72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3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Объект</w:t>
            </w:r>
          </w:p>
        </w:tc>
        <w:tc>
          <w:tcPr>
            <w:tcW w:w="59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объекта</w:t>
            </w:r>
          </w:p>
        </w:tc>
      </w:tr>
      <w:tr w:rsidR="00D8650D" w:rsidTr="005D6BF2">
        <w:trPr>
          <w:jc w:val="center"/>
        </w:trPr>
        <w:tc>
          <w:tcPr>
            <w:tcW w:w="72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9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72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9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D8650D" w:rsidRDefault="00D8650D" w:rsidP="00D865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p w:rsidR="00D8650D" w:rsidRDefault="00D8650D" w:rsidP="00D8650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50"/>
        <w:gridCol w:w="5834"/>
        <w:gridCol w:w="2916"/>
      </w:tblGrid>
      <w:tr w:rsidR="00D8650D" w:rsidTr="005D6BF2">
        <w:trPr>
          <w:jc w:val="center"/>
        </w:trPr>
        <w:tc>
          <w:tcPr>
            <w:tcW w:w="250"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p>
        </w:tc>
        <w:tc>
          <w:tcPr>
            <w:tcW w:w="5834"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916"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 проверки технически готов к отопительному периоду;</w:t>
            </w:r>
          </w:p>
        </w:tc>
      </w:tr>
      <w:tr w:rsidR="00D8650D" w:rsidTr="005D6BF2">
        <w:trPr>
          <w:jc w:val="center"/>
        </w:trPr>
        <w:tc>
          <w:tcPr>
            <w:tcW w:w="250"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5834"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916"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объект проверки будет технически готов к отопительному периоду при условии устранения в установленный срок замечаний к требованиям </w:t>
            </w:r>
            <w:r>
              <w:rPr>
                <w:rFonts w:ascii="Times New Roman" w:hAnsi="Times New Roman" w:cs="Times New Roman"/>
                <w:sz w:val="24"/>
                <w:szCs w:val="24"/>
              </w:rPr>
              <w:lastRenderedPageBreak/>
              <w:t>по готовности, выданных теплоснабжающей организацией;</w:t>
            </w:r>
          </w:p>
        </w:tc>
      </w:tr>
      <w:tr w:rsidR="00D8650D" w:rsidTr="005D6BF2">
        <w:trPr>
          <w:jc w:val="center"/>
        </w:trPr>
        <w:tc>
          <w:tcPr>
            <w:tcW w:w="250"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5834"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916"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 проверки технически не готов к отопительному периоду.</w:t>
            </w:r>
          </w:p>
        </w:tc>
      </w:tr>
    </w:tbl>
    <w:p w:rsidR="00D8650D" w:rsidRDefault="00D8650D" w:rsidP="00D865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 к акту проверки готовности N ______ от ________ к отопительному периоду 20__/20__ гг.,</w:t>
      </w:r>
    </w:p>
    <w:p w:rsidR="00D8650D" w:rsidRDefault="00D8650D" w:rsidP="00D8650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являющееся его неотъемлемой частью на ____ листах</w:t>
      </w:r>
    </w:p>
    <w:p w:rsidR="00D8650D" w:rsidRDefault="00D8650D" w:rsidP="00D8650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375"/>
        <w:gridCol w:w="3750"/>
        <w:gridCol w:w="250"/>
      </w:tblGrid>
      <w:tr w:rsidR="00D8650D" w:rsidTr="005D6BF2">
        <w:trPr>
          <w:jc w:val="center"/>
        </w:trPr>
        <w:tc>
          <w:tcPr>
            <w:tcW w:w="2375"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комиссии:</w:t>
            </w:r>
          </w:p>
        </w:tc>
        <w:tc>
          <w:tcPr>
            <w:tcW w:w="3750" w:type="dxa"/>
            <w:tcBorders>
              <w:top w:val="nil"/>
              <w:left w:val="nil"/>
              <w:bottom w:val="single" w:sz="6" w:space="0" w:color="auto"/>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2375"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single" w:sz="6" w:space="0" w:color="auto"/>
              <w:left w:val="nil"/>
              <w:bottom w:val="nil"/>
              <w:right w:val="nil"/>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расшифровка подписи)</w:t>
            </w:r>
          </w:p>
        </w:tc>
        <w:tc>
          <w:tcPr>
            <w:tcW w:w="250" w:type="dxa"/>
            <w:tcBorders>
              <w:top w:val="nil"/>
              <w:left w:val="nil"/>
              <w:bottom w:val="nil"/>
              <w:right w:val="nil"/>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2375" w:type="dxa"/>
            <w:tcBorders>
              <w:top w:val="nil"/>
              <w:left w:val="nil"/>
              <w:bottom w:val="nil"/>
              <w:right w:val="nil"/>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Участники комиссии </w:t>
            </w:r>
          </w:p>
        </w:tc>
        <w:tc>
          <w:tcPr>
            <w:tcW w:w="3750" w:type="dxa"/>
            <w:tcBorders>
              <w:top w:val="nil"/>
              <w:left w:val="nil"/>
              <w:bottom w:val="single" w:sz="6" w:space="0" w:color="auto"/>
              <w:right w:val="nil"/>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2375" w:type="dxa"/>
            <w:tcBorders>
              <w:top w:val="nil"/>
              <w:left w:val="nil"/>
              <w:bottom w:val="nil"/>
              <w:right w:val="nil"/>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single" w:sz="6" w:space="0" w:color="auto"/>
              <w:left w:val="nil"/>
              <w:bottom w:val="nil"/>
              <w:right w:val="nil"/>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расшифровка подписи)</w:t>
            </w:r>
          </w:p>
        </w:tc>
        <w:tc>
          <w:tcPr>
            <w:tcW w:w="250" w:type="dxa"/>
            <w:tcBorders>
              <w:top w:val="nil"/>
              <w:left w:val="nil"/>
              <w:bottom w:val="nil"/>
              <w:right w:val="nil"/>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2375" w:type="dxa"/>
            <w:tcBorders>
              <w:top w:val="nil"/>
              <w:left w:val="nil"/>
              <w:bottom w:val="nil"/>
              <w:right w:val="nil"/>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nil"/>
              <w:left w:val="nil"/>
              <w:bottom w:val="single" w:sz="6" w:space="0" w:color="auto"/>
              <w:right w:val="nil"/>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2375" w:type="dxa"/>
            <w:tcBorders>
              <w:top w:val="nil"/>
              <w:left w:val="nil"/>
              <w:bottom w:val="nil"/>
              <w:right w:val="nil"/>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750" w:type="dxa"/>
            <w:tcBorders>
              <w:top w:val="single" w:sz="6" w:space="0" w:color="auto"/>
              <w:left w:val="nil"/>
              <w:bottom w:val="nil"/>
              <w:right w:val="nil"/>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(подпись, расшифровка подписи)</w:t>
            </w:r>
          </w:p>
        </w:tc>
        <w:tc>
          <w:tcPr>
            <w:tcW w:w="250"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D8650D" w:rsidRDefault="00D8650D" w:rsidP="00D8650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 актом проверки готовности ознакомлен, один экземпляр акта получил:</w:t>
      </w:r>
    </w:p>
    <w:p w:rsidR="00D8650D" w:rsidRDefault="00D8650D" w:rsidP="00D8650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184"/>
        <w:gridCol w:w="992"/>
        <w:gridCol w:w="3592"/>
      </w:tblGrid>
      <w:tr w:rsidR="00D8650D" w:rsidTr="005D6BF2">
        <w:trPr>
          <w:trHeight w:val="301"/>
          <w:jc w:val="center"/>
        </w:trPr>
        <w:tc>
          <w:tcPr>
            <w:tcW w:w="1184"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2"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   г.</w:t>
            </w:r>
          </w:p>
        </w:tc>
        <w:tc>
          <w:tcPr>
            <w:tcW w:w="3592" w:type="dxa"/>
            <w:tcBorders>
              <w:top w:val="nil"/>
              <w:left w:val="nil"/>
              <w:bottom w:val="single" w:sz="6" w:space="0" w:color="auto"/>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trHeight w:val="586"/>
          <w:jc w:val="center"/>
        </w:trPr>
        <w:tc>
          <w:tcPr>
            <w:tcW w:w="5768" w:type="dxa"/>
            <w:gridSpan w:val="3"/>
            <w:tcBorders>
              <w:top w:val="nil"/>
              <w:left w:val="nil"/>
              <w:bottom w:val="nil"/>
              <w:right w:val="nil"/>
            </w:tcBorders>
          </w:tcPr>
          <w:p w:rsidR="00D8650D" w:rsidRPr="005F7E4C" w:rsidRDefault="00D8650D" w:rsidP="005D6BF2">
            <w:pPr>
              <w:widowControl w:val="0"/>
              <w:autoSpaceDE w:val="0"/>
              <w:autoSpaceDN w:val="0"/>
              <w:adjustRightInd w:val="0"/>
              <w:spacing w:after="0" w:line="240" w:lineRule="auto"/>
              <w:jc w:val="center"/>
              <w:rPr>
                <w:rFonts w:ascii="Times New Roman" w:hAnsi="Times New Roman" w:cs="Times New Roman"/>
                <w:sz w:val="16"/>
                <w:szCs w:val="16"/>
              </w:rPr>
            </w:pPr>
            <w:r w:rsidRPr="005F7E4C">
              <w:rPr>
                <w:rFonts w:ascii="Times New Roman" w:hAnsi="Times New Roman" w:cs="Times New Roman"/>
                <w:sz w:val="16"/>
                <w:szCs w:val="16"/>
              </w:rPr>
              <w:t>(потребитель тепловой энергии, в отношении которого проводилась проверка готовности к отопительному периоду)</w:t>
            </w:r>
          </w:p>
        </w:tc>
      </w:tr>
    </w:tbl>
    <w:p w:rsidR="00D8650D" w:rsidRPr="00F6012C" w:rsidRDefault="00D8650D" w:rsidP="00D8650D">
      <w:pPr>
        <w:spacing w:after="0"/>
        <w:jc w:val="both"/>
        <w:rPr>
          <w:rFonts w:ascii="Times New Roman" w:hAnsi="Times New Roman" w:cs="Times New Roman"/>
        </w:rPr>
      </w:pPr>
    </w:p>
    <w:p w:rsidR="00D8650D" w:rsidRPr="00F6012C" w:rsidRDefault="00D8650D" w:rsidP="00D8650D">
      <w:pPr>
        <w:spacing w:after="0"/>
        <w:jc w:val="both"/>
        <w:rPr>
          <w:rFonts w:ascii="Times New Roman" w:hAnsi="Times New Roman" w:cs="Times New Roman"/>
        </w:rPr>
      </w:pPr>
    </w:p>
    <w:p w:rsidR="00D8650D" w:rsidRPr="00F6012C"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spacing w:after="0"/>
        <w:jc w:val="both"/>
        <w:rPr>
          <w:rFonts w:ascii="Times New Roman" w:hAnsi="Times New Roman" w:cs="Times New Roman"/>
        </w:rPr>
      </w:pPr>
    </w:p>
    <w:p w:rsidR="00D8650D" w:rsidRDefault="00D8650D" w:rsidP="00D8650D">
      <w:pPr>
        <w:widowControl w:val="0"/>
        <w:autoSpaceDE w:val="0"/>
        <w:autoSpaceDN w:val="0"/>
        <w:adjustRightInd w:val="0"/>
        <w:spacing w:after="150" w:line="240" w:lineRule="auto"/>
        <w:jc w:val="right"/>
        <w:rPr>
          <w:rFonts w:ascii="Times New Roman" w:hAnsi="Times New Roman" w:cs="Times New Roman"/>
          <w:i/>
          <w:iCs/>
          <w:sz w:val="24"/>
          <w:szCs w:val="24"/>
        </w:rPr>
      </w:pPr>
    </w:p>
    <w:p w:rsidR="00D8650D" w:rsidRDefault="00D8650D" w:rsidP="00D8650D">
      <w:pPr>
        <w:widowControl w:val="0"/>
        <w:autoSpaceDE w:val="0"/>
        <w:autoSpaceDN w:val="0"/>
        <w:adjustRightInd w:val="0"/>
        <w:spacing w:after="150" w:line="240" w:lineRule="auto"/>
        <w:jc w:val="right"/>
        <w:rPr>
          <w:rFonts w:ascii="Times New Roman" w:hAnsi="Times New Roman" w:cs="Times New Roman"/>
          <w:i/>
          <w:iCs/>
          <w:sz w:val="24"/>
          <w:szCs w:val="24"/>
        </w:rPr>
      </w:pPr>
    </w:p>
    <w:p w:rsidR="00D8650D" w:rsidRDefault="00D8650D" w:rsidP="00D8650D">
      <w:pPr>
        <w:widowControl w:val="0"/>
        <w:autoSpaceDE w:val="0"/>
        <w:autoSpaceDN w:val="0"/>
        <w:adjustRightInd w:val="0"/>
        <w:spacing w:after="150" w:line="240" w:lineRule="auto"/>
        <w:jc w:val="right"/>
        <w:rPr>
          <w:rFonts w:ascii="Times New Roman" w:hAnsi="Times New Roman" w:cs="Times New Roman"/>
          <w:i/>
          <w:iCs/>
          <w:sz w:val="24"/>
          <w:szCs w:val="24"/>
        </w:rPr>
      </w:pPr>
    </w:p>
    <w:p w:rsidR="00D8650D" w:rsidRDefault="00D8650D" w:rsidP="00D8650D">
      <w:pPr>
        <w:widowControl w:val="0"/>
        <w:autoSpaceDE w:val="0"/>
        <w:autoSpaceDN w:val="0"/>
        <w:adjustRightInd w:val="0"/>
        <w:spacing w:after="150" w:line="240" w:lineRule="auto"/>
        <w:jc w:val="right"/>
        <w:rPr>
          <w:rFonts w:ascii="Times New Roman" w:hAnsi="Times New Roman" w:cs="Times New Roman"/>
          <w:i/>
          <w:iCs/>
          <w:sz w:val="24"/>
          <w:szCs w:val="24"/>
        </w:rPr>
      </w:pPr>
    </w:p>
    <w:p w:rsidR="00D8650D" w:rsidRDefault="00D8650D" w:rsidP="00D8650D">
      <w:pPr>
        <w:widowControl w:val="0"/>
        <w:autoSpaceDE w:val="0"/>
        <w:autoSpaceDN w:val="0"/>
        <w:adjustRightInd w:val="0"/>
        <w:spacing w:after="150" w:line="240" w:lineRule="auto"/>
        <w:jc w:val="right"/>
        <w:rPr>
          <w:rFonts w:ascii="Times New Roman" w:hAnsi="Times New Roman" w:cs="Times New Roman"/>
          <w:i/>
          <w:iCs/>
          <w:sz w:val="24"/>
          <w:szCs w:val="24"/>
        </w:rPr>
      </w:pPr>
    </w:p>
    <w:p w:rsidR="00D8650D" w:rsidRDefault="00D8650D" w:rsidP="00D8650D">
      <w:pPr>
        <w:widowControl w:val="0"/>
        <w:autoSpaceDE w:val="0"/>
        <w:autoSpaceDN w:val="0"/>
        <w:adjustRightInd w:val="0"/>
        <w:spacing w:after="150" w:line="240" w:lineRule="auto"/>
        <w:jc w:val="right"/>
        <w:rPr>
          <w:rFonts w:ascii="Times New Roman" w:hAnsi="Times New Roman" w:cs="Times New Roman"/>
          <w:i/>
          <w:iCs/>
          <w:sz w:val="24"/>
          <w:szCs w:val="24"/>
        </w:rPr>
      </w:pPr>
    </w:p>
    <w:p w:rsidR="00D8650D" w:rsidRDefault="00D8650D" w:rsidP="00D8650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w:t>
      </w:r>
    </w:p>
    <w:p w:rsidR="00D8650D" w:rsidRDefault="00D8650D" w:rsidP="00D8650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акту технической готовности</w:t>
      </w:r>
    </w:p>
    <w:p w:rsidR="00D8650D" w:rsidRDefault="00D8650D" w:rsidP="00D8650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теплопотребляющей энергоустановки объекта</w:t>
      </w:r>
    </w:p>
    <w:p w:rsidR="00D8650D" w:rsidRDefault="00D8650D" w:rsidP="00D8650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отопительному периоду 20</w:t>
      </w:r>
      <w:r w:rsidR="0075758B">
        <w:rPr>
          <w:rFonts w:ascii="Times New Roman" w:hAnsi="Times New Roman" w:cs="Times New Roman"/>
          <w:i/>
          <w:iCs/>
          <w:sz w:val="24"/>
          <w:szCs w:val="24"/>
        </w:rPr>
        <w:t>25</w:t>
      </w:r>
      <w:r>
        <w:rPr>
          <w:rFonts w:ascii="Times New Roman" w:hAnsi="Times New Roman" w:cs="Times New Roman"/>
          <w:i/>
          <w:iCs/>
          <w:sz w:val="24"/>
          <w:szCs w:val="24"/>
        </w:rPr>
        <w:t>/20</w:t>
      </w:r>
      <w:r w:rsidR="0075758B">
        <w:rPr>
          <w:rFonts w:ascii="Times New Roman" w:hAnsi="Times New Roman" w:cs="Times New Roman"/>
          <w:i/>
          <w:iCs/>
          <w:sz w:val="24"/>
          <w:szCs w:val="24"/>
        </w:rPr>
        <w:t>26</w:t>
      </w:r>
      <w:r>
        <w:rPr>
          <w:rFonts w:ascii="Times New Roman" w:hAnsi="Times New Roman" w:cs="Times New Roman"/>
          <w:i/>
          <w:iCs/>
          <w:sz w:val="24"/>
          <w:szCs w:val="24"/>
        </w:rPr>
        <w:t xml:space="preserve"> гг.</w:t>
      </w:r>
    </w:p>
    <w:p w:rsidR="00D8650D" w:rsidRDefault="00D8650D" w:rsidP="00D8650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__________ N _____</w:t>
      </w:r>
    </w:p>
    <w:p w:rsidR="00D8650D" w:rsidRPr="00F6012C" w:rsidRDefault="00D8650D" w:rsidP="00D8650D">
      <w:pPr>
        <w:spacing w:after="0"/>
        <w:jc w:val="both"/>
        <w:rPr>
          <w:rFonts w:ascii="Times New Roman" w:hAnsi="Times New Roman" w:cs="Times New Roman"/>
        </w:rPr>
      </w:pPr>
    </w:p>
    <w:p w:rsidR="00D8650D" w:rsidRPr="00F6012C" w:rsidRDefault="00D8650D" w:rsidP="00D8650D">
      <w:pPr>
        <w:spacing w:after="0"/>
        <w:jc w:val="both"/>
        <w:rPr>
          <w:rFonts w:ascii="Times New Roman" w:hAnsi="Times New Roman" w:cs="Times New Roman"/>
        </w:rPr>
      </w:pPr>
    </w:p>
    <w:p w:rsidR="00D8650D" w:rsidRDefault="00D8650D" w:rsidP="00D8650D">
      <w:pPr>
        <w:tabs>
          <w:tab w:val="left" w:pos="5513"/>
        </w:tabs>
        <w:rPr>
          <w:szCs w:val="26"/>
        </w:rPr>
      </w:pPr>
    </w:p>
    <w:tbl>
      <w:tblPr>
        <w:tblW w:w="0" w:type="auto"/>
        <w:jc w:val="center"/>
        <w:tblCellMar>
          <w:left w:w="0" w:type="dxa"/>
          <w:right w:w="0" w:type="dxa"/>
        </w:tblCellMar>
        <w:tblLook w:val="0000"/>
      </w:tblPr>
      <w:tblGrid>
        <w:gridCol w:w="450"/>
        <w:gridCol w:w="4770"/>
        <w:gridCol w:w="1440"/>
        <w:gridCol w:w="1286"/>
        <w:gridCol w:w="1350"/>
      </w:tblGrid>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целях оценки готовности потребителей тепловой энергии к отопительному периоду уполномоченными органами должны быть проверены:</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Выявленные замечания (Да/Нет)</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Примечание</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устранения замечаний</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промывки оборудования и коммуникаций теплопотребляющих установок</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Разработка эксплуатационных режимов, а также мероприятий по их внедрению</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Выполнение плана ремонтных работ и качество их выполнения</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Состояние тепловых сетей, принадлежащих потребителю тепловой энергии</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Состояние трубопроводов, арматуры и тепловой изоляции в пределах тепловых пунктов и теплопотребляющей установки</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и работоспособность приборов учета</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Работоспособность автоматических регуляторов при их наличии</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Работоспособность защиты систем теплопотребления</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Отсутствие прямых соединений оборудования тепловых пунктов с водопроводом и канализацией</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Плотность оборудования тепловых пунктов</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Наличие пломб на расчетных шайбах и соплах элеваторов</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испытания оборудования теплопотребляющих установок на плотность и прочность</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Надежность теплоснабжения потребителей тепловой энергии исходя из климатических условий</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D8650D" w:rsidTr="005D6BF2">
        <w:trPr>
          <w:jc w:val="center"/>
        </w:trPr>
        <w:tc>
          <w:tcPr>
            <w:tcW w:w="4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477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осмотра теплового пункта на предмет наличия освещения в помещении теплового пункта</w:t>
            </w:r>
          </w:p>
        </w:tc>
        <w:tc>
          <w:tcPr>
            <w:tcW w:w="144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9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D8650D" w:rsidRDefault="00D8650D" w:rsidP="00D8650D">
      <w:pPr>
        <w:widowControl w:val="0"/>
        <w:autoSpaceDE w:val="0"/>
        <w:autoSpaceDN w:val="0"/>
        <w:adjustRightInd w:val="0"/>
        <w:spacing w:after="0" w:line="240" w:lineRule="auto"/>
        <w:rPr>
          <w:rFonts w:ascii="Times New Roman" w:hAnsi="Times New Roman" w:cs="Times New Roman"/>
          <w:sz w:val="24"/>
          <w:szCs w:val="24"/>
        </w:rPr>
      </w:pPr>
    </w:p>
    <w:p w:rsidR="00D8650D" w:rsidRDefault="00D8650D" w:rsidP="00D8650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220"/>
        <w:gridCol w:w="360"/>
        <w:gridCol w:w="3420"/>
      </w:tblGrid>
      <w:tr w:rsidR="00D8650D" w:rsidTr="005D6BF2">
        <w:trPr>
          <w:jc w:val="center"/>
        </w:trPr>
        <w:tc>
          <w:tcPr>
            <w:tcW w:w="9000" w:type="dxa"/>
            <w:gridSpan w:val="3"/>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Подписи сторон с расшифровками:</w:t>
            </w:r>
          </w:p>
        </w:tc>
      </w:tr>
      <w:tr w:rsidR="00D8650D" w:rsidTr="005D6BF2">
        <w:trPr>
          <w:jc w:val="center"/>
        </w:trPr>
        <w:tc>
          <w:tcPr>
            <w:tcW w:w="5220"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Теплоснабжающая организация ___________</w:t>
            </w:r>
          </w:p>
        </w:tc>
        <w:tc>
          <w:tcPr>
            <w:tcW w:w="360"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420" w:type="dxa"/>
            <w:tcBorders>
              <w:top w:val="nil"/>
              <w:left w:val="nil"/>
              <w:bottom w:val="nil"/>
              <w:right w:val="nil"/>
            </w:tcBorders>
          </w:tcPr>
          <w:p w:rsidR="00D8650D" w:rsidRDefault="00D8650D" w:rsidP="005D6BF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Потребитель ______________</w:t>
            </w:r>
          </w:p>
        </w:tc>
      </w:tr>
    </w:tbl>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Default="00D8650D" w:rsidP="00D8650D">
      <w:pPr>
        <w:tabs>
          <w:tab w:val="left" w:pos="5513"/>
        </w:tabs>
        <w:rPr>
          <w:szCs w:val="26"/>
        </w:rPr>
      </w:pPr>
    </w:p>
    <w:p w:rsidR="00D8650D" w:rsidRPr="007C061F" w:rsidRDefault="00D8650D" w:rsidP="00D8650D">
      <w:pPr>
        <w:tabs>
          <w:tab w:val="left" w:pos="5513"/>
        </w:tabs>
        <w:rPr>
          <w:szCs w:val="26"/>
        </w:rPr>
      </w:pPr>
    </w:p>
    <w:p w:rsidR="00D8650D" w:rsidRPr="00001DE3" w:rsidRDefault="00D8650D" w:rsidP="00D8650D">
      <w:pPr>
        <w:pStyle w:val="ac"/>
        <w:shd w:val="clear" w:color="auto" w:fill="auto"/>
        <w:spacing w:line="260" w:lineRule="exact"/>
        <w:rPr>
          <w:rFonts w:ascii="Times New Roman" w:hAnsi="Times New Roman" w:cs="Times New Roman"/>
          <w:sz w:val="20"/>
          <w:szCs w:val="20"/>
        </w:rPr>
      </w:pPr>
      <w:r w:rsidRPr="007C061F">
        <w:rPr>
          <w:rFonts w:ascii="Times New Roman" w:hAnsi="Times New Roman" w:cs="Times New Roman"/>
        </w:rPr>
        <w:tab/>
        <w:t xml:space="preserve">                                                                                       </w:t>
      </w:r>
      <w:r w:rsidRPr="00001DE3">
        <w:rPr>
          <w:rFonts w:ascii="Times New Roman" w:hAnsi="Times New Roman" w:cs="Times New Roman"/>
          <w:sz w:val="22"/>
          <w:szCs w:val="22"/>
        </w:rPr>
        <w:t xml:space="preserve">     </w:t>
      </w:r>
      <w:r w:rsidRPr="00001DE3">
        <w:rPr>
          <w:rFonts w:ascii="Times New Roman" w:hAnsi="Times New Roman" w:cs="Times New Roman"/>
          <w:sz w:val="20"/>
          <w:szCs w:val="20"/>
        </w:rPr>
        <w:t xml:space="preserve">         </w:t>
      </w:r>
      <w:r w:rsidRPr="00001DE3">
        <w:rPr>
          <w:rFonts w:ascii="Times New Roman" w:hAnsi="Times New Roman" w:cs="Times New Roman"/>
          <w:color w:val="000000"/>
          <w:sz w:val="20"/>
          <w:szCs w:val="20"/>
          <w:lang w:bidi="ru-RU"/>
        </w:rPr>
        <w:t>Приложение № 7</w:t>
      </w:r>
    </w:p>
    <w:p w:rsidR="00001DE3" w:rsidRPr="00001DE3" w:rsidRDefault="00001DE3" w:rsidP="00001DE3">
      <w:pPr>
        <w:pStyle w:val="22"/>
        <w:shd w:val="clear" w:color="auto" w:fill="auto"/>
        <w:tabs>
          <w:tab w:val="left" w:pos="8240"/>
        </w:tabs>
        <w:spacing w:line="298" w:lineRule="exact"/>
        <w:ind w:left="4082"/>
        <w:rPr>
          <w:rFonts w:ascii="Times New Roman" w:hAnsi="Times New Roman" w:cs="Times New Roman"/>
          <w:color w:val="000000"/>
          <w:lang w:bidi="ru-RU"/>
        </w:rPr>
      </w:pPr>
      <w:r w:rsidRPr="00001DE3">
        <w:rPr>
          <w:rFonts w:ascii="Times New Roman" w:hAnsi="Times New Roman" w:cs="Times New Roman"/>
          <w:color w:val="000000"/>
          <w:lang w:bidi="ru-RU"/>
        </w:rPr>
        <w:t xml:space="preserve">К распоряжению Администрации Бурлинского                   района от от  </w:t>
      </w:r>
      <w:r w:rsidRPr="00001DE3">
        <w:rPr>
          <w:rStyle w:val="2105pt0pt"/>
          <w:rFonts w:eastAsiaTheme="minorHAnsi"/>
          <w:sz w:val="22"/>
          <w:szCs w:val="22"/>
          <w:lang w:val="ru-RU" w:bidi="ru-RU"/>
        </w:rPr>
        <w:t>«</w:t>
      </w:r>
      <w:r w:rsidRPr="00001DE3">
        <w:rPr>
          <w:rStyle w:val="2105pt0pt"/>
          <w:rFonts w:eastAsiaTheme="minorHAnsi"/>
          <w:sz w:val="22"/>
          <w:szCs w:val="22"/>
          <w:lang w:val="ru-RU"/>
        </w:rPr>
        <w:t xml:space="preserve">22 </w:t>
      </w:r>
      <w:r w:rsidRPr="00001DE3">
        <w:rPr>
          <w:rFonts w:ascii="Times New Roman" w:hAnsi="Times New Roman" w:cs="Times New Roman"/>
          <w:color w:val="000000"/>
          <w:lang w:bidi="ru-RU"/>
        </w:rPr>
        <w:t xml:space="preserve">» 07   </w:t>
      </w:r>
      <w:r w:rsidRPr="00001DE3">
        <w:rPr>
          <w:rFonts w:ascii="Times New Roman" w:hAnsi="Times New Roman" w:cs="Times New Roman"/>
        </w:rPr>
        <w:t>2025</w:t>
      </w:r>
      <w:r w:rsidRPr="00001DE3">
        <w:rPr>
          <w:rFonts w:ascii="Times New Roman" w:hAnsi="Times New Roman" w:cs="Times New Roman"/>
          <w:color w:val="000000"/>
          <w:lang w:bidi="ru-RU"/>
        </w:rPr>
        <w:t xml:space="preserve"> №168-р</w:t>
      </w:r>
    </w:p>
    <w:p w:rsidR="00D8650D" w:rsidRPr="007C061F" w:rsidRDefault="00D8650D" w:rsidP="00D8650D">
      <w:pPr>
        <w:tabs>
          <w:tab w:val="left" w:pos="6942"/>
        </w:tabs>
        <w:rPr>
          <w:szCs w:val="26"/>
        </w:rPr>
      </w:pPr>
    </w:p>
    <w:p w:rsidR="00D8650D" w:rsidRPr="007C061F" w:rsidRDefault="00D8650D" w:rsidP="00D8650D">
      <w:pPr>
        <w:rPr>
          <w:szCs w:val="26"/>
        </w:rPr>
      </w:pPr>
    </w:p>
    <w:p w:rsidR="00D8650D" w:rsidRPr="007C061F" w:rsidRDefault="00D8650D" w:rsidP="00D8650D">
      <w:pPr>
        <w:pStyle w:val="22"/>
        <w:shd w:val="clear" w:color="auto" w:fill="auto"/>
        <w:spacing w:line="240" w:lineRule="exact"/>
        <w:ind w:left="4840"/>
        <w:rPr>
          <w:rFonts w:ascii="Times New Roman" w:hAnsi="Times New Roman" w:cs="Times New Roman"/>
        </w:rPr>
      </w:pPr>
      <w:r w:rsidRPr="007C061F">
        <w:rPr>
          <w:rFonts w:ascii="Times New Roman" w:hAnsi="Times New Roman" w:cs="Times New Roman"/>
          <w:szCs w:val="26"/>
        </w:rPr>
        <w:tab/>
      </w:r>
      <w:r w:rsidRPr="007C061F">
        <w:rPr>
          <w:rFonts w:ascii="Times New Roman" w:hAnsi="Times New Roman" w:cs="Times New Roman"/>
          <w:color w:val="000000"/>
          <w:sz w:val="24"/>
          <w:szCs w:val="24"/>
          <w:lang w:bidi="ru-RU"/>
        </w:rPr>
        <w:t>ПАСПОРТ</w:t>
      </w:r>
    </w:p>
    <w:p w:rsidR="00D8650D" w:rsidRPr="007C061F" w:rsidRDefault="00D8650D" w:rsidP="00D8650D">
      <w:pPr>
        <w:pStyle w:val="22"/>
        <w:shd w:val="clear" w:color="auto" w:fill="auto"/>
        <w:spacing w:after="4" w:line="240" w:lineRule="exact"/>
        <w:ind w:right="220"/>
        <w:jc w:val="center"/>
        <w:rPr>
          <w:rFonts w:ascii="Times New Roman" w:hAnsi="Times New Roman" w:cs="Times New Roman"/>
        </w:rPr>
      </w:pPr>
      <w:r w:rsidRPr="007C061F">
        <w:rPr>
          <w:rFonts w:ascii="Times New Roman" w:hAnsi="Times New Roman" w:cs="Times New Roman"/>
          <w:color w:val="000000"/>
          <w:sz w:val="24"/>
          <w:szCs w:val="24"/>
          <w:lang w:bidi="ru-RU"/>
        </w:rPr>
        <w:t>готовности к работ</w:t>
      </w:r>
      <w:r>
        <w:rPr>
          <w:rFonts w:ascii="Times New Roman" w:hAnsi="Times New Roman" w:cs="Times New Roman"/>
          <w:color w:val="000000"/>
          <w:sz w:val="24"/>
          <w:szCs w:val="24"/>
          <w:lang w:bidi="ru-RU"/>
        </w:rPr>
        <w:t>е в осенне-зимний период 2025 -2026</w:t>
      </w:r>
      <w:r w:rsidRPr="007C061F">
        <w:rPr>
          <w:rFonts w:ascii="Times New Roman" w:hAnsi="Times New Roman" w:cs="Times New Roman"/>
          <w:color w:val="000000"/>
          <w:sz w:val="24"/>
          <w:szCs w:val="24"/>
          <w:lang w:bidi="ru-RU"/>
        </w:rPr>
        <w:t xml:space="preserve"> годов</w:t>
      </w:r>
    </w:p>
    <w:p w:rsidR="00D8650D" w:rsidRPr="007C061F" w:rsidRDefault="00D8650D" w:rsidP="00D8650D">
      <w:pPr>
        <w:pStyle w:val="60"/>
        <w:shd w:val="clear" w:color="auto" w:fill="auto"/>
        <w:spacing w:before="0" w:after="184" w:line="160" w:lineRule="exact"/>
        <w:ind w:right="220"/>
        <w:jc w:val="center"/>
        <w:rPr>
          <w:rFonts w:ascii="Times New Roman" w:hAnsi="Times New Roman" w:cs="Times New Roman"/>
        </w:rPr>
      </w:pPr>
      <w:r w:rsidRPr="007C061F">
        <w:rPr>
          <w:rFonts w:ascii="Times New Roman" w:hAnsi="Times New Roman" w:cs="Times New Roman"/>
          <w:color w:val="000000"/>
          <w:lang w:bidi="ru-RU"/>
        </w:rPr>
        <w:t>(оформляется комиссией администрации района)</w:t>
      </w:r>
    </w:p>
    <w:p w:rsidR="00D8650D" w:rsidRPr="007C061F" w:rsidRDefault="00D8650D" w:rsidP="00D8650D">
      <w:pPr>
        <w:tabs>
          <w:tab w:val="left" w:pos="4277"/>
        </w:tabs>
        <w:rPr>
          <w:color w:val="000000"/>
          <w:sz w:val="24"/>
          <w:lang w:bidi="ru-RU"/>
        </w:rPr>
      </w:pPr>
      <w:r>
        <w:rPr>
          <w:color w:val="000000"/>
          <w:sz w:val="24"/>
          <w:lang w:bidi="ru-RU"/>
        </w:rPr>
        <w:t>Выдан «     »__________ 2025</w:t>
      </w:r>
      <w:r w:rsidRPr="007C061F">
        <w:rPr>
          <w:color w:val="000000"/>
          <w:sz w:val="24"/>
          <w:lang w:bidi="ru-RU"/>
        </w:rPr>
        <w:t xml:space="preserve"> г. _______________________________________________</w:t>
      </w:r>
    </w:p>
    <w:p w:rsidR="00D8650D" w:rsidRPr="007C061F" w:rsidRDefault="00D8650D" w:rsidP="00D8650D">
      <w:pPr>
        <w:pStyle w:val="60"/>
        <w:shd w:val="clear" w:color="auto" w:fill="auto"/>
        <w:spacing w:before="0" w:after="0" w:line="160" w:lineRule="exact"/>
        <w:ind w:right="220"/>
        <w:jc w:val="center"/>
        <w:rPr>
          <w:rFonts w:ascii="Times New Roman" w:hAnsi="Times New Roman" w:cs="Times New Roman"/>
        </w:rPr>
      </w:pPr>
      <w:r w:rsidRPr="007C061F">
        <w:rPr>
          <w:rFonts w:ascii="Times New Roman" w:hAnsi="Times New Roman" w:cs="Times New Roman"/>
          <w:color w:val="000000"/>
          <w:sz w:val="24"/>
          <w:lang w:bidi="ru-RU"/>
        </w:rPr>
        <w:t>_____________________________________</w:t>
      </w:r>
      <w:r w:rsidRPr="007C061F">
        <w:rPr>
          <w:rFonts w:ascii="Times New Roman" w:hAnsi="Times New Roman" w:cs="Times New Roman"/>
          <w:color w:val="000000"/>
          <w:lang w:bidi="ru-RU"/>
        </w:rPr>
        <w:t>(наименование организации, сельсовета, объекта)</w:t>
      </w:r>
    </w:p>
    <w:p w:rsidR="00D8650D" w:rsidRPr="007C061F" w:rsidRDefault="00D8650D" w:rsidP="00D8650D">
      <w:pPr>
        <w:tabs>
          <w:tab w:val="left" w:pos="4277"/>
        </w:tabs>
        <w:rPr>
          <w:color w:val="000000"/>
          <w:sz w:val="24"/>
          <w:lang w:bidi="ru-RU"/>
        </w:rPr>
      </w:pPr>
      <w:r w:rsidRPr="007C061F">
        <w:rPr>
          <w:color w:val="000000"/>
          <w:sz w:val="24"/>
          <w:lang w:bidi="ru-RU"/>
        </w:rPr>
        <w:t>___________________________________________________________________________</w:t>
      </w:r>
    </w:p>
    <w:p w:rsidR="00D8650D" w:rsidRPr="007C061F" w:rsidRDefault="00D8650D" w:rsidP="00D8650D">
      <w:pPr>
        <w:pStyle w:val="22"/>
        <w:shd w:val="clear" w:color="auto" w:fill="auto"/>
        <w:tabs>
          <w:tab w:val="left" w:leader="underscore" w:pos="4509"/>
          <w:tab w:val="left" w:leader="underscore" w:pos="5872"/>
          <w:tab w:val="left" w:leader="underscore" w:pos="6635"/>
        </w:tabs>
        <w:spacing w:line="240" w:lineRule="exact"/>
        <w:ind w:left="520"/>
        <w:jc w:val="both"/>
        <w:rPr>
          <w:rFonts w:ascii="Times New Roman" w:hAnsi="Times New Roman" w:cs="Times New Roman"/>
          <w:color w:val="000000"/>
          <w:sz w:val="24"/>
          <w:szCs w:val="24"/>
          <w:lang w:bidi="ru-RU"/>
        </w:rPr>
      </w:pPr>
    </w:p>
    <w:p w:rsidR="00D8650D" w:rsidRPr="007C061F" w:rsidRDefault="00D8650D" w:rsidP="00D8650D">
      <w:pPr>
        <w:pStyle w:val="22"/>
        <w:shd w:val="clear" w:color="auto" w:fill="auto"/>
        <w:tabs>
          <w:tab w:val="left" w:leader="underscore" w:pos="4509"/>
          <w:tab w:val="left" w:leader="underscore" w:pos="5872"/>
          <w:tab w:val="left" w:leader="underscore" w:pos="6635"/>
        </w:tabs>
        <w:spacing w:line="240" w:lineRule="exact"/>
        <w:ind w:left="520"/>
        <w:jc w:val="both"/>
        <w:rPr>
          <w:rFonts w:ascii="Times New Roman" w:hAnsi="Times New Roman" w:cs="Times New Roman"/>
          <w:color w:val="000000"/>
          <w:sz w:val="24"/>
          <w:szCs w:val="24"/>
          <w:lang w:bidi="ru-RU"/>
        </w:rPr>
      </w:pPr>
    </w:p>
    <w:p w:rsidR="00D8650D" w:rsidRPr="007C061F" w:rsidRDefault="00D8650D" w:rsidP="00D8650D">
      <w:pPr>
        <w:pStyle w:val="22"/>
        <w:shd w:val="clear" w:color="auto" w:fill="auto"/>
        <w:tabs>
          <w:tab w:val="left" w:leader="underscore" w:pos="4509"/>
          <w:tab w:val="left" w:leader="underscore" w:pos="5872"/>
          <w:tab w:val="left" w:leader="underscore" w:pos="6635"/>
        </w:tabs>
        <w:spacing w:line="240" w:lineRule="exact"/>
        <w:ind w:left="520"/>
        <w:jc w:val="both"/>
        <w:rPr>
          <w:rFonts w:ascii="Times New Roman" w:hAnsi="Times New Roman" w:cs="Times New Roman"/>
        </w:rPr>
      </w:pPr>
      <w:r w:rsidRPr="007C061F">
        <w:rPr>
          <w:rFonts w:ascii="Times New Roman" w:hAnsi="Times New Roman" w:cs="Times New Roman"/>
          <w:color w:val="000000"/>
          <w:sz w:val="24"/>
          <w:szCs w:val="24"/>
          <w:lang w:bidi="ru-RU"/>
        </w:rPr>
        <w:t>на основании акта проверки от «</w:t>
      </w:r>
      <w:r w:rsidRPr="007C061F">
        <w:rPr>
          <w:rFonts w:ascii="Times New Roman" w:hAnsi="Times New Roman" w:cs="Times New Roman"/>
          <w:color w:val="000000"/>
          <w:sz w:val="24"/>
          <w:szCs w:val="24"/>
          <w:lang w:bidi="ru-RU"/>
        </w:rPr>
        <w:tab/>
        <w:t>»</w:t>
      </w:r>
      <w:r w:rsidRPr="007C061F">
        <w:rPr>
          <w:rFonts w:ascii="Times New Roman" w:hAnsi="Times New Roman" w:cs="Times New Roman"/>
          <w:color w:val="000000"/>
          <w:sz w:val="24"/>
          <w:szCs w:val="24"/>
          <w:lang w:bidi="ru-RU"/>
        </w:rPr>
        <w:tab/>
        <w:t>№</w:t>
      </w:r>
      <w:r w:rsidRPr="007C061F">
        <w:rPr>
          <w:rFonts w:ascii="Times New Roman" w:hAnsi="Times New Roman" w:cs="Times New Roman"/>
          <w:color w:val="000000"/>
          <w:sz w:val="24"/>
          <w:szCs w:val="24"/>
          <w:lang w:bidi="ru-RU"/>
        </w:rPr>
        <w:tab/>
      </w:r>
    </w:p>
    <w:p w:rsidR="00D8650D" w:rsidRPr="007C061F" w:rsidRDefault="00D8650D" w:rsidP="00D8650D">
      <w:pPr>
        <w:tabs>
          <w:tab w:val="left" w:pos="4277"/>
        </w:tabs>
        <w:rPr>
          <w:szCs w:val="26"/>
        </w:rPr>
      </w:pPr>
    </w:p>
    <w:p w:rsidR="00D8650D" w:rsidRPr="007C061F" w:rsidRDefault="00D8650D" w:rsidP="00D8650D">
      <w:pPr>
        <w:rPr>
          <w:szCs w:val="26"/>
        </w:rPr>
      </w:pPr>
    </w:p>
    <w:p w:rsidR="00D8650D" w:rsidRPr="007C061F" w:rsidRDefault="00D8650D" w:rsidP="00D8650D">
      <w:pPr>
        <w:rPr>
          <w:szCs w:val="26"/>
        </w:rPr>
      </w:pPr>
    </w:p>
    <w:p w:rsidR="00D8650D" w:rsidRPr="007C061F" w:rsidRDefault="00D8650D" w:rsidP="00D8650D">
      <w:pPr>
        <w:tabs>
          <w:tab w:val="left" w:pos="3600"/>
        </w:tabs>
        <w:rPr>
          <w:szCs w:val="26"/>
        </w:rPr>
      </w:pPr>
      <w:r w:rsidRPr="007C061F">
        <w:rPr>
          <w:szCs w:val="26"/>
        </w:rPr>
        <w:tab/>
      </w:r>
    </w:p>
    <w:tbl>
      <w:tblPr>
        <w:tblW w:w="0" w:type="auto"/>
        <w:tblLayout w:type="fixed"/>
        <w:tblCellMar>
          <w:left w:w="10" w:type="dxa"/>
          <w:right w:w="10" w:type="dxa"/>
        </w:tblCellMar>
        <w:tblLook w:val="0000"/>
      </w:tblPr>
      <w:tblGrid>
        <w:gridCol w:w="2837"/>
        <w:gridCol w:w="2242"/>
        <w:gridCol w:w="2472"/>
      </w:tblGrid>
      <w:tr w:rsidR="00D8650D" w:rsidRPr="007C061F" w:rsidTr="005D6BF2">
        <w:trPr>
          <w:trHeight w:hRule="exact" w:val="278"/>
        </w:trPr>
        <w:tc>
          <w:tcPr>
            <w:tcW w:w="2837" w:type="dxa"/>
            <w:shd w:val="clear" w:color="auto" w:fill="FFFFFF"/>
          </w:tcPr>
          <w:p w:rsidR="00D8650D" w:rsidRPr="007C061F" w:rsidRDefault="00D8650D" w:rsidP="005D6BF2">
            <w:pPr>
              <w:rPr>
                <w:sz w:val="10"/>
                <w:szCs w:val="10"/>
              </w:rPr>
            </w:pPr>
          </w:p>
        </w:tc>
        <w:tc>
          <w:tcPr>
            <w:tcW w:w="2242" w:type="dxa"/>
            <w:shd w:val="clear" w:color="auto" w:fill="FFFFFF"/>
          </w:tcPr>
          <w:p w:rsidR="00D8650D" w:rsidRPr="007C061F" w:rsidRDefault="00D8650D" w:rsidP="005D6BF2">
            <w:pPr>
              <w:pStyle w:val="22"/>
              <w:shd w:val="clear" w:color="auto" w:fill="auto"/>
              <w:spacing w:line="240" w:lineRule="exact"/>
              <w:jc w:val="center"/>
              <w:rPr>
                <w:rFonts w:ascii="Times New Roman" w:hAnsi="Times New Roman" w:cs="Times New Roman"/>
              </w:rPr>
            </w:pPr>
            <w:r w:rsidRPr="007C061F">
              <w:rPr>
                <w:rFonts w:ascii="Times New Roman" w:hAnsi="Times New Roman" w:cs="Times New Roman"/>
                <w:color w:val="000000"/>
                <w:sz w:val="24"/>
                <w:szCs w:val="24"/>
                <w:lang w:bidi="ru-RU"/>
              </w:rPr>
              <w:t>Ф.И.О.</w:t>
            </w:r>
          </w:p>
        </w:tc>
        <w:tc>
          <w:tcPr>
            <w:tcW w:w="2472" w:type="dxa"/>
            <w:shd w:val="clear" w:color="auto" w:fill="FFFFFF"/>
          </w:tcPr>
          <w:p w:rsidR="00D8650D" w:rsidRPr="007C061F" w:rsidRDefault="00D8650D" w:rsidP="005D6BF2">
            <w:pPr>
              <w:pStyle w:val="22"/>
              <w:shd w:val="clear" w:color="auto" w:fill="auto"/>
              <w:spacing w:line="240" w:lineRule="exact"/>
              <w:ind w:left="380"/>
              <w:rPr>
                <w:rFonts w:ascii="Times New Roman" w:hAnsi="Times New Roman" w:cs="Times New Roman"/>
              </w:rPr>
            </w:pPr>
            <w:r w:rsidRPr="007C061F">
              <w:rPr>
                <w:rFonts w:ascii="Times New Roman" w:hAnsi="Times New Roman" w:cs="Times New Roman"/>
                <w:color w:val="000000"/>
                <w:sz w:val="24"/>
                <w:szCs w:val="24"/>
                <w:lang w:bidi="ru-RU"/>
              </w:rPr>
              <w:t>Подпись:</w:t>
            </w:r>
          </w:p>
        </w:tc>
      </w:tr>
      <w:tr w:rsidR="00D8650D" w:rsidRPr="007C061F" w:rsidTr="005D6BF2">
        <w:trPr>
          <w:trHeight w:hRule="exact" w:val="298"/>
        </w:trPr>
        <w:tc>
          <w:tcPr>
            <w:tcW w:w="2837" w:type="dxa"/>
            <w:shd w:val="clear" w:color="auto" w:fill="FFFFFF"/>
          </w:tcPr>
          <w:p w:rsidR="00D8650D" w:rsidRPr="007C061F" w:rsidRDefault="00D8650D" w:rsidP="005D6BF2">
            <w:pPr>
              <w:pStyle w:val="22"/>
              <w:shd w:val="clear" w:color="auto" w:fill="auto"/>
              <w:spacing w:line="240" w:lineRule="exact"/>
              <w:rPr>
                <w:rFonts w:ascii="Times New Roman" w:hAnsi="Times New Roman" w:cs="Times New Roman"/>
              </w:rPr>
            </w:pPr>
            <w:r w:rsidRPr="007C061F">
              <w:rPr>
                <w:rFonts w:ascii="Times New Roman" w:hAnsi="Times New Roman" w:cs="Times New Roman"/>
                <w:color w:val="000000"/>
                <w:sz w:val="24"/>
                <w:szCs w:val="24"/>
                <w:lang w:bidi="ru-RU"/>
              </w:rPr>
              <w:t>Председатель комиссии</w:t>
            </w:r>
          </w:p>
        </w:tc>
        <w:tc>
          <w:tcPr>
            <w:tcW w:w="2242" w:type="dxa"/>
            <w:shd w:val="clear" w:color="auto" w:fill="FFFFFF"/>
          </w:tcPr>
          <w:p w:rsidR="00D8650D" w:rsidRPr="007C061F" w:rsidRDefault="00D8650D" w:rsidP="005D6BF2">
            <w:pPr>
              <w:pStyle w:val="22"/>
              <w:shd w:val="clear" w:color="auto" w:fill="auto"/>
              <w:spacing w:line="240" w:lineRule="exact"/>
              <w:ind w:left="180"/>
              <w:rPr>
                <w:rFonts w:ascii="Times New Roman" w:hAnsi="Times New Roman" w:cs="Times New Roman"/>
              </w:rPr>
            </w:pPr>
            <w:r w:rsidRPr="007C061F">
              <w:rPr>
                <w:rFonts w:ascii="Times New Roman" w:hAnsi="Times New Roman" w:cs="Times New Roman"/>
                <w:color w:val="000000"/>
                <w:sz w:val="24"/>
                <w:szCs w:val="24"/>
                <w:lang w:bidi="ru-RU"/>
              </w:rPr>
              <w:t>Пыльцов О.В.</w:t>
            </w:r>
          </w:p>
        </w:tc>
        <w:tc>
          <w:tcPr>
            <w:tcW w:w="2472" w:type="dxa"/>
            <w:shd w:val="clear" w:color="auto" w:fill="FFFFFF"/>
          </w:tcPr>
          <w:p w:rsidR="00D8650D" w:rsidRPr="007C061F" w:rsidRDefault="00D8650D" w:rsidP="005D6BF2">
            <w:pPr>
              <w:rPr>
                <w:sz w:val="10"/>
                <w:szCs w:val="10"/>
              </w:rPr>
            </w:pPr>
          </w:p>
        </w:tc>
      </w:tr>
      <w:tr w:rsidR="00D8650D" w:rsidRPr="007C061F" w:rsidTr="005D6BF2">
        <w:trPr>
          <w:trHeight w:hRule="exact" w:val="302"/>
        </w:trPr>
        <w:tc>
          <w:tcPr>
            <w:tcW w:w="2837" w:type="dxa"/>
            <w:shd w:val="clear" w:color="auto" w:fill="FFFFFF"/>
          </w:tcPr>
          <w:p w:rsidR="00D8650D" w:rsidRPr="007C061F" w:rsidRDefault="00D8650D" w:rsidP="005D6BF2">
            <w:pPr>
              <w:pStyle w:val="22"/>
              <w:shd w:val="clear" w:color="auto" w:fill="auto"/>
              <w:spacing w:line="240" w:lineRule="exact"/>
              <w:rPr>
                <w:rFonts w:ascii="Times New Roman" w:hAnsi="Times New Roman" w:cs="Times New Roman"/>
              </w:rPr>
            </w:pPr>
            <w:r w:rsidRPr="007C061F">
              <w:rPr>
                <w:rFonts w:ascii="Times New Roman" w:hAnsi="Times New Roman" w:cs="Times New Roman"/>
                <w:color w:val="000000"/>
                <w:sz w:val="24"/>
                <w:szCs w:val="24"/>
                <w:lang w:bidi="ru-RU"/>
              </w:rPr>
              <w:t>Члены комиссии</w:t>
            </w:r>
          </w:p>
        </w:tc>
        <w:tc>
          <w:tcPr>
            <w:tcW w:w="2242" w:type="dxa"/>
            <w:shd w:val="clear" w:color="auto" w:fill="FFFFFF"/>
          </w:tcPr>
          <w:p w:rsidR="00D8650D" w:rsidRPr="007C061F" w:rsidRDefault="00D8650D" w:rsidP="005D6BF2">
            <w:pPr>
              <w:pStyle w:val="22"/>
              <w:shd w:val="clear" w:color="auto" w:fill="auto"/>
              <w:spacing w:line="240" w:lineRule="exact"/>
              <w:ind w:left="180"/>
              <w:rPr>
                <w:rFonts w:ascii="Times New Roman" w:hAnsi="Times New Roman" w:cs="Times New Roman"/>
              </w:rPr>
            </w:pPr>
            <w:r w:rsidRPr="007C061F">
              <w:rPr>
                <w:rFonts w:ascii="Times New Roman" w:hAnsi="Times New Roman" w:cs="Times New Roman"/>
                <w:color w:val="000000"/>
                <w:sz w:val="24"/>
                <w:szCs w:val="24"/>
                <w:lang w:bidi="ru-RU"/>
              </w:rPr>
              <w:t>Казьмин Ф.Ф.</w:t>
            </w:r>
          </w:p>
        </w:tc>
        <w:tc>
          <w:tcPr>
            <w:tcW w:w="2472" w:type="dxa"/>
            <w:tcBorders>
              <w:top w:val="single" w:sz="4" w:space="0" w:color="auto"/>
            </w:tcBorders>
            <w:shd w:val="clear" w:color="auto" w:fill="FFFFFF"/>
          </w:tcPr>
          <w:p w:rsidR="00D8650D" w:rsidRPr="007C061F" w:rsidRDefault="00D8650D" w:rsidP="005D6BF2">
            <w:pPr>
              <w:rPr>
                <w:sz w:val="10"/>
                <w:szCs w:val="10"/>
              </w:rPr>
            </w:pPr>
          </w:p>
        </w:tc>
      </w:tr>
      <w:tr w:rsidR="00D8650D" w:rsidRPr="007C061F" w:rsidTr="005D6BF2">
        <w:trPr>
          <w:trHeight w:hRule="exact" w:val="288"/>
        </w:trPr>
        <w:tc>
          <w:tcPr>
            <w:tcW w:w="2837" w:type="dxa"/>
            <w:shd w:val="clear" w:color="auto" w:fill="FFFFFF"/>
          </w:tcPr>
          <w:p w:rsidR="00D8650D" w:rsidRPr="007C061F" w:rsidRDefault="00D8650D" w:rsidP="005D6BF2">
            <w:pPr>
              <w:rPr>
                <w:sz w:val="10"/>
                <w:szCs w:val="10"/>
              </w:rPr>
            </w:pPr>
          </w:p>
        </w:tc>
        <w:tc>
          <w:tcPr>
            <w:tcW w:w="2242" w:type="dxa"/>
            <w:shd w:val="clear" w:color="auto" w:fill="FFFFFF"/>
          </w:tcPr>
          <w:p w:rsidR="00D8650D" w:rsidRPr="007C061F" w:rsidRDefault="00D8650D" w:rsidP="005D6BF2">
            <w:pPr>
              <w:pStyle w:val="22"/>
              <w:shd w:val="clear" w:color="auto" w:fill="auto"/>
              <w:spacing w:line="240" w:lineRule="exact"/>
              <w:ind w:left="180"/>
              <w:rPr>
                <w:rFonts w:ascii="Times New Roman" w:hAnsi="Times New Roman" w:cs="Times New Roman"/>
              </w:rPr>
            </w:pPr>
            <w:r w:rsidRPr="007C061F">
              <w:rPr>
                <w:rFonts w:ascii="Times New Roman" w:hAnsi="Times New Roman" w:cs="Times New Roman"/>
                <w:color w:val="000000"/>
                <w:sz w:val="24"/>
                <w:szCs w:val="24"/>
                <w:lang w:bidi="ru-RU"/>
              </w:rPr>
              <w:t>Сапа Ю.Н.</w:t>
            </w:r>
          </w:p>
        </w:tc>
        <w:tc>
          <w:tcPr>
            <w:tcW w:w="2472" w:type="dxa"/>
            <w:tcBorders>
              <w:top w:val="single" w:sz="4" w:space="0" w:color="auto"/>
            </w:tcBorders>
            <w:shd w:val="clear" w:color="auto" w:fill="FFFFFF"/>
          </w:tcPr>
          <w:p w:rsidR="00D8650D" w:rsidRPr="007C061F" w:rsidRDefault="00D8650D" w:rsidP="005D6BF2">
            <w:pPr>
              <w:rPr>
                <w:sz w:val="10"/>
                <w:szCs w:val="10"/>
              </w:rPr>
            </w:pPr>
          </w:p>
        </w:tc>
      </w:tr>
      <w:tr w:rsidR="00D8650D" w:rsidRPr="007C061F" w:rsidTr="005D6BF2">
        <w:trPr>
          <w:trHeight w:hRule="exact" w:val="336"/>
        </w:trPr>
        <w:tc>
          <w:tcPr>
            <w:tcW w:w="2837" w:type="dxa"/>
            <w:shd w:val="clear" w:color="auto" w:fill="FFFFFF"/>
          </w:tcPr>
          <w:p w:rsidR="00D8650D" w:rsidRPr="007C061F" w:rsidRDefault="00D8650D" w:rsidP="005D6BF2">
            <w:pPr>
              <w:rPr>
                <w:sz w:val="10"/>
                <w:szCs w:val="10"/>
              </w:rPr>
            </w:pPr>
          </w:p>
        </w:tc>
        <w:tc>
          <w:tcPr>
            <w:tcW w:w="2242" w:type="dxa"/>
            <w:shd w:val="clear" w:color="auto" w:fill="FFFFFF"/>
            <w:vAlign w:val="bottom"/>
          </w:tcPr>
          <w:p w:rsidR="00D8650D" w:rsidRPr="007C061F" w:rsidRDefault="00D8650D" w:rsidP="005D6BF2">
            <w:pPr>
              <w:pStyle w:val="22"/>
              <w:shd w:val="clear" w:color="auto" w:fill="auto"/>
              <w:spacing w:line="240" w:lineRule="exact"/>
              <w:ind w:left="180"/>
              <w:rPr>
                <w:rFonts w:ascii="Times New Roman" w:hAnsi="Times New Roman" w:cs="Times New Roman"/>
              </w:rPr>
            </w:pPr>
            <w:r>
              <w:rPr>
                <w:rFonts w:ascii="Times New Roman" w:hAnsi="Times New Roman" w:cs="Times New Roman"/>
                <w:color w:val="000000"/>
                <w:sz w:val="24"/>
                <w:szCs w:val="24"/>
                <w:lang w:bidi="ru-RU"/>
              </w:rPr>
              <w:t>Голубев А.А.</w:t>
            </w:r>
          </w:p>
        </w:tc>
        <w:tc>
          <w:tcPr>
            <w:tcW w:w="2472" w:type="dxa"/>
            <w:tcBorders>
              <w:top w:val="single" w:sz="4" w:space="0" w:color="auto"/>
              <w:bottom w:val="single" w:sz="4" w:space="0" w:color="auto"/>
            </w:tcBorders>
            <w:shd w:val="clear" w:color="auto" w:fill="FFFFFF"/>
          </w:tcPr>
          <w:p w:rsidR="00D8650D" w:rsidRPr="007C061F" w:rsidRDefault="00D8650D" w:rsidP="005D6BF2">
            <w:pPr>
              <w:rPr>
                <w:sz w:val="10"/>
                <w:szCs w:val="10"/>
              </w:rPr>
            </w:pPr>
          </w:p>
        </w:tc>
      </w:tr>
      <w:tr w:rsidR="00D8650D" w:rsidRPr="007C061F" w:rsidTr="005D6BF2">
        <w:trPr>
          <w:trHeight w:hRule="exact" w:val="336"/>
        </w:trPr>
        <w:tc>
          <w:tcPr>
            <w:tcW w:w="2837" w:type="dxa"/>
            <w:shd w:val="clear" w:color="auto" w:fill="FFFFFF"/>
          </w:tcPr>
          <w:p w:rsidR="00D8650D" w:rsidRPr="007C061F" w:rsidRDefault="00D8650D" w:rsidP="005D6BF2">
            <w:pPr>
              <w:rPr>
                <w:sz w:val="10"/>
                <w:szCs w:val="10"/>
              </w:rPr>
            </w:pPr>
          </w:p>
        </w:tc>
        <w:tc>
          <w:tcPr>
            <w:tcW w:w="2242" w:type="dxa"/>
            <w:shd w:val="clear" w:color="auto" w:fill="FFFFFF"/>
            <w:vAlign w:val="bottom"/>
          </w:tcPr>
          <w:p w:rsidR="00D8650D" w:rsidRDefault="00D8650D" w:rsidP="005D6BF2">
            <w:pPr>
              <w:pStyle w:val="22"/>
              <w:shd w:val="clear" w:color="auto" w:fill="auto"/>
              <w:spacing w:line="240" w:lineRule="exact"/>
              <w:ind w:left="180"/>
              <w:rPr>
                <w:rFonts w:ascii="Times New Roman" w:hAnsi="Times New Roman" w:cs="Times New Roman"/>
                <w:color w:val="000000"/>
                <w:sz w:val="24"/>
                <w:szCs w:val="24"/>
                <w:lang w:bidi="ru-RU"/>
              </w:rPr>
            </w:pPr>
          </w:p>
        </w:tc>
        <w:tc>
          <w:tcPr>
            <w:tcW w:w="2472" w:type="dxa"/>
            <w:tcBorders>
              <w:top w:val="single" w:sz="4" w:space="0" w:color="auto"/>
              <w:bottom w:val="single" w:sz="4" w:space="0" w:color="auto"/>
            </w:tcBorders>
            <w:shd w:val="clear" w:color="auto" w:fill="FFFFFF"/>
          </w:tcPr>
          <w:p w:rsidR="00D8650D" w:rsidRPr="007C061F" w:rsidRDefault="00D8650D" w:rsidP="005D6BF2">
            <w:pPr>
              <w:rPr>
                <w:sz w:val="10"/>
                <w:szCs w:val="10"/>
              </w:rPr>
            </w:pPr>
          </w:p>
        </w:tc>
      </w:tr>
    </w:tbl>
    <w:p w:rsidR="00CC29EA" w:rsidRPr="00D8650D" w:rsidRDefault="00CC29EA" w:rsidP="00D8650D">
      <w:pPr>
        <w:ind w:firstLine="708"/>
        <w:rPr>
          <w:rFonts w:ascii="Times New Roman" w:hAnsi="Times New Roman" w:cs="Times New Roman"/>
          <w:sz w:val="28"/>
          <w:szCs w:val="28"/>
        </w:rPr>
      </w:pPr>
    </w:p>
    <w:sectPr w:rsidR="00CC29EA" w:rsidRPr="00D8650D" w:rsidSect="00345B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D1B" w:rsidRDefault="00667D1B" w:rsidP="002F0965">
      <w:pPr>
        <w:spacing w:after="0" w:line="240" w:lineRule="auto"/>
      </w:pPr>
      <w:r>
        <w:separator/>
      </w:r>
    </w:p>
  </w:endnote>
  <w:endnote w:type="continuationSeparator" w:id="0">
    <w:p w:rsidR="00667D1B" w:rsidRDefault="00667D1B" w:rsidP="002F09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D1B" w:rsidRDefault="00667D1B" w:rsidP="002F0965">
      <w:pPr>
        <w:spacing w:after="0" w:line="240" w:lineRule="auto"/>
      </w:pPr>
      <w:r>
        <w:separator/>
      </w:r>
    </w:p>
  </w:footnote>
  <w:footnote w:type="continuationSeparator" w:id="0">
    <w:p w:rsidR="00667D1B" w:rsidRDefault="00667D1B" w:rsidP="002F09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1"/>
    <w:footnote w:id="0"/>
  </w:footnotePr>
  <w:endnotePr>
    <w:endnote w:id="-1"/>
    <w:endnote w:id="0"/>
  </w:endnotePr>
  <w:compat>
    <w:useFELayout/>
  </w:compat>
  <w:rsids>
    <w:rsidRoot w:val="00F6012C"/>
    <w:rsid w:val="00001DE3"/>
    <w:rsid w:val="00034198"/>
    <w:rsid w:val="00044CBC"/>
    <w:rsid w:val="00085C2A"/>
    <w:rsid w:val="000D0B78"/>
    <w:rsid w:val="000E555F"/>
    <w:rsid w:val="000E7A11"/>
    <w:rsid w:val="0019100A"/>
    <w:rsid w:val="001A453E"/>
    <w:rsid w:val="002F0965"/>
    <w:rsid w:val="0033031B"/>
    <w:rsid w:val="00345B45"/>
    <w:rsid w:val="0034638D"/>
    <w:rsid w:val="00346F46"/>
    <w:rsid w:val="003E51A6"/>
    <w:rsid w:val="00401174"/>
    <w:rsid w:val="00446B95"/>
    <w:rsid w:val="004921BB"/>
    <w:rsid w:val="004C4399"/>
    <w:rsid w:val="004D4B91"/>
    <w:rsid w:val="00516EFD"/>
    <w:rsid w:val="00530E32"/>
    <w:rsid w:val="00540185"/>
    <w:rsid w:val="00550DE1"/>
    <w:rsid w:val="005650A6"/>
    <w:rsid w:val="005D5480"/>
    <w:rsid w:val="005D6BF2"/>
    <w:rsid w:val="005F7E4C"/>
    <w:rsid w:val="00614723"/>
    <w:rsid w:val="00617867"/>
    <w:rsid w:val="00667D1B"/>
    <w:rsid w:val="006A5BF0"/>
    <w:rsid w:val="0075758B"/>
    <w:rsid w:val="007C15A8"/>
    <w:rsid w:val="008120DF"/>
    <w:rsid w:val="00830950"/>
    <w:rsid w:val="008473B9"/>
    <w:rsid w:val="00861E3F"/>
    <w:rsid w:val="00915185"/>
    <w:rsid w:val="009756FF"/>
    <w:rsid w:val="0099275B"/>
    <w:rsid w:val="009D0165"/>
    <w:rsid w:val="009E58DD"/>
    <w:rsid w:val="009F6EDC"/>
    <w:rsid w:val="00A02457"/>
    <w:rsid w:val="00A75185"/>
    <w:rsid w:val="00AA05FA"/>
    <w:rsid w:val="00AD7C2B"/>
    <w:rsid w:val="00AE0374"/>
    <w:rsid w:val="00AF663C"/>
    <w:rsid w:val="00B74B2C"/>
    <w:rsid w:val="00B84480"/>
    <w:rsid w:val="00B92440"/>
    <w:rsid w:val="00BE12B2"/>
    <w:rsid w:val="00BF1337"/>
    <w:rsid w:val="00BF28EE"/>
    <w:rsid w:val="00C55239"/>
    <w:rsid w:val="00C86444"/>
    <w:rsid w:val="00CC29EA"/>
    <w:rsid w:val="00CC39EA"/>
    <w:rsid w:val="00D01563"/>
    <w:rsid w:val="00D756B7"/>
    <w:rsid w:val="00D8650D"/>
    <w:rsid w:val="00D953C5"/>
    <w:rsid w:val="00DA79E8"/>
    <w:rsid w:val="00DE7B1F"/>
    <w:rsid w:val="00E306E5"/>
    <w:rsid w:val="00E45906"/>
    <w:rsid w:val="00E726FF"/>
    <w:rsid w:val="00F6012C"/>
    <w:rsid w:val="00FA2307"/>
    <w:rsid w:val="00FE69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374"/>
  </w:style>
  <w:style w:type="paragraph" w:styleId="1">
    <w:name w:val="heading 1"/>
    <w:basedOn w:val="a"/>
    <w:next w:val="a"/>
    <w:link w:val="10"/>
    <w:qFormat/>
    <w:rsid w:val="009F6EDC"/>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9F6EDC"/>
    <w:pPr>
      <w:keepNext/>
      <w:spacing w:after="0" w:line="240" w:lineRule="auto"/>
      <w:jc w:val="center"/>
      <w:outlineLvl w:val="1"/>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6012C"/>
    <w:rPr>
      <w:color w:val="0000FF"/>
      <w:u w:val="single"/>
    </w:rPr>
  </w:style>
  <w:style w:type="paragraph" w:styleId="a4">
    <w:name w:val="Body Text Indent"/>
    <w:basedOn w:val="a"/>
    <w:link w:val="a5"/>
    <w:rsid w:val="00F6012C"/>
    <w:pPr>
      <w:spacing w:after="0" w:line="240" w:lineRule="auto"/>
      <w:ind w:left="-284"/>
    </w:pPr>
    <w:rPr>
      <w:rFonts w:ascii="Times New Roman" w:eastAsia="Calibri" w:hAnsi="Times New Roman" w:cs="Times New Roman"/>
      <w:b/>
      <w:sz w:val="32"/>
      <w:szCs w:val="20"/>
    </w:rPr>
  </w:style>
  <w:style w:type="character" w:customStyle="1" w:styleId="a5">
    <w:name w:val="Основной текст с отступом Знак"/>
    <w:basedOn w:val="a0"/>
    <w:link w:val="a4"/>
    <w:rsid w:val="00F6012C"/>
    <w:rPr>
      <w:rFonts w:ascii="Times New Roman" w:eastAsia="Calibri" w:hAnsi="Times New Roman" w:cs="Times New Roman"/>
      <w:b/>
      <w:sz w:val="32"/>
      <w:szCs w:val="20"/>
    </w:rPr>
  </w:style>
  <w:style w:type="paragraph" w:customStyle="1" w:styleId="a6">
    <w:name w:val="Таблицы (моноширинный)"/>
    <w:basedOn w:val="a"/>
    <w:next w:val="a"/>
    <w:rsid w:val="00F6012C"/>
    <w:pPr>
      <w:widowControl w:val="0"/>
      <w:autoSpaceDE w:val="0"/>
      <w:autoSpaceDN w:val="0"/>
      <w:adjustRightInd w:val="0"/>
      <w:spacing w:after="0" w:line="240" w:lineRule="auto"/>
      <w:jc w:val="both"/>
    </w:pPr>
    <w:rPr>
      <w:rFonts w:ascii="Courier New" w:eastAsia="Calibri" w:hAnsi="Courier New" w:cs="Courier New"/>
    </w:rPr>
  </w:style>
  <w:style w:type="paragraph" w:customStyle="1" w:styleId="ConsNormal">
    <w:name w:val="ConsNormal"/>
    <w:rsid w:val="00F6012C"/>
    <w:pPr>
      <w:widowControl w:val="0"/>
      <w:spacing w:after="0" w:line="240" w:lineRule="auto"/>
      <w:ind w:firstLine="720"/>
    </w:pPr>
    <w:rPr>
      <w:rFonts w:ascii="Arial" w:eastAsia="Calibri" w:hAnsi="Arial" w:cs="Arial"/>
      <w:sz w:val="20"/>
      <w:szCs w:val="20"/>
    </w:rPr>
  </w:style>
  <w:style w:type="paragraph" w:styleId="a7">
    <w:name w:val="Balloon Text"/>
    <w:basedOn w:val="a"/>
    <w:link w:val="a8"/>
    <w:uiPriority w:val="99"/>
    <w:semiHidden/>
    <w:unhideWhenUsed/>
    <w:rsid w:val="00FE693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6931"/>
    <w:rPr>
      <w:rFonts w:ascii="Tahoma" w:hAnsi="Tahoma" w:cs="Tahoma"/>
      <w:sz w:val="16"/>
      <w:szCs w:val="16"/>
    </w:rPr>
  </w:style>
  <w:style w:type="character" w:customStyle="1" w:styleId="10">
    <w:name w:val="Заголовок 1 Знак"/>
    <w:basedOn w:val="a0"/>
    <w:link w:val="1"/>
    <w:rsid w:val="009F6EDC"/>
    <w:rPr>
      <w:rFonts w:ascii="Times New Roman" w:eastAsia="Times New Roman" w:hAnsi="Times New Roman" w:cs="Times New Roman"/>
      <w:b/>
      <w:bCs/>
      <w:sz w:val="24"/>
      <w:szCs w:val="24"/>
    </w:rPr>
  </w:style>
  <w:style w:type="character" w:customStyle="1" w:styleId="20">
    <w:name w:val="Заголовок 2 Знак"/>
    <w:basedOn w:val="a0"/>
    <w:link w:val="2"/>
    <w:rsid w:val="009F6EDC"/>
    <w:rPr>
      <w:rFonts w:ascii="Times New Roman" w:eastAsia="Times New Roman" w:hAnsi="Times New Roman" w:cs="Times New Roman"/>
      <w:b/>
      <w:bCs/>
      <w:sz w:val="28"/>
      <w:szCs w:val="24"/>
    </w:rPr>
  </w:style>
  <w:style w:type="paragraph" w:styleId="a9">
    <w:name w:val="Title"/>
    <w:basedOn w:val="a"/>
    <w:link w:val="aa"/>
    <w:qFormat/>
    <w:rsid w:val="009F6EDC"/>
    <w:pPr>
      <w:spacing w:after="0" w:line="240" w:lineRule="auto"/>
      <w:jc w:val="center"/>
    </w:pPr>
    <w:rPr>
      <w:rFonts w:ascii="Times New Roman" w:eastAsia="Times New Roman" w:hAnsi="Times New Roman" w:cs="Times New Roman"/>
      <w:b/>
      <w:sz w:val="24"/>
      <w:szCs w:val="20"/>
    </w:rPr>
  </w:style>
  <w:style w:type="character" w:customStyle="1" w:styleId="aa">
    <w:name w:val="Название Знак"/>
    <w:basedOn w:val="a0"/>
    <w:link w:val="a9"/>
    <w:rsid w:val="009F6EDC"/>
    <w:rPr>
      <w:rFonts w:ascii="Times New Roman" w:eastAsia="Times New Roman" w:hAnsi="Times New Roman" w:cs="Times New Roman"/>
      <w:b/>
      <w:sz w:val="24"/>
      <w:szCs w:val="20"/>
    </w:rPr>
  </w:style>
  <w:style w:type="character" w:customStyle="1" w:styleId="21">
    <w:name w:val="Основной текст (2)_"/>
    <w:basedOn w:val="a0"/>
    <w:link w:val="22"/>
    <w:rsid w:val="00DA79E8"/>
    <w:rPr>
      <w:shd w:val="clear" w:color="auto" w:fill="FFFFFF"/>
    </w:rPr>
  </w:style>
  <w:style w:type="paragraph" w:customStyle="1" w:styleId="22">
    <w:name w:val="Основной текст (2)"/>
    <w:basedOn w:val="a"/>
    <w:link w:val="21"/>
    <w:rsid w:val="00DA79E8"/>
    <w:pPr>
      <w:widowControl w:val="0"/>
      <w:shd w:val="clear" w:color="auto" w:fill="FFFFFF"/>
      <w:spacing w:after="0" w:line="0" w:lineRule="atLeast"/>
    </w:pPr>
  </w:style>
  <w:style w:type="character" w:customStyle="1" w:styleId="2105pt0pt">
    <w:name w:val="Основной текст (2) + 10;5 pt;Полужирный;Курсив;Интервал 0 pt"/>
    <w:basedOn w:val="21"/>
    <w:rsid w:val="00DA79E8"/>
    <w:rPr>
      <w:rFonts w:ascii="Times New Roman" w:eastAsia="Times New Roman" w:hAnsi="Times New Roman" w:cs="Times New Roman"/>
      <w:b/>
      <w:bCs/>
      <w:i/>
      <w:iCs/>
      <w:smallCaps w:val="0"/>
      <w:strike w:val="0"/>
      <w:color w:val="000000"/>
      <w:spacing w:val="-10"/>
      <w:w w:val="100"/>
      <w:position w:val="0"/>
      <w:sz w:val="21"/>
      <w:szCs w:val="21"/>
      <w:u w:val="none"/>
      <w:lang w:val="en-US" w:eastAsia="en-US" w:bidi="en-US"/>
    </w:rPr>
  </w:style>
  <w:style w:type="character" w:customStyle="1" w:styleId="6">
    <w:name w:val="Основной текст (6)_"/>
    <w:basedOn w:val="a0"/>
    <w:link w:val="60"/>
    <w:rsid w:val="00DA79E8"/>
    <w:rPr>
      <w:sz w:val="16"/>
      <w:szCs w:val="16"/>
      <w:shd w:val="clear" w:color="auto" w:fill="FFFFFF"/>
    </w:rPr>
  </w:style>
  <w:style w:type="paragraph" w:customStyle="1" w:styleId="60">
    <w:name w:val="Основной текст (6)"/>
    <w:basedOn w:val="a"/>
    <w:link w:val="6"/>
    <w:rsid w:val="00DA79E8"/>
    <w:pPr>
      <w:widowControl w:val="0"/>
      <w:shd w:val="clear" w:color="auto" w:fill="FFFFFF"/>
      <w:spacing w:before="60" w:after="360" w:line="0" w:lineRule="atLeast"/>
    </w:pPr>
    <w:rPr>
      <w:sz w:val="16"/>
      <w:szCs w:val="16"/>
    </w:rPr>
  </w:style>
  <w:style w:type="character" w:customStyle="1" w:styleId="ab">
    <w:name w:val="Колонтитул_"/>
    <w:basedOn w:val="a0"/>
    <w:link w:val="ac"/>
    <w:rsid w:val="00DA79E8"/>
    <w:rPr>
      <w:sz w:val="26"/>
      <w:szCs w:val="26"/>
      <w:shd w:val="clear" w:color="auto" w:fill="FFFFFF"/>
    </w:rPr>
  </w:style>
  <w:style w:type="paragraph" w:customStyle="1" w:styleId="ac">
    <w:name w:val="Колонтитул"/>
    <w:basedOn w:val="a"/>
    <w:link w:val="ab"/>
    <w:rsid w:val="00DA79E8"/>
    <w:pPr>
      <w:widowControl w:val="0"/>
      <w:shd w:val="clear" w:color="auto" w:fill="FFFFFF"/>
      <w:spacing w:after="0" w:line="0" w:lineRule="atLeast"/>
    </w:pPr>
    <w:rPr>
      <w:sz w:val="26"/>
      <w:szCs w:val="26"/>
    </w:rPr>
  </w:style>
  <w:style w:type="paragraph" w:styleId="ad">
    <w:name w:val="header"/>
    <w:basedOn w:val="a"/>
    <w:link w:val="ae"/>
    <w:uiPriority w:val="99"/>
    <w:semiHidden/>
    <w:unhideWhenUsed/>
    <w:rsid w:val="002F096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2F0965"/>
  </w:style>
  <w:style w:type="paragraph" w:styleId="af">
    <w:name w:val="footer"/>
    <w:basedOn w:val="a"/>
    <w:link w:val="af0"/>
    <w:uiPriority w:val="99"/>
    <w:semiHidden/>
    <w:unhideWhenUsed/>
    <w:rsid w:val="002F0965"/>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2F0965"/>
  </w:style>
  <w:style w:type="paragraph" w:styleId="af1">
    <w:name w:val="List Paragraph"/>
    <w:basedOn w:val="a"/>
    <w:uiPriority w:val="34"/>
    <w:qFormat/>
    <w:rsid w:val="002F09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6012C"/>
    <w:rPr>
      <w:color w:val="0000FF"/>
      <w:u w:val="single"/>
    </w:rPr>
  </w:style>
  <w:style w:type="paragraph" w:styleId="a4">
    <w:name w:val="Body Text Indent"/>
    <w:basedOn w:val="a"/>
    <w:link w:val="a5"/>
    <w:rsid w:val="00F6012C"/>
    <w:pPr>
      <w:spacing w:after="0" w:line="240" w:lineRule="auto"/>
      <w:ind w:left="-284"/>
    </w:pPr>
    <w:rPr>
      <w:rFonts w:ascii="Times New Roman" w:eastAsia="Calibri" w:hAnsi="Times New Roman" w:cs="Times New Roman"/>
      <w:b/>
      <w:sz w:val="32"/>
      <w:szCs w:val="20"/>
    </w:rPr>
  </w:style>
  <w:style w:type="character" w:customStyle="1" w:styleId="a5">
    <w:name w:val="Основной текст с отступом Знак"/>
    <w:basedOn w:val="a0"/>
    <w:link w:val="a4"/>
    <w:rsid w:val="00F6012C"/>
    <w:rPr>
      <w:rFonts w:ascii="Times New Roman" w:eastAsia="Calibri" w:hAnsi="Times New Roman" w:cs="Times New Roman"/>
      <w:b/>
      <w:sz w:val="32"/>
      <w:szCs w:val="20"/>
    </w:rPr>
  </w:style>
  <w:style w:type="paragraph" w:customStyle="1" w:styleId="a6">
    <w:name w:val="Таблицы (моноширинный)"/>
    <w:basedOn w:val="a"/>
    <w:next w:val="a"/>
    <w:rsid w:val="00F6012C"/>
    <w:pPr>
      <w:widowControl w:val="0"/>
      <w:autoSpaceDE w:val="0"/>
      <w:autoSpaceDN w:val="0"/>
      <w:adjustRightInd w:val="0"/>
      <w:spacing w:after="0" w:line="240" w:lineRule="auto"/>
      <w:jc w:val="both"/>
    </w:pPr>
    <w:rPr>
      <w:rFonts w:ascii="Courier New" w:eastAsia="Calibri" w:hAnsi="Courier New" w:cs="Courier New"/>
    </w:rPr>
  </w:style>
  <w:style w:type="paragraph" w:customStyle="1" w:styleId="ConsNormal">
    <w:name w:val="ConsNormal"/>
    <w:rsid w:val="00F6012C"/>
    <w:pPr>
      <w:widowControl w:val="0"/>
      <w:spacing w:after="0" w:line="240" w:lineRule="auto"/>
      <w:ind w:firstLine="720"/>
    </w:pPr>
    <w:rPr>
      <w:rFonts w:ascii="Arial" w:eastAsia="Calibri" w:hAnsi="Arial" w:cs="Arial"/>
      <w:sz w:val="20"/>
      <w:szCs w:val="20"/>
    </w:rPr>
  </w:style>
  <w:style w:type="paragraph" w:styleId="a7">
    <w:name w:val="Balloon Text"/>
    <w:basedOn w:val="a"/>
    <w:link w:val="a8"/>
    <w:uiPriority w:val="99"/>
    <w:semiHidden/>
    <w:unhideWhenUsed/>
    <w:rsid w:val="00FE693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E69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74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9886" TargetMode="External"/><Relationship Id="rId299" Type="http://schemas.openxmlformats.org/officeDocument/2006/relationships/hyperlink" Target="https://normativ.kontur.ru/document?moduleid=1&amp;documentid=384352" TargetMode="External"/><Relationship Id="rId303" Type="http://schemas.openxmlformats.org/officeDocument/2006/relationships/hyperlink" Target="https://normativ.kontur.ru/document?moduleid=1&amp;documentid=384352" TargetMode="External"/><Relationship Id="rId21" Type="http://schemas.openxmlformats.org/officeDocument/2006/relationships/hyperlink" Target="https://normativ.kontur.ru/document?moduleid=1&amp;documentid=476930" TargetMode="External"/><Relationship Id="rId42" Type="http://schemas.openxmlformats.org/officeDocument/2006/relationships/hyperlink" Target="https://normativ.kontur.ru/document?moduleid=1&amp;documentid=49886" TargetMode="External"/><Relationship Id="rId63" Type="http://schemas.openxmlformats.org/officeDocument/2006/relationships/hyperlink" Target="https://normativ.kontur.ru/document?moduleid=1&amp;documentid=384352" TargetMode="External"/><Relationship Id="rId84" Type="http://schemas.openxmlformats.org/officeDocument/2006/relationships/hyperlink" Target="https://normativ.kontur.ru/document?moduleid=1&amp;documentid=476251" TargetMode="External"/><Relationship Id="rId138" Type="http://schemas.openxmlformats.org/officeDocument/2006/relationships/hyperlink" Target="https://normativ.kontur.ru/document?moduleid=1&amp;documentid=384352" TargetMode="External"/><Relationship Id="rId159" Type="http://schemas.openxmlformats.org/officeDocument/2006/relationships/hyperlink" Target="https://normativ.kontur.ru/document?moduleid=1&amp;documentid=480862" TargetMode="External"/><Relationship Id="rId324" Type="http://schemas.openxmlformats.org/officeDocument/2006/relationships/hyperlink" Target="https://normativ.kontur.ru/document?moduleid=1&amp;documentid=49886" TargetMode="External"/><Relationship Id="rId345" Type="http://schemas.openxmlformats.org/officeDocument/2006/relationships/hyperlink" Target="https://normativ.kontur.ru/document?moduleid=1&amp;documentid=49886" TargetMode="External"/><Relationship Id="rId366" Type="http://schemas.openxmlformats.org/officeDocument/2006/relationships/hyperlink" Target="https://normativ.kontur.ru/document?moduleid=1&amp;documentid=49886" TargetMode="External"/><Relationship Id="rId170" Type="http://schemas.openxmlformats.org/officeDocument/2006/relationships/hyperlink" Target="https://normativ.kontur.ru/document?moduleid=1&amp;documentid=476930" TargetMode="External"/><Relationship Id="rId191" Type="http://schemas.openxmlformats.org/officeDocument/2006/relationships/hyperlink" Target="https://normativ.kontur.ru/document?moduleid=1&amp;documentid=49886" TargetMode="External"/><Relationship Id="rId205" Type="http://schemas.openxmlformats.org/officeDocument/2006/relationships/hyperlink" Target="https://normativ.kontur.ru/document?moduleid=1&amp;documentid=330195" TargetMode="External"/><Relationship Id="rId226" Type="http://schemas.openxmlformats.org/officeDocument/2006/relationships/hyperlink" Target="https://normativ.kontur.ru/document?moduleid=1&amp;documentid=476251" TargetMode="External"/><Relationship Id="rId247" Type="http://schemas.openxmlformats.org/officeDocument/2006/relationships/hyperlink" Target="https://normativ.kontur.ru/document?moduleid=1&amp;documentid=49886" TargetMode="External"/><Relationship Id="rId107" Type="http://schemas.openxmlformats.org/officeDocument/2006/relationships/hyperlink" Target="https://normativ.kontur.ru/document?moduleid=1&amp;documentid=384352" TargetMode="External"/><Relationship Id="rId268" Type="http://schemas.openxmlformats.org/officeDocument/2006/relationships/hyperlink" Target="https://normativ.kontur.ru/document?moduleid=1&amp;documentid=49886" TargetMode="External"/><Relationship Id="rId289" Type="http://schemas.openxmlformats.org/officeDocument/2006/relationships/hyperlink" Target="https://normativ.kontur.ru/document?moduleid=1&amp;documentid=49886" TargetMode="External"/><Relationship Id="rId11" Type="http://schemas.openxmlformats.org/officeDocument/2006/relationships/hyperlink" Target="https://normativ.kontur.ru/document?moduleid=1&amp;documentid=480862" TargetMode="External"/><Relationship Id="rId32" Type="http://schemas.openxmlformats.org/officeDocument/2006/relationships/hyperlink" Target="https://normativ.kontur.ru/document?moduleid=1&amp;documentid=49886" TargetMode="External"/><Relationship Id="rId53" Type="http://schemas.openxmlformats.org/officeDocument/2006/relationships/hyperlink" Target="https://normativ.kontur.ru/document?moduleid=1&amp;documentid=384352" TargetMode="External"/><Relationship Id="rId74" Type="http://schemas.openxmlformats.org/officeDocument/2006/relationships/hyperlink" Target="https://normativ.kontur.ru/document?moduleid=1&amp;documentid=381583" TargetMode="External"/><Relationship Id="rId128" Type="http://schemas.openxmlformats.org/officeDocument/2006/relationships/hyperlink" Target="https://normativ.kontur.ru/document?moduleid=1&amp;documentid=49886" TargetMode="External"/><Relationship Id="rId149" Type="http://schemas.openxmlformats.org/officeDocument/2006/relationships/hyperlink" Target="https://normativ.kontur.ru/document?moduleid=1&amp;documentid=384352" TargetMode="External"/><Relationship Id="rId314" Type="http://schemas.openxmlformats.org/officeDocument/2006/relationships/hyperlink" Target="https://normativ.kontur.ru/document?moduleid=1&amp;documentid=49886" TargetMode="External"/><Relationship Id="rId335" Type="http://schemas.openxmlformats.org/officeDocument/2006/relationships/hyperlink" Target="https://normativ.kontur.ru/document?moduleid=9&amp;documentid=450207" TargetMode="External"/><Relationship Id="rId356" Type="http://schemas.openxmlformats.org/officeDocument/2006/relationships/hyperlink" Target="https://normativ.kontur.ru/document?moduleid=1&amp;documentid=49886" TargetMode="External"/><Relationship Id="rId5" Type="http://schemas.openxmlformats.org/officeDocument/2006/relationships/footnotes" Target="footnotes.xml"/><Relationship Id="rId95" Type="http://schemas.openxmlformats.org/officeDocument/2006/relationships/hyperlink" Target="https://normativ.kontur.ru/document?moduleid=1&amp;documentid=49886" TargetMode="External"/><Relationship Id="rId160" Type="http://schemas.openxmlformats.org/officeDocument/2006/relationships/hyperlink" Target="https://normativ.kontur.ru/document?moduleid=1&amp;documentid=49886" TargetMode="External"/><Relationship Id="rId181" Type="http://schemas.openxmlformats.org/officeDocument/2006/relationships/hyperlink" Target="https://normativ.kontur.ru/document?moduleid=1&amp;documentid=49886" TargetMode="External"/><Relationship Id="rId216" Type="http://schemas.openxmlformats.org/officeDocument/2006/relationships/hyperlink" Target="https://normativ.kontur.ru/document?moduleid=1&amp;documentid=49886" TargetMode="External"/><Relationship Id="rId237" Type="http://schemas.openxmlformats.org/officeDocument/2006/relationships/hyperlink" Target="https://normativ.kontur.ru/document?moduleid=1&amp;documentid=49886" TargetMode="External"/><Relationship Id="rId258" Type="http://schemas.openxmlformats.org/officeDocument/2006/relationships/hyperlink" Target="https://normativ.kontur.ru/document?moduleid=1&amp;documentid=49886" TargetMode="External"/><Relationship Id="rId279" Type="http://schemas.openxmlformats.org/officeDocument/2006/relationships/hyperlink" Target="https://normativ.kontur.ru/document?moduleid=1&amp;documentid=49886" TargetMode="External"/><Relationship Id="rId22" Type="http://schemas.openxmlformats.org/officeDocument/2006/relationships/hyperlink" Target="https://normativ.kontur.ru/document?moduleid=1&amp;documentid=49886" TargetMode="External"/><Relationship Id="rId43" Type="http://schemas.openxmlformats.org/officeDocument/2006/relationships/hyperlink" Target="https://normativ.kontur.ru/document?moduleid=1&amp;documentid=49886" TargetMode="External"/><Relationship Id="rId64" Type="http://schemas.openxmlformats.org/officeDocument/2006/relationships/hyperlink" Target="https://normativ.kontur.ru/document?moduleid=1&amp;documentid=433499" TargetMode="External"/><Relationship Id="rId118" Type="http://schemas.openxmlformats.org/officeDocument/2006/relationships/hyperlink" Target="https://normativ.kontur.ru/document?moduleid=1&amp;documentid=49886" TargetMode="External"/><Relationship Id="rId139" Type="http://schemas.openxmlformats.org/officeDocument/2006/relationships/hyperlink" Target="https://normativ.kontur.ru/document?moduleid=1&amp;documentid=384352" TargetMode="External"/><Relationship Id="rId290" Type="http://schemas.openxmlformats.org/officeDocument/2006/relationships/hyperlink" Target="https://normativ.kontur.ru/document?moduleid=1&amp;documentid=49886" TargetMode="External"/><Relationship Id="rId304" Type="http://schemas.openxmlformats.org/officeDocument/2006/relationships/hyperlink" Target="https://normativ.kontur.ru/document?moduleid=1&amp;documentid=381583" TargetMode="External"/><Relationship Id="rId325" Type="http://schemas.openxmlformats.org/officeDocument/2006/relationships/hyperlink" Target="https://normativ.kontur.ru/document?moduleid=1&amp;documentid=49886" TargetMode="External"/><Relationship Id="rId346" Type="http://schemas.openxmlformats.org/officeDocument/2006/relationships/hyperlink" Target="https://normativ.kontur.ru/document?moduleid=1&amp;documentid=49886" TargetMode="External"/><Relationship Id="rId367" Type="http://schemas.openxmlformats.org/officeDocument/2006/relationships/hyperlink" Target="https://normativ.kontur.ru/document?moduleid=1&amp;documentid=384352" TargetMode="External"/><Relationship Id="rId85" Type="http://schemas.openxmlformats.org/officeDocument/2006/relationships/hyperlink" Target="https://normativ.kontur.ru/document?moduleid=1&amp;documentid=49886" TargetMode="External"/><Relationship Id="rId150" Type="http://schemas.openxmlformats.org/officeDocument/2006/relationships/hyperlink" Target="https://normativ.kontur.ru/document?moduleid=1&amp;documentid=49886" TargetMode="External"/><Relationship Id="rId171" Type="http://schemas.openxmlformats.org/officeDocument/2006/relationships/hyperlink" Target="https://normativ.kontur.ru/document?moduleid=1&amp;documentid=480862" TargetMode="External"/><Relationship Id="rId192" Type="http://schemas.openxmlformats.org/officeDocument/2006/relationships/hyperlink" Target="https://normativ.kontur.ru/document?moduleid=1&amp;documentid=384352" TargetMode="External"/><Relationship Id="rId206" Type="http://schemas.openxmlformats.org/officeDocument/2006/relationships/hyperlink" Target="https://normativ.kontur.ru/document?moduleid=1&amp;documentid=476930" TargetMode="External"/><Relationship Id="rId227" Type="http://schemas.openxmlformats.org/officeDocument/2006/relationships/hyperlink" Target="https://normativ.kontur.ru/document?moduleid=1&amp;documentid=476930" TargetMode="External"/><Relationship Id="rId248" Type="http://schemas.openxmlformats.org/officeDocument/2006/relationships/hyperlink" Target="https://normativ.kontur.ru/document?moduleid=1&amp;documentid=49886" TargetMode="External"/><Relationship Id="rId269" Type="http://schemas.openxmlformats.org/officeDocument/2006/relationships/hyperlink" Target="https://normativ.kontur.ru/document?moduleid=1&amp;documentid=49886" TargetMode="External"/><Relationship Id="rId12" Type="http://schemas.openxmlformats.org/officeDocument/2006/relationships/hyperlink" Target="https://normativ.kontur.ru/document?moduleid=1&amp;documentid=481064" TargetMode="External"/><Relationship Id="rId33" Type="http://schemas.openxmlformats.org/officeDocument/2006/relationships/hyperlink" Target="https://normativ.kontur.ru/document?moduleid=1&amp;documentid=49886" TargetMode="External"/><Relationship Id="rId108" Type="http://schemas.openxmlformats.org/officeDocument/2006/relationships/hyperlink" Target="https://normativ.kontur.ru/document?moduleid=1&amp;documentid=442553" TargetMode="External"/><Relationship Id="rId129" Type="http://schemas.openxmlformats.org/officeDocument/2006/relationships/hyperlink" Target="https://normativ.kontur.ru/document?moduleid=1&amp;documentid=49886" TargetMode="External"/><Relationship Id="rId280" Type="http://schemas.openxmlformats.org/officeDocument/2006/relationships/hyperlink" Target="https://normativ.kontur.ru/document?moduleid=1&amp;documentid=49886" TargetMode="External"/><Relationship Id="rId315" Type="http://schemas.openxmlformats.org/officeDocument/2006/relationships/hyperlink" Target="https://normativ.kontur.ru/document?moduleid=1&amp;documentid=49886" TargetMode="External"/><Relationship Id="rId336" Type="http://schemas.openxmlformats.org/officeDocument/2006/relationships/hyperlink" Target="https://normativ.kontur.ru/document?moduleid=9&amp;documentid=450207" TargetMode="External"/><Relationship Id="rId357" Type="http://schemas.openxmlformats.org/officeDocument/2006/relationships/hyperlink" Target="https://normativ.kontur.ru/document?moduleid=1&amp;documentid=49886" TargetMode="External"/><Relationship Id="rId54" Type="http://schemas.openxmlformats.org/officeDocument/2006/relationships/hyperlink" Target="https://normativ.kontur.ru/document?moduleid=1&amp;documentid=384352" TargetMode="External"/><Relationship Id="rId75" Type="http://schemas.openxmlformats.org/officeDocument/2006/relationships/hyperlink" Target="https://normativ.kontur.ru/document?moduleid=1&amp;documentid=49886" TargetMode="External"/><Relationship Id="rId96" Type="http://schemas.openxmlformats.org/officeDocument/2006/relationships/hyperlink" Target="https://normativ.kontur.ru/document?moduleid=1&amp;documentid=49886" TargetMode="External"/><Relationship Id="rId140" Type="http://schemas.openxmlformats.org/officeDocument/2006/relationships/hyperlink" Target="https://normativ.kontur.ru/document?moduleid=1&amp;documentid=384352" TargetMode="External"/><Relationship Id="rId161" Type="http://schemas.openxmlformats.org/officeDocument/2006/relationships/hyperlink" Target="https://normativ.kontur.ru/document?moduleid=1&amp;documentid=476921" TargetMode="External"/><Relationship Id="rId182" Type="http://schemas.openxmlformats.org/officeDocument/2006/relationships/hyperlink" Target="https://normativ.kontur.ru/document?moduleid=1&amp;documentid=384352" TargetMode="External"/><Relationship Id="rId217" Type="http://schemas.openxmlformats.org/officeDocument/2006/relationships/hyperlink" Target="https://normativ.kontur.ru/document?moduleid=1&amp;documentid=49886" TargetMode="External"/><Relationship Id="rId6" Type="http://schemas.openxmlformats.org/officeDocument/2006/relationships/endnotes" Target="endnotes.xml"/><Relationship Id="rId238" Type="http://schemas.openxmlformats.org/officeDocument/2006/relationships/hyperlink" Target="https://normativ.kontur.ru/document?moduleid=1&amp;documentid=49886" TargetMode="External"/><Relationship Id="rId259" Type="http://schemas.openxmlformats.org/officeDocument/2006/relationships/hyperlink" Target="https://normativ.kontur.ru/document?moduleid=1&amp;documentid=49886" TargetMode="External"/><Relationship Id="rId23" Type="http://schemas.openxmlformats.org/officeDocument/2006/relationships/hyperlink" Target="https://normativ.kontur.ru/document?moduleid=1&amp;documentid=49886" TargetMode="External"/><Relationship Id="rId119" Type="http://schemas.openxmlformats.org/officeDocument/2006/relationships/hyperlink" Target="https://normativ.kontur.ru/document?moduleid=1&amp;documentid=49886" TargetMode="External"/><Relationship Id="rId270" Type="http://schemas.openxmlformats.org/officeDocument/2006/relationships/hyperlink" Target="https://normativ.kontur.ru/document?moduleid=1&amp;documentid=49886" TargetMode="External"/><Relationship Id="rId291" Type="http://schemas.openxmlformats.org/officeDocument/2006/relationships/hyperlink" Target="https://normativ.kontur.ru/document?moduleid=1&amp;documentid=49886" TargetMode="External"/><Relationship Id="rId305" Type="http://schemas.openxmlformats.org/officeDocument/2006/relationships/hyperlink" Target="https://normativ.kontur.ru/document?moduleid=1&amp;documentid=381583" TargetMode="External"/><Relationship Id="rId326" Type="http://schemas.openxmlformats.org/officeDocument/2006/relationships/hyperlink" Target="https://normativ.kontur.ru/document?moduleid=1&amp;documentid=476930" TargetMode="External"/><Relationship Id="rId347" Type="http://schemas.openxmlformats.org/officeDocument/2006/relationships/hyperlink" Target="https://normativ.kontur.ru/document?moduleid=1&amp;documentid=49886" TargetMode="External"/><Relationship Id="rId44" Type="http://schemas.openxmlformats.org/officeDocument/2006/relationships/hyperlink" Target="https://normativ.kontur.ru/document?moduleid=1&amp;documentid=49886" TargetMode="External"/><Relationship Id="rId65" Type="http://schemas.openxmlformats.org/officeDocument/2006/relationships/hyperlink" Target="https://normativ.kontur.ru/document?moduleid=1&amp;documentid=433499" TargetMode="External"/><Relationship Id="rId86" Type="http://schemas.openxmlformats.org/officeDocument/2006/relationships/hyperlink" Target="https://normativ.kontur.ru/document?moduleid=1&amp;documentid=49886" TargetMode="External"/><Relationship Id="rId130" Type="http://schemas.openxmlformats.org/officeDocument/2006/relationships/hyperlink" Target="https://normativ.kontur.ru/document?moduleid=1&amp;documentid=49886" TargetMode="External"/><Relationship Id="rId151" Type="http://schemas.openxmlformats.org/officeDocument/2006/relationships/hyperlink" Target="https://normativ.kontur.ru/document?moduleid=1&amp;documentid=49886" TargetMode="External"/><Relationship Id="rId368" Type="http://schemas.openxmlformats.org/officeDocument/2006/relationships/hyperlink" Target="https://normativ.kontur.ru/document?moduleid=1&amp;documentid=384352" TargetMode="External"/><Relationship Id="rId172" Type="http://schemas.openxmlformats.org/officeDocument/2006/relationships/hyperlink" Target="https://normativ.kontur.ru/document?moduleid=1&amp;documentid=49886" TargetMode="External"/><Relationship Id="rId193" Type="http://schemas.openxmlformats.org/officeDocument/2006/relationships/hyperlink" Target="https://normativ.kontur.ru/document?moduleid=1&amp;documentid=476930" TargetMode="External"/><Relationship Id="rId207" Type="http://schemas.openxmlformats.org/officeDocument/2006/relationships/hyperlink" Target="https://normativ.kontur.ru/document?moduleid=1&amp;documentid=49886" TargetMode="External"/><Relationship Id="rId228" Type="http://schemas.openxmlformats.org/officeDocument/2006/relationships/hyperlink" Target="https://normativ.kontur.ru/document?moduleid=1&amp;documentid=442553" TargetMode="External"/><Relationship Id="rId249" Type="http://schemas.openxmlformats.org/officeDocument/2006/relationships/hyperlink" Target="https://normativ.kontur.ru/document?moduleid=1&amp;documentid=49886" TargetMode="External"/><Relationship Id="rId13" Type="http://schemas.openxmlformats.org/officeDocument/2006/relationships/hyperlink" Target="https://normativ.kontur.ru/document?moduleid=1&amp;documentid=480862" TargetMode="External"/><Relationship Id="rId109" Type="http://schemas.openxmlformats.org/officeDocument/2006/relationships/hyperlink" Target="https://normativ.kontur.ru/document?moduleid=1&amp;documentid=476930" TargetMode="External"/><Relationship Id="rId260" Type="http://schemas.openxmlformats.org/officeDocument/2006/relationships/hyperlink" Target="https://normativ.kontur.ru/document?moduleid=1&amp;documentid=49886" TargetMode="External"/><Relationship Id="rId281" Type="http://schemas.openxmlformats.org/officeDocument/2006/relationships/hyperlink" Target="https://normativ.kontur.ru/document?moduleid=1&amp;documentid=49886" TargetMode="External"/><Relationship Id="rId316" Type="http://schemas.openxmlformats.org/officeDocument/2006/relationships/hyperlink" Target="https://normativ.kontur.ru/document?moduleid=1&amp;documentid=384352" TargetMode="External"/><Relationship Id="rId337" Type="http://schemas.openxmlformats.org/officeDocument/2006/relationships/hyperlink" Target="https://normativ.kontur.ru/document?moduleid=1&amp;documentid=476930" TargetMode="External"/><Relationship Id="rId34" Type="http://schemas.openxmlformats.org/officeDocument/2006/relationships/hyperlink" Target="https://normativ.kontur.ru/document?moduleid=1&amp;documentid=49886" TargetMode="External"/><Relationship Id="rId55" Type="http://schemas.openxmlformats.org/officeDocument/2006/relationships/hyperlink" Target="https://normativ.kontur.ru/document?moduleid=1&amp;documentid=384352" TargetMode="External"/><Relationship Id="rId76" Type="http://schemas.openxmlformats.org/officeDocument/2006/relationships/hyperlink" Target="https://normativ.kontur.ru/document?moduleid=1&amp;documentid=384352" TargetMode="External"/><Relationship Id="rId97" Type="http://schemas.openxmlformats.org/officeDocument/2006/relationships/hyperlink" Target="https://normativ.kontur.ru/document?moduleid=1&amp;documentid=49886" TargetMode="External"/><Relationship Id="rId120" Type="http://schemas.openxmlformats.org/officeDocument/2006/relationships/hyperlink" Target="https://normativ.kontur.ru/document?moduleid=1&amp;documentid=49886" TargetMode="External"/><Relationship Id="rId141" Type="http://schemas.openxmlformats.org/officeDocument/2006/relationships/hyperlink" Target="https://normativ.kontur.ru/document?moduleid=1&amp;documentid=384352" TargetMode="External"/><Relationship Id="rId358" Type="http://schemas.openxmlformats.org/officeDocument/2006/relationships/hyperlink" Target="https://normativ.kontur.ru/document?moduleid=1&amp;documentid=49886" TargetMode="External"/><Relationship Id="rId7" Type="http://schemas.openxmlformats.org/officeDocument/2006/relationships/hyperlink" Target="http://&#1087;&#1088;&#1080;&#1083;&#1091;&#1082;&#1089;&#1082;&#1086;&#1077;.&#1088;&#1092;/358.html" TargetMode="External"/><Relationship Id="rId162" Type="http://schemas.openxmlformats.org/officeDocument/2006/relationships/hyperlink" Target="https://normativ.kontur.ru/document?moduleid=1&amp;documentid=62974" TargetMode="External"/><Relationship Id="rId183" Type="http://schemas.openxmlformats.org/officeDocument/2006/relationships/hyperlink" Target="https://normativ.kontur.ru/document?moduleid=1&amp;documentid=433499" TargetMode="External"/><Relationship Id="rId218" Type="http://schemas.openxmlformats.org/officeDocument/2006/relationships/hyperlink" Target="https://normativ.kontur.ru/document?moduleid=1&amp;documentid=49886" TargetMode="External"/><Relationship Id="rId239" Type="http://schemas.openxmlformats.org/officeDocument/2006/relationships/hyperlink" Target="https://normativ.kontur.ru/document?moduleid=1&amp;documentid=49886" TargetMode="External"/><Relationship Id="rId250" Type="http://schemas.openxmlformats.org/officeDocument/2006/relationships/hyperlink" Target="https://normativ.kontur.ru/document?moduleid=1&amp;documentid=49886" TargetMode="External"/><Relationship Id="rId271" Type="http://schemas.openxmlformats.org/officeDocument/2006/relationships/hyperlink" Target="https://normativ.kontur.ru/document?moduleid=1&amp;documentid=49886" TargetMode="External"/><Relationship Id="rId292" Type="http://schemas.openxmlformats.org/officeDocument/2006/relationships/hyperlink" Target="https://normativ.kontur.ru/document?moduleid=1&amp;documentid=49886" TargetMode="External"/><Relationship Id="rId306" Type="http://schemas.openxmlformats.org/officeDocument/2006/relationships/hyperlink" Target="https://normativ.kontur.ru/document?moduleid=1&amp;documentid=442553" TargetMode="External"/><Relationship Id="rId24" Type="http://schemas.openxmlformats.org/officeDocument/2006/relationships/hyperlink" Target="https://normativ.kontur.ru/document?moduleid=1&amp;documentid=49886" TargetMode="External"/><Relationship Id="rId45" Type="http://schemas.openxmlformats.org/officeDocument/2006/relationships/hyperlink" Target="https://normativ.kontur.ru/document?moduleid=1&amp;documentid=49886" TargetMode="External"/><Relationship Id="rId66" Type="http://schemas.openxmlformats.org/officeDocument/2006/relationships/hyperlink" Target="https://normativ.kontur.ru/document?moduleid=1&amp;documentid=49886" TargetMode="External"/><Relationship Id="rId87" Type="http://schemas.openxmlformats.org/officeDocument/2006/relationships/hyperlink" Target="https://normativ.kontur.ru/document?moduleid=1&amp;documentid=49886" TargetMode="External"/><Relationship Id="rId110" Type="http://schemas.openxmlformats.org/officeDocument/2006/relationships/hyperlink" Target="https://normativ.kontur.ru/document?moduleid=1&amp;documentid=476930" TargetMode="External"/><Relationship Id="rId131" Type="http://schemas.openxmlformats.org/officeDocument/2006/relationships/hyperlink" Target="https://normativ.kontur.ru/document?moduleid=1&amp;documentid=49886" TargetMode="External"/><Relationship Id="rId327" Type="http://schemas.openxmlformats.org/officeDocument/2006/relationships/hyperlink" Target="https://normativ.kontur.ru/document?moduleid=1&amp;documentid=476930" TargetMode="External"/><Relationship Id="rId348" Type="http://schemas.openxmlformats.org/officeDocument/2006/relationships/hyperlink" Target="https://normativ.kontur.ru/document?moduleid=1&amp;documentid=49886" TargetMode="External"/><Relationship Id="rId369" Type="http://schemas.openxmlformats.org/officeDocument/2006/relationships/hyperlink" Target="https://normativ.kontur.ru/document?moduleid=9&amp;documentid=450207" TargetMode="External"/><Relationship Id="rId152" Type="http://schemas.openxmlformats.org/officeDocument/2006/relationships/hyperlink" Target="https://normativ.kontur.ru/document?moduleid=1&amp;documentid=384352" TargetMode="External"/><Relationship Id="rId173" Type="http://schemas.openxmlformats.org/officeDocument/2006/relationships/hyperlink" Target="https://normativ.kontur.ru/document?moduleid=1&amp;documentid=384352" TargetMode="External"/><Relationship Id="rId194" Type="http://schemas.openxmlformats.org/officeDocument/2006/relationships/hyperlink" Target="https://normativ.kontur.ru/document?moduleid=1&amp;documentid=476930" TargetMode="External"/><Relationship Id="rId208" Type="http://schemas.openxmlformats.org/officeDocument/2006/relationships/hyperlink" Target="https://normativ.kontur.ru/document?moduleid=1&amp;documentid=49886" TargetMode="External"/><Relationship Id="rId229" Type="http://schemas.openxmlformats.org/officeDocument/2006/relationships/hyperlink" Target="https://normativ.kontur.ru/document?moduleid=1&amp;documentid=476930" TargetMode="External"/><Relationship Id="rId240" Type="http://schemas.openxmlformats.org/officeDocument/2006/relationships/hyperlink" Target="https://normativ.kontur.ru/document?moduleid=1&amp;documentid=49886" TargetMode="External"/><Relationship Id="rId261" Type="http://schemas.openxmlformats.org/officeDocument/2006/relationships/hyperlink" Target="https://normativ.kontur.ru/document?moduleid=1&amp;documentid=49886" TargetMode="External"/><Relationship Id="rId14" Type="http://schemas.openxmlformats.org/officeDocument/2006/relationships/hyperlink" Target="https://normativ.kontur.ru/document?moduleid=1&amp;documentid=476930" TargetMode="External"/><Relationship Id="rId35" Type="http://schemas.openxmlformats.org/officeDocument/2006/relationships/hyperlink" Target="https://normativ.kontur.ru/document?moduleid=1&amp;documentid=49886" TargetMode="External"/><Relationship Id="rId56" Type="http://schemas.openxmlformats.org/officeDocument/2006/relationships/hyperlink" Target="https://normativ.kontur.ru/document?moduleid=1&amp;documentid=480862" TargetMode="External"/><Relationship Id="rId77" Type="http://schemas.openxmlformats.org/officeDocument/2006/relationships/hyperlink" Target="https://normativ.kontur.ru/document?moduleid=1&amp;documentid=49886" TargetMode="External"/><Relationship Id="rId100" Type="http://schemas.openxmlformats.org/officeDocument/2006/relationships/hyperlink" Target="https://normativ.kontur.ru/document?moduleid=1&amp;documentid=49886" TargetMode="External"/><Relationship Id="rId282" Type="http://schemas.openxmlformats.org/officeDocument/2006/relationships/hyperlink" Target="https://normativ.kontur.ru/document?moduleid=1&amp;documentid=49886" TargetMode="External"/><Relationship Id="rId317" Type="http://schemas.openxmlformats.org/officeDocument/2006/relationships/hyperlink" Target="https://normativ.kontur.ru/document?moduleid=1&amp;documentid=49886" TargetMode="External"/><Relationship Id="rId338" Type="http://schemas.openxmlformats.org/officeDocument/2006/relationships/hyperlink" Target="https://normativ.kontur.ru/document?moduleid=1&amp;documentid=476251" TargetMode="External"/><Relationship Id="rId359" Type="http://schemas.openxmlformats.org/officeDocument/2006/relationships/hyperlink" Target="https://normativ.kontur.ru/document?moduleid=1&amp;documentid=49886" TargetMode="External"/><Relationship Id="rId8" Type="http://schemas.openxmlformats.org/officeDocument/2006/relationships/hyperlink" Target="https://normativ.kontur.ru/document?moduleid=1&amp;documentid=477129" TargetMode="External"/><Relationship Id="rId98" Type="http://schemas.openxmlformats.org/officeDocument/2006/relationships/hyperlink" Target="https://normativ.kontur.ru/document?moduleid=1&amp;documentid=49886" TargetMode="External"/><Relationship Id="rId121" Type="http://schemas.openxmlformats.org/officeDocument/2006/relationships/hyperlink" Target="https://normativ.kontur.ru/document?moduleid=1&amp;documentid=49886" TargetMode="External"/><Relationship Id="rId142" Type="http://schemas.openxmlformats.org/officeDocument/2006/relationships/hyperlink" Target="https://normativ.kontur.ru/document?moduleid=1&amp;documentid=49886" TargetMode="External"/><Relationship Id="rId163" Type="http://schemas.openxmlformats.org/officeDocument/2006/relationships/hyperlink" Target="https://normativ.kontur.ru/document?moduleid=1&amp;documentid=62974" TargetMode="External"/><Relationship Id="rId184" Type="http://schemas.openxmlformats.org/officeDocument/2006/relationships/hyperlink" Target="https://normativ.kontur.ru/document?moduleid=1&amp;documentid=49886" TargetMode="External"/><Relationship Id="rId219" Type="http://schemas.openxmlformats.org/officeDocument/2006/relationships/hyperlink" Target="https://normativ.kontur.ru/document?moduleid=1&amp;documentid=49886" TargetMode="External"/><Relationship Id="rId370" Type="http://schemas.openxmlformats.org/officeDocument/2006/relationships/hyperlink" Target="https://normativ.kontur.ru/document?moduleid=9&amp;documentid=450207" TargetMode="External"/><Relationship Id="rId230" Type="http://schemas.openxmlformats.org/officeDocument/2006/relationships/hyperlink" Target="https://normativ.kontur.ru/document?moduleid=1&amp;documentid=476930" TargetMode="External"/><Relationship Id="rId251" Type="http://schemas.openxmlformats.org/officeDocument/2006/relationships/hyperlink" Target="https://normativ.kontur.ru/document?moduleid=1&amp;documentid=49886" TargetMode="External"/><Relationship Id="rId25" Type="http://schemas.openxmlformats.org/officeDocument/2006/relationships/hyperlink" Target="https://normativ.kontur.ru/document?moduleid=1&amp;documentid=49886" TargetMode="External"/><Relationship Id="rId46" Type="http://schemas.openxmlformats.org/officeDocument/2006/relationships/hyperlink" Target="https://normativ.kontur.ru/document?moduleid=1&amp;documentid=49886" TargetMode="External"/><Relationship Id="rId67" Type="http://schemas.openxmlformats.org/officeDocument/2006/relationships/hyperlink" Target="https://normativ.kontur.ru/document?moduleid=1&amp;documentid=384352" TargetMode="External"/><Relationship Id="rId272" Type="http://schemas.openxmlformats.org/officeDocument/2006/relationships/hyperlink" Target="https://normativ.kontur.ru/document?moduleid=1&amp;documentid=49886" TargetMode="External"/><Relationship Id="rId293" Type="http://schemas.openxmlformats.org/officeDocument/2006/relationships/hyperlink" Target="https://normativ.kontur.ru/document?moduleid=1&amp;documentid=49886" TargetMode="External"/><Relationship Id="rId307" Type="http://schemas.openxmlformats.org/officeDocument/2006/relationships/hyperlink" Target="https://normativ.kontur.ru/document?moduleid=1&amp;documentid=442553" TargetMode="External"/><Relationship Id="rId328" Type="http://schemas.openxmlformats.org/officeDocument/2006/relationships/hyperlink" Target="https://normativ.kontur.ru/document?moduleid=1&amp;documentid=476930" TargetMode="External"/><Relationship Id="rId349" Type="http://schemas.openxmlformats.org/officeDocument/2006/relationships/hyperlink" Target="https://normativ.kontur.ru/document?moduleid=1&amp;documentid=49886" TargetMode="External"/><Relationship Id="rId88" Type="http://schemas.openxmlformats.org/officeDocument/2006/relationships/hyperlink" Target="https://normativ.kontur.ru/document?moduleid=1&amp;documentid=49886" TargetMode="External"/><Relationship Id="rId111" Type="http://schemas.openxmlformats.org/officeDocument/2006/relationships/hyperlink" Target="https://normativ.kontur.ru/document?moduleid=1&amp;documentid=442553" TargetMode="External"/><Relationship Id="rId132" Type="http://schemas.openxmlformats.org/officeDocument/2006/relationships/hyperlink" Target="https://normativ.kontur.ru/document?moduleid=1&amp;documentid=49886" TargetMode="External"/><Relationship Id="rId153" Type="http://schemas.openxmlformats.org/officeDocument/2006/relationships/hyperlink" Target="https://normativ.kontur.ru/document?moduleid=1&amp;documentid=49886" TargetMode="External"/><Relationship Id="rId174" Type="http://schemas.openxmlformats.org/officeDocument/2006/relationships/hyperlink" Target="https://normativ.kontur.ru/document?moduleid=1&amp;documentid=49886" TargetMode="External"/><Relationship Id="rId195" Type="http://schemas.openxmlformats.org/officeDocument/2006/relationships/hyperlink" Target="https://normativ.kontur.ru/document?moduleid=1&amp;documentid=49886" TargetMode="External"/><Relationship Id="rId209" Type="http://schemas.openxmlformats.org/officeDocument/2006/relationships/hyperlink" Target="https://normativ.kontur.ru/document?moduleid=1&amp;documentid=476930" TargetMode="External"/><Relationship Id="rId360" Type="http://schemas.openxmlformats.org/officeDocument/2006/relationships/hyperlink" Target="https://normativ.kontur.ru/document?moduleid=1&amp;documentid=384352" TargetMode="External"/><Relationship Id="rId220" Type="http://schemas.openxmlformats.org/officeDocument/2006/relationships/hyperlink" Target="https://normativ.kontur.ru/document?moduleid=1&amp;documentid=49886" TargetMode="External"/><Relationship Id="rId241" Type="http://schemas.openxmlformats.org/officeDocument/2006/relationships/hyperlink" Target="https://normativ.kontur.ru/document?moduleid=1&amp;documentid=49886" TargetMode="External"/><Relationship Id="rId15" Type="http://schemas.openxmlformats.org/officeDocument/2006/relationships/hyperlink" Target="https://normativ.kontur.ru/document?moduleid=1&amp;documentid=481064" TargetMode="External"/><Relationship Id="rId36" Type="http://schemas.openxmlformats.org/officeDocument/2006/relationships/hyperlink" Target="https://normativ.kontur.ru/document?moduleid=1&amp;documentid=49886" TargetMode="External"/><Relationship Id="rId57" Type="http://schemas.openxmlformats.org/officeDocument/2006/relationships/hyperlink" Target="https://normativ.kontur.ru/document?moduleid=1&amp;documentid=49886" TargetMode="External"/><Relationship Id="rId262" Type="http://schemas.openxmlformats.org/officeDocument/2006/relationships/hyperlink" Target="https://normativ.kontur.ru/document?moduleid=1&amp;documentid=49886" TargetMode="External"/><Relationship Id="rId283" Type="http://schemas.openxmlformats.org/officeDocument/2006/relationships/hyperlink" Target="https://normativ.kontur.ru/document?moduleid=1&amp;documentid=49886" TargetMode="External"/><Relationship Id="rId318" Type="http://schemas.openxmlformats.org/officeDocument/2006/relationships/hyperlink" Target="https://normativ.kontur.ru/document?moduleid=1&amp;documentid=49886" TargetMode="External"/><Relationship Id="rId339" Type="http://schemas.openxmlformats.org/officeDocument/2006/relationships/hyperlink" Target="https://normativ.kontur.ru/document?moduleid=1&amp;documentid=49886" TargetMode="External"/><Relationship Id="rId78" Type="http://schemas.openxmlformats.org/officeDocument/2006/relationships/hyperlink" Target="https://normativ.kontur.ru/document?moduleid=1&amp;documentid=49886" TargetMode="External"/><Relationship Id="rId99" Type="http://schemas.openxmlformats.org/officeDocument/2006/relationships/hyperlink" Target="https://normativ.kontur.ru/document?moduleid=1&amp;documentid=49886" TargetMode="External"/><Relationship Id="rId101" Type="http://schemas.openxmlformats.org/officeDocument/2006/relationships/hyperlink" Target="https://normativ.kontur.ru/document?moduleid=1&amp;documentid=49886" TargetMode="External"/><Relationship Id="rId122" Type="http://schemas.openxmlformats.org/officeDocument/2006/relationships/hyperlink" Target="https://normativ.kontur.ru/document?moduleid=1&amp;documentid=49886" TargetMode="External"/><Relationship Id="rId143" Type="http://schemas.openxmlformats.org/officeDocument/2006/relationships/hyperlink" Target="https://normativ.kontur.ru/document?moduleid=1&amp;documentid=49886" TargetMode="External"/><Relationship Id="rId164" Type="http://schemas.openxmlformats.org/officeDocument/2006/relationships/hyperlink" Target="https://normativ.kontur.ru/document?moduleid=9&amp;documentid=450207" TargetMode="External"/><Relationship Id="rId185" Type="http://schemas.openxmlformats.org/officeDocument/2006/relationships/hyperlink" Target="https://normativ.kontur.ru/document?moduleid=1&amp;documentid=384352" TargetMode="External"/><Relationship Id="rId350" Type="http://schemas.openxmlformats.org/officeDocument/2006/relationships/hyperlink" Target="https://normativ.kontur.ru/document?moduleid=1&amp;documentid=49886" TargetMode="External"/><Relationship Id="rId371" Type="http://schemas.openxmlformats.org/officeDocument/2006/relationships/hyperlink" Target="https://normativ.kontur.ru/document?moduleid=1&amp;documentid=476930"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477129" TargetMode="External"/><Relationship Id="rId180" Type="http://schemas.openxmlformats.org/officeDocument/2006/relationships/hyperlink" Target="https://normativ.kontur.ru/document?moduleid=1&amp;documentid=433499" TargetMode="External"/><Relationship Id="rId210" Type="http://schemas.openxmlformats.org/officeDocument/2006/relationships/hyperlink" Target="https://normativ.kontur.ru/document?moduleid=1&amp;documentid=476251" TargetMode="External"/><Relationship Id="rId215" Type="http://schemas.openxmlformats.org/officeDocument/2006/relationships/hyperlink" Target="https://normativ.kontur.ru/document?moduleid=1&amp;documentid=49886" TargetMode="External"/><Relationship Id="rId236" Type="http://schemas.openxmlformats.org/officeDocument/2006/relationships/hyperlink" Target="https://normativ.kontur.ru/document?moduleid=1&amp;documentid=49886" TargetMode="External"/><Relationship Id="rId257" Type="http://schemas.openxmlformats.org/officeDocument/2006/relationships/hyperlink" Target="https://normativ.kontur.ru/document?moduleid=1&amp;documentid=49886" TargetMode="External"/><Relationship Id="rId278" Type="http://schemas.openxmlformats.org/officeDocument/2006/relationships/hyperlink" Target="https://normativ.kontur.ru/document?moduleid=1&amp;documentid=49886" TargetMode="External"/><Relationship Id="rId26" Type="http://schemas.openxmlformats.org/officeDocument/2006/relationships/hyperlink" Target="https://normativ.kontur.ru/document?moduleid=1&amp;documentid=49886" TargetMode="External"/><Relationship Id="rId231" Type="http://schemas.openxmlformats.org/officeDocument/2006/relationships/hyperlink" Target="https://normativ.kontur.ru/document?moduleid=1&amp;documentid=476930" TargetMode="External"/><Relationship Id="rId252" Type="http://schemas.openxmlformats.org/officeDocument/2006/relationships/hyperlink" Target="https://normativ.kontur.ru/document?moduleid=1&amp;documentid=49886" TargetMode="External"/><Relationship Id="rId273" Type="http://schemas.openxmlformats.org/officeDocument/2006/relationships/hyperlink" Target="https://normativ.kontur.ru/document?moduleid=1&amp;documentid=49886" TargetMode="External"/><Relationship Id="rId294" Type="http://schemas.openxmlformats.org/officeDocument/2006/relationships/hyperlink" Target="https://normativ.kontur.ru/document?moduleid=1&amp;documentid=49886" TargetMode="External"/><Relationship Id="rId308" Type="http://schemas.openxmlformats.org/officeDocument/2006/relationships/hyperlink" Target="https://normativ.kontur.ru/document?moduleid=1&amp;documentid=476930" TargetMode="External"/><Relationship Id="rId329" Type="http://schemas.openxmlformats.org/officeDocument/2006/relationships/hyperlink" Target="https://normativ.kontur.ru/document?moduleid=1&amp;documentid=476930" TargetMode="External"/><Relationship Id="rId47" Type="http://schemas.openxmlformats.org/officeDocument/2006/relationships/hyperlink" Target="https://normativ.kontur.ru/document?moduleid=1&amp;documentid=49886" TargetMode="External"/><Relationship Id="rId68" Type="http://schemas.openxmlformats.org/officeDocument/2006/relationships/hyperlink" Target="https://normativ.kontur.ru/document?moduleid=1&amp;documentid=476251" TargetMode="External"/><Relationship Id="rId89" Type="http://schemas.openxmlformats.org/officeDocument/2006/relationships/hyperlink" Target="https://normativ.kontur.ru/document?moduleid=1&amp;documentid=49886" TargetMode="External"/><Relationship Id="rId112" Type="http://schemas.openxmlformats.org/officeDocument/2006/relationships/hyperlink" Target="https://normativ.kontur.ru/document?moduleid=1&amp;documentid=442553" TargetMode="External"/><Relationship Id="rId133" Type="http://schemas.openxmlformats.org/officeDocument/2006/relationships/hyperlink" Target="https://normativ.kontur.ru/document?moduleid=1&amp;documentid=49886" TargetMode="External"/><Relationship Id="rId154" Type="http://schemas.openxmlformats.org/officeDocument/2006/relationships/hyperlink" Target="https://normativ.kontur.ru/document?moduleid=1&amp;documentid=49886" TargetMode="External"/><Relationship Id="rId175" Type="http://schemas.openxmlformats.org/officeDocument/2006/relationships/hyperlink" Target="https://normativ.kontur.ru/document?moduleid=1&amp;documentid=49886" TargetMode="External"/><Relationship Id="rId340" Type="http://schemas.openxmlformats.org/officeDocument/2006/relationships/hyperlink" Target="https://normativ.kontur.ru/document?moduleid=1&amp;documentid=49886" TargetMode="External"/><Relationship Id="rId361" Type="http://schemas.openxmlformats.org/officeDocument/2006/relationships/hyperlink" Target="https://normativ.kontur.ru/document?moduleid=1&amp;documentid=384352" TargetMode="External"/><Relationship Id="rId196" Type="http://schemas.openxmlformats.org/officeDocument/2006/relationships/hyperlink" Target="https://normativ.kontur.ru/document?moduleid=1&amp;documentid=49886" TargetMode="External"/><Relationship Id="rId200" Type="http://schemas.openxmlformats.org/officeDocument/2006/relationships/hyperlink" Target="https://normativ.kontur.ru/document?moduleid=1&amp;documentid=49886" TargetMode="External"/><Relationship Id="rId16" Type="http://schemas.openxmlformats.org/officeDocument/2006/relationships/hyperlink" Target="https://normativ.kontur.ru/document?moduleid=1&amp;documentid=481064" TargetMode="External"/><Relationship Id="rId221" Type="http://schemas.openxmlformats.org/officeDocument/2006/relationships/hyperlink" Target="https://normativ.kontur.ru/document?moduleid=1&amp;documentid=49886" TargetMode="External"/><Relationship Id="rId242" Type="http://schemas.openxmlformats.org/officeDocument/2006/relationships/hyperlink" Target="https://normativ.kontur.ru/document?moduleid=1&amp;documentid=49886" TargetMode="External"/><Relationship Id="rId263" Type="http://schemas.openxmlformats.org/officeDocument/2006/relationships/hyperlink" Target="https://normativ.kontur.ru/document?moduleid=1&amp;documentid=49886" TargetMode="External"/><Relationship Id="rId284" Type="http://schemas.openxmlformats.org/officeDocument/2006/relationships/hyperlink" Target="https://normativ.kontur.ru/document?moduleid=1&amp;documentid=49886" TargetMode="External"/><Relationship Id="rId319" Type="http://schemas.openxmlformats.org/officeDocument/2006/relationships/hyperlink" Target="https://normativ.kontur.ru/document?moduleid=1&amp;documentid=384352" TargetMode="External"/><Relationship Id="rId37" Type="http://schemas.openxmlformats.org/officeDocument/2006/relationships/hyperlink" Target="https://normativ.kontur.ru/document?moduleid=1&amp;documentid=49886" TargetMode="External"/><Relationship Id="rId58" Type="http://schemas.openxmlformats.org/officeDocument/2006/relationships/hyperlink" Target="https://normativ.kontur.ru/document?moduleid=1&amp;documentid=384352" TargetMode="External"/><Relationship Id="rId79" Type="http://schemas.openxmlformats.org/officeDocument/2006/relationships/hyperlink" Target="https://normativ.kontur.ru/document?moduleid=1&amp;documentid=384352" TargetMode="External"/><Relationship Id="rId102" Type="http://schemas.openxmlformats.org/officeDocument/2006/relationships/hyperlink" Target="https://normativ.kontur.ru/document?moduleid=1&amp;documentid=259511" TargetMode="External"/><Relationship Id="rId123" Type="http://schemas.openxmlformats.org/officeDocument/2006/relationships/hyperlink" Target="https://normativ.kontur.ru/document?moduleid=1&amp;documentid=49886" TargetMode="External"/><Relationship Id="rId144" Type="http://schemas.openxmlformats.org/officeDocument/2006/relationships/hyperlink" Target="https://normativ.kontur.ru/document?moduleid=1&amp;documentid=49886" TargetMode="External"/><Relationship Id="rId330" Type="http://schemas.openxmlformats.org/officeDocument/2006/relationships/hyperlink" Target="https://normativ.kontur.ru/document?moduleid=1&amp;documentid=330195" TargetMode="External"/><Relationship Id="rId90" Type="http://schemas.openxmlformats.org/officeDocument/2006/relationships/hyperlink" Target="https://normativ.kontur.ru/document?moduleid=1&amp;documentid=49886" TargetMode="External"/><Relationship Id="rId165" Type="http://schemas.openxmlformats.org/officeDocument/2006/relationships/hyperlink" Target="https://normativ.kontur.ru/document?moduleid=9&amp;documentid=450207" TargetMode="External"/><Relationship Id="rId186" Type="http://schemas.openxmlformats.org/officeDocument/2006/relationships/hyperlink" Target="https://normativ.kontur.ru/document?moduleid=1&amp;documentid=476251" TargetMode="External"/><Relationship Id="rId351" Type="http://schemas.openxmlformats.org/officeDocument/2006/relationships/hyperlink" Target="https://normativ.kontur.ru/document?moduleid=1&amp;documentid=49886" TargetMode="External"/><Relationship Id="rId372" Type="http://schemas.openxmlformats.org/officeDocument/2006/relationships/fontTable" Target="fontTable.xml"/><Relationship Id="rId211" Type="http://schemas.openxmlformats.org/officeDocument/2006/relationships/hyperlink" Target="https://normativ.kontur.ru/document?moduleid=1&amp;documentid=49886" TargetMode="External"/><Relationship Id="rId232" Type="http://schemas.openxmlformats.org/officeDocument/2006/relationships/hyperlink" Target="https://normativ.kontur.ru/document?moduleid=1&amp;documentid=49886" TargetMode="External"/><Relationship Id="rId253" Type="http://schemas.openxmlformats.org/officeDocument/2006/relationships/hyperlink" Target="https://normativ.kontur.ru/document?moduleid=1&amp;documentid=49886" TargetMode="External"/><Relationship Id="rId274" Type="http://schemas.openxmlformats.org/officeDocument/2006/relationships/hyperlink" Target="https://normativ.kontur.ru/document?moduleid=1&amp;documentid=49886" TargetMode="External"/><Relationship Id="rId295" Type="http://schemas.openxmlformats.org/officeDocument/2006/relationships/hyperlink" Target="https://normativ.kontur.ru/document?moduleid=1&amp;documentid=49886" TargetMode="External"/><Relationship Id="rId309" Type="http://schemas.openxmlformats.org/officeDocument/2006/relationships/hyperlink" Target="https://normativ.kontur.ru/document?moduleid=1&amp;documentid=476930" TargetMode="External"/><Relationship Id="rId27" Type="http://schemas.openxmlformats.org/officeDocument/2006/relationships/hyperlink" Target="https://normativ.kontur.ru/document?moduleid=1&amp;documentid=49886" TargetMode="External"/><Relationship Id="rId48" Type="http://schemas.openxmlformats.org/officeDocument/2006/relationships/hyperlink" Target="https://normativ.kontur.ru/document?moduleid=1&amp;documentid=49886" TargetMode="External"/><Relationship Id="rId69" Type="http://schemas.openxmlformats.org/officeDocument/2006/relationships/hyperlink" Target="https://normativ.kontur.ru/document?moduleid=1&amp;documentid=49886" TargetMode="External"/><Relationship Id="rId113" Type="http://schemas.openxmlformats.org/officeDocument/2006/relationships/hyperlink" Target="https://normativ.kontur.ru/document?moduleid=1&amp;documentid=476930" TargetMode="External"/><Relationship Id="rId134" Type="http://schemas.openxmlformats.org/officeDocument/2006/relationships/hyperlink" Target="https://normativ.kontur.ru/document?moduleid=1&amp;documentid=49886" TargetMode="External"/><Relationship Id="rId320" Type="http://schemas.openxmlformats.org/officeDocument/2006/relationships/hyperlink" Target="https://normativ.kontur.ru/document?moduleid=1&amp;documentid=49886" TargetMode="External"/><Relationship Id="rId80" Type="http://schemas.openxmlformats.org/officeDocument/2006/relationships/hyperlink" Target="https://normativ.kontur.ru/document?moduleid=1&amp;documentid=476921" TargetMode="External"/><Relationship Id="rId155" Type="http://schemas.openxmlformats.org/officeDocument/2006/relationships/hyperlink" Target="https://normativ.kontur.ru/document?moduleid=1&amp;documentid=384352" TargetMode="External"/><Relationship Id="rId176" Type="http://schemas.openxmlformats.org/officeDocument/2006/relationships/hyperlink" Target="https://normativ.kontur.ru/document?moduleid=1&amp;documentid=384352" TargetMode="External"/><Relationship Id="rId197" Type="http://schemas.openxmlformats.org/officeDocument/2006/relationships/hyperlink" Target="https://normativ.kontur.ru/document?moduleid=1&amp;documentid=49886" TargetMode="External"/><Relationship Id="rId341" Type="http://schemas.openxmlformats.org/officeDocument/2006/relationships/hyperlink" Target="https://normativ.kontur.ru/document?moduleid=1&amp;documentid=49886" TargetMode="External"/><Relationship Id="rId362" Type="http://schemas.openxmlformats.org/officeDocument/2006/relationships/hyperlink" Target="https://normativ.kontur.ru/document?moduleid=1&amp;documentid=384352" TargetMode="External"/><Relationship Id="rId201" Type="http://schemas.openxmlformats.org/officeDocument/2006/relationships/hyperlink" Target="https://normativ.kontur.ru/document?moduleid=1&amp;documentid=476930" TargetMode="External"/><Relationship Id="rId222" Type="http://schemas.openxmlformats.org/officeDocument/2006/relationships/hyperlink" Target="https://normativ.kontur.ru/document?moduleid=1&amp;documentid=49886" TargetMode="External"/><Relationship Id="rId243" Type="http://schemas.openxmlformats.org/officeDocument/2006/relationships/hyperlink" Target="https://normativ.kontur.ru/document?moduleid=1&amp;documentid=49886" TargetMode="External"/><Relationship Id="rId264" Type="http://schemas.openxmlformats.org/officeDocument/2006/relationships/hyperlink" Target="https://normativ.kontur.ru/document?moduleid=1&amp;documentid=384352" TargetMode="External"/><Relationship Id="rId285" Type="http://schemas.openxmlformats.org/officeDocument/2006/relationships/hyperlink" Target="https://normativ.kontur.ru/document?moduleid=1&amp;documentid=49886" TargetMode="External"/><Relationship Id="rId17" Type="http://schemas.openxmlformats.org/officeDocument/2006/relationships/hyperlink" Target="https://normativ.kontur.ru/document?moduleid=1&amp;documentid=476930" TargetMode="External"/><Relationship Id="rId38" Type="http://schemas.openxmlformats.org/officeDocument/2006/relationships/hyperlink" Target="https://normativ.kontur.ru/document?moduleid=1&amp;documentid=49886" TargetMode="External"/><Relationship Id="rId59" Type="http://schemas.openxmlformats.org/officeDocument/2006/relationships/hyperlink" Target="https://normativ.kontur.ru/document?moduleid=1&amp;documentid=49886" TargetMode="External"/><Relationship Id="rId103" Type="http://schemas.openxmlformats.org/officeDocument/2006/relationships/hyperlink" Target="https://normativ.kontur.ru/document?moduleid=1&amp;documentid=49886" TargetMode="External"/><Relationship Id="rId124" Type="http://schemas.openxmlformats.org/officeDocument/2006/relationships/hyperlink" Target="https://normativ.kontur.ru/document?moduleid=1&amp;documentid=49886" TargetMode="External"/><Relationship Id="rId310" Type="http://schemas.openxmlformats.org/officeDocument/2006/relationships/hyperlink" Target="https://normativ.kontur.ru/document?moduleid=1&amp;documentid=476930" TargetMode="External"/><Relationship Id="rId70" Type="http://schemas.openxmlformats.org/officeDocument/2006/relationships/hyperlink" Target="https://normativ.kontur.ru/document?moduleid=1&amp;documentid=49886" TargetMode="External"/><Relationship Id="rId91" Type="http://schemas.openxmlformats.org/officeDocument/2006/relationships/hyperlink" Target="https://normativ.kontur.ru/document?moduleid=1&amp;documentid=49886" TargetMode="External"/><Relationship Id="rId145" Type="http://schemas.openxmlformats.org/officeDocument/2006/relationships/hyperlink" Target="https://normativ.kontur.ru/document?moduleid=1&amp;documentid=49886" TargetMode="External"/><Relationship Id="rId166" Type="http://schemas.openxmlformats.org/officeDocument/2006/relationships/hyperlink" Target="https://normativ.kontur.ru/document?moduleid=9&amp;documentid=450207" TargetMode="External"/><Relationship Id="rId187" Type="http://schemas.openxmlformats.org/officeDocument/2006/relationships/hyperlink" Target="https://normativ.kontur.ru/document?moduleid=1&amp;documentid=49886" TargetMode="External"/><Relationship Id="rId331" Type="http://schemas.openxmlformats.org/officeDocument/2006/relationships/hyperlink" Target="https://normativ.kontur.ru/document?moduleid=1&amp;documentid=62974" TargetMode="External"/><Relationship Id="rId352" Type="http://schemas.openxmlformats.org/officeDocument/2006/relationships/hyperlink" Target="https://normativ.kontur.ru/document?moduleid=1&amp;documentid=49886" TargetMode="External"/><Relationship Id="rId373"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normativ.kontur.ru/document?moduleid=1&amp;documentid=49886" TargetMode="External"/><Relationship Id="rId233" Type="http://schemas.openxmlformats.org/officeDocument/2006/relationships/hyperlink" Target="https://normativ.kontur.ru/document?moduleid=1&amp;documentid=384352" TargetMode="External"/><Relationship Id="rId254" Type="http://schemas.openxmlformats.org/officeDocument/2006/relationships/hyperlink" Target="https://normativ.kontur.ru/document?moduleid=1&amp;documentid=49886" TargetMode="External"/><Relationship Id="rId28" Type="http://schemas.openxmlformats.org/officeDocument/2006/relationships/hyperlink" Target="https://normativ.kontur.ru/document?moduleid=1&amp;documentid=49886" TargetMode="External"/><Relationship Id="rId49" Type="http://schemas.openxmlformats.org/officeDocument/2006/relationships/hyperlink" Target="https://normativ.kontur.ru/document?moduleid=1&amp;documentid=49886" TargetMode="External"/><Relationship Id="rId114" Type="http://schemas.openxmlformats.org/officeDocument/2006/relationships/hyperlink" Target="https://normativ.kontur.ru/document?moduleid=1&amp;documentid=476930" TargetMode="External"/><Relationship Id="rId275" Type="http://schemas.openxmlformats.org/officeDocument/2006/relationships/hyperlink" Target="https://normativ.kontur.ru/document?moduleid=1&amp;documentid=49886" TargetMode="External"/><Relationship Id="rId296" Type="http://schemas.openxmlformats.org/officeDocument/2006/relationships/hyperlink" Target="https://normativ.kontur.ru/document?moduleid=1&amp;documentid=384352" TargetMode="External"/><Relationship Id="rId300" Type="http://schemas.openxmlformats.org/officeDocument/2006/relationships/hyperlink" Target="https://normativ.kontur.ru/document?moduleid=1&amp;documentid=476930" TargetMode="External"/><Relationship Id="rId60" Type="http://schemas.openxmlformats.org/officeDocument/2006/relationships/hyperlink" Target="https://normativ.kontur.ru/document?moduleid=1&amp;documentid=49886" TargetMode="External"/><Relationship Id="rId81" Type="http://schemas.openxmlformats.org/officeDocument/2006/relationships/hyperlink" Target="https://normativ.kontur.ru/document?moduleid=1&amp;documentid=330195" TargetMode="External"/><Relationship Id="rId135" Type="http://schemas.openxmlformats.org/officeDocument/2006/relationships/hyperlink" Target="https://normativ.kontur.ru/document?moduleid=1&amp;documentid=49886" TargetMode="External"/><Relationship Id="rId156" Type="http://schemas.openxmlformats.org/officeDocument/2006/relationships/hyperlink" Target="https://normativ.kontur.ru/document?moduleid=1&amp;documentid=49886" TargetMode="External"/><Relationship Id="rId177" Type="http://schemas.openxmlformats.org/officeDocument/2006/relationships/hyperlink" Target="https://normativ.kontur.ru/document?moduleid=1&amp;documentid=384352" TargetMode="External"/><Relationship Id="rId198" Type="http://schemas.openxmlformats.org/officeDocument/2006/relationships/hyperlink" Target="https://normativ.kontur.ru/document?moduleid=1&amp;documentid=49886" TargetMode="External"/><Relationship Id="rId321" Type="http://schemas.openxmlformats.org/officeDocument/2006/relationships/hyperlink" Target="https://normativ.kontur.ru/document?moduleid=1&amp;documentid=49886" TargetMode="External"/><Relationship Id="rId342" Type="http://schemas.openxmlformats.org/officeDocument/2006/relationships/hyperlink" Target="https://normativ.kontur.ru/document?moduleid=1&amp;documentid=49886" TargetMode="External"/><Relationship Id="rId363" Type="http://schemas.openxmlformats.org/officeDocument/2006/relationships/hyperlink" Target="https://normativ.kontur.ru/document?moduleid=1&amp;documentid=384352" TargetMode="External"/><Relationship Id="rId202" Type="http://schemas.openxmlformats.org/officeDocument/2006/relationships/hyperlink" Target="https://normativ.kontur.ru/document?moduleid=1&amp;documentid=49886" TargetMode="External"/><Relationship Id="rId223" Type="http://schemas.openxmlformats.org/officeDocument/2006/relationships/hyperlink" Target="https://normativ.kontur.ru/document?moduleid=1&amp;documentid=259511" TargetMode="External"/><Relationship Id="rId244" Type="http://schemas.openxmlformats.org/officeDocument/2006/relationships/hyperlink" Target="https://normativ.kontur.ru/document?moduleid=1&amp;documentid=49886" TargetMode="External"/><Relationship Id="rId18" Type="http://schemas.openxmlformats.org/officeDocument/2006/relationships/hyperlink" Target="https://normativ.kontur.ru/document?moduleid=1&amp;documentid=476930" TargetMode="External"/><Relationship Id="rId39" Type="http://schemas.openxmlformats.org/officeDocument/2006/relationships/hyperlink" Target="https://normativ.kontur.ru/document?moduleid=1&amp;documentid=49886" TargetMode="External"/><Relationship Id="rId265" Type="http://schemas.openxmlformats.org/officeDocument/2006/relationships/hyperlink" Target="https://normativ.kontur.ru/document?moduleid=1&amp;documentid=384352" TargetMode="External"/><Relationship Id="rId286" Type="http://schemas.openxmlformats.org/officeDocument/2006/relationships/hyperlink" Target="https://normativ.kontur.ru/document?moduleid=1&amp;documentid=49886" TargetMode="External"/><Relationship Id="rId50" Type="http://schemas.openxmlformats.org/officeDocument/2006/relationships/hyperlink" Target="https://normativ.kontur.ru/document?moduleid=1&amp;documentid=384352" TargetMode="External"/><Relationship Id="rId104" Type="http://schemas.openxmlformats.org/officeDocument/2006/relationships/hyperlink" Target="https://normativ.kontur.ru/document?moduleid=1&amp;documentid=312138" TargetMode="External"/><Relationship Id="rId125" Type="http://schemas.openxmlformats.org/officeDocument/2006/relationships/hyperlink" Target="https://normativ.kontur.ru/document?moduleid=1&amp;documentid=49886" TargetMode="External"/><Relationship Id="rId146" Type="http://schemas.openxmlformats.org/officeDocument/2006/relationships/hyperlink" Target="https://normativ.kontur.ru/document?moduleid=1&amp;documentid=49886" TargetMode="External"/><Relationship Id="rId167" Type="http://schemas.openxmlformats.org/officeDocument/2006/relationships/hyperlink" Target="https://normativ.kontur.ru/document?moduleid=9&amp;documentid=450207" TargetMode="External"/><Relationship Id="rId188" Type="http://schemas.openxmlformats.org/officeDocument/2006/relationships/hyperlink" Target="https://normativ.kontur.ru/document?moduleid=1&amp;documentid=49886" TargetMode="External"/><Relationship Id="rId311" Type="http://schemas.openxmlformats.org/officeDocument/2006/relationships/hyperlink" Target="https://normativ.kontur.ru/document?moduleid=1&amp;documentid=476930" TargetMode="External"/><Relationship Id="rId332" Type="http://schemas.openxmlformats.org/officeDocument/2006/relationships/hyperlink" Target="https://normativ.kontur.ru/document?moduleid=1&amp;documentid=62974" TargetMode="External"/><Relationship Id="rId353" Type="http://schemas.openxmlformats.org/officeDocument/2006/relationships/hyperlink" Target="https://normativ.kontur.ru/document?moduleid=1&amp;documentid=49886" TargetMode="External"/><Relationship Id="rId374" Type="http://schemas.microsoft.com/office/2007/relationships/stylesWithEffects" Target="stylesWithEffects.xml"/><Relationship Id="rId71" Type="http://schemas.openxmlformats.org/officeDocument/2006/relationships/hyperlink" Target="https://normativ.kontur.ru/document?moduleid=1&amp;documentid=384352" TargetMode="External"/><Relationship Id="rId92" Type="http://schemas.openxmlformats.org/officeDocument/2006/relationships/hyperlink" Target="https://normativ.kontur.ru/document?moduleid=1&amp;documentid=49886" TargetMode="External"/><Relationship Id="rId213" Type="http://schemas.openxmlformats.org/officeDocument/2006/relationships/hyperlink" Target="https://normativ.kontur.ru/document?moduleid=1&amp;documentid=49886" TargetMode="External"/><Relationship Id="rId234" Type="http://schemas.openxmlformats.org/officeDocument/2006/relationships/hyperlink" Target="https://normativ.kontur.ru/document?moduleid=1&amp;documentid=476930" TargetMode="External"/><Relationship Id="rId2" Type="http://schemas.openxmlformats.org/officeDocument/2006/relationships/styles" Target="styles.xml"/><Relationship Id="rId29" Type="http://schemas.openxmlformats.org/officeDocument/2006/relationships/hyperlink" Target="https://normativ.kontur.ru/document?moduleid=1&amp;documentid=49886" TargetMode="External"/><Relationship Id="rId255" Type="http://schemas.openxmlformats.org/officeDocument/2006/relationships/hyperlink" Target="https://normativ.kontur.ru/document?moduleid=1&amp;documentid=49886" TargetMode="External"/><Relationship Id="rId276" Type="http://schemas.openxmlformats.org/officeDocument/2006/relationships/hyperlink" Target="https://normativ.kontur.ru/document?moduleid=1&amp;documentid=49886" TargetMode="External"/><Relationship Id="rId297" Type="http://schemas.openxmlformats.org/officeDocument/2006/relationships/hyperlink" Target="https://normativ.kontur.ru/document?moduleid=1&amp;documentid=384352" TargetMode="External"/><Relationship Id="rId40" Type="http://schemas.openxmlformats.org/officeDocument/2006/relationships/hyperlink" Target="https://normativ.kontur.ru/document?moduleid=1&amp;documentid=49886" TargetMode="External"/><Relationship Id="rId115" Type="http://schemas.openxmlformats.org/officeDocument/2006/relationships/hyperlink" Target="https://normativ.kontur.ru/document?moduleid=1&amp;documentid=476930" TargetMode="External"/><Relationship Id="rId136" Type="http://schemas.openxmlformats.org/officeDocument/2006/relationships/hyperlink" Target="https://normativ.kontur.ru/document?moduleid=1&amp;documentid=49886" TargetMode="External"/><Relationship Id="rId157" Type="http://schemas.openxmlformats.org/officeDocument/2006/relationships/hyperlink" Target="https://normativ.kontur.ru/document?moduleid=1&amp;documentid=49886" TargetMode="External"/><Relationship Id="rId178" Type="http://schemas.openxmlformats.org/officeDocument/2006/relationships/hyperlink" Target="https://normativ.kontur.ru/document?moduleid=1&amp;documentid=384352" TargetMode="External"/><Relationship Id="rId301" Type="http://schemas.openxmlformats.org/officeDocument/2006/relationships/hyperlink" Target="https://normativ.kontur.ru/document?moduleid=1&amp;documentid=476251" TargetMode="External"/><Relationship Id="rId322" Type="http://schemas.openxmlformats.org/officeDocument/2006/relationships/hyperlink" Target="https://normativ.kontur.ru/document?moduleid=1&amp;documentid=384352" TargetMode="External"/><Relationship Id="rId343" Type="http://schemas.openxmlformats.org/officeDocument/2006/relationships/hyperlink" Target="https://normativ.kontur.ru/document?moduleid=1&amp;documentid=49886" TargetMode="External"/><Relationship Id="rId364" Type="http://schemas.openxmlformats.org/officeDocument/2006/relationships/hyperlink" Target="https://normativ.kontur.ru/document?moduleid=1&amp;documentid=476930" TargetMode="External"/><Relationship Id="rId61" Type="http://schemas.openxmlformats.org/officeDocument/2006/relationships/hyperlink" Target="https://normativ.kontur.ru/document?moduleid=1&amp;documentid=384352" TargetMode="External"/><Relationship Id="rId82" Type="http://schemas.openxmlformats.org/officeDocument/2006/relationships/hyperlink" Target="https://normativ.kontur.ru/document?moduleid=1&amp;documentid=49886" TargetMode="External"/><Relationship Id="rId199" Type="http://schemas.openxmlformats.org/officeDocument/2006/relationships/hyperlink" Target="https://normativ.kontur.ru/document?moduleid=1&amp;documentid=49886" TargetMode="External"/><Relationship Id="rId203" Type="http://schemas.openxmlformats.org/officeDocument/2006/relationships/hyperlink" Target="https://normativ.kontur.ru/document?moduleid=1&amp;documentid=384352" TargetMode="External"/><Relationship Id="rId19" Type="http://schemas.openxmlformats.org/officeDocument/2006/relationships/hyperlink" Target="https://normativ.kontur.ru/document?moduleid=1&amp;documentid=481064" TargetMode="External"/><Relationship Id="rId224" Type="http://schemas.openxmlformats.org/officeDocument/2006/relationships/hyperlink" Target="https://normativ.kontur.ru/document?moduleid=1&amp;documentid=49886" TargetMode="External"/><Relationship Id="rId245" Type="http://schemas.openxmlformats.org/officeDocument/2006/relationships/hyperlink" Target="https://normativ.kontur.ru/document?moduleid=1&amp;documentid=49886" TargetMode="External"/><Relationship Id="rId266" Type="http://schemas.openxmlformats.org/officeDocument/2006/relationships/hyperlink" Target="https://normativ.kontur.ru/document?moduleid=1&amp;documentid=384352" TargetMode="External"/><Relationship Id="rId287" Type="http://schemas.openxmlformats.org/officeDocument/2006/relationships/hyperlink" Target="https://normativ.kontur.ru/document?moduleid=1&amp;documentid=49886" TargetMode="External"/><Relationship Id="rId30" Type="http://schemas.openxmlformats.org/officeDocument/2006/relationships/hyperlink" Target="https://normativ.kontur.ru/document?moduleid=1&amp;documentid=49886" TargetMode="External"/><Relationship Id="rId105" Type="http://schemas.openxmlformats.org/officeDocument/2006/relationships/hyperlink" Target="https://normativ.kontur.ru/document?moduleid=1&amp;documentid=476251" TargetMode="External"/><Relationship Id="rId126" Type="http://schemas.openxmlformats.org/officeDocument/2006/relationships/hyperlink" Target="https://normativ.kontur.ru/document?moduleid=1&amp;documentid=49886" TargetMode="External"/><Relationship Id="rId147" Type="http://schemas.openxmlformats.org/officeDocument/2006/relationships/hyperlink" Target="https://normativ.kontur.ru/document?moduleid=1&amp;documentid=49886" TargetMode="External"/><Relationship Id="rId168" Type="http://schemas.openxmlformats.org/officeDocument/2006/relationships/hyperlink" Target="https://normativ.kontur.ru/document?moduleid=1&amp;documentid=476930" TargetMode="External"/><Relationship Id="rId312" Type="http://schemas.openxmlformats.org/officeDocument/2006/relationships/hyperlink" Target="https://normativ.kontur.ru/document?moduleid=1&amp;documentid=49886" TargetMode="External"/><Relationship Id="rId333" Type="http://schemas.openxmlformats.org/officeDocument/2006/relationships/hyperlink" Target="https://normativ.kontur.ru/document?moduleid=1&amp;documentid=62974" TargetMode="External"/><Relationship Id="rId354" Type="http://schemas.openxmlformats.org/officeDocument/2006/relationships/hyperlink" Target="https://normativ.kontur.ru/document?moduleid=1&amp;documentid=49886" TargetMode="External"/><Relationship Id="rId51" Type="http://schemas.openxmlformats.org/officeDocument/2006/relationships/hyperlink" Target="https://normativ.kontur.ru/document?moduleid=1&amp;documentid=384352" TargetMode="External"/><Relationship Id="rId72" Type="http://schemas.openxmlformats.org/officeDocument/2006/relationships/hyperlink" Target="https://normativ.kontur.ru/document?moduleid=1&amp;documentid=381583" TargetMode="External"/><Relationship Id="rId93" Type="http://schemas.openxmlformats.org/officeDocument/2006/relationships/hyperlink" Target="https://normativ.kontur.ru/document?moduleid=1&amp;documentid=49886" TargetMode="External"/><Relationship Id="rId189" Type="http://schemas.openxmlformats.org/officeDocument/2006/relationships/hyperlink" Target="https://normativ.kontur.ru/document?moduleid=1&amp;documentid=384352" TargetMode="External"/><Relationship Id="rId3" Type="http://schemas.openxmlformats.org/officeDocument/2006/relationships/settings" Target="settings.xml"/><Relationship Id="rId214" Type="http://schemas.openxmlformats.org/officeDocument/2006/relationships/hyperlink" Target="https://normativ.kontur.ru/document?moduleid=1&amp;documentid=49886" TargetMode="External"/><Relationship Id="rId235" Type="http://schemas.openxmlformats.org/officeDocument/2006/relationships/hyperlink" Target="https://normativ.kontur.ru/document?moduleid=1&amp;documentid=476251" TargetMode="External"/><Relationship Id="rId256" Type="http://schemas.openxmlformats.org/officeDocument/2006/relationships/hyperlink" Target="https://normativ.kontur.ru/document?moduleid=1&amp;documentid=49886" TargetMode="External"/><Relationship Id="rId277" Type="http://schemas.openxmlformats.org/officeDocument/2006/relationships/hyperlink" Target="https://normativ.kontur.ru/document?moduleid=1&amp;documentid=49886" TargetMode="External"/><Relationship Id="rId298" Type="http://schemas.openxmlformats.org/officeDocument/2006/relationships/hyperlink" Target="https://normativ.kontur.ru/document?moduleid=1&amp;documentid=384352" TargetMode="External"/><Relationship Id="rId116" Type="http://schemas.openxmlformats.org/officeDocument/2006/relationships/hyperlink" Target="https://normativ.kontur.ru/document?moduleid=1&amp;documentid=62974" TargetMode="External"/><Relationship Id="rId137" Type="http://schemas.openxmlformats.org/officeDocument/2006/relationships/hyperlink" Target="https://normativ.kontur.ru/document?moduleid=1&amp;documentid=49886" TargetMode="External"/><Relationship Id="rId158" Type="http://schemas.openxmlformats.org/officeDocument/2006/relationships/hyperlink" Target="https://normativ.kontur.ru/document?moduleid=1&amp;documentid=49886" TargetMode="External"/><Relationship Id="rId302" Type="http://schemas.openxmlformats.org/officeDocument/2006/relationships/hyperlink" Target="https://normativ.kontur.ru/document?moduleid=1&amp;documentid=384352" TargetMode="External"/><Relationship Id="rId323" Type="http://schemas.openxmlformats.org/officeDocument/2006/relationships/hyperlink" Target="https://normativ.kontur.ru/document?moduleid=1&amp;documentid=49886" TargetMode="External"/><Relationship Id="rId344" Type="http://schemas.openxmlformats.org/officeDocument/2006/relationships/hyperlink" Target="https://normativ.kontur.ru/document?moduleid=1&amp;documentid=49886" TargetMode="External"/><Relationship Id="rId20" Type="http://schemas.openxmlformats.org/officeDocument/2006/relationships/hyperlink" Target="https://normativ.kontur.ru/document?moduleid=1&amp;documentid=476930" TargetMode="External"/><Relationship Id="rId41" Type="http://schemas.openxmlformats.org/officeDocument/2006/relationships/hyperlink" Target="https://normativ.kontur.ru/document?moduleid=1&amp;documentid=49886" TargetMode="External"/><Relationship Id="rId62" Type="http://schemas.openxmlformats.org/officeDocument/2006/relationships/hyperlink" Target="https://normativ.kontur.ru/document?moduleid=1&amp;documentid=384352" TargetMode="External"/><Relationship Id="rId83" Type="http://schemas.openxmlformats.org/officeDocument/2006/relationships/hyperlink" Target="https://normativ.kontur.ru/document?moduleid=1&amp;documentid=49886" TargetMode="External"/><Relationship Id="rId179" Type="http://schemas.openxmlformats.org/officeDocument/2006/relationships/hyperlink" Target="https://normativ.kontur.ru/document?moduleid=1&amp;documentid=433499" TargetMode="External"/><Relationship Id="rId365" Type="http://schemas.openxmlformats.org/officeDocument/2006/relationships/hyperlink" Target="https://normativ.kontur.ru/document?moduleid=1&amp;documentid=476251" TargetMode="External"/><Relationship Id="rId190" Type="http://schemas.openxmlformats.org/officeDocument/2006/relationships/hyperlink" Target="https://normativ.kontur.ru/document?moduleid=1&amp;documentid=381583" TargetMode="External"/><Relationship Id="rId204" Type="http://schemas.openxmlformats.org/officeDocument/2006/relationships/hyperlink" Target="https://normativ.kontur.ru/document?moduleid=1&amp;documentid=476930" TargetMode="External"/><Relationship Id="rId225" Type="http://schemas.openxmlformats.org/officeDocument/2006/relationships/hyperlink" Target="https://normativ.kontur.ru/document?moduleid=1&amp;documentid=312138" TargetMode="External"/><Relationship Id="rId246" Type="http://schemas.openxmlformats.org/officeDocument/2006/relationships/hyperlink" Target="https://normativ.kontur.ru/document?moduleid=1&amp;documentid=49886" TargetMode="External"/><Relationship Id="rId267" Type="http://schemas.openxmlformats.org/officeDocument/2006/relationships/hyperlink" Target="https://normativ.kontur.ru/document?moduleid=1&amp;documentid=384352" TargetMode="External"/><Relationship Id="rId288" Type="http://schemas.openxmlformats.org/officeDocument/2006/relationships/hyperlink" Target="https://normativ.kontur.ru/document?moduleid=1&amp;documentid=49886" TargetMode="External"/><Relationship Id="rId106" Type="http://schemas.openxmlformats.org/officeDocument/2006/relationships/hyperlink" Target="https://normativ.kontur.ru/document?moduleid=1&amp;documentid=49886" TargetMode="External"/><Relationship Id="rId127" Type="http://schemas.openxmlformats.org/officeDocument/2006/relationships/hyperlink" Target="https://normativ.kontur.ru/document?moduleid=1&amp;documentid=49886" TargetMode="External"/><Relationship Id="rId313" Type="http://schemas.openxmlformats.org/officeDocument/2006/relationships/hyperlink" Target="https://normativ.kontur.ru/document?moduleid=1&amp;documentid=49886" TargetMode="External"/><Relationship Id="rId10" Type="http://schemas.openxmlformats.org/officeDocument/2006/relationships/hyperlink" Target="https://normativ.kontur.ru/document?moduleid=1&amp;documentid=480862" TargetMode="External"/><Relationship Id="rId31" Type="http://schemas.openxmlformats.org/officeDocument/2006/relationships/hyperlink" Target="https://normativ.kontur.ru/document?moduleid=1&amp;documentid=49886" TargetMode="External"/><Relationship Id="rId52" Type="http://schemas.openxmlformats.org/officeDocument/2006/relationships/hyperlink" Target="https://normativ.kontur.ru/document?moduleid=1&amp;documentid=384352" TargetMode="External"/><Relationship Id="rId73" Type="http://schemas.openxmlformats.org/officeDocument/2006/relationships/hyperlink" Target="https://normativ.kontur.ru/document?moduleid=1&amp;documentid=381583" TargetMode="External"/><Relationship Id="rId94" Type="http://schemas.openxmlformats.org/officeDocument/2006/relationships/hyperlink" Target="https://normativ.kontur.ru/document?moduleid=1&amp;documentid=49886" TargetMode="External"/><Relationship Id="rId148" Type="http://schemas.openxmlformats.org/officeDocument/2006/relationships/hyperlink" Target="https://normativ.kontur.ru/document?moduleid=1&amp;documentid=49886" TargetMode="External"/><Relationship Id="rId169" Type="http://schemas.openxmlformats.org/officeDocument/2006/relationships/hyperlink" Target="https://normativ.kontur.ru/document?moduleid=1&amp;documentid=476930" TargetMode="External"/><Relationship Id="rId334" Type="http://schemas.openxmlformats.org/officeDocument/2006/relationships/hyperlink" Target="https://normativ.kontur.ru/document?moduleid=1&amp;documentid=62974" TargetMode="External"/><Relationship Id="rId355" Type="http://schemas.openxmlformats.org/officeDocument/2006/relationships/hyperlink" Target="https://normativ.kontur.ru/document?moduleid=1&amp;documentid=49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6A414-04FB-4F7D-8EC5-433F5A84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51</Pages>
  <Words>22208</Words>
  <Characters>126589</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Отдел ЖКХ</cp:lastModifiedBy>
  <cp:revision>20</cp:revision>
  <cp:lastPrinted>2025-07-24T07:32:00Z</cp:lastPrinted>
  <dcterms:created xsi:type="dcterms:W3CDTF">2019-07-17T09:20:00Z</dcterms:created>
  <dcterms:modified xsi:type="dcterms:W3CDTF">2025-07-24T07:41:00Z</dcterms:modified>
</cp:coreProperties>
</file>