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CFC" w:rsidRPr="00773A4D" w:rsidRDefault="00BB1CFC" w:rsidP="00BB1CFC">
      <w:pPr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773A4D">
        <w:rPr>
          <w:rFonts w:ascii="Times New Roman" w:eastAsia="Calibri" w:hAnsi="Times New Roman"/>
          <w:b/>
          <w:bCs/>
          <w:sz w:val="26"/>
          <w:szCs w:val="26"/>
        </w:rPr>
        <w:t>РОССИЙСКАЯ ФЕДЕРАЦИЯ</w:t>
      </w:r>
    </w:p>
    <w:p w:rsidR="00BB1CFC" w:rsidRPr="00773A4D" w:rsidRDefault="00BB1CFC" w:rsidP="00BB1CFC">
      <w:pPr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773A4D">
        <w:rPr>
          <w:rFonts w:ascii="Times New Roman" w:eastAsia="Calibri" w:hAnsi="Times New Roman"/>
          <w:b/>
          <w:bCs/>
          <w:sz w:val="26"/>
          <w:szCs w:val="26"/>
        </w:rPr>
        <w:t>АДМИНИСТРАЦИЯ БУРЛИНСКОГО РАЙОНА</w:t>
      </w:r>
    </w:p>
    <w:p w:rsidR="00BB1CFC" w:rsidRPr="00773A4D" w:rsidRDefault="00BB1CFC" w:rsidP="00BB1CFC">
      <w:pPr>
        <w:keepNext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773A4D">
        <w:rPr>
          <w:rFonts w:ascii="Times New Roman" w:hAnsi="Times New Roman"/>
          <w:b/>
          <w:bCs/>
          <w:sz w:val="26"/>
          <w:szCs w:val="26"/>
        </w:rPr>
        <w:t>АЛТАЙСКОГО КРАЯ</w:t>
      </w:r>
    </w:p>
    <w:p w:rsidR="00BB1CFC" w:rsidRPr="0021431A" w:rsidRDefault="00BB1CFC" w:rsidP="00BB1CFC">
      <w:pPr>
        <w:ind w:firstLine="709"/>
        <w:jc w:val="center"/>
        <w:rPr>
          <w:rFonts w:ascii="Times New Roman" w:eastAsia="Calibri" w:hAnsi="Times New Roman"/>
          <w:b/>
          <w:bCs/>
          <w:sz w:val="24"/>
          <w:szCs w:val="28"/>
        </w:rPr>
      </w:pPr>
    </w:p>
    <w:p w:rsidR="00BB1CFC" w:rsidRPr="0021431A" w:rsidRDefault="00BB1CFC" w:rsidP="00BB1CFC">
      <w:pPr>
        <w:ind w:firstLine="709"/>
        <w:rPr>
          <w:rFonts w:ascii="Times New Roman" w:eastAsia="Calibri" w:hAnsi="Times New Roman"/>
          <w:b/>
          <w:bCs/>
          <w:sz w:val="24"/>
          <w:szCs w:val="28"/>
        </w:rPr>
      </w:pPr>
    </w:p>
    <w:p w:rsidR="00BB1CFC" w:rsidRPr="0021431A" w:rsidRDefault="00BB1CFC" w:rsidP="00BB1CFC">
      <w:pPr>
        <w:keepNext/>
        <w:jc w:val="center"/>
        <w:outlineLvl w:val="1"/>
        <w:rPr>
          <w:rFonts w:ascii="Times New Roman" w:hAnsi="Times New Roman"/>
          <w:b/>
          <w:bCs/>
          <w:szCs w:val="24"/>
        </w:rPr>
      </w:pPr>
      <w:proofErr w:type="gramStart"/>
      <w:r w:rsidRPr="0021431A">
        <w:rPr>
          <w:rFonts w:ascii="Times New Roman" w:hAnsi="Times New Roman"/>
          <w:b/>
          <w:bCs/>
          <w:szCs w:val="24"/>
        </w:rPr>
        <w:t>П</w:t>
      </w:r>
      <w:proofErr w:type="gramEnd"/>
      <w:r w:rsidRPr="0021431A">
        <w:rPr>
          <w:rFonts w:ascii="Times New Roman" w:hAnsi="Times New Roman"/>
          <w:b/>
          <w:bCs/>
          <w:szCs w:val="24"/>
        </w:rPr>
        <w:t xml:space="preserve"> О С Т А Н О В Л Е Н И Е</w:t>
      </w:r>
    </w:p>
    <w:p w:rsidR="00BB1CFC" w:rsidRPr="0021431A" w:rsidRDefault="00BB1CFC" w:rsidP="00BB1CFC">
      <w:pPr>
        <w:rPr>
          <w:rFonts w:ascii="Times New Roman" w:eastAsia="Calibri" w:hAnsi="Times New Roman"/>
          <w:b/>
          <w:bCs/>
          <w:szCs w:val="28"/>
        </w:rPr>
      </w:pPr>
    </w:p>
    <w:p w:rsidR="00BB1CFC" w:rsidRPr="0021431A" w:rsidRDefault="00EE7D14" w:rsidP="00BB1CFC">
      <w:pPr>
        <w:rPr>
          <w:rFonts w:ascii="Times New Roman" w:eastAsia="Calibri" w:hAnsi="Times New Roman"/>
          <w:sz w:val="26"/>
          <w:szCs w:val="28"/>
        </w:rPr>
      </w:pPr>
      <w:r>
        <w:rPr>
          <w:rFonts w:ascii="Times New Roman" w:eastAsia="Calibri" w:hAnsi="Times New Roman"/>
          <w:bCs/>
          <w:sz w:val="26"/>
          <w:szCs w:val="28"/>
        </w:rPr>
        <w:t>22 июня</w:t>
      </w:r>
      <w:r w:rsidR="00BB1CFC">
        <w:rPr>
          <w:rFonts w:ascii="Times New Roman" w:eastAsia="Calibri" w:hAnsi="Times New Roman"/>
          <w:sz w:val="26"/>
          <w:szCs w:val="28"/>
        </w:rPr>
        <w:t xml:space="preserve"> 2026</w:t>
      </w:r>
      <w:r w:rsidR="00BB1CFC" w:rsidRPr="0021431A">
        <w:rPr>
          <w:rFonts w:ascii="Times New Roman" w:eastAsia="Calibri" w:hAnsi="Times New Roman"/>
          <w:sz w:val="26"/>
          <w:szCs w:val="28"/>
        </w:rPr>
        <w:t xml:space="preserve"> г.  </w:t>
      </w:r>
      <w:r w:rsidR="00BB1CFC" w:rsidRPr="0021431A">
        <w:rPr>
          <w:rFonts w:ascii="Times New Roman" w:eastAsia="Calibri" w:hAnsi="Times New Roman"/>
          <w:sz w:val="26"/>
          <w:szCs w:val="28"/>
        </w:rPr>
        <w:tab/>
      </w:r>
      <w:r w:rsidR="00BB1CFC" w:rsidRPr="0021431A">
        <w:rPr>
          <w:rFonts w:ascii="Times New Roman" w:eastAsia="Calibri" w:hAnsi="Times New Roman"/>
          <w:sz w:val="26"/>
          <w:szCs w:val="28"/>
        </w:rPr>
        <w:tab/>
        <w:t xml:space="preserve">    </w:t>
      </w:r>
      <w:r w:rsidR="00BB1CFC">
        <w:rPr>
          <w:rFonts w:ascii="Times New Roman" w:eastAsia="Calibri" w:hAnsi="Times New Roman"/>
          <w:sz w:val="26"/>
          <w:szCs w:val="28"/>
        </w:rPr>
        <w:t xml:space="preserve">                       </w:t>
      </w:r>
      <w:r w:rsidR="00BB1CFC" w:rsidRPr="0021431A">
        <w:rPr>
          <w:rFonts w:ascii="Times New Roman" w:eastAsia="Calibri" w:hAnsi="Times New Roman"/>
          <w:sz w:val="26"/>
          <w:szCs w:val="28"/>
        </w:rPr>
        <w:t xml:space="preserve">             </w:t>
      </w:r>
      <w:r w:rsidR="00BB1CFC" w:rsidRPr="00012545">
        <w:rPr>
          <w:rFonts w:ascii="Times New Roman" w:eastAsia="Calibri" w:hAnsi="Times New Roman"/>
          <w:sz w:val="26"/>
          <w:szCs w:val="28"/>
        </w:rPr>
        <w:t xml:space="preserve">         </w:t>
      </w:r>
      <w:r w:rsidR="00BB1CFC">
        <w:rPr>
          <w:rFonts w:ascii="Times New Roman" w:eastAsia="Calibri" w:hAnsi="Times New Roman"/>
          <w:sz w:val="26"/>
          <w:szCs w:val="28"/>
        </w:rPr>
        <w:t xml:space="preserve">   </w:t>
      </w:r>
      <w:r w:rsidR="00BB1CFC" w:rsidRPr="00012545">
        <w:rPr>
          <w:rFonts w:ascii="Times New Roman" w:eastAsia="Calibri" w:hAnsi="Times New Roman"/>
          <w:sz w:val="26"/>
          <w:szCs w:val="28"/>
        </w:rPr>
        <w:t xml:space="preserve">                          </w:t>
      </w:r>
      <w:r w:rsidR="00BB1CFC" w:rsidRPr="0021431A">
        <w:rPr>
          <w:rFonts w:ascii="Times New Roman" w:eastAsia="Calibri" w:hAnsi="Times New Roman"/>
          <w:sz w:val="26"/>
          <w:szCs w:val="28"/>
        </w:rPr>
        <w:t xml:space="preserve"> </w:t>
      </w:r>
      <w:r>
        <w:rPr>
          <w:rFonts w:ascii="Times New Roman" w:eastAsia="Calibri" w:hAnsi="Times New Roman"/>
          <w:sz w:val="26"/>
          <w:szCs w:val="28"/>
        </w:rPr>
        <w:t xml:space="preserve">      № </w:t>
      </w:r>
      <w:r w:rsidR="00AC7037">
        <w:rPr>
          <w:rFonts w:ascii="Times New Roman" w:eastAsia="Calibri" w:hAnsi="Times New Roman"/>
          <w:sz w:val="26"/>
          <w:szCs w:val="28"/>
        </w:rPr>
        <w:t>199</w:t>
      </w:r>
      <w:r>
        <w:rPr>
          <w:rFonts w:ascii="Times New Roman" w:eastAsia="Calibri" w:hAnsi="Times New Roman"/>
          <w:sz w:val="26"/>
          <w:szCs w:val="28"/>
        </w:rPr>
        <w:t xml:space="preserve">  </w:t>
      </w:r>
    </w:p>
    <w:p w:rsidR="00BB1CFC" w:rsidRPr="0021431A" w:rsidRDefault="00BB1CFC" w:rsidP="00BB1CFC">
      <w:pPr>
        <w:ind w:firstLine="709"/>
        <w:jc w:val="center"/>
        <w:rPr>
          <w:rFonts w:ascii="Times New Roman" w:eastAsia="Calibri" w:hAnsi="Times New Roman"/>
          <w:szCs w:val="28"/>
        </w:rPr>
      </w:pPr>
      <w:proofErr w:type="gramStart"/>
      <w:r w:rsidRPr="0021431A">
        <w:rPr>
          <w:rFonts w:ascii="Times New Roman" w:eastAsia="Calibri" w:hAnsi="Times New Roman"/>
          <w:szCs w:val="28"/>
        </w:rPr>
        <w:t>с</w:t>
      </w:r>
      <w:proofErr w:type="gramEnd"/>
      <w:r w:rsidRPr="0021431A">
        <w:rPr>
          <w:rFonts w:ascii="Times New Roman" w:eastAsia="Calibri" w:hAnsi="Times New Roman"/>
          <w:szCs w:val="28"/>
        </w:rPr>
        <w:t>. Бурла</w:t>
      </w:r>
    </w:p>
    <w:p w:rsidR="00E93341" w:rsidRDefault="00E93341">
      <w:pPr>
        <w:widowControl w:val="0"/>
        <w:tabs>
          <w:tab w:val="left" w:pos="4253"/>
        </w:tabs>
        <w:rPr>
          <w:rFonts w:ascii="Times New Roman" w:hAnsi="Times New Roman"/>
        </w:rPr>
      </w:pPr>
    </w:p>
    <w:p w:rsidR="005671E9" w:rsidRPr="00ED6069" w:rsidRDefault="005671E9" w:rsidP="005671E9">
      <w:pPr>
        <w:rPr>
          <w:b/>
          <w:szCs w:val="28"/>
        </w:rPr>
      </w:pPr>
      <w:r w:rsidRPr="00ED6069">
        <w:rPr>
          <w:b/>
          <w:szCs w:val="28"/>
        </w:rPr>
        <w:t xml:space="preserve">О внесении изменений в постановление </w:t>
      </w:r>
    </w:p>
    <w:p w:rsidR="005671E9" w:rsidRPr="00ED6069" w:rsidRDefault="005671E9" w:rsidP="005671E9">
      <w:pPr>
        <w:rPr>
          <w:szCs w:val="28"/>
        </w:rPr>
      </w:pPr>
      <w:r w:rsidRPr="00ED6069">
        <w:rPr>
          <w:b/>
          <w:szCs w:val="28"/>
        </w:rPr>
        <w:t xml:space="preserve">Администрации Бурлинского района </w:t>
      </w:r>
    </w:p>
    <w:p w:rsidR="005671E9" w:rsidRDefault="002F4FAE" w:rsidP="005671E9">
      <w:pPr>
        <w:rPr>
          <w:rFonts w:ascii="Times New Roman" w:hAnsi="Times New Roman"/>
          <w:b/>
        </w:rPr>
      </w:pPr>
      <w:r w:rsidRPr="005671E9">
        <w:rPr>
          <w:rFonts w:ascii="Times New Roman" w:hAnsi="Times New Roman"/>
          <w:b/>
        </w:rPr>
        <w:t>от</w:t>
      </w:r>
      <w:r w:rsidR="00BB1CFC" w:rsidRPr="005671E9">
        <w:rPr>
          <w:rFonts w:ascii="Times New Roman" w:hAnsi="Times New Roman"/>
          <w:b/>
        </w:rPr>
        <w:t xml:space="preserve"> 20 июня 2025 </w:t>
      </w:r>
      <w:r w:rsidR="005671E9">
        <w:rPr>
          <w:rFonts w:ascii="Times New Roman" w:hAnsi="Times New Roman"/>
          <w:b/>
        </w:rPr>
        <w:t xml:space="preserve">№ </w:t>
      </w:r>
      <w:r w:rsidR="00BB1CFC" w:rsidRPr="005671E9">
        <w:rPr>
          <w:rFonts w:ascii="Times New Roman" w:hAnsi="Times New Roman"/>
          <w:b/>
        </w:rPr>
        <w:t xml:space="preserve">172 </w:t>
      </w:r>
      <w:r w:rsidRPr="005671E9">
        <w:rPr>
          <w:rFonts w:ascii="Times New Roman" w:hAnsi="Times New Roman"/>
          <w:b/>
        </w:rPr>
        <w:t>«О порядке</w:t>
      </w:r>
    </w:p>
    <w:p w:rsidR="005671E9" w:rsidRDefault="002F4FAE" w:rsidP="005671E9">
      <w:pPr>
        <w:rPr>
          <w:rFonts w:ascii="Times New Roman" w:hAnsi="Times New Roman"/>
          <w:b/>
        </w:rPr>
      </w:pPr>
      <w:r w:rsidRPr="005671E9">
        <w:rPr>
          <w:rFonts w:ascii="Times New Roman" w:hAnsi="Times New Roman"/>
          <w:b/>
        </w:rPr>
        <w:t xml:space="preserve"> бесплатного посещения </w:t>
      </w:r>
      <w:proofErr w:type="gramStart"/>
      <w:r w:rsidRPr="005671E9">
        <w:rPr>
          <w:rFonts w:ascii="Times New Roman" w:hAnsi="Times New Roman"/>
          <w:b/>
        </w:rPr>
        <w:t>отдельными</w:t>
      </w:r>
      <w:proofErr w:type="gramEnd"/>
    </w:p>
    <w:p w:rsidR="005671E9" w:rsidRDefault="002F4FAE" w:rsidP="005671E9">
      <w:pPr>
        <w:rPr>
          <w:rFonts w:ascii="Times New Roman" w:hAnsi="Times New Roman"/>
          <w:b/>
        </w:rPr>
      </w:pPr>
      <w:r w:rsidRPr="005671E9">
        <w:rPr>
          <w:rFonts w:ascii="Times New Roman" w:hAnsi="Times New Roman"/>
          <w:b/>
        </w:rPr>
        <w:t xml:space="preserve"> категориями граждан  муниципальных </w:t>
      </w:r>
    </w:p>
    <w:p w:rsidR="005671E9" w:rsidRDefault="00BB1CFC" w:rsidP="005671E9">
      <w:pPr>
        <w:rPr>
          <w:rFonts w:ascii="Times New Roman" w:hAnsi="Times New Roman"/>
          <w:b/>
        </w:rPr>
      </w:pPr>
      <w:r w:rsidRPr="005671E9">
        <w:rPr>
          <w:rFonts w:ascii="Times New Roman" w:hAnsi="Times New Roman"/>
          <w:b/>
        </w:rPr>
        <w:t xml:space="preserve">музеев, </w:t>
      </w:r>
      <w:r w:rsidR="002F4FAE" w:rsidRPr="005671E9">
        <w:rPr>
          <w:rFonts w:ascii="Times New Roman" w:hAnsi="Times New Roman"/>
          <w:b/>
        </w:rPr>
        <w:t xml:space="preserve">выставок, организованных </w:t>
      </w:r>
    </w:p>
    <w:p w:rsidR="005671E9" w:rsidRDefault="002F4FAE" w:rsidP="005671E9">
      <w:pPr>
        <w:rPr>
          <w:rFonts w:ascii="Times New Roman" w:hAnsi="Times New Roman"/>
          <w:b/>
        </w:rPr>
      </w:pPr>
      <w:r w:rsidRPr="005671E9">
        <w:rPr>
          <w:rFonts w:ascii="Times New Roman" w:hAnsi="Times New Roman"/>
          <w:b/>
        </w:rPr>
        <w:t>муниципальными учреждениями культуры</w:t>
      </w:r>
    </w:p>
    <w:p w:rsidR="00E93341" w:rsidRPr="005671E9" w:rsidRDefault="002F4FAE" w:rsidP="005671E9">
      <w:pPr>
        <w:rPr>
          <w:rFonts w:ascii="Times New Roman" w:hAnsi="Times New Roman"/>
          <w:b/>
        </w:rPr>
      </w:pPr>
      <w:r w:rsidRPr="005671E9">
        <w:rPr>
          <w:rFonts w:ascii="Times New Roman" w:hAnsi="Times New Roman"/>
          <w:b/>
        </w:rPr>
        <w:t xml:space="preserve"> на территории </w:t>
      </w:r>
      <w:r w:rsidR="00BB1CFC" w:rsidRPr="005671E9">
        <w:rPr>
          <w:rFonts w:ascii="Times New Roman" w:hAnsi="Times New Roman"/>
          <w:b/>
        </w:rPr>
        <w:t>Бурлинского района</w:t>
      </w:r>
    </w:p>
    <w:p w:rsidR="00E93341" w:rsidRDefault="00E93341">
      <w:pPr>
        <w:widowControl w:val="0"/>
        <w:tabs>
          <w:tab w:val="left" w:pos="5387"/>
        </w:tabs>
        <w:ind w:right="3969"/>
        <w:rPr>
          <w:rFonts w:ascii="Times New Roman" w:hAnsi="Times New Roman"/>
          <w:b/>
        </w:rPr>
      </w:pPr>
    </w:p>
    <w:p w:rsidR="00E93341" w:rsidRDefault="002F4FAE" w:rsidP="005671E9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Указом 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="005671E9">
        <w:rPr>
          <w:rFonts w:ascii="Times New Roman" w:hAnsi="Times New Roman"/>
        </w:rPr>
        <w:t xml:space="preserve"> А</w:t>
      </w:r>
      <w:r>
        <w:rPr>
          <w:rFonts w:ascii="Times New Roman" w:hAnsi="Times New Roman"/>
        </w:rPr>
        <w:t xml:space="preserve">дминистрация </w:t>
      </w:r>
      <w:r w:rsidR="005671E9" w:rsidRPr="005671E9">
        <w:rPr>
          <w:rFonts w:ascii="Times New Roman" w:hAnsi="Times New Roman"/>
          <w:szCs w:val="28"/>
        </w:rPr>
        <w:t>Бурлинского района</w:t>
      </w:r>
      <w:r w:rsidR="005671E9" w:rsidRPr="00ED6069">
        <w:rPr>
          <w:b/>
          <w:szCs w:val="28"/>
        </w:rPr>
        <w:t xml:space="preserve"> </w:t>
      </w:r>
    </w:p>
    <w:p w:rsidR="00E93341" w:rsidRDefault="002F4FAE" w:rsidP="005671E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ПОСТАНОВЛЯЕТ:</w:t>
      </w:r>
    </w:p>
    <w:p w:rsidR="00E93341" w:rsidRDefault="005671E9">
      <w:pPr>
        <w:widowControl w:val="0"/>
        <w:tabs>
          <w:tab w:val="lef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 Внести в постановление А</w:t>
      </w:r>
      <w:r w:rsidR="002F4FAE">
        <w:rPr>
          <w:rFonts w:ascii="Times New Roman" w:hAnsi="Times New Roman"/>
        </w:rPr>
        <w:t>дминистрации</w:t>
      </w:r>
      <w:r w:rsidRPr="005671E9">
        <w:rPr>
          <w:rFonts w:ascii="Times New Roman" w:hAnsi="Times New Roman"/>
          <w:szCs w:val="28"/>
        </w:rPr>
        <w:t xml:space="preserve"> Бурлинского района</w:t>
      </w:r>
      <w:r>
        <w:rPr>
          <w:rFonts w:ascii="Times New Roman" w:hAnsi="Times New Roman"/>
        </w:rPr>
        <w:t xml:space="preserve">  от 20 июня 2025 № 172</w:t>
      </w:r>
      <w:r w:rsidR="002F4FAE">
        <w:rPr>
          <w:rFonts w:ascii="Times New Roman" w:hAnsi="Times New Roman"/>
        </w:rPr>
        <w:t xml:space="preserve"> «О порядке бесплатного посещения отдельными категориями </w:t>
      </w:r>
      <w:r>
        <w:rPr>
          <w:rFonts w:ascii="Times New Roman" w:hAnsi="Times New Roman"/>
        </w:rPr>
        <w:t>граждан  муниципальных музеев,</w:t>
      </w:r>
      <w:r w:rsidR="002F4FAE">
        <w:rPr>
          <w:rFonts w:ascii="Times New Roman" w:hAnsi="Times New Roman"/>
        </w:rPr>
        <w:t xml:space="preserve"> выставок, организованных муниципальными учреждениями культуры на территории </w:t>
      </w:r>
      <w:r w:rsidR="00151CF5" w:rsidRPr="00151CF5">
        <w:rPr>
          <w:rFonts w:ascii="Times New Roman" w:hAnsi="Times New Roman"/>
        </w:rPr>
        <w:t>Бурлинского района</w:t>
      </w:r>
      <w:r w:rsidR="00151CF5">
        <w:rPr>
          <w:rFonts w:ascii="Times New Roman" w:hAnsi="Times New Roman"/>
          <w:i/>
        </w:rPr>
        <w:t xml:space="preserve"> </w:t>
      </w:r>
      <w:r w:rsidR="002F4FAE">
        <w:rPr>
          <w:rFonts w:ascii="Times New Roman" w:hAnsi="Times New Roman"/>
        </w:rPr>
        <w:t>следующие изменения:</w:t>
      </w:r>
    </w:p>
    <w:p w:rsidR="00E93341" w:rsidRDefault="002F4FAE">
      <w:pPr>
        <w:widowControl w:val="0"/>
        <w:tabs>
          <w:tab w:val="lef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Порядке бесплатного посещения отдельными категориями </w:t>
      </w:r>
      <w:r w:rsidR="00151CF5">
        <w:rPr>
          <w:rFonts w:ascii="Times New Roman" w:hAnsi="Times New Roman"/>
        </w:rPr>
        <w:t>граждан  муниципальных музеев,</w:t>
      </w:r>
      <w:r>
        <w:rPr>
          <w:rFonts w:ascii="Times New Roman" w:hAnsi="Times New Roman"/>
        </w:rPr>
        <w:t xml:space="preserve"> выставок, организованных муниципальными учреждениями культуры на территории</w:t>
      </w:r>
      <w:r w:rsidR="00151CF5">
        <w:rPr>
          <w:rFonts w:ascii="Times New Roman" w:hAnsi="Times New Roman"/>
        </w:rPr>
        <w:t xml:space="preserve"> Бурлинского района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утвержденном названным постановлением:</w:t>
      </w:r>
    </w:p>
    <w:p w:rsidR="00E93341" w:rsidRDefault="002F4FAE">
      <w:pPr>
        <w:widowControl w:val="0"/>
        <w:tabs>
          <w:tab w:val="lef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подпункты «б» и «в» пункта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i/>
        </w:rPr>
        <w:t xml:space="preserve">  </w:t>
      </w:r>
      <w:r>
        <w:rPr>
          <w:rFonts w:ascii="Times New Roman" w:hAnsi="Times New Roman"/>
        </w:rPr>
        <w:t xml:space="preserve">изложить в следующей редакции: </w:t>
      </w:r>
    </w:p>
    <w:p w:rsidR="00E93341" w:rsidRDefault="002F4FAE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«б) лица, принимающие (принимавшие) участие (содействующие (содействовавшие) выполнению задач) в специальной военной операции;</w:t>
      </w:r>
      <w:proofErr w:type="gramEnd"/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в) лица, выполняющие (выполнявшие)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</w:t>
      </w:r>
      <w:proofErr w:type="gramStart"/>
      <w:r>
        <w:rPr>
          <w:rFonts w:ascii="Times New Roman" w:hAnsi="Times New Roman"/>
        </w:rPr>
        <w:t>;»</w:t>
      </w:r>
      <w:proofErr w:type="gramEnd"/>
      <w:r>
        <w:rPr>
          <w:rFonts w:ascii="Times New Roman" w:hAnsi="Times New Roman"/>
        </w:rPr>
        <w:t>;</w:t>
      </w:r>
    </w:p>
    <w:p w:rsidR="00E93341" w:rsidRDefault="002F4FAE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>пункт 2 дополнить подпунктами «г» и «</w:t>
      </w: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» следующего содержания:</w:t>
      </w:r>
    </w:p>
    <w:p w:rsidR="00E93341" w:rsidRDefault="002F4FAE">
      <w:pPr>
        <w:ind w:firstLine="737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«г) лица, принимавшие в соответствии с решениями органов государственной власти Донецкой Народной Республики, Луганской Народной </w:t>
      </w:r>
      <w:r>
        <w:rPr>
          <w:rFonts w:ascii="Times New Roman" w:hAnsi="Times New Roman"/>
        </w:rPr>
        <w:lastRenderedPageBreak/>
        <w:t>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:rsidR="00E93341" w:rsidRDefault="002F4FAE">
      <w:pPr>
        <w:ind w:firstLine="737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 xml:space="preserve">) члены семей лиц, названных в </w:t>
      </w:r>
      <w:r>
        <w:rPr>
          <w:rFonts w:ascii="Times New Roman" w:hAnsi="Times New Roman"/>
          <w:u w:color="000000"/>
        </w:rPr>
        <w:t>подпунктах «б»</w:t>
      </w:r>
      <w:r>
        <w:rPr>
          <w:rFonts w:ascii="Times New Roman" w:hAnsi="Times New Roman"/>
        </w:rPr>
        <w:t xml:space="preserve"> - «</w:t>
      </w:r>
      <w:r>
        <w:rPr>
          <w:rFonts w:ascii="Times New Roman" w:hAnsi="Times New Roman"/>
          <w:u w:color="000000"/>
        </w:rPr>
        <w:t>г»</w:t>
      </w:r>
      <w:r>
        <w:rPr>
          <w:rFonts w:ascii="Times New Roman" w:hAnsi="Times New Roman"/>
        </w:rPr>
        <w:t xml:space="preserve"> настоящего пункта, в том числе погибшие (умершие)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пропавшие без вести или признанные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задач, а также умершие после увольнения с военной службы (службы, работы) или исключения из добровольческих формирований, предусмотренных Федеральным </w:t>
      </w:r>
      <w:r>
        <w:rPr>
          <w:rFonts w:ascii="Times New Roman" w:hAnsi="Times New Roman"/>
          <w:u w:color="000000"/>
        </w:rPr>
        <w:t>законом</w:t>
      </w:r>
      <w:r>
        <w:rPr>
          <w:rFonts w:ascii="Times New Roman" w:hAnsi="Times New Roman"/>
        </w:rPr>
        <w:t xml:space="preserve">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семей).»;</w:t>
      </w:r>
      <w:proofErr w:type="gramEnd"/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абзацы пятый – седьмой пункта 2 изложить в следующей редакции: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«Членами семьи лиц, указанных в подпунктах «б» – «</w:t>
      </w: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» настоящего пункта признаются: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супруг (супруга);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дети, не достигшие возраста 18 лет, в том </w:t>
      </w:r>
      <w:proofErr w:type="gramStart"/>
      <w:r>
        <w:rPr>
          <w:rFonts w:ascii="Times New Roman" w:hAnsi="Times New Roman"/>
        </w:rPr>
        <w:t>числе</w:t>
      </w:r>
      <w:proofErr w:type="gramEnd"/>
      <w:r>
        <w:rPr>
          <w:rFonts w:ascii="Times New Roman" w:hAnsi="Times New Roman"/>
        </w:rPr>
        <w:t xml:space="preserve"> которые рождены после гибели (смерти) лиц, названных в </w:t>
      </w:r>
      <w:r>
        <w:rPr>
          <w:rFonts w:ascii="Times New Roman" w:hAnsi="Times New Roman"/>
          <w:u w:color="000000"/>
        </w:rPr>
        <w:t>подпунктах «б»</w:t>
      </w:r>
      <w:r>
        <w:rPr>
          <w:rFonts w:ascii="Times New Roman" w:hAnsi="Times New Roman"/>
        </w:rPr>
        <w:t xml:space="preserve"> - «</w:t>
      </w:r>
      <w:r>
        <w:rPr>
          <w:rFonts w:ascii="Times New Roman" w:hAnsi="Times New Roman"/>
          <w:u w:color="000000"/>
        </w:rPr>
        <w:t xml:space="preserve">г» </w:t>
      </w:r>
      <w:r>
        <w:rPr>
          <w:rFonts w:ascii="Times New Roman" w:hAnsi="Times New Roman"/>
        </w:rPr>
        <w:t xml:space="preserve"> настоящего пункта, и в отношении которых отцовство установлено в соответствии с </w:t>
      </w:r>
      <w:r>
        <w:rPr>
          <w:rFonts w:ascii="Times New Roman" w:hAnsi="Times New Roman"/>
          <w:u w:color="000000"/>
        </w:rPr>
        <w:t>пунктом 2 статьи 48</w:t>
      </w:r>
      <w:r>
        <w:rPr>
          <w:rFonts w:ascii="Times New Roman" w:hAnsi="Times New Roman"/>
        </w:rPr>
        <w:t xml:space="preserve"> Семейного кодекса Российской Федерации;»;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пункт 2 дополнить абзацами восьмым – одиннадцатым следующего содержания:  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«- дети старше 18 лет, ставшие инвалидами до достижения ими возраста 18 лет;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дети в возрасте до 23 лет, обучающиеся в организациях, осуществляющих образовательную деятельность, по очной форме обучения;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родители, проживающие совместно с лицами, названными в </w:t>
      </w:r>
      <w:r>
        <w:rPr>
          <w:rFonts w:ascii="Times New Roman" w:hAnsi="Times New Roman"/>
          <w:u w:color="000000"/>
        </w:rPr>
        <w:t>подпунктах «б»</w:t>
      </w:r>
      <w:r>
        <w:rPr>
          <w:rFonts w:ascii="Times New Roman" w:hAnsi="Times New Roman"/>
        </w:rPr>
        <w:t xml:space="preserve"> – «</w:t>
      </w:r>
      <w:r>
        <w:rPr>
          <w:rFonts w:ascii="Times New Roman" w:hAnsi="Times New Roman"/>
          <w:u w:color="000000"/>
        </w:rPr>
        <w:t>г» настоящего пункта</w:t>
      </w:r>
      <w:proofErr w:type="gramStart"/>
      <w:r>
        <w:rPr>
          <w:rFonts w:ascii="Times New Roman" w:hAnsi="Times New Roman"/>
          <w:u w:color="000000"/>
        </w:rPr>
        <w:t xml:space="preserve"> </w:t>
      </w:r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либо проживавшие совместно с этими лицами на дату их гибели (смерти);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лица, находящиеся на иждивении лиц, названных в </w:t>
      </w:r>
      <w:r>
        <w:rPr>
          <w:rFonts w:ascii="Times New Roman" w:hAnsi="Times New Roman"/>
          <w:u w:color="000000"/>
        </w:rPr>
        <w:t>подпунктах «б»</w:t>
      </w:r>
      <w:r>
        <w:rPr>
          <w:rFonts w:ascii="Times New Roman" w:hAnsi="Times New Roman"/>
        </w:rPr>
        <w:t xml:space="preserve"> - «</w:t>
      </w:r>
      <w:r>
        <w:rPr>
          <w:rFonts w:ascii="Times New Roman" w:hAnsi="Times New Roman"/>
          <w:u w:color="000000"/>
        </w:rPr>
        <w:t>г» настоящего пункта</w:t>
      </w:r>
      <w:r>
        <w:rPr>
          <w:rFonts w:ascii="Times New Roman" w:hAnsi="Times New Roman"/>
        </w:rPr>
        <w:t>, либо находившиеся на иждивении этих лиц на дату их гибели (смерти)</w:t>
      </w:r>
      <w:proofErr w:type="gramStart"/>
      <w:r>
        <w:rPr>
          <w:rFonts w:ascii="Times New Roman" w:hAnsi="Times New Roman"/>
        </w:rPr>
        <w:t>.»</w:t>
      </w:r>
      <w:proofErr w:type="gramEnd"/>
      <w:r>
        <w:rPr>
          <w:rFonts w:ascii="Times New Roman" w:hAnsi="Times New Roman"/>
        </w:rPr>
        <w:t>;</w:t>
      </w:r>
    </w:p>
    <w:p w:rsidR="00E93341" w:rsidRDefault="002F4FAE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пункте 3 слова «в подпунктах «б» и «в» заменить словами «в подпунктах «б» – «</w:t>
      </w: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»;</w:t>
      </w:r>
      <w:proofErr w:type="gramEnd"/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пункты 3-10 считать соответственно пунктами 4-11;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подпункт «б» пункта 6 изложить в следующей редакции: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«б) лицам, перечисленным в подпунктах «б»– «</w:t>
      </w: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» пункта 2 настоящего порядка: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документа, удостоверяющего личность гражданина; 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– документов, подтверждающих их участие (содействие выполнению задач) в специальной военной операции (для лиц, указанных в подпункте «б» пункта 2 настоящего порядка);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– документов, подтверждающих выполнение задач по отражению вооруженного вторжения в ходе вооруженной провокации (для лиц, указанных в подпункте «в» пункта 2 настоящего порядка);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– документов, подтверждающих участие в боевых действиях в соответствии с решениями органов государственной власти Донецкой Народной Республики, Луганской Народной Республики (для лиц, указанных в подпункте «г» пункта 2 настоящего порядка);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– свидетельства о заключении брака (для лиц, указанных в абзаце шестом пункта 2 настоящего порядка);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– свидетельства о рождении (усыновлении) детей (для лиц, указанных в абзацах седьмом – девятом пункта 2 настоящего порядка);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документа, подтверждающего факт установления инвалидности с детства (для лиц, указанных в абзаце восьмом пункта 2 настоящего порядка);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справки о факте </w:t>
      </w:r>
      <w:proofErr w:type="gramStart"/>
      <w:r>
        <w:rPr>
          <w:rFonts w:ascii="Times New Roman" w:hAnsi="Times New Roman"/>
        </w:rPr>
        <w:t>обучения по</w:t>
      </w:r>
      <w:proofErr w:type="gramEnd"/>
      <w:r>
        <w:rPr>
          <w:rFonts w:ascii="Times New Roman" w:hAnsi="Times New Roman"/>
        </w:rPr>
        <w:t xml:space="preserve"> очной форме в образовательной организации (для лиц, указанных в абзаце девятом пункта 2 настоящего порядка);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– документов о регистрации по месту жительства (пребывания) или решения суда, подтверждающего факт совместного проживания (для лиц, указанных в абзаце десятом пункта 2 настоящего порядка);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решения суда, подтверждающего факт нахождения на иждивении (для лиц, указанных в абзаце одиннадцатом пункта 2 настоящего порядка)</w:t>
      </w:r>
      <w:proofErr w:type="gramStart"/>
      <w:r>
        <w:rPr>
          <w:rFonts w:ascii="Times New Roman" w:hAnsi="Times New Roman"/>
        </w:rPr>
        <w:t>.»</w:t>
      </w:r>
      <w:proofErr w:type="gramEnd"/>
      <w:r>
        <w:rPr>
          <w:rFonts w:ascii="Times New Roman" w:hAnsi="Times New Roman"/>
        </w:rPr>
        <w:t>.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абзаце втором пункта 7 слова «в подпунктах «б» и «в, пункте 7» заменить словами «в подпунктах «б» – «</w:t>
      </w: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», пункте 8»;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в пункте 8 слова  «в подпунктах «б» и «в» заменить словами «в подпунктах «б» – «</w:t>
      </w: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».</w:t>
      </w:r>
      <w:proofErr w:type="gramEnd"/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BB1CFC" w:rsidRPr="00A8743E">
        <w:rPr>
          <w:rFonts w:ascii="Times New Roman" w:hAnsi="Times New Roman"/>
          <w:sz w:val="26"/>
          <w:szCs w:val="26"/>
        </w:rPr>
        <w:t>Данное</w:t>
      </w:r>
      <w:r w:rsidR="00BB1CFC" w:rsidRPr="009457BF">
        <w:rPr>
          <w:rFonts w:ascii="Times New Roman" w:hAnsi="Times New Roman"/>
          <w:sz w:val="26"/>
          <w:szCs w:val="26"/>
        </w:rPr>
        <w:t xml:space="preserve"> постановление опубликовать в сетевом издании «Официальный сайт муниципального образования </w:t>
      </w:r>
      <w:proofErr w:type="spellStart"/>
      <w:r w:rsidR="00BB1CFC" w:rsidRPr="009457BF">
        <w:rPr>
          <w:rFonts w:ascii="Times New Roman" w:hAnsi="Times New Roman"/>
          <w:sz w:val="26"/>
          <w:szCs w:val="26"/>
        </w:rPr>
        <w:t>Бурлинский</w:t>
      </w:r>
      <w:proofErr w:type="spellEnd"/>
      <w:r w:rsidR="00BB1CFC" w:rsidRPr="009457BF">
        <w:rPr>
          <w:rFonts w:ascii="Times New Roman" w:hAnsi="Times New Roman"/>
          <w:sz w:val="26"/>
          <w:szCs w:val="26"/>
        </w:rPr>
        <w:t xml:space="preserve"> район Алтайского края».</w:t>
      </w:r>
    </w:p>
    <w:p w:rsidR="00E93341" w:rsidRDefault="002F4F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gramStart"/>
      <w:r w:rsidR="00BB1CFC" w:rsidRPr="00E50109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BB1CFC" w:rsidRPr="00E50109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заместителя гла</w:t>
      </w:r>
      <w:r w:rsidR="00BB1CFC">
        <w:rPr>
          <w:rFonts w:ascii="Times New Roman" w:hAnsi="Times New Roman"/>
          <w:sz w:val="26"/>
          <w:szCs w:val="26"/>
        </w:rPr>
        <w:t xml:space="preserve">вы Администрации района </w:t>
      </w:r>
      <w:proofErr w:type="spellStart"/>
      <w:r w:rsidR="00BB1CFC">
        <w:rPr>
          <w:rFonts w:ascii="Times New Roman" w:hAnsi="Times New Roman"/>
          <w:sz w:val="26"/>
          <w:szCs w:val="26"/>
        </w:rPr>
        <w:t>Заикина</w:t>
      </w:r>
      <w:proofErr w:type="spellEnd"/>
      <w:r w:rsidR="00BB1CFC">
        <w:rPr>
          <w:rFonts w:ascii="Times New Roman" w:hAnsi="Times New Roman"/>
          <w:sz w:val="26"/>
          <w:szCs w:val="26"/>
        </w:rPr>
        <w:t xml:space="preserve"> Е.В.</w:t>
      </w:r>
    </w:p>
    <w:p w:rsidR="00E93341" w:rsidRDefault="00E93341">
      <w:pPr>
        <w:widowControl w:val="0"/>
        <w:rPr>
          <w:rFonts w:ascii="Times New Roman" w:hAnsi="Times New Roman"/>
        </w:rPr>
      </w:pPr>
    </w:p>
    <w:p w:rsidR="00E93341" w:rsidRDefault="00E93341">
      <w:pPr>
        <w:widowControl w:val="0"/>
        <w:rPr>
          <w:rFonts w:ascii="Times New Roman" w:hAnsi="Times New Roman"/>
        </w:rPr>
      </w:pPr>
    </w:p>
    <w:p w:rsidR="00BB1CFC" w:rsidRDefault="00BB1CFC" w:rsidP="00BB1CFC">
      <w:pPr>
        <w:rPr>
          <w:rFonts w:ascii="Times New Roman" w:hAnsi="Times New Roman"/>
          <w:sz w:val="26"/>
          <w:szCs w:val="26"/>
          <w:lang w:bidi="en-US"/>
        </w:rPr>
      </w:pPr>
      <w:r w:rsidRPr="00103CB7">
        <w:rPr>
          <w:rFonts w:ascii="Times New Roman" w:hAnsi="Times New Roman"/>
          <w:sz w:val="26"/>
          <w:szCs w:val="26"/>
          <w:lang w:bidi="en-US"/>
        </w:rPr>
        <w:t xml:space="preserve">Глава района       </w:t>
      </w:r>
      <w:r>
        <w:rPr>
          <w:rFonts w:ascii="Times New Roman" w:hAnsi="Times New Roman"/>
          <w:sz w:val="26"/>
          <w:szCs w:val="26"/>
          <w:lang w:bidi="en-US"/>
        </w:rPr>
        <w:t xml:space="preserve">                      </w:t>
      </w:r>
      <w:r w:rsidRPr="00103CB7">
        <w:rPr>
          <w:rFonts w:ascii="Times New Roman" w:hAnsi="Times New Roman"/>
          <w:sz w:val="26"/>
          <w:szCs w:val="26"/>
          <w:lang w:bidi="en-US"/>
        </w:rPr>
        <w:t xml:space="preserve">  </w:t>
      </w:r>
      <w:r>
        <w:rPr>
          <w:rFonts w:ascii="Times New Roman" w:hAnsi="Times New Roman"/>
          <w:sz w:val="26"/>
          <w:szCs w:val="26"/>
          <w:lang w:bidi="en-US"/>
        </w:rPr>
        <w:t xml:space="preserve">         </w:t>
      </w:r>
      <w:r w:rsidRPr="00103CB7">
        <w:rPr>
          <w:rFonts w:ascii="Times New Roman" w:hAnsi="Times New Roman"/>
          <w:sz w:val="26"/>
          <w:szCs w:val="26"/>
          <w:lang w:bidi="en-US"/>
        </w:rPr>
        <w:t xml:space="preserve">                        </w:t>
      </w:r>
      <w:r>
        <w:rPr>
          <w:rFonts w:ascii="Times New Roman" w:hAnsi="Times New Roman"/>
          <w:sz w:val="26"/>
          <w:szCs w:val="26"/>
          <w:lang w:bidi="en-US"/>
        </w:rPr>
        <w:t xml:space="preserve">                           </w:t>
      </w:r>
      <w:r w:rsidRPr="00103CB7">
        <w:rPr>
          <w:rFonts w:ascii="Times New Roman" w:hAnsi="Times New Roman"/>
          <w:sz w:val="26"/>
          <w:szCs w:val="26"/>
          <w:lang w:bidi="en-US"/>
        </w:rPr>
        <w:t xml:space="preserve"> С.А. </w:t>
      </w:r>
      <w:proofErr w:type="spellStart"/>
      <w:r w:rsidRPr="00103CB7">
        <w:rPr>
          <w:rFonts w:ascii="Times New Roman" w:hAnsi="Times New Roman"/>
          <w:sz w:val="26"/>
          <w:szCs w:val="26"/>
          <w:lang w:bidi="en-US"/>
        </w:rPr>
        <w:t>Давыденко</w:t>
      </w:r>
      <w:proofErr w:type="spellEnd"/>
    </w:p>
    <w:p w:rsidR="00BB1CFC" w:rsidRPr="00103CB7" w:rsidRDefault="00BB1CFC" w:rsidP="00BB1CFC">
      <w:pPr>
        <w:rPr>
          <w:rFonts w:ascii="Times New Roman" w:hAnsi="Times New Roman"/>
          <w:sz w:val="24"/>
          <w:szCs w:val="24"/>
          <w:lang w:bidi="en-US"/>
        </w:rPr>
      </w:pPr>
    </w:p>
    <w:p w:rsidR="00BB1CFC" w:rsidRPr="00631922" w:rsidRDefault="00BB1CFC" w:rsidP="00BB1CFC">
      <w:pPr>
        <w:rPr>
          <w:rFonts w:ascii="Times New Roman" w:hAnsi="Times New Roman"/>
          <w:sz w:val="26"/>
          <w:szCs w:val="26"/>
        </w:rPr>
      </w:pPr>
      <w:r w:rsidRPr="00631922">
        <w:rPr>
          <w:rFonts w:ascii="Times New Roman" w:hAnsi="Times New Roman"/>
          <w:sz w:val="26"/>
          <w:szCs w:val="26"/>
        </w:rPr>
        <w:t>СОГЛАСОВАНО</w:t>
      </w:r>
    </w:p>
    <w:p w:rsidR="00BB1CFC" w:rsidRPr="00631922" w:rsidRDefault="00BB1CFC" w:rsidP="00BB1CFC">
      <w:pPr>
        <w:rPr>
          <w:rFonts w:ascii="Times New Roman" w:hAnsi="Times New Roman"/>
          <w:sz w:val="26"/>
          <w:szCs w:val="26"/>
        </w:rPr>
      </w:pPr>
      <w:r w:rsidRPr="00631922">
        <w:rPr>
          <w:rFonts w:ascii="Times New Roman" w:hAnsi="Times New Roman"/>
          <w:sz w:val="26"/>
          <w:szCs w:val="26"/>
        </w:rPr>
        <w:t>Заместит</w:t>
      </w:r>
      <w:r>
        <w:rPr>
          <w:rFonts w:ascii="Times New Roman" w:hAnsi="Times New Roman"/>
          <w:sz w:val="26"/>
          <w:szCs w:val="26"/>
        </w:rPr>
        <w:t>ель главы Администрации района</w:t>
      </w:r>
    </w:p>
    <w:p w:rsidR="00BB1CFC" w:rsidRPr="00631922" w:rsidRDefault="00BB1CFC" w:rsidP="00BB1CFC">
      <w:pPr>
        <w:rPr>
          <w:rFonts w:ascii="Times New Roman" w:hAnsi="Times New Roman"/>
          <w:sz w:val="26"/>
          <w:szCs w:val="26"/>
        </w:rPr>
      </w:pPr>
      <w:r w:rsidRPr="00631922">
        <w:rPr>
          <w:rFonts w:ascii="Times New Roman" w:hAnsi="Times New Roman"/>
          <w:sz w:val="26"/>
          <w:szCs w:val="26"/>
        </w:rPr>
        <w:t>________</w:t>
      </w:r>
      <w:r>
        <w:rPr>
          <w:rFonts w:ascii="Times New Roman" w:hAnsi="Times New Roman"/>
          <w:sz w:val="26"/>
          <w:szCs w:val="26"/>
        </w:rPr>
        <w:t xml:space="preserve">_______________Е.В. </w:t>
      </w:r>
      <w:proofErr w:type="spellStart"/>
      <w:r>
        <w:rPr>
          <w:rFonts w:ascii="Times New Roman" w:hAnsi="Times New Roman"/>
          <w:sz w:val="26"/>
          <w:szCs w:val="26"/>
        </w:rPr>
        <w:t>Заикин</w:t>
      </w:r>
      <w:proofErr w:type="spellEnd"/>
    </w:p>
    <w:p w:rsidR="00BB1CFC" w:rsidRDefault="00BB1CFC" w:rsidP="00BB1CFC">
      <w:pPr>
        <w:rPr>
          <w:rFonts w:ascii="Times New Roman" w:hAnsi="Times New Roman"/>
          <w:sz w:val="26"/>
          <w:szCs w:val="26"/>
          <w:lang w:bidi="en-US"/>
        </w:rPr>
      </w:pPr>
    </w:p>
    <w:p w:rsidR="00E93341" w:rsidRDefault="00E93341">
      <w:pPr>
        <w:rPr>
          <w:rFonts w:ascii="Times New Roman" w:hAnsi="Times New Roman"/>
        </w:rPr>
      </w:pPr>
    </w:p>
    <w:sectPr w:rsidR="00E93341" w:rsidSect="00E93341">
      <w:pgSz w:w="11906" w:h="16838"/>
      <w:pgMar w:top="1134" w:right="737" w:bottom="1134" w:left="130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3341"/>
    <w:rsid w:val="00151CF5"/>
    <w:rsid w:val="002F4FAE"/>
    <w:rsid w:val="005671E9"/>
    <w:rsid w:val="005D104E"/>
    <w:rsid w:val="00AC7037"/>
    <w:rsid w:val="00BB1CFC"/>
    <w:rsid w:val="00E93341"/>
    <w:rsid w:val="00EE7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93341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E93341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E93341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E93341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E93341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E93341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9334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E93341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E9334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93341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E933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93341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E9334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93341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E93341"/>
    <w:rPr>
      <w:rFonts w:ascii="XO Thames" w:hAnsi="XO Thames"/>
      <w:sz w:val="28"/>
    </w:rPr>
  </w:style>
  <w:style w:type="paragraph" w:customStyle="1" w:styleId="Endnote">
    <w:name w:val="Endnote"/>
    <w:link w:val="Endnote0"/>
    <w:rsid w:val="00E93341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E93341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9334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93341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E9334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9334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9334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E93341"/>
    <w:rPr>
      <w:color w:val="0000FF"/>
      <w:u w:val="single"/>
    </w:rPr>
  </w:style>
  <w:style w:type="character" w:styleId="a3">
    <w:name w:val="Hyperlink"/>
    <w:link w:val="12"/>
    <w:rsid w:val="00E93341"/>
    <w:rPr>
      <w:color w:val="0000FF"/>
      <w:u w:val="single"/>
    </w:rPr>
  </w:style>
  <w:style w:type="paragraph" w:customStyle="1" w:styleId="Footnote">
    <w:name w:val="Footnote"/>
    <w:link w:val="Footnote0"/>
    <w:rsid w:val="00E93341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E93341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E93341"/>
    <w:rPr>
      <w:b/>
      <w:sz w:val="28"/>
    </w:rPr>
  </w:style>
  <w:style w:type="character" w:customStyle="1" w:styleId="14">
    <w:name w:val="Оглавление 1 Знак"/>
    <w:link w:val="13"/>
    <w:rsid w:val="00E9334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93341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E93341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93341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E9334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93341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E9334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93341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E9334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E93341"/>
    <w:pPr>
      <w:jc w:val="both"/>
    </w:pPr>
    <w:rPr>
      <w:i/>
    </w:rPr>
  </w:style>
  <w:style w:type="character" w:customStyle="1" w:styleId="a5">
    <w:name w:val="Подзаголовок Знак"/>
    <w:link w:val="a4"/>
    <w:rsid w:val="00E93341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E93341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E9334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9334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93341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cp:lastPrinted>2026-06-22T04:50:00Z</cp:lastPrinted>
  <dcterms:created xsi:type="dcterms:W3CDTF">2026-06-11T04:09:00Z</dcterms:created>
  <dcterms:modified xsi:type="dcterms:W3CDTF">2026-06-25T01:49:00Z</dcterms:modified>
</cp:coreProperties>
</file>