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97" w:rsidRDefault="00DD5597" w:rsidP="00DD5597">
      <w:pPr>
        <w:pStyle w:val="a6"/>
      </w:pPr>
      <w:r>
        <w:t>РОССИЙСКАЯ ФЕДЕРАЦИЯ</w:t>
      </w:r>
    </w:p>
    <w:p w:rsidR="00DD5597" w:rsidRDefault="00DD5597" w:rsidP="00DD5597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DD5597" w:rsidRDefault="00DD5597" w:rsidP="00DD5597">
      <w:pPr>
        <w:jc w:val="center"/>
      </w:pPr>
      <w:r>
        <w:rPr>
          <w:b/>
          <w:bCs/>
        </w:rPr>
        <w:t>БУРЛИНСКОГО РАЙОНА  АЛТАЙСКОГО КРАЯ</w:t>
      </w:r>
    </w:p>
    <w:p w:rsidR="00DD5597" w:rsidRDefault="00DD5597" w:rsidP="00DD5597"/>
    <w:p w:rsidR="00DD5597" w:rsidRDefault="00DD5597" w:rsidP="00DD5597">
      <w:pPr>
        <w:jc w:val="center"/>
      </w:pPr>
    </w:p>
    <w:p w:rsidR="00DD5597" w:rsidRDefault="00DD5597" w:rsidP="00DD5597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DD5597" w:rsidRDefault="00DD5597" w:rsidP="00DD5597">
      <w:pPr>
        <w:rPr>
          <w:sz w:val="28"/>
        </w:rPr>
      </w:pPr>
    </w:p>
    <w:p w:rsidR="00DD5597" w:rsidRDefault="007D691B" w:rsidP="00DD5597">
      <w:pPr>
        <w:rPr>
          <w:sz w:val="26"/>
        </w:rPr>
      </w:pPr>
      <w:r>
        <w:rPr>
          <w:sz w:val="26"/>
        </w:rPr>
        <w:t>01</w:t>
      </w:r>
      <w:r w:rsidR="002C46CF">
        <w:rPr>
          <w:sz w:val="26"/>
        </w:rPr>
        <w:t>.1</w:t>
      </w:r>
      <w:r>
        <w:rPr>
          <w:sz w:val="26"/>
        </w:rPr>
        <w:t>0</w:t>
      </w:r>
      <w:r w:rsidR="002C46CF">
        <w:rPr>
          <w:sz w:val="26"/>
        </w:rPr>
        <w:t>.20</w:t>
      </w:r>
      <w:r>
        <w:rPr>
          <w:sz w:val="26"/>
        </w:rPr>
        <w:t>20</w:t>
      </w:r>
      <w:r w:rsidR="00DD5597">
        <w:rPr>
          <w:sz w:val="26"/>
        </w:rPr>
        <w:t xml:space="preserve">                                                                                                         </w:t>
      </w:r>
      <w:r w:rsidR="00AB6499">
        <w:rPr>
          <w:sz w:val="26"/>
        </w:rPr>
        <w:t xml:space="preserve">  </w:t>
      </w:r>
      <w:r w:rsidR="00DD5597">
        <w:rPr>
          <w:sz w:val="26"/>
        </w:rPr>
        <w:t xml:space="preserve">               №</w:t>
      </w:r>
      <w:r w:rsidR="005F66F4">
        <w:rPr>
          <w:sz w:val="26"/>
        </w:rPr>
        <w:t xml:space="preserve">  </w:t>
      </w:r>
      <w:r>
        <w:rPr>
          <w:sz w:val="26"/>
        </w:rPr>
        <w:t>2</w:t>
      </w:r>
      <w:r w:rsidR="007E4FE5">
        <w:rPr>
          <w:sz w:val="26"/>
        </w:rPr>
        <w:t>5</w:t>
      </w:r>
    </w:p>
    <w:p w:rsidR="00DD5597" w:rsidRDefault="00DD5597" w:rsidP="00DD5597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DD5597" w:rsidRDefault="00DD5597" w:rsidP="00DD5597">
      <w:pPr>
        <w:jc w:val="center"/>
        <w:rPr>
          <w:sz w:val="22"/>
        </w:rPr>
      </w:pPr>
    </w:p>
    <w:p w:rsidR="00CF748F" w:rsidRPr="00CF748F" w:rsidRDefault="00CF748F" w:rsidP="004E24E7">
      <w:pPr>
        <w:tabs>
          <w:tab w:val="left" w:pos="5387"/>
        </w:tabs>
        <w:ind w:right="4534"/>
        <w:jc w:val="both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Об</w:t>
      </w:r>
      <w:r>
        <w:rPr>
          <w:b/>
          <w:bCs/>
          <w:color w:val="000000"/>
          <w:sz w:val="26"/>
          <w:szCs w:val="26"/>
        </w:rPr>
        <w:t xml:space="preserve"> </w:t>
      </w:r>
      <w:r w:rsidRPr="00CF748F">
        <w:rPr>
          <w:b/>
          <w:bCs/>
          <w:color w:val="000000"/>
          <w:sz w:val="26"/>
          <w:szCs w:val="26"/>
        </w:rPr>
        <w:t xml:space="preserve">утверждении специальной программы </w:t>
      </w:r>
      <w:r>
        <w:rPr>
          <w:b/>
          <w:bCs/>
          <w:color w:val="000000"/>
          <w:sz w:val="26"/>
          <w:szCs w:val="26"/>
        </w:rPr>
        <w:t xml:space="preserve">по проведению </w:t>
      </w:r>
      <w:r w:rsidRPr="00CF748F">
        <w:rPr>
          <w:b/>
          <w:bCs/>
          <w:color w:val="000000"/>
          <w:sz w:val="26"/>
          <w:szCs w:val="26"/>
        </w:rPr>
        <w:t>противопожарного инструктажа (вводного и первичного) и по обучению пожарно</w:t>
      </w:r>
      <w:r w:rsidR="004E24E7">
        <w:rPr>
          <w:b/>
          <w:bCs/>
          <w:color w:val="000000"/>
          <w:sz w:val="26"/>
          <w:szCs w:val="26"/>
        </w:rPr>
        <w:t xml:space="preserve"> - </w:t>
      </w:r>
      <w:r w:rsidRPr="00CF748F">
        <w:rPr>
          <w:b/>
          <w:bCs/>
          <w:color w:val="000000"/>
          <w:sz w:val="26"/>
          <w:szCs w:val="26"/>
        </w:rPr>
        <w:t>техническому</w:t>
      </w:r>
      <w:r w:rsidR="004E24E7">
        <w:rPr>
          <w:b/>
          <w:bCs/>
          <w:color w:val="000000"/>
          <w:sz w:val="26"/>
          <w:szCs w:val="26"/>
        </w:rPr>
        <w:t xml:space="preserve"> </w:t>
      </w:r>
      <w:r w:rsidRPr="00CF748F">
        <w:rPr>
          <w:b/>
          <w:bCs/>
          <w:color w:val="000000"/>
          <w:sz w:val="26"/>
          <w:szCs w:val="26"/>
        </w:rPr>
        <w:t xml:space="preserve">минимуму в </w:t>
      </w:r>
      <w:r>
        <w:rPr>
          <w:b/>
          <w:bCs/>
          <w:color w:val="000000"/>
          <w:sz w:val="26"/>
          <w:szCs w:val="26"/>
        </w:rPr>
        <w:t>А</w:t>
      </w:r>
      <w:r w:rsidRPr="00CF748F">
        <w:rPr>
          <w:b/>
          <w:bCs/>
          <w:color w:val="000000"/>
          <w:sz w:val="26"/>
          <w:szCs w:val="26"/>
        </w:rPr>
        <w:t>дминистрации </w:t>
      </w:r>
      <w:r>
        <w:rPr>
          <w:b/>
          <w:bCs/>
          <w:color w:val="000000"/>
          <w:sz w:val="26"/>
          <w:szCs w:val="26"/>
        </w:rPr>
        <w:t>Михайловского</w:t>
      </w:r>
      <w:r w:rsidRPr="00CF748F">
        <w:rPr>
          <w:b/>
          <w:bCs/>
          <w:color w:val="000000"/>
          <w:sz w:val="26"/>
          <w:szCs w:val="26"/>
        </w:rPr>
        <w:t> сельсовета </w:t>
      </w:r>
      <w:r>
        <w:rPr>
          <w:b/>
          <w:bCs/>
          <w:color w:val="000000"/>
          <w:sz w:val="26"/>
          <w:szCs w:val="26"/>
        </w:rPr>
        <w:t>Бурлинского</w:t>
      </w:r>
      <w:r w:rsidRPr="00CF748F">
        <w:rPr>
          <w:b/>
          <w:bCs/>
          <w:color w:val="000000"/>
          <w:sz w:val="26"/>
          <w:szCs w:val="26"/>
        </w:rPr>
        <w:t xml:space="preserve"> района Алтайского края</w:t>
      </w:r>
    </w:p>
    <w:p w:rsidR="00CF748F" w:rsidRPr="00EF46C8" w:rsidRDefault="00CF748F" w:rsidP="00CF748F">
      <w:pPr>
        <w:ind w:firstLine="709"/>
        <w:jc w:val="center"/>
        <w:rPr>
          <w:rFonts w:ascii="Arial" w:hAnsi="Arial" w:cs="Arial"/>
          <w:color w:val="000000"/>
        </w:rPr>
      </w:pPr>
      <w:r w:rsidRPr="00EF46C8">
        <w:rPr>
          <w:rFonts w:ascii="Arial" w:hAnsi="Arial" w:cs="Arial"/>
          <w:b/>
          <w:bCs/>
          <w:color w:val="000000"/>
        </w:rPr>
        <w:t>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целях реализации требований статей 3, 16, 18, 24, 25, 34, 37 Федерального закона </w:t>
      </w:r>
      <w:hyperlink r:id="rId7" w:tgtFrame="_blank" w:history="1">
        <w:r w:rsidRPr="004F0686">
          <w:rPr>
            <w:sz w:val="26"/>
            <w:szCs w:val="26"/>
          </w:rPr>
          <w:t>от 21.12.1994 № 69-ФЗ</w:t>
        </w:r>
      </w:hyperlink>
      <w:r w:rsidRPr="00CF748F"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</w:t>
      </w:r>
    </w:p>
    <w:p w:rsidR="00CF748F" w:rsidRPr="00CF748F" w:rsidRDefault="00CF748F" w:rsidP="004E24E7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ПОСТАНОВЛЯЮ:</w:t>
      </w:r>
    </w:p>
    <w:p w:rsidR="00CF748F" w:rsidRPr="00CF748F" w:rsidRDefault="003244F2" w:rsidP="003244F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4E24E7">
        <w:rPr>
          <w:color w:val="000000"/>
          <w:sz w:val="26"/>
          <w:szCs w:val="26"/>
        </w:rPr>
        <w:t>У</w:t>
      </w:r>
      <w:r w:rsidR="00CF748F" w:rsidRPr="00CF748F">
        <w:rPr>
          <w:color w:val="000000"/>
          <w:sz w:val="26"/>
          <w:szCs w:val="26"/>
        </w:rPr>
        <w:t xml:space="preserve">твердить специальную программу по проведению противопожарного инструктажа (вводного и первичного) в </w:t>
      </w:r>
      <w:r w:rsidR="0018611F">
        <w:rPr>
          <w:color w:val="000000"/>
          <w:sz w:val="26"/>
          <w:szCs w:val="26"/>
        </w:rPr>
        <w:t>А</w:t>
      </w:r>
      <w:r w:rsidR="00CF748F" w:rsidRPr="00CF748F">
        <w:rPr>
          <w:color w:val="000000"/>
          <w:sz w:val="26"/>
          <w:szCs w:val="26"/>
        </w:rPr>
        <w:t>дминистрации </w:t>
      </w:r>
      <w:r w:rsidR="004E24E7">
        <w:rPr>
          <w:color w:val="000000"/>
          <w:sz w:val="26"/>
          <w:szCs w:val="26"/>
        </w:rPr>
        <w:t>Михайловского</w:t>
      </w:r>
      <w:r w:rsidR="00CF748F" w:rsidRPr="00CF748F">
        <w:rPr>
          <w:color w:val="000000"/>
          <w:sz w:val="26"/>
          <w:szCs w:val="26"/>
        </w:rPr>
        <w:t> сельсовета </w:t>
      </w:r>
      <w:r w:rsidR="004E24E7">
        <w:rPr>
          <w:color w:val="000000"/>
          <w:sz w:val="26"/>
          <w:szCs w:val="26"/>
        </w:rPr>
        <w:t xml:space="preserve">Бурлинского </w:t>
      </w:r>
      <w:r>
        <w:rPr>
          <w:color w:val="000000"/>
          <w:sz w:val="26"/>
          <w:szCs w:val="26"/>
        </w:rPr>
        <w:t>района Алтайского края (Приложение</w:t>
      </w:r>
      <w:r w:rsidR="00CF748F" w:rsidRPr="00CF748F">
        <w:rPr>
          <w:color w:val="000000"/>
          <w:sz w:val="26"/>
          <w:szCs w:val="26"/>
        </w:rPr>
        <w:t> №1</w:t>
      </w:r>
      <w:r>
        <w:rPr>
          <w:color w:val="000000"/>
          <w:sz w:val="26"/>
          <w:szCs w:val="26"/>
        </w:rPr>
        <w:t>)</w:t>
      </w:r>
    </w:p>
    <w:p w:rsidR="00CF748F" w:rsidRPr="00CF748F" w:rsidRDefault="003244F2" w:rsidP="003244F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CF748F" w:rsidRPr="00CF748F">
        <w:rPr>
          <w:color w:val="000000"/>
          <w:sz w:val="26"/>
          <w:szCs w:val="26"/>
        </w:rPr>
        <w:t xml:space="preserve">Утвердить специальную программу по обучению пожарно-техническому минимуму в </w:t>
      </w:r>
      <w:r w:rsidR="0018611F">
        <w:rPr>
          <w:color w:val="000000"/>
          <w:sz w:val="26"/>
          <w:szCs w:val="26"/>
        </w:rPr>
        <w:t>А</w:t>
      </w:r>
      <w:r w:rsidR="0018611F" w:rsidRPr="00CF748F">
        <w:rPr>
          <w:color w:val="000000"/>
          <w:sz w:val="26"/>
          <w:szCs w:val="26"/>
        </w:rPr>
        <w:t>дминистрации </w:t>
      </w:r>
      <w:r w:rsidR="0018611F">
        <w:rPr>
          <w:color w:val="000000"/>
          <w:sz w:val="26"/>
          <w:szCs w:val="26"/>
        </w:rPr>
        <w:t>Михайловского</w:t>
      </w:r>
      <w:r w:rsidR="0018611F" w:rsidRPr="00CF748F">
        <w:rPr>
          <w:color w:val="000000"/>
          <w:sz w:val="26"/>
          <w:szCs w:val="26"/>
        </w:rPr>
        <w:t> сельсовета </w:t>
      </w:r>
      <w:r w:rsidR="0018611F">
        <w:rPr>
          <w:color w:val="000000"/>
          <w:sz w:val="26"/>
          <w:szCs w:val="26"/>
        </w:rPr>
        <w:t xml:space="preserve">Бурлинского </w:t>
      </w:r>
      <w:r w:rsidR="0018611F" w:rsidRPr="00CF748F">
        <w:rPr>
          <w:color w:val="000000"/>
          <w:sz w:val="26"/>
          <w:szCs w:val="26"/>
        </w:rPr>
        <w:t>района Алтайского края</w:t>
      </w:r>
      <w:r w:rsidR="00CF748F" w:rsidRPr="00CF748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(П</w:t>
      </w:r>
      <w:r w:rsidR="00CF748F" w:rsidRPr="00CF748F">
        <w:rPr>
          <w:color w:val="000000"/>
          <w:sz w:val="26"/>
          <w:szCs w:val="26"/>
        </w:rPr>
        <w:t>риложени</w:t>
      </w:r>
      <w:r>
        <w:rPr>
          <w:color w:val="000000"/>
          <w:sz w:val="26"/>
          <w:szCs w:val="26"/>
        </w:rPr>
        <w:t>е</w:t>
      </w:r>
      <w:r w:rsidR="00CF748F" w:rsidRPr="00CF748F">
        <w:rPr>
          <w:color w:val="000000"/>
          <w:sz w:val="26"/>
          <w:szCs w:val="26"/>
        </w:rPr>
        <w:t> №2</w:t>
      </w:r>
      <w:r>
        <w:rPr>
          <w:color w:val="000000"/>
          <w:sz w:val="26"/>
          <w:szCs w:val="26"/>
        </w:rPr>
        <w:t>)</w:t>
      </w:r>
    </w:p>
    <w:p w:rsidR="004F0686" w:rsidRPr="00CF748F" w:rsidRDefault="003244F2" w:rsidP="003244F2">
      <w:pPr>
        <w:pStyle w:val="a3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 xml:space="preserve">3. </w:t>
      </w:r>
      <w:r w:rsidR="004F0686" w:rsidRPr="00CF748F">
        <w:rPr>
          <w:color w:val="000000"/>
          <w:sz w:val="26"/>
          <w:szCs w:val="26"/>
        </w:rPr>
        <w:t>Настоящее постановление обнародовать на информационном стенде</w:t>
      </w:r>
      <w:r>
        <w:rPr>
          <w:i/>
          <w:iCs/>
          <w:color w:val="000000"/>
          <w:sz w:val="26"/>
          <w:szCs w:val="26"/>
          <w:lang w:val="ru-RU"/>
        </w:rPr>
        <w:t xml:space="preserve"> </w:t>
      </w:r>
      <w:r w:rsidR="004F0686" w:rsidRPr="00CF748F">
        <w:rPr>
          <w:color w:val="000000"/>
          <w:sz w:val="26"/>
          <w:szCs w:val="26"/>
        </w:rPr>
        <w:t>Администрации Михайловского сельсовета</w:t>
      </w:r>
      <w:r w:rsidR="004F0686" w:rsidRPr="00CF748F">
        <w:rPr>
          <w:i/>
          <w:iCs/>
          <w:color w:val="000000"/>
          <w:sz w:val="26"/>
          <w:szCs w:val="26"/>
        </w:rPr>
        <w:t xml:space="preserve"> </w:t>
      </w:r>
      <w:r w:rsidR="004F0686" w:rsidRPr="00CF748F">
        <w:rPr>
          <w:color w:val="000000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4F0686" w:rsidRPr="00CF748F" w:rsidRDefault="003244F2" w:rsidP="003244F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F0686" w:rsidRPr="00CF748F">
        <w:rPr>
          <w:sz w:val="26"/>
          <w:szCs w:val="26"/>
        </w:rPr>
        <w:t>Контроль исполнения настоящего постановления оставляю за собой.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4F0686" w:rsidP="004F068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 </w:t>
      </w:r>
      <w:r w:rsidR="00CF748F" w:rsidRPr="00CF748F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О.В. Сопелкина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4F0686" w:rsidRDefault="004F0686" w:rsidP="00CF748F">
      <w:pPr>
        <w:jc w:val="both"/>
        <w:rPr>
          <w:color w:val="000000"/>
          <w:sz w:val="26"/>
          <w:szCs w:val="26"/>
        </w:rPr>
      </w:pPr>
    </w:p>
    <w:p w:rsidR="00CF748F" w:rsidRPr="00CF748F" w:rsidRDefault="00CF748F" w:rsidP="00CF748F">
      <w:pPr>
        <w:ind w:firstLine="5954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Приложение №1</w:t>
      </w:r>
    </w:p>
    <w:p w:rsidR="00CF748F" w:rsidRPr="00CF748F" w:rsidRDefault="00CF748F" w:rsidP="00CF748F">
      <w:pPr>
        <w:ind w:firstLine="5954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 постановлению </w:t>
      </w:r>
      <w:r w:rsidR="004F0686">
        <w:rPr>
          <w:color w:val="000000"/>
          <w:sz w:val="26"/>
          <w:szCs w:val="26"/>
        </w:rPr>
        <w:t>А</w:t>
      </w:r>
      <w:r w:rsidRPr="00CF748F">
        <w:rPr>
          <w:color w:val="000000"/>
          <w:sz w:val="26"/>
          <w:szCs w:val="26"/>
        </w:rPr>
        <w:t>дминистрации</w:t>
      </w:r>
    </w:p>
    <w:p w:rsidR="00CF748F" w:rsidRPr="00CF748F" w:rsidRDefault="004F0686" w:rsidP="00CF748F">
      <w:pPr>
        <w:ind w:firstLine="59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Михайловского</w:t>
      </w:r>
      <w:r w:rsidR="00CF748F" w:rsidRPr="00CF748F">
        <w:rPr>
          <w:color w:val="000000"/>
          <w:sz w:val="26"/>
          <w:szCs w:val="26"/>
        </w:rPr>
        <w:t xml:space="preserve"> сельсовета</w:t>
      </w:r>
    </w:p>
    <w:p w:rsidR="00CF748F" w:rsidRPr="00CF748F" w:rsidRDefault="00CF748F" w:rsidP="00CF748F">
      <w:pPr>
        <w:ind w:firstLine="5954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от 0</w:t>
      </w:r>
      <w:r w:rsidR="004F0686">
        <w:rPr>
          <w:color w:val="000000"/>
          <w:sz w:val="26"/>
          <w:szCs w:val="26"/>
        </w:rPr>
        <w:t>1</w:t>
      </w:r>
      <w:r w:rsidRPr="00CF748F">
        <w:rPr>
          <w:color w:val="000000"/>
          <w:sz w:val="26"/>
          <w:szCs w:val="26"/>
        </w:rPr>
        <w:t>.</w:t>
      </w:r>
      <w:r w:rsidR="004F0686">
        <w:rPr>
          <w:color w:val="000000"/>
          <w:sz w:val="26"/>
          <w:szCs w:val="26"/>
        </w:rPr>
        <w:t>1</w:t>
      </w:r>
      <w:r w:rsidRPr="00CF748F">
        <w:rPr>
          <w:color w:val="000000"/>
          <w:sz w:val="26"/>
          <w:szCs w:val="26"/>
        </w:rPr>
        <w:t>0.20</w:t>
      </w:r>
      <w:r w:rsidR="004F0686">
        <w:rPr>
          <w:color w:val="000000"/>
          <w:sz w:val="26"/>
          <w:szCs w:val="26"/>
        </w:rPr>
        <w:t>20</w:t>
      </w:r>
      <w:r w:rsidRPr="00CF748F">
        <w:rPr>
          <w:color w:val="000000"/>
          <w:sz w:val="26"/>
          <w:szCs w:val="26"/>
        </w:rPr>
        <w:t> № </w:t>
      </w:r>
      <w:r w:rsidR="004F0686">
        <w:rPr>
          <w:color w:val="000000"/>
          <w:sz w:val="26"/>
          <w:szCs w:val="26"/>
        </w:rPr>
        <w:t>24</w:t>
      </w:r>
    </w:p>
    <w:p w:rsidR="00CF748F" w:rsidRPr="00CF748F" w:rsidRDefault="00CF748F" w:rsidP="00CF748F">
      <w:pPr>
        <w:ind w:firstLine="709"/>
        <w:jc w:val="right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Специальная программа</w:t>
      </w:r>
    </w:p>
    <w:p w:rsidR="004F0686" w:rsidRDefault="00CF748F" w:rsidP="00CF748F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 xml:space="preserve">по проведению противопожарного инструктажа (вводного и первичного) в </w:t>
      </w:r>
      <w:r w:rsidR="004F0686">
        <w:rPr>
          <w:b/>
          <w:bCs/>
          <w:color w:val="000000"/>
          <w:sz w:val="26"/>
          <w:szCs w:val="26"/>
        </w:rPr>
        <w:t>А</w:t>
      </w:r>
      <w:r w:rsidRPr="00CF748F">
        <w:rPr>
          <w:b/>
          <w:bCs/>
          <w:color w:val="000000"/>
          <w:sz w:val="26"/>
          <w:szCs w:val="26"/>
        </w:rPr>
        <w:t>дминистрации </w:t>
      </w:r>
      <w:r w:rsidR="004F0686">
        <w:rPr>
          <w:b/>
          <w:bCs/>
          <w:color w:val="000000"/>
          <w:sz w:val="26"/>
          <w:szCs w:val="26"/>
        </w:rPr>
        <w:t>Михайловского</w:t>
      </w:r>
      <w:r w:rsidRPr="00CF748F">
        <w:rPr>
          <w:b/>
          <w:bCs/>
          <w:color w:val="000000"/>
          <w:sz w:val="26"/>
          <w:szCs w:val="26"/>
        </w:rPr>
        <w:t> сельсовета </w:t>
      </w:r>
    </w:p>
    <w:p w:rsidR="00CF748F" w:rsidRPr="00CF748F" w:rsidRDefault="004F0686" w:rsidP="00CF748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Бурлинского</w:t>
      </w:r>
      <w:r w:rsidR="00CF748F" w:rsidRPr="00CF748F">
        <w:rPr>
          <w:b/>
          <w:bCs/>
          <w:color w:val="000000"/>
          <w:sz w:val="26"/>
          <w:szCs w:val="26"/>
        </w:rPr>
        <w:t xml:space="preserve"> района</w:t>
      </w:r>
      <w:r>
        <w:rPr>
          <w:b/>
          <w:bCs/>
          <w:color w:val="000000"/>
          <w:sz w:val="26"/>
          <w:szCs w:val="26"/>
        </w:rPr>
        <w:t xml:space="preserve"> Алтайского края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Настоящая программа разработана в целях реализации требований статей 3, 16, 18, 24, 25, 34, 37 Федерального закона </w:t>
      </w:r>
      <w:hyperlink r:id="rId8" w:tgtFrame="_blank" w:history="1">
        <w:r w:rsidRPr="003244F2">
          <w:rPr>
            <w:sz w:val="26"/>
            <w:szCs w:val="26"/>
          </w:rPr>
          <w:t>от 21.12.1994 № 69-ФЗ</w:t>
        </w:r>
      </w:hyperlink>
      <w:r w:rsidRPr="00CF748F"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 соответствии с постановлением Правительства Российской Федерации № 390 от 25.04.2012 «О противопожарном режиме».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Проведение противопожарного инструктажа (вводного и первичного) в </w:t>
      </w:r>
      <w:r w:rsidR="003244F2">
        <w:rPr>
          <w:color w:val="000000"/>
          <w:sz w:val="26"/>
          <w:szCs w:val="26"/>
        </w:rPr>
        <w:t>А</w:t>
      </w:r>
      <w:r w:rsidRPr="00CF748F">
        <w:rPr>
          <w:color w:val="000000"/>
          <w:sz w:val="26"/>
          <w:szCs w:val="26"/>
        </w:rPr>
        <w:t>дминистрации </w:t>
      </w:r>
      <w:r w:rsidR="003244F2">
        <w:rPr>
          <w:color w:val="000000"/>
          <w:sz w:val="26"/>
          <w:szCs w:val="26"/>
        </w:rPr>
        <w:t>Михайловского</w:t>
      </w:r>
      <w:r w:rsidRPr="00CF748F">
        <w:rPr>
          <w:color w:val="000000"/>
          <w:sz w:val="26"/>
          <w:szCs w:val="26"/>
        </w:rPr>
        <w:t xml:space="preserve"> сельсовета включает в себя ознакомление работников </w:t>
      </w:r>
      <w:r w:rsidR="003244F2">
        <w:rPr>
          <w:color w:val="000000"/>
          <w:sz w:val="26"/>
          <w:szCs w:val="26"/>
        </w:rPr>
        <w:t>А</w:t>
      </w:r>
      <w:r w:rsidR="003244F2" w:rsidRPr="00CF748F">
        <w:rPr>
          <w:color w:val="000000"/>
          <w:sz w:val="26"/>
          <w:szCs w:val="26"/>
        </w:rPr>
        <w:t>дминистрации </w:t>
      </w:r>
      <w:r w:rsidR="003244F2">
        <w:rPr>
          <w:color w:val="000000"/>
          <w:sz w:val="26"/>
          <w:szCs w:val="26"/>
        </w:rPr>
        <w:t>Михайловского сельсовета</w:t>
      </w:r>
      <w:r w:rsidRPr="00CF748F">
        <w:rPr>
          <w:color w:val="000000"/>
          <w:sz w:val="26"/>
          <w:szCs w:val="26"/>
        </w:rPr>
        <w:t>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 правилами содержания территории, зданий (сооружений) и помещений, в том числе эвакуационных путей, </w:t>
      </w:r>
      <w:hyperlink r:id="rId9" w:history="1">
        <w:r w:rsidRPr="00CF748F">
          <w:rPr>
            <w:color w:val="000000"/>
            <w:sz w:val="26"/>
            <w:szCs w:val="26"/>
          </w:rPr>
          <w:t>систем</w:t>
        </w:r>
      </w:hyperlink>
      <w:r w:rsidRPr="00CF748F">
        <w:rPr>
          <w:color w:val="000000"/>
          <w:sz w:val="26"/>
          <w:szCs w:val="26"/>
        </w:rPr>
        <w:t> оповещения о пожаре и управления процессом эвакуации людей;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 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 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 правилами применения открытого огня и проведения огневых работ;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 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 Вводный противопожарный инструктаж проводится: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со всеми работниками, вновь принимаемыми на работу, независимо от их образования, стажа работы в профессии (должности);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сезонными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командированными в организацию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обучающимися, прибывшими на производственное обучение или практику;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иными категориями работников (граждан) по решению руководителя.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hyperlink r:id="rId10" w:history="1">
        <w:r w:rsidRPr="00CF748F">
          <w:rPr>
            <w:color w:val="000000"/>
            <w:sz w:val="26"/>
            <w:szCs w:val="26"/>
          </w:rPr>
          <w:t>Перечень</w:t>
        </w:r>
      </w:hyperlink>
      <w:r w:rsidRPr="00CF748F">
        <w:rPr>
          <w:color w:val="000000"/>
          <w:sz w:val="26"/>
          <w:szCs w:val="26"/>
        </w:rPr>
        <w:t> вопросов вводного противопожарного инструктажа приведен в приложении к настоящей программе.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 Первичный противопожарный инструктаж проводится непосредственно на рабочем месте: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со всеми вновь принятыми на работу;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переводимыми из одного подразделения данной организации в другое;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работниками, выполняющими новую для них работу;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командированными в организацию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сезонными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со специалистами строительного профиля, выполняющими строительно-монтажные и иные работы на территории организации;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с обучающимися, прибывшими на производственное обучение или практику.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hyperlink r:id="rId11" w:history="1">
        <w:r w:rsidRPr="00CF748F">
          <w:rPr>
            <w:color w:val="000000"/>
            <w:sz w:val="26"/>
            <w:szCs w:val="26"/>
          </w:rPr>
          <w:t>Перечень</w:t>
        </w:r>
      </w:hyperlink>
      <w:r w:rsidRPr="00CF748F">
        <w:rPr>
          <w:color w:val="000000"/>
          <w:sz w:val="26"/>
          <w:szCs w:val="26"/>
        </w:rPr>
        <w:t> вопросов для проведения первичного противопожарного инструктажа приведен в приложении к настоящей программе.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 проведении вводного и первичного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согласно Приложения к пункту 10 Норм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Приложение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 специальной программе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 проведению противопожарного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инструктажа (вводного и первичного)</w:t>
      </w:r>
    </w:p>
    <w:p w:rsidR="00CF748F" w:rsidRPr="00CF748F" w:rsidRDefault="00CF748F" w:rsidP="00CF748F">
      <w:pPr>
        <w:ind w:firstLine="709"/>
        <w:jc w:val="right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Перечень вопросов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проведения вводного и первичного противопожарного инструктажа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left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Вводный противопожарный инструктаж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Общие сведения о специфике и особенностях организации (производства) по условиям пожара - и взрывоопасности.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Обязанности и ответственность работников за соблюдение требований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Ознакомление с противопожарным режимом в организации.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CF748F" w:rsidRPr="00CF748F" w:rsidRDefault="00CF748F" w:rsidP="00CF748F">
      <w:pPr>
        <w:ind w:left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Общие меры по пожарной профилактике и тушению пожара: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CF748F" w:rsidRPr="00CF748F" w:rsidRDefault="00CF748F" w:rsidP="00CF748F">
      <w:pPr>
        <w:ind w:left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Первичный противопожарный инструктаж на рабочем месте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Условия возникновения горения и пожара (на рабочем месте, в организации).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Пожароопасные свойства применяемого сырья, материалов и изготавливаемой продукции.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Пожароопасность технологического процесса.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Ответственность за соблюдение требований пожарной безопасности.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Требования при тушении электроустановок и производственного оборудования.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Способы сообщения о пожаре.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Меры личной безопасности при возникновении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Способы оказания доврачебной помощи пострадавшим.</w:t>
      </w:r>
    </w:p>
    <w:p w:rsidR="00CF748F" w:rsidRPr="00CF748F" w:rsidRDefault="00CF748F" w:rsidP="00CF748F">
      <w:pPr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7D3DA0" w:rsidRDefault="007D3DA0" w:rsidP="00A36BBE">
      <w:pPr>
        <w:ind w:firstLine="5529"/>
        <w:jc w:val="both"/>
        <w:rPr>
          <w:color w:val="000000"/>
          <w:sz w:val="26"/>
          <w:szCs w:val="26"/>
        </w:rPr>
      </w:pP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Приложение 2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 специальной программе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 проведению противопожарного</w:t>
      </w:r>
    </w:p>
    <w:p w:rsidR="00CF748F" w:rsidRPr="00CF748F" w:rsidRDefault="00CF748F" w:rsidP="00A36BBE">
      <w:pPr>
        <w:ind w:firstLine="552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инструктажа (вводного и первичного)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Специальная программа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 xml:space="preserve">по обучению пожарно-техническому минимуму в </w:t>
      </w:r>
      <w:r w:rsidR="00A36BBE" w:rsidRPr="00A36BBE">
        <w:rPr>
          <w:b/>
          <w:color w:val="000000"/>
          <w:sz w:val="26"/>
          <w:szCs w:val="26"/>
        </w:rPr>
        <w:t>Администрации Михайловского сельсовета</w:t>
      </w:r>
      <w:r w:rsidR="00A36BBE" w:rsidRPr="00CF748F">
        <w:rPr>
          <w:color w:val="000000"/>
          <w:sz w:val="26"/>
          <w:szCs w:val="26"/>
        </w:rPr>
        <w:t> </w:t>
      </w:r>
      <w:r w:rsidR="00A36BBE" w:rsidRPr="00CF748F">
        <w:rPr>
          <w:b/>
          <w:bCs/>
          <w:color w:val="000000"/>
          <w:sz w:val="26"/>
          <w:szCs w:val="26"/>
        </w:rPr>
        <w:t xml:space="preserve"> </w:t>
      </w:r>
      <w:r w:rsidR="00A36BBE">
        <w:rPr>
          <w:b/>
          <w:bCs/>
          <w:color w:val="000000"/>
          <w:sz w:val="26"/>
          <w:szCs w:val="26"/>
        </w:rPr>
        <w:t>Бурли</w:t>
      </w:r>
      <w:r w:rsidRPr="00CF748F">
        <w:rPr>
          <w:b/>
          <w:bCs/>
          <w:color w:val="000000"/>
          <w:sz w:val="26"/>
          <w:szCs w:val="26"/>
        </w:rPr>
        <w:t>нского района Алтайского края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Настоящая программа разработана в целях реализации требований статей 3, 16, 18, 24, 25, 34, 37 Федерального закона </w:t>
      </w:r>
      <w:hyperlink r:id="rId12" w:tgtFrame="_blank" w:history="1">
        <w:r w:rsidRPr="00A36BBE">
          <w:rPr>
            <w:sz w:val="26"/>
            <w:szCs w:val="26"/>
          </w:rPr>
          <w:t>от 21.12.1994 № 69-ФЗ</w:t>
        </w:r>
      </w:hyperlink>
      <w:r w:rsidRPr="00CF748F">
        <w:rPr>
          <w:color w:val="000000"/>
          <w:sz w:val="26"/>
          <w:szCs w:val="26"/>
        </w:rPr>
        <w:t> «О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Пожарно-техническому минимуму в </w:t>
      </w:r>
      <w:r w:rsidR="00A36BBE">
        <w:rPr>
          <w:color w:val="000000"/>
          <w:sz w:val="26"/>
          <w:szCs w:val="26"/>
        </w:rPr>
        <w:t>А</w:t>
      </w:r>
      <w:r w:rsidR="00A36BBE" w:rsidRPr="00CF748F">
        <w:rPr>
          <w:color w:val="000000"/>
          <w:sz w:val="26"/>
          <w:szCs w:val="26"/>
        </w:rPr>
        <w:t>дминистрации </w:t>
      </w:r>
      <w:r w:rsidR="00A36BBE">
        <w:rPr>
          <w:color w:val="000000"/>
          <w:sz w:val="26"/>
          <w:szCs w:val="26"/>
        </w:rPr>
        <w:t>Михайловского</w:t>
      </w:r>
      <w:r w:rsidR="00A36BBE" w:rsidRPr="00CF748F">
        <w:rPr>
          <w:color w:val="000000"/>
          <w:sz w:val="26"/>
          <w:szCs w:val="26"/>
        </w:rPr>
        <w:t xml:space="preserve"> сельсовета  </w:t>
      </w:r>
      <w:r w:rsidRPr="00CF748F">
        <w:rPr>
          <w:color w:val="000000"/>
          <w:sz w:val="26"/>
          <w:szCs w:val="26"/>
        </w:rPr>
        <w:t>обучаются: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глава администрации и работники администрации;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работники, ответственные за обеспечение пожарной безопасности в администрации;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работники, привлекаемые к выполнению взрывопожароопасных работ.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Обучение пожарно-техническому минимуму организуется как с отрывом, так и без отрыва от производства.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Обучение по настоящей программе в администрации проводится главой </w:t>
      </w:r>
      <w:r w:rsidR="00A36BBE">
        <w:rPr>
          <w:color w:val="000000"/>
          <w:sz w:val="26"/>
          <w:szCs w:val="26"/>
        </w:rPr>
        <w:t>сельсовета</w:t>
      </w:r>
      <w:r w:rsidRPr="00CF748F">
        <w:rPr>
          <w:color w:val="000000"/>
          <w:sz w:val="26"/>
          <w:szCs w:val="26"/>
        </w:rPr>
        <w:t xml:space="preserve"> или лицом, назначенным распоряжением администрации, ответственным за пожарную безопасность, имеющим соответствующую подготовку.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Типовая программа пожарно-технического минимума в </w:t>
      </w:r>
      <w:r w:rsidR="00A36BBE">
        <w:rPr>
          <w:color w:val="000000"/>
          <w:sz w:val="26"/>
          <w:szCs w:val="26"/>
        </w:rPr>
        <w:t>А</w:t>
      </w:r>
      <w:r w:rsidR="00A36BBE" w:rsidRPr="00CF748F">
        <w:rPr>
          <w:color w:val="000000"/>
          <w:sz w:val="26"/>
          <w:szCs w:val="26"/>
        </w:rPr>
        <w:t>дминистрации </w:t>
      </w:r>
      <w:r w:rsidR="00A36BBE">
        <w:rPr>
          <w:color w:val="000000"/>
          <w:sz w:val="26"/>
          <w:szCs w:val="26"/>
        </w:rPr>
        <w:t>Михайловского</w:t>
      </w:r>
      <w:r w:rsidR="00A36BBE" w:rsidRPr="00CF748F">
        <w:rPr>
          <w:color w:val="000000"/>
          <w:sz w:val="26"/>
          <w:szCs w:val="26"/>
        </w:rPr>
        <w:t> сельсовета </w:t>
      </w:r>
      <w:r w:rsidRPr="00CF748F">
        <w:rPr>
          <w:color w:val="000000"/>
          <w:sz w:val="26"/>
          <w:szCs w:val="26"/>
        </w:rPr>
        <w:t> приведена в Приложении к настоящей специальной программе.</w:t>
      </w:r>
    </w:p>
    <w:p w:rsidR="00CF748F" w:rsidRPr="00CF748F" w:rsidRDefault="00CF748F" w:rsidP="00CF748F">
      <w:pPr>
        <w:ind w:firstLine="709"/>
        <w:jc w:val="right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A36BBE">
      <w:pPr>
        <w:ind w:firstLine="5670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Приложение </w:t>
      </w:r>
    </w:p>
    <w:p w:rsidR="00CF748F" w:rsidRPr="00CF748F" w:rsidRDefault="00CF748F" w:rsidP="00A36BBE">
      <w:pPr>
        <w:ind w:firstLine="5670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 специальной программе</w:t>
      </w:r>
    </w:p>
    <w:p w:rsidR="00CF748F" w:rsidRPr="00CF748F" w:rsidRDefault="00CF748F" w:rsidP="00A36BBE">
      <w:pPr>
        <w:ind w:firstLine="5670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 обучению пожарно-техническому</w:t>
      </w:r>
    </w:p>
    <w:p w:rsidR="00A36BBE" w:rsidRDefault="00CF748F" w:rsidP="00A36BBE">
      <w:pPr>
        <w:ind w:firstLine="5670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минимуму в </w:t>
      </w:r>
      <w:r w:rsidR="00A36BBE">
        <w:rPr>
          <w:color w:val="000000"/>
          <w:sz w:val="26"/>
          <w:szCs w:val="26"/>
        </w:rPr>
        <w:t>А</w:t>
      </w:r>
      <w:r w:rsidR="00A36BBE" w:rsidRPr="00CF748F">
        <w:rPr>
          <w:color w:val="000000"/>
          <w:sz w:val="26"/>
          <w:szCs w:val="26"/>
        </w:rPr>
        <w:t>дминистрации </w:t>
      </w:r>
    </w:p>
    <w:p w:rsidR="00CF748F" w:rsidRPr="00CF748F" w:rsidRDefault="00A36BBE" w:rsidP="00A36BBE">
      <w:pPr>
        <w:ind w:firstLine="56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Михайловского</w:t>
      </w:r>
      <w:r w:rsidRPr="00CF748F">
        <w:rPr>
          <w:color w:val="000000"/>
          <w:sz w:val="26"/>
          <w:szCs w:val="26"/>
        </w:rPr>
        <w:t> сельсовета </w:t>
      </w:r>
    </w:p>
    <w:p w:rsidR="00CF748F" w:rsidRPr="00CF748F" w:rsidRDefault="00CF748F" w:rsidP="00CF748F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A36BBE">
      <w:pPr>
        <w:ind w:firstLine="709"/>
        <w:jc w:val="center"/>
        <w:rPr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ПРОГРАММА</w:t>
      </w:r>
    </w:p>
    <w:p w:rsidR="00A36BBE" w:rsidRDefault="00CF748F" w:rsidP="00A36BBE">
      <w:pPr>
        <w:jc w:val="center"/>
        <w:rPr>
          <w:b/>
          <w:bCs/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>пожарно-технического минимума </w:t>
      </w:r>
    </w:p>
    <w:p w:rsidR="00CF748F" w:rsidRDefault="00CF748F" w:rsidP="00A36BBE">
      <w:pPr>
        <w:jc w:val="center"/>
        <w:rPr>
          <w:b/>
          <w:bCs/>
          <w:color w:val="000000"/>
          <w:sz w:val="26"/>
          <w:szCs w:val="26"/>
        </w:rPr>
      </w:pPr>
      <w:r w:rsidRPr="00CF748F">
        <w:rPr>
          <w:b/>
          <w:bCs/>
          <w:color w:val="000000"/>
          <w:sz w:val="26"/>
          <w:szCs w:val="26"/>
        </w:rPr>
        <w:t xml:space="preserve">в </w:t>
      </w:r>
      <w:r w:rsidR="00A36BBE">
        <w:rPr>
          <w:b/>
          <w:bCs/>
          <w:color w:val="000000"/>
          <w:sz w:val="26"/>
          <w:szCs w:val="26"/>
        </w:rPr>
        <w:t>А</w:t>
      </w:r>
      <w:r w:rsidRPr="00CF748F">
        <w:rPr>
          <w:b/>
          <w:bCs/>
          <w:color w:val="000000"/>
          <w:sz w:val="26"/>
          <w:szCs w:val="26"/>
        </w:rPr>
        <w:t>дминистрации</w:t>
      </w:r>
      <w:r w:rsidRPr="00CF748F">
        <w:rPr>
          <w:color w:val="000000"/>
          <w:sz w:val="26"/>
          <w:szCs w:val="26"/>
        </w:rPr>
        <w:t> </w:t>
      </w:r>
      <w:r w:rsidR="00A36BBE">
        <w:rPr>
          <w:b/>
          <w:bCs/>
          <w:color w:val="000000"/>
          <w:sz w:val="26"/>
          <w:szCs w:val="26"/>
        </w:rPr>
        <w:t>Михайловского</w:t>
      </w:r>
      <w:r w:rsidRPr="00CF748F">
        <w:rPr>
          <w:color w:val="000000"/>
          <w:sz w:val="26"/>
          <w:szCs w:val="26"/>
        </w:rPr>
        <w:t> </w:t>
      </w:r>
      <w:r w:rsidRPr="00CF748F">
        <w:rPr>
          <w:b/>
          <w:bCs/>
          <w:color w:val="000000"/>
          <w:sz w:val="26"/>
          <w:szCs w:val="26"/>
        </w:rPr>
        <w:t>сельсовета</w:t>
      </w:r>
    </w:p>
    <w:p w:rsidR="007E4FE5" w:rsidRPr="00CF748F" w:rsidRDefault="007E4FE5" w:rsidP="00A36BBE">
      <w:pPr>
        <w:jc w:val="center"/>
        <w:rPr>
          <w:color w:val="000000"/>
          <w:sz w:val="26"/>
          <w:szCs w:val="26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7650"/>
        <w:gridCol w:w="990"/>
      </w:tblGrid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№</w:t>
            </w:r>
          </w:p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A36BBE">
            <w:pPr>
              <w:ind w:left="-716"/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Часы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Основные нормативные документы, регламентирующие требования пожарной безопасности к административным зданиям.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1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Требования пожарной безопасности к зданиям и помещениям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2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Требования пожарной безопасности к территориям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2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Противопожарное оборудование и инвентарь. Первичные средства пожаротушения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2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Действие работников администрации сельсовета при пожаре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1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Обучение сотрудников пожаробезопасному поведению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1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Практическое занятие</w:t>
            </w:r>
          </w:p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2</w:t>
            </w:r>
          </w:p>
        </w:tc>
      </w:tr>
      <w:tr w:rsidR="00CF748F" w:rsidRPr="00CF748F" w:rsidTr="0018611F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both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48F" w:rsidRPr="00CF748F" w:rsidRDefault="00CF748F" w:rsidP="0018611F">
            <w:pPr>
              <w:jc w:val="center"/>
              <w:rPr>
                <w:sz w:val="26"/>
                <w:szCs w:val="26"/>
              </w:rPr>
            </w:pPr>
            <w:r w:rsidRPr="00CF748F"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Итого: 12 часов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1.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Основные нормативные документы, регламентирующие требования пожарной безопасности к административным зданиям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Федеральный закон </w:t>
      </w:r>
      <w:hyperlink r:id="rId13" w:tgtFrame="_blank" w:history="1">
        <w:r w:rsidRPr="007D3DA0">
          <w:rPr>
            <w:sz w:val="26"/>
            <w:szCs w:val="26"/>
          </w:rPr>
          <w:t>от 21.12.1994 № 69-ФЗ</w:t>
        </w:r>
      </w:hyperlink>
      <w:r w:rsidRPr="00CF748F">
        <w:rPr>
          <w:color w:val="000000"/>
          <w:sz w:val="26"/>
          <w:szCs w:val="26"/>
        </w:rPr>
        <w:t> «О пожарной безопасности». Приказ МЧС № 645 от 12.12.2007 «Об утверждении Норм пожарной безопасности «Обучение мерам пожарной безопасности работников организаций». Инструкции по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2.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Требования пожарной безопасности к зданиям и помещениям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массовых мероприятий.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3.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Требования пожарной безопасности к территориям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Содержание территории, противопожарные разрывы. Дороги, подъезды и подходы к зданию и водоисточникам.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4.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Противопожарное оборудование и инвентарь. Первичные средства пожаротушения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5.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Действия работников администрации при пожаре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Порядок сообщения о пожаре и вызова пожарной охраны. Действия работников администрации по эвакуации материальных ценностей, тушению возникшего пожара имеющимися средствами пожаротушения и выполнение других работ.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6.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Обучение сотрудников пожаробезопасному поведению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Рекомендации по обучению сотрудников основам правил пожаробезопасного поведения. Материал по обучению мерам и правилам пожарной безопасности. Организация уголка пожарной безопасности.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7. Практическое занятие.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Практическое занятие по эвакуации сотрудников. Работа с огнетушителями.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8. Зачет. Проверка знаний пожарно-технического минимума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Тема 1. Основные нормативные документы, регламентирующие требования пожарной безопасности к административным зданиям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Федеральный закон от 21 декабря 1994 г. № 69- ФЗ «О пожарной безопасности». 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фермерскими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Правила противопожарного режима в РФ.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(далее - объекты) в целях обеспечения пожарной безопасности. Устанавливают требования пожарной безопасности, обязательные для применения и исполнения органами государственной власти, органами местного самоуправления, организациями, независимо от их организационно-правовых форм и форм собственности, их должностными лицами, предпринимателями без образования юридического лица, гражданами Российской Федерации, иностранными гражданами, лицами без гражданства в целях защиты жизни или здоровья граждан, имущества физических или юридических лиц, государственного или муниципального имущества, охраны окружающей среды.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Приказ МЧС №645 от 12.12.2007 г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 ППБ устанавливают требования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Руководители, обслуживающий персонал и другие работники администрации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Ответственность за обеспечение пожарной безопасности в администрации несет руководитель.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Противопожарный инструктаж.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Противопожарный инструктаж проводится с целью доведения до работников администрации основных требований пожарной безопасности, средств противопожарной защиты, а также их действий в случае возникновения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Противопожарный инструктаж проводится руководителем администрации или лицом ответственным за пожарную безопасность, назначенным распоряжением руководителя.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 проведении вводного, первичного, повторного, внепланового, целевого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 характеру и времени проведения противопожарный инструктаж подразделяется на: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Вводный противопожарный инструктаж проводится: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со всеми работниками, вновь принимаемыми на работу, независимо от их образования.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стажа работы в профессии (должности);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-с сезонными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командированными в организацию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обучающимися, прибывшими на производственное обучение или практику;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иными категориями работников (граждан) по решению руководителя.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Вводный противопожарный инструктаж проводится по программе и инструкции вводного противопожарного инструктажа.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Первичный противопожарный инструктаж проводится непосредственно на рабочем месте: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со всеми вновь принятыми на работу;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переводимыми из одного подразделения данной организации в другое;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работниками, выполняющими новую для них работу;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командированными в организацию работниками;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-с сезонными работниками.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Первичный противопожарный инструктаж проводится по программе и инструкции первичного противопожарного инструктажа.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Первичный противопожарный инструктаж можно проводить с каждым работником индивидуально, а можно и группой лиц, обслуживающих однотипное оборудование и в пределах общего рабочего места.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Все работники, работающие в зданиях с массовым пребыванием людей свыше 50 человек должны практически показать умение действовать при пожаре и использовать первичные средства пожаротушения.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проводится в соответствии с графиком проведения занятий;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4. Внеплановый противопожарный инструктаж проводится: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изменении других факторов, влияющих на противопожарное состояние объекта;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при перерывах в работе, более чем на 30 календарных дней, а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при поступлении информационных материалов об авариях, пожарах, происшедших на аналогичных производствах;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при установлении фактов неудовлетворительного знания работниками организаций требований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 Целевой противопожарный инструктаж проводится: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- при выполнении разовых работ, связанных с повышенной пожарной опасностью (сварочные и другие огневые работы);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при производстве огневых работ во взрывоопасных производствах;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при проведении экскурсий в организации; при организации массовых мероприятий с обучающимися;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при подготовке в организации мероприятий с массовым пребыванием людей (концерты, спектакли, торжественные мероприятия, собрания, конференции, совещания и т.п.), с числом участников более 50 человек.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Все инструктажи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2. Требования пожарной безопасности к зданиям и помещениям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Содержание зданий и помещений.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Здания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вещания. звонки и другие звуковые сигналы.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Наружные пожарные лестницы должны содержаться в исправном состоянии. Допускается нижнюю часть наружных вертикальных пожарных лестниц закрывать легко снимаемыми щитами на высоту не более 2,5 м от уровня земли.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В зданиях администрации проживание обслуживающего персонала и других лиц не допускается.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4. 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людей, а также в подвальных и цокольных помещениях не допускается.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 В зданиях администрации запрещается: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 производить перепланировку помещений с отступлением от требований строительных норм и правил;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использовать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в) 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г) снимать дверные полотна в проемах, соединяющих коридоры с лестничными клетками;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д) забивать двери эвакуационных выходов;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е) применять для целей отопления нестандартные (самодельные) нагревательные устройства;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ж) использовать электроплитки, кипятильники, электрочайники, газовые плиты и т.п. для приготовления пищи;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з) устанавливать зеркала и устраивать ложные двери на путях эвакуации;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к) обертывать электрические лампы бумагой, материей и другими горючими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материалами;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л) применять для освещения свечи, керосиновые лампы и фонари;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н) производить отогревание труб систем отопления, водоснабжения, канализация и т.п. с применением открытого огня. Для этих целей следует применять горячую воду, пар или нагретый песок;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о) хранить на рабочих местах и в шкафах, а также оставлять в карманах спецодежды использованные обтирочные материалы;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п) оставлять без присмотра включенные в сеть компьютеры, радиоприемники, телевизоры и другие электроприборы.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6. 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7. Все здания и помещения учреждения должны быть обеспечены первичными средствами пожаротушения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8. Перед началом отопительного сезона приборы отопления, должны быть тщательно проверены и отремонтированы, а обслуживающий их персонал должен пройти противопожарный инструктаж.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Противопожарный режим.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Противопожарный режим - по определению ФЗ «О пожарной безопасности» от 18 ноября 1994 г. «правила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пожаров».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Пути эвакуации.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Эвакуационные пути в пределах помещения должны обеспечивать безопасную эвакуацию людей через эвакуационные выходы из данного помещения без учета применяемых в нем средств пожаротушения и противодымной защиты. Выходы являются эвакуационными, если они ведут: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 из помещений первого этажа наружу: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непосредственно;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через коридор;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через вестибюль (фойе);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через лестничную клетку.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из помещений любого этажа, кроме первого: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непосредственно в лестничную клетку;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коридор, ведущий непосредственно в лестничную клетку.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Число эвакуационных выходов с этажа должно быть не менее двух, если на нем располагается помещение, которое должно иметь не менее двух эвакуационных выходов.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Число эвакуационных выходов из здания должно быть не менее числа эвакуационных выходов с любого этажа здания.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коридорах, на лестничных клетках и дверях эвакуационных выходов должны иметься предписывающие и указательные знаки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Эвакуационные проходы, выходы и лестницы не должны загромождаться какими-либо предметами и оборудованием.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Двери лестничных клеток должны иметь уплотнения в притворах и быть оборудованы устройствами для самозакрывания, которые должны постоянно </w:t>
      </w:r>
      <w:r w:rsidRPr="00CF748F">
        <w:rPr>
          <w:color w:val="000000"/>
          <w:sz w:val="26"/>
          <w:szCs w:val="26"/>
        </w:rPr>
        <w:lastRenderedPageBreak/>
        <w:t>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зданиях запрещается: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снимать предусмотренные проектом двери эвакуационных препятствующие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распространению опасных факторов пожара на путях эвакуации;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загромождать мебелью, оборудованием и другими предметами двери и выходы на наружные эвакуационные лестницы.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План эвакуации.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План эвакуации - заранее разработанный план (схема), в котором указаны пути эвакуации,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Руководитель так же обязан обеспечить разработку и утверждение плана эвакуации.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Согласно Правилам пожарной безопасности, в Российской Федерации 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пожара. 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 Инструкция, определяющая действия персонала по обеспечению безопасной и быстрой эвакуации людей - прикладываете к лекции.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Требования пожарной безопасности при проведении культурно</w:t>
      </w:r>
      <w:r w:rsidR="00A1473E">
        <w:rPr>
          <w:color w:val="000000"/>
          <w:sz w:val="26"/>
          <w:szCs w:val="26"/>
        </w:rPr>
        <w:t xml:space="preserve"> </w:t>
      </w:r>
      <w:r w:rsidRPr="00CF748F">
        <w:rPr>
          <w:color w:val="000000"/>
          <w:sz w:val="26"/>
          <w:szCs w:val="26"/>
        </w:rPr>
        <w:t>- массовых мероприятий.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Ответственными за обеспечение пожарной безопасности при проведении массовых мероприятий являются руководитель.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Перед началом массовых мероприятий руководитель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Все выявленные недостатки должны быть устранены до начала мероприятия.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На время проведения массовых мероприятий должно быть обеспечено дежурство работников учреждения.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4. Проведение массовых мероприятий в подвальных и цокольных помещениях запрещается.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 Этажи и помещения, где проводятся массовые мероприятия, должны иметь не менее двух рассредоточенных эвакуационных выходов.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6. Все проходы и выходы должны располагаться 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запрещается.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7. В помещениях для массовых мероприятий все кресла и стулья должны быть соединены в рядах между собой и прочно прикреплены к полу.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помещениях, используемых для танцевальных вечеров и детских игр, с количеством мест не более 200 крепление стульев к полу может не производиться.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8. 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9. В помещениях, используемых для проведения массовых мероприятий, запрещается: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 использовать ставни на окнах для затемнения помещений;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оклеивать стены и потолки обоями и бумагой;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в) применять горючие материалы, не обработанные огнезащитными составами, для акустической отделки стен и потолков;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г) хранить бензин, керосин и другие легковоспламеняющиеся и горючие жидкости;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д) хранить имущество, инвентарь и другие предметы, вещества и материалы в подвалах, расположенных под помещениями;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поливинила и т.п.);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ж) 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возгорание;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и) устанавливать на дверях эвакуационных выходов замки и другие трудно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закрывающиеся запоры;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к) устанавливать на окнах глухие решетки.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10. 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3. Требования пожарной безопасности к территориям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Содержание территорий.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Дороги, проезды и подъезды к зданиям и пожарным водоисточникам, а также доступы к пожарному инвентарю и оборудованию должны быть всегда свободными.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 Разведение костров, сжигание мусора и устройство открытых кухонных очагов на территории не допускается.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Пожарная профилактика.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 Противопожарные разрывы.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 зданием зависит от свойств горючих материалов и температуры пламени, </w:t>
      </w:r>
      <w:r w:rsidRPr="00CF748F">
        <w:rPr>
          <w:color w:val="000000"/>
          <w:sz w:val="26"/>
          <w:szCs w:val="26"/>
        </w:rPr>
        <w:lastRenderedPageBreak/>
        <w:t>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зданий. метеорологических условий и т.д.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 Противопожарные преграды.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 ним относят стены, перегородки, перекрытия, двери, ворота, люки, тамбур-шлюзы и окна. Противопожарные стены должны быть выполнены из несгораемых материалов, иметь предел огнестойкости не менее 2,5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 Противопожарные двери, окна и ворота в противопожарных стенах должны иметь предел огнестойкости не менее 1,2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4. Противопожарное оборудование и инвентарь. Первичные средства пожаротушения.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Первичные средства пожаротушения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Первичные средства пожаротушения - это устройства, инструменты и материалы, предназначенные для локализации и (или) ликвидации загорания на начальной стадии (огнетушители, вода, песок, кошма, асбестовое полотно, ведро, лопата и др.).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Помещения администрации должны быть оснащены первичными средствами пожаротушения независимо от оборудования зданий пожарными кранами.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Места расположения первичных средств пожаротушения должны указываться в планах эвакуации.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Ручные огнетушители должны размещаться: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путем навески на вертикальные конструкции на высоте не более 1,5 м от уровня пола до нижнего торца огнетушителя;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путем установки в пожарные шкафы совместно с пожарными кранами, в специальные тумбы или на пожарные стенды.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 Огнетушители должны размещаться в легко 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 размещении огнетушителей не должны ухудшаться условия эвакуации людей. 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 При эксплуатации и техническом обслуживании огнетушителей следует руководствоваться требованиями, изложенными в паспортах заводов-изготовителей и утвержденными в установленном порядке регламентами технического обслуживания огнетушителей каждого типа.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Классификация огнетушителей.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Огнетушители делятся на переносные (массой до 20 кг) и передвижные (массой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не менее 20, но не более 400 кг). Передвижные огнетушители могут иметь одну или несколько емкостей для зарядки огнетушащего вещества (ОТВ), смонтированных на тележке.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 виду применяемого ОТВ огнетушители подразделяют на: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водные (ОВ);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пенные, которые, в свою очередь, делятся на: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воздушно-пенные (ОВП);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химические пенные (ОХП)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порошковые (ОП);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газовые, которые подразделяются на: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углекислотные (ОУ);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хладоновые (ОХ)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комбинированные.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помещениях администрации используют пенные и углекислотные огнетушители.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Пенный огнетушитель.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Предназначен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Тушить пенными огнетушителями категорически запрещается: электрическую проводку, оборудование, находящееся под напряжением, и другие энергоустановки.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Углекислотные огнетушители.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 Огнетушители представляют собой стальные баллоны, в горловины которых ввернуты латунные вентили с сифонными трубками. маховички вентилей должны быть опломбированы. Для тушения пожара огнетушитель следует поднести к очагу горения, направить раструб-снегообразователь на очаг пожара и отвернуть до отказа вентиль вращения маховичка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Не размещать огнетушители вблизи отопительных приборов и на солнцепеке.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Противопожарное водоснабжение. Под противопожарным понимается такое водоснабжение, которое кроме удовлетворения хозяйственно-питьевых и производственных нужд полностью обеспечивает подачу воды в любое время суток в количестве, необходимом для тушения пожара, как снаружи, так и внутри здания. Системы противопожарного водоснабжения бывают естественными и искусственными. К естественным источникам противопожарного водоснабжения относятся водоемы, пруды, реки, озера, моря, имеющие благоустроенные подъезды для забора воды пожарными насосами. К искусственным источникам противопожарного водоснабжения относятся водопровод, а также сеть пожарных водоемов и резервуаров.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Противопожарное водоснабжение может быть осуществлено от водопровода, объединенного с хозяйственно-питьевым и производственным водопроводом, или от самостоятельного противопожарного водопровода, если объединение его с водопроводом другого назначения экономически нецелесообразно. Противопожарные водопроводы в зависимости от расположения подразделяют на наружные и внутренние, а по величине напора — на водопроводы низкого и высокого давления.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водопроводе низкого давления напор, необходимый для тушения пожара, создается передвижными пожарными насосами (пожарными автоцистернами, автонасосами или мотопомпами), подающими воду от гидрантов к месту пожара. Свободный напор воды в сети водопровода низкого давления при пожаротушении должен обеспечить подачу струи из пожарного ствола на расстояние не менее 10 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противопожарном водопроводе высокого давления необходимый напор для тушения пожара из гидрантов создается стационарными пожарными насосами (только на время пожара), входящими в состав постоянных водопроводных сооружений и устанавливаемыми в зданиях насосных станций или в отдельных помещениях. Насосы включают не позднее 5 мин после сообщения о пожаре, при этом они создают необходимый напор воды для тушения пожара, прокладка рукавных линий осуществляется от колонок, устанавливаемых на пожарные гидранты. Наружные водопроводные сети разделяют на кольцевые и разветвленные (или тупиковые). При кольцевой схеме трубы образуют замкнутую систему, благодаря чему вода по трубам может циркулировать во всех направлениях. В кольцевых водопроводных сетях можно выключать аварийные участки трубопроводов без прекращения подачи воды в последующие участки и, кроме того, в них ослабляется действие гидравлического удара. Внутренний противопожарный водопровод предназначен для тушения местных очагов горения в начале его возникновения до прибытия пожарной части. Он состоит из водопроводных сетей с системой стояков, на которых устанавливают внутренние пожарные краны. Стояки прокладывают в общедоступных местах, как правило, в лестничных клетках или вблизи них. Сеть внутреннего противопожарного водопровода в зданиях, как правило, должна быть замкнутой, т. е. кольцевой, получающей питание от наружной водопроводной сети.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Пожарные краны, как правило, устанавливают только в отапливаемых помещениях на высоте 1,35 м от пола. Если пожарные краны устанавливают в зданиях и помещениях, в которых не исключена возможность их замерзания, подводка воды к кранам должна быть осуществлена в утепленном месте. Пожарные краны внутреннего противопожарного водопровода должны быть помещенными в шкафы, которые пломбируются. В шкафу должен находиться рычаг для облегчения открытия крана. На дверце шкафа пожарного крана должны быть указаны: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буквенный индекс ПК;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порядковый номер пожарного крана и номер телефона ближайшей пожарной части, порядковый номер пожарного крана и номер телефона ближайшей пожарной части.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Пожарные краны размещают с таким расчетом, чтобы обеспечить соприкосновение струй от двух смежных кранов в наиболее высокой и наиболее отдаленной точке здания. Необходимо не реже одного раза в год производить перекатку рукавов на новую скатку. Также необходимо проводить проверку их работоспособности не реже двух раз в год (весной и осенью). О результатах технического обслуживания и проверок составляются акты.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Автоматическая установка пожаротушения.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Автоматическая установка пожаротушения - установка пожаротушения, автоматически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срабатывающая при превышении контролируемым фактором (факторами) пожара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установленных пороговых значений в защищаемой зоне.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 .Автоматические установки пожаротушения следует проектировать с учетом нормативных документов, действующих в этой области, а также строительных особенностей защищаемых зданий, помещений и сооружений, возможности и условий применения огнетушащих веществ исходя из характера технологического процесса производства.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Автоматические установки пожаротушения должны выполнять одновременно и функции автоматической пожарной сигнализации.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Тип установки пожаротушения, способ тушения, огнетушащее вещество определяются организацией-проектировщиком с учетом пожарной опасности и физико-химических свойств производимых, хранимых и применяемых веществ и материалов, а также особенностей защищаемого оборудования.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 У автоматической установки пожаротушения, выделяют три основные функции: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- обнаружение (Установка пожарной сигнализации);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оповещение (Система оповещения и управления эвакуацией людей при пожарах);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тушение (Установка пожаротушения).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Типы установок пожаротушения: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водяного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водяного пожаротушения распространены наиболее часто. Они применяются для защиты объектов различного назначения: гостиниц, торговых центров, помещений гидроэлектростанций, современных высотных зданий и других объектов.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пенного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Пенные установки пожаротушения используются преимущественно для тушения легко воспламеняющихся жидкостей и горючих жидкостей в резервуарах, горючих веществ и нефтепродуктов, расположенных как внутри зданий, так и вне их.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пожаротушения тонкораспыленной водой;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настоящее время к тонкораспыленной воде (ТРВ) относят струи капель с диаметром менее 0,1 мм. В ряде случаев ТРВ может успешно обеспечить пожарную безопасность тех объектов, которые защищались установками хладонового или углекислотного пожаротушения.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Принцип действия оросителей ТРВ заключается в равномерном распылении воды по защищаемой площади и объему путем создания тонкодисперсионного потока. Это позволяет использовать оросители данных установок для защиты библиотек, фондохранилищ и других объектов, где ущерб от пролива воды, наносимый традиционными установками, не менее значителен, чем ущерб от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Основной механизм тушения тонкораспыленной водой заключается в охлаждении горючего за счет высокой удельной теплоемкости, разбавления паров горючего водяным паром. ТРВ способна эффективно охлаждать химическую зону реакции, т.е. пламя.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газового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газового пожаротушения применяются для ликвидации пожаров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электрооборудования.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При этом установки не должны применяться для тушения пожаров: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химических веществ и их смесей, полимерных материалов, склонных к тлению и горению без доступа воздуха;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гидридов металлов и пирофорных веществ; порошков металлов (натрий, калий, магний, титан и др.).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порошкового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порошкового пожаротушения применяются для локализации и ликвидации пожаров электрооборудования (электроустановок под напряжением).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могут применяться для локализации или тушения пожара на защищаемой площади, локального тушения на части площади или объема, тушения всего защищаемого объема.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Они могут использоваться в помещениях с массовым пребыванием людей (театры. торговые комплексы и др.).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порошкового пожаротушения не обеспечивают полного прекращения горения и не должны применяться для тушения пожаров: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горючих материалов, склонных к самовозгоранию и тлению внутри объема вещества (древесные опилки, хлопок, травяная мука и др.);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химических веществ и их смесей, пирофорных и полимерных материалов, склонных к тлению и горению без доступа воздуха.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аэрозольного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Установки аэрозольного пожаротушения применяются в помещениях горючих материалов, в количествах, тушение пожара которых может быть осуществлено штатными ручными средствами. Допускается применение установок для защиты кабельных сооружений (полуэтажи, коллекторы, шахты) объемом до 3000 м3 и высотой не более 10 м при условии отсутствия в электросетях защищаемого сооружения устройств автоматического повторного включения.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Применение установок для тушения пожаров в помещениях с кабелями, электроустановками и электрооборудованием, находящимися под напряжением, допускается при условии, если значение напряжения не превышает предельно допустимого, указанного в технической документации на конкретный тип генератора огнетушащего аэрозоля (ГОА).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Автоматические установки пожарной сигнализации.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Установка пожарной сигнализации - совокупность технических средств для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технические устройства.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Администрация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 Учреждение, не имеющее возможности собственными силами осуществлять техническое обслуживание установок и содержать обслуживающий персонал, обязано заключить соответствующие договоры на обслуживание спринклерных, дренчерных и других установок автоматического пожаротушения, а также установок пожарной сигнализации со специализированными организациями Минприбора РФ.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2. При производстве работ по техническому обслуживанию и ремонту специализированной организацией контроль за качеством их выполнения осуществляет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должностное лицо учреждения, ответственное за эксплуатацию установок.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4. В период выполнения работ по техническому обслуживанию или ремонту, проведение которых связано с отключением установок, администрация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 Количество автоматических пожарных извещателей определяется необходимостью обнаружения загораний по всей контролируемой площади помещений, Если установка пожарной сигнализации предназначена для управления автоматическими установками пожаротушения, дымоудаления и оповещения о пожаре, каждую точку защищаемой поверхности необходимо контролировать не менее чем двумя автоматическими пожарными извещателями.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Виды пожарных извещателей: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Дымовые пожарные извещатели;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Площадь, контролируемая одним дымовым пожарным извещателем от 55 до 85 м2 в зависимости от высоты установки извещателя, максимальное расстояние между извещателями 9,0 м. и максимальное расстояние между извещателем и стеной 4.5 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помещениях шириной до 3 м расстояние между извещателями допускается увеличить до 15 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Тепловые пожарные извещатели;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Площадь, контролируемая одним тепловым пожарным извещателем от 25 до 15 м2 в зависимости от высоты установки извещателя, а также максимальное расстояние между извещателями 5,0 м. и максимальное расстояние между извещателем и стеной 2,0 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 выше максимальной допустимой температуры в помещении. оТемпература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срабатывания извещателей должна быть не менее чем на 20С выше максимальной допустимой температуры в помещении.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Световые пожарные извещатели;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Световые пожарные извещатели следует устанавливать в помещениях на потолке, стенах и других строительных конструкциях зданий и помещений, а также на оборудовании.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Каждую точку защищаемой поверхности необходимо контролировать не менее чем двумя автоматическими пожарными извещателями.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Ручные пожарные извещатели; Ручные извещатели следует устанавливать для подачи сигнала о пожаре в установках пожарной сигнализации.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Извещатели устанавливаются как внутри, так и вне зданий на стенах и конструкциях на высоте 1,5 м от уровня пола или земли.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Внутри зданий извещатели следует устанавливать на путях эвакуации (в коридорах. проходах, лестничных клетках и т.д.) и при необходимости — в отдельных помещениях.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Расстояние между извещателями дол</w:t>
      </w:r>
      <w:r w:rsidR="00254CD0">
        <w:rPr>
          <w:color w:val="000000"/>
          <w:sz w:val="26"/>
          <w:szCs w:val="26"/>
        </w:rPr>
        <w:t>жно быть не более 50 м. Извещате</w:t>
      </w:r>
      <w:r w:rsidRPr="00CF748F">
        <w:rPr>
          <w:color w:val="000000"/>
          <w:sz w:val="26"/>
          <w:szCs w:val="26"/>
        </w:rPr>
        <w:t>ли</w:t>
      </w:r>
      <w:r w:rsidR="00254CD0">
        <w:rPr>
          <w:color w:val="000000"/>
          <w:sz w:val="26"/>
          <w:szCs w:val="26"/>
        </w:rPr>
        <w:t xml:space="preserve"> </w:t>
      </w:r>
      <w:r w:rsidRPr="00CF748F">
        <w:rPr>
          <w:color w:val="000000"/>
          <w:sz w:val="26"/>
          <w:szCs w:val="26"/>
        </w:rPr>
        <w:t>устанавливаются по одному на всех лестничных площадках каждого этажа.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Вне зданий извещатели следует устанавливать на расстоянии не более 150 м один от другого и должны иметь указательные знаки.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Места установки ручных пожарных извещателей должны иметь искусственное освещение.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Дымовые и тепловые пожарные извещатели следует устанавливать, как правило, на потолке.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При невозможности установки извещателей на потолке допускается установка их на стенах, балках, колоннах. Допускается также подвеска извещателей на тросах под покрытиями зданий со световыми, аэрационными, зенитными фонарями. В этих случаях извещатели необходимо размещать на расстоянии не более 300 мм от потолка, включая габариты извещателя.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Дымовые и тепловые пожарные извещатели следует устанавливать в каждом отсеке потолка, ограниченном строительными конструкциями (балками, прогонами, ребрами плит и т.п.), выступающими от потолка на 0,4 м и более.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8. Автоматические пожарные извещатели необходимо применять в соответствии с требованиями технических условий, стандартов и паспортов, с учетом условий среды контролируемых помещений.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9. Автоматические пожарные извещатели одного шлейфа пожарной сигнализации должны контролировать не более пяти смежных или изолированных помещений, расположенных на одном этаже и имеющих выходы в общий коридор (помещение).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10. Количество автоматических пожарных извещателей, включаемых в один шлейф пожарной сигнализации, следует определять технической характеристикой станции пожарной сигнализации.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11. В одном помещении следует устанавливать не менее двух автоматических пожарных извещателей.</w:t>
      </w:r>
    </w:p>
    <w:p w:rsidR="00CF748F" w:rsidRPr="00CF748F" w:rsidRDefault="00254CD0" w:rsidP="00CF748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Тема 5. Действия работников А</w:t>
      </w:r>
      <w:r w:rsidR="00CF748F" w:rsidRPr="00CF748F">
        <w:rPr>
          <w:color w:val="000000"/>
          <w:sz w:val="26"/>
          <w:szCs w:val="26"/>
        </w:rPr>
        <w:t>дминистрации при пожаре.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Общий характер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Пожар - неконтролируемое горение, причиняющее материальный ущерб, вред жизни и здоровью граждан, интересам общества государства. Основные причины пожаров в учреждениях.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1. нарушение установленного противопожарного режима;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2. неисправность электропроводки;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3. неосторожное обращение с огнем;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4. неисправность электроустановок;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5. нарушение правил пользования инструментами и электронагревательными приборами;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6. детская шалость с огнем. Основные признаки пожара: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а. задымление;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б. запах горения или тления различных материалов;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в. повышение температуры.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 случае возникновения пожара действия работников администрации и привлекаемых к тушению пожара лиц в первую очередь должны быть направлены на обеспечение безопасности людей и их эвакуацию и спасение.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Порядок сообщения о пожаре.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Заметив пожар или загорание, необходимо немедленно организовать оповещение об этом всех находящихся в здании людей, независимо от размеров и места пожара или загорания, равно как и при обнаружении хотя бы малейших признаков горения и немедленно вызвать пожарную охрану по телефону «01» (при этом необходимо назвать адрес объекта, место возникновения пожара, а также сообщить свою должность и фамилию). Очевидно, что быстрота прибытия пожарной помощи, позволит успешнее ликвидировать пожар и быстрее помочь людям, находящимся в 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 xml:space="preserve">Сообщения о пожаре, как правило, передаются по телефону. Поэтому каждый человек должен хорошо знать места расположения телефонных аппаратов, особенно </w:t>
      </w:r>
      <w:r w:rsidRPr="00CF748F">
        <w:rPr>
          <w:color w:val="000000"/>
          <w:sz w:val="26"/>
          <w:szCs w:val="26"/>
        </w:rPr>
        <w:lastRenderedPageBreak/>
        <w:t>тех, которые доступны в любое время суток. Следует помнить, что с помощью сотового телефона можно вызвать помощь даже при отсутствии денег на счете или SIМ-карты по номеру «112».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 Действия работника учреждения, обнаружившего пожар и его признаки.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задействовать систему оповещения людей о пожаре, приступить самому и привлечь других лиц к эвакуации людей из здания в безопасное место согласно плану эвакуации;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в) известить о пожаре руководителя учреждения или заменяющего его работника;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г) организовать встречу пожарных подразделений, принять меры по тушению пожара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имеющимися в учреждении средствами пожаротушения.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Действие лица замещающего руководителя учреждения, прибывшего к месту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 проверить, сообщено ли в пожарную охрану о возникновении пожара;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в) организовать проверку работников, эвакуированных из здания, по имеющимся спискам;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г) выделить для встречи пожарных подразделений лицо, хорошо знающее расположение подъездных путей и водоисточников;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д) проверить включение в работу автоматической (стационарной) системы пожаротушения;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е) удалить из опасной зоны всех работников и других лиц, не занятых эвакуацией людей и ликвидацией пожара;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ж) при необходимости вызвать к месту пожара медицинскую и другие службы;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з) прекратить все работы, не связанные с мероприятиями по эвакуации людей и ликвидации пожара;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и)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м) информировать начальника пожарного подразделения о наличии людей в здании.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- Действия при проведении эвакуации и тушении пожара.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а) 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б) исключить условия, способствующие возникновению паники;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в) выставлять посты безопасности на входах в здание, чтобы исключить возможность</w:t>
      </w:r>
      <w:r w:rsidR="00254CD0">
        <w:rPr>
          <w:color w:val="000000"/>
          <w:sz w:val="26"/>
          <w:szCs w:val="26"/>
        </w:rPr>
        <w:t xml:space="preserve"> </w:t>
      </w:r>
      <w:r w:rsidRPr="00CF748F">
        <w:rPr>
          <w:color w:val="000000"/>
          <w:sz w:val="26"/>
          <w:szCs w:val="26"/>
        </w:rPr>
        <w:t>возвращения работников в здание, где возник пожар;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lastRenderedPageBreak/>
        <w:t>г) при тушении следует стремиться в первую очередь обеспечить благоприятные условия</w:t>
      </w:r>
      <w:r w:rsidR="00254CD0">
        <w:rPr>
          <w:color w:val="000000"/>
          <w:sz w:val="26"/>
          <w:szCs w:val="26"/>
        </w:rPr>
        <w:t xml:space="preserve"> </w:t>
      </w:r>
      <w:r w:rsidRPr="00CF748F">
        <w:rPr>
          <w:color w:val="000000"/>
          <w:sz w:val="26"/>
          <w:szCs w:val="26"/>
        </w:rPr>
        <w:t>для безопасной эвакуации людей;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 д)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6. Обучение сотрудников пожаробезопасному поведению.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Рекомендации по обучению сотрудников основам правил пожаробезопасного поведения. Материал по обучению мерам и правилам пожарной безопасности. Организация уголка пожарной безопасности.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7. Практическое занятие по эвакуации сотрудников.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Тренировка проведения эвакуации при различных сценариях развития пожара. Проверка действий сотрудников учреждений при возникновении пожара. Работа с огнетушителем.</w:t>
      </w:r>
    </w:p>
    <w:p w:rsidR="00CF748F" w:rsidRPr="00CF748F" w:rsidRDefault="00CF748F" w:rsidP="00CF748F">
      <w:pPr>
        <w:ind w:firstLine="709"/>
        <w:jc w:val="both"/>
        <w:rPr>
          <w:color w:val="000000"/>
          <w:sz w:val="26"/>
          <w:szCs w:val="26"/>
        </w:rPr>
      </w:pPr>
      <w:r w:rsidRPr="00CF748F">
        <w:rPr>
          <w:color w:val="000000"/>
          <w:sz w:val="26"/>
          <w:szCs w:val="26"/>
        </w:rPr>
        <w:t>Тема 8. Зачет. Проверка знаний сотрудников администрации пожарно-технического минимума.</w:t>
      </w:r>
    </w:p>
    <w:p w:rsidR="00CF748F" w:rsidRPr="00CF748F" w:rsidRDefault="00CF748F" w:rsidP="00CF748F">
      <w:pPr>
        <w:rPr>
          <w:sz w:val="26"/>
          <w:szCs w:val="26"/>
        </w:rPr>
      </w:pPr>
    </w:p>
    <w:p w:rsidR="007D691B" w:rsidRPr="00CF748F" w:rsidRDefault="007D691B" w:rsidP="00DD5597">
      <w:pPr>
        <w:rPr>
          <w:sz w:val="26"/>
          <w:szCs w:val="26"/>
        </w:rPr>
      </w:pPr>
    </w:p>
    <w:p w:rsidR="007D691B" w:rsidRPr="00CF748F" w:rsidRDefault="007D691B" w:rsidP="00DD5597">
      <w:pPr>
        <w:rPr>
          <w:sz w:val="26"/>
          <w:szCs w:val="26"/>
        </w:rPr>
      </w:pPr>
    </w:p>
    <w:p w:rsidR="005F66F4" w:rsidRPr="00CF748F" w:rsidRDefault="007D691B" w:rsidP="007D691B">
      <w:pPr>
        <w:rPr>
          <w:sz w:val="26"/>
          <w:szCs w:val="26"/>
        </w:rPr>
      </w:pPr>
      <w:r w:rsidRPr="00CF748F">
        <w:rPr>
          <w:sz w:val="26"/>
          <w:szCs w:val="26"/>
        </w:rPr>
        <w:t>Г</w:t>
      </w:r>
      <w:r w:rsidR="00DD5597" w:rsidRPr="00CF748F">
        <w:rPr>
          <w:sz w:val="26"/>
          <w:szCs w:val="26"/>
        </w:rPr>
        <w:t xml:space="preserve">лава сельсовета                                                          </w:t>
      </w:r>
      <w:r w:rsidR="00EA1BBD" w:rsidRPr="00CF748F">
        <w:rPr>
          <w:sz w:val="26"/>
          <w:szCs w:val="26"/>
        </w:rPr>
        <w:t xml:space="preserve"> </w:t>
      </w:r>
      <w:r w:rsidR="00DD5597" w:rsidRPr="00CF748F">
        <w:rPr>
          <w:sz w:val="26"/>
          <w:szCs w:val="26"/>
        </w:rPr>
        <w:t xml:space="preserve">                    </w:t>
      </w:r>
      <w:r w:rsidRPr="00CF748F">
        <w:rPr>
          <w:sz w:val="26"/>
          <w:szCs w:val="26"/>
        </w:rPr>
        <w:t xml:space="preserve">           </w:t>
      </w:r>
      <w:r w:rsidR="00DD5597" w:rsidRPr="00CF748F">
        <w:rPr>
          <w:sz w:val="26"/>
          <w:szCs w:val="26"/>
        </w:rPr>
        <w:t xml:space="preserve">      </w:t>
      </w:r>
      <w:r w:rsidR="00EA1BBD" w:rsidRPr="00CF748F">
        <w:rPr>
          <w:sz w:val="26"/>
          <w:szCs w:val="26"/>
        </w:rPr>
        <w:t>О.</w:t>
      </w:r>
      <w:r w:rsidR="00DD5597" w:rsidRPr="00CF748F">
        <w:rPr>
          <w:sz w:val="26"/>
          <w:szCs w:val="26"/>
        </w:rPr>
        <w:t>В.</w:t>
      </w:r>
      <w:r w:rsidR="00EA1BBD" w:rsidRPr="00CF748F">
        <w:rPr>
          <w:sz w:val="26"/>
          <w:szCs w:val="26"/>
        </w:rPr>
        <w:t xml:space="preserve"> Сопелкина</w:t>
      </w:r>
    </w:p>
    <w:p w:rsidR="00E51EFB" w:rsidRPr="00CF748F" w:rsidRDefault="00E51EFB" w:rsidP="00E51EFB">
      <w:pPr>
        <w:jc w:val="center"/>
        <w:rPr>
          <w:b/>
          <w:bCs/>
          <w:sz w:val="26"/>
          <w:szCs w:val="26"/>
        </w:rPr>
      </w:pPr>
    </w:p>
    <w:sectPr w:rsidR="00E51EFB" w:rsidRPr="00CF748F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8C" w:rsidRDefault="00DF4A8C">
      <w:r>
        <w:separator/>
      </w:r>
    </w:p>
  </w:endnote>
  <w:endnote w:type="continuationSeparator" w:id="0">
    <w:p w:rsidR="00DF4A8C" w:rsidRDefault="00DF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8C" w:rsidRDefault="00DF4A8C">
      <w:r>
        <w:separator/>
      </w:r>
    </w:p>
  </w:footnote>
  <w:footnote w:type="continuationSeparator" w:id="0">
    <w:p w:rsidR="00DF4A8C" w:rsidRDefault="00DF4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7D6801"/>
    <w:multiLevelType w:val="multilevel"/>
    <w:tmpl w:val="664A9F6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5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9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3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1"/>
  </w:num>
  <w:num w:numId="39">
    <w:abstractNumId w:val="22"/>
  </w:num>
  <w:num w:numId="40">
    <w:abstractNumId w:val="21"/>
  </w:num>
  <w:num w:numId="41">
    <w:abstractNumId w:val="2"/>
  </w:num>
  <w:num w:numId="42">
    <w:abstractNumId w:val="17"/>
  </w:num>
  <w:num w:numId="43">
    <w:abstractNumId w:val="15"/>
  </w:num>
  <w:num w:numId="44">
    <w:abstractNumId w:val="34"/>
  </w:num>
  <w:num w:numId="45">
    <w:abstractNumId w:val="27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109C2"/>
    <w:rsid w:val="00010BD1"/>
    <w:rsid w:val="00011614"/>
    <w:rsid w:val="00015866"/>
    <w:rsid w:val="00022C08"/>
    <w:rsid w:val="00027695"/>
    <w:rsid w:val="00032A9F"/>
    <w:rsid w:val="0004167D"/>
    <w:rsid w:val="00041972"/>
    <w:rsid w:val="00044850"/>
    <w:rsid w:val="00050F3F"/>
    <w:rsid w:val="000525C1"/>
    <w:rsid w:val="000544D7"/>
    <w:rsid w:val="00057A42"/>
    <w:rsid w:val="00072AB2"/>
    <w:rsid w:val="00094F22"/>
    <w:rsid w:val="00095EEE"/>
    <w:rsid w:val="000A4CCC"/>
    <w:rsid w:val="000B4A10"/>
    <w:rsid w:val="000C6E85"/>
    <w:rsid w:val="000D07B9"/>
    <w:rsid w:val="000E1C5F"/>
    <w:rsid w:val="001046E1"/>
    <w:rsid w:val="00106872"/>
    <w:rsid w:val="00121E94"/>
    <w:rsid w:val="00122388"/>
    <w:rsid w:val="001263BF"/>
    <w:rsid w:val="00127AD2"/>
    <w:rsid w:val="00131846"/>
    <w:rsid w:val="001327B6"/>
    <w:rsid w:val="001370F0"/>
    <w:rsid w:val="00137DE2"/>
    <w:rsid w:val="0014470A"/>
    <w:rsid w:val="00152171"/>
    <w:rsid w:val="001546E2"/>
    <w:rsid w:val="00162284"/>
    <w:rsid w:val="00170246"/>
    <w:rsid w:val="0017332F"/>
    <w:rsid w:val="001772BC"/>
    <w:rsid w:val="0018611F"/>
    <w:rsid w:val="001878B0"/>
    <w:rsid w:val="00190CEE"/>
    <w:rsid w:val="001A02D1"/>
    <w:rsid w:val="001A524B"/>
    <w:rsid w:val="001A5EF0"/>
    <w:rsid w:val="001B0D6D"/>
    <w:rsid w:val="001B5C14"/>
    <w:rsid w:val="001B7F41"/>
    <w:rsid w:val="001D064E"/>
    <w:rsid w:val="001D2553"/>
    <w:rsid w:val="001E1420"/>
    <w:rsid w:val="001F3603"/>
    <w:rsid w:val="002241E4"/>
    <w:rsid w:val="0022485E"/>
    <w:rsid w:val="00226E2D"/>
    <w:rsid w:val="0023751B"/>
    <w:rsid w:val="0024116D"/>
    <w:rsid w:val="00245467"/>
    <w:rsid w:val="00253561"/>
    <w:rsid w:val="00254CD0"/>
    <w:rsid w:val="00255494"/>
    <w:rsid w:val="00264B37"/>
    <w:rsid w:val="00271FFC"/>
    <w:rsid w:val="0028260A"/>
    <w:rsid w:val="002837CC"/>
    <w:rsid w:val="002844C1"/>
    <w:rsid w:val="00285743"/>
    <w:rsid w:val="002878D6"/>
    <w:rsid w:val="00297F2A"/>
    <w:rsid w:val="002A3D91"/>
    <w:rsid w:val="002A78D8"/>
    <w:rsid w:val="002A7CD9"/>
    <w:rsid w:val="002B4B0C"/>
    <w:rsid w:val="002C0D51"/>
    <w:rsid w:val="002C3F2F"/>
    <w:rsid w:val="002C46CF"/>
    <w:rsid w:val="002C668A"/>
    <w:rsid w:val="002D21B2"/>
    <w:rsid w:val="002D4DE9"/>
    <w:rsid w:val="002D747D"/>
    <w:rsid w:val="002E0F05"/>
    <w:rsid w:val="002E3CCA"/>
    <w:rsid w:val="002F153D"/>
    <w:rsid w:val="002F3434"/>
    <w:rsid w:val="002F5952"/>
    <w:rsid w:val="00302901"/>
    <w:rsid w:val="003120D7"/>
    <w:rsid w:val="003123D0"/>
    <w:rsid w:val="003163F5"/>
    <w:rsid w:val="003244F2"/>
    <w:rsid w:val="00326F7C"/>
    <w:rsid w:val="00333C43"/>
    <w:rsid w:val="003352C0"/>
    <w:rsid w:val="00347715"/>
    <w:rsid w:val="0035055C"/>
    <w:rsid w:val="003513E0"/>
    <w:rsid w:val="00355EFF"/>
    <w:rsid w:val="00360C9F"/>
    <w:rsid w:val="00362FDB"/>
    <w:rsid w:val="00367F8A"/>
    <w:rsid w:val="00372081"/>
    <w:rsid w:val="003817F8"/>
    <w:rsid w:val="003942BA"/>
    <w:rsid w:val="003A49DD"/>
    <w:rsid w:val="003B5F3B"/>
    <w:rsid w:val="003C41F8"/>
    <w:rsid w:val="003C583F"/>
    <w:rsid w:val="003D370E"/>
    <w:rsid w:val="003E57B0"/>
    <w:rsid w:val="003F2A81"/>
    <w:rsid w:val="003F41A4"/>
    <w:rsid w:val="00411F39"/>
    <w:rsid w:val="00412AB8"/>
    <w:rsid w:val="00425F41"/>
    <w:rsid w:val="004278B9"/>
    <w:rsid w:val="00434D72"/>
    <w:rsid w:val="00437227"/>
    <w:rsid w:val="00447565"/>
    <w:rsid w:val="00450B29"/>
    <w:rsid w:val="00472B3B"/>
    <w:rsid w:val="00475779"/>
    <w:rsid w:val="00475D03"/>
    <w:rsid w:val="00497509"/>
    <w:rsid w:val="004A6E7B"/>
    <w:rsid w:val="004B6F3B"/>
    <w:rsid w:val="004E05C6"/>
    <w:rsid w:val="004E24E7"/>
    <w:rsid w:val="004F0686"/>
    <w:rsid w:val="004F6A4A"/>
    <w:rsid w:val="00503C70"/>
    <w:rsid w:val="00505BFF"/>
    <w:rsid w:val="00506D21"/>
    <w:rsid w:val="0051564C"/>
    <w:rsid w:val="005242BE"/>
    <w:rsid w:val="00530327"/>
    <w:rsid w:val="00530DA6"/>
    <w:rsid w:val="005351F0"/>
    <w:rsid w:val="00560F25"/>
    <w:rsid w:val="0056506C"/>
    <w:rsid w:val="005706E1"/>
    <w:rsid w:val="005706F6"/>
    <w:rsid w:val="005725C5"/>
    <w:rsid w:val="0057535E"/>
    <w:rsid w:val="00585429"/>
    <w:rsid w:val="005918A5"/>
    <w:rsid w:val="005A249E"/>
    <w:rsid w:val="005A4D2D"/>
    <w:rsid w:val="005A612C"/>
    <w:rsid w:val="005B0B1F"/>
    <w:rsid w:val="005C029B"/>
    <w:rsid w:val="005C4E15"/>
    <w:rsid w:val="005C6E9A"/>
    <w:rsid w:val="005C7458"/>
    <w:rsid w:val="005D0240"/>
    <w:rsid w:val="005D23AD"/>
    <w:rsid w:val="005E6886"/>
    <w:rsid w:val="005F66F4"/>
    <w:rsid w:val="00600376"/>
    <w:rsid w:val="00601EDA"/>
    <w:rsid w:val="0060602D"/>
    <w:rsid w:val="0062029A"/>
    <w:rsid w:val="00625D3D"/>
    <w:rsid w:val="00634F30"/>
    <w:rsid w:val="006352E6"/>
    <w:rsid w:val="00637B01"/>
    <w:rsid w:val="00641EE3"/>
    <w:rsid w:val="00653632"/>
    <w:rsid w:val="00654F81"/>
    <w:rsid w:val="00661AEA"/>
    <w:rsid w:val="0068081C"/>
    <w:rsid w:val="00691F84"/>
    <w:rsid w:val="00694F38"/>
    <w:rsid w:val="006C64AB"/>
    <w:rsid w:val="006C6C2A"/>
    <w:rsid w:val="006D6745"/>
    <w:rsid w:val="006E132E"/>
    <w:rsid w:val="006F7685"/>
    <w:rsid w:val="006F7DA9"/>
    <w:rsid w:val="00700968"/>
    <w:rsid w:val="00700E04"/>
    <w:rsid w:val="00702697"/>
    <w:rsid w:val="007207A2"/>
    <w:rsid w:val="00723D6A"/>
    <w:rsid w:val="00735880"/>
    <w:rsid w:val="00736A6A"/>
    <w:rsid w:val="00743576"/>
    <w:rsid w:val="0075034B"/>
    <w:rsid w:val="007507DF"/>
    <w:rsid w:val="00760AE5"/>
    <w:rsid w:val="007635F7"/>
    <w:rsid w:val="00765C6C"/>
    <w:rsid w:val="007737A6"/>
    <w:rsid w:val="00777449"/>
    <w:rsid w:val="00781956"/>
    <w:rsid w:val="007B718D"/>
    <w:rsid w:val="007D30B1"/>
    <w:rsid w:val="007D3DA0"/>
    <w:rsid w:val="007D691B"/>
    <w:rsid w:val="007E4FE5"/>
    <w:rsid w:val="008016B6"/>
    <w:rsid w:val="00804009"/>
    <w:rsid w:val="008119B3"/>
    <w:rsid w:val="00827390"/>
    <w:rsid w:val="0082751A"/>
    <w:rsid w:val="00827D64"/>
    <w:rsid w:val="00827D76"/>
    <w:rsid w:val="00830665"/>
    <w:rsid w:val="00832D5A"/>
    <w:rsid w:val="00843DE6"/>
    <w:rsid w:val="00845AB4"/>
    <w:rsid w:val="00850350"/>
    <w:rsid w:val="00860CD7"/>
    <w:rsid w:val="00876063"/>
    <w:rsid w:val="008840C1"/>
    <w:rsid w:val="00884AB4"/>
    <w:rsid w:val="00893C7F"/>
    <w:rsid w:val="008B3221"/>
    <w:rsid w:val="008C1677"/>
    <w:rsid w:val="008C3779"/>
    <w:rsid w:val="008C50D0"/>
    <w:rsid w:val="008C6448"/>
    <w:rsid w:val="008C7D55"/>
    <w:rsid w:val="008D504A"/>
    <w:rsid w:val="008E0C9C"/>
    <w:rsid w:val="008E16D4"/>
    <w:rsid w:val="008E1745"/>
    <w:rsid w:val="008E1DD5"/>
    <w:rsid w:val="008E3E9D"/>
    <w:rsid w:val="008E57A2"/>
    <w:rsid w:val="009031C4"/>
    <w:rsid w:val="00904A56"/>
    <w:rsid w:val="009053F4"/>
    <w:rsid w:val="009105C8"/>
    <w:rsid w:val="00910D7B"/>
    <w:rsid w:val="00914143"/>
    <w:rsid w:val="0091475A"/>
    <w:rsid w:val="0092346A"/>
    <w:rsid w:val="009249F5"/>
    <w:rsid w:val="009325B0"/>
    <w:rsid w:val="00932DAE"/>
    <w:rsid w:val="009428EE"/>
    <w:rsid w:val="00945056"/>
    <w:rsid w:val="00947E18"/>
    <w:rsid w:val="00971A69"/>
    <w:rsid w:val="00973D29"/>
    <w:rsid w:val="009822F8"/>
    <w:rsid w:val="0098367A"/>
    <w:rsid w:val="00987731"/>
    <w:rsid w:val="00991ABF"/>
    <w:rsid w:val="009949C2"/>
    <w:rsid w:val="00996203"/>
    <w:rsid w:val="0099713C"/>
    <w:rsid w:val="009978E3"/>
    <w:rsid w:val="009A11FD"/>
    <w:rsid w:val="009B11F8"/>
    <w:rsid w:val="009B193A"/>
    <w:rsid w:val="009E7C61"/>
    <w:rsid w:val="009F213D"/>
    <w:rsid w:val="009F61A0"/>
    <w:rsid w:val="009F7080"/>
    <w:rsid w:val="009F7AFA"/>
    <w:rsid w:val="00A00CC3"/>
    <w:rsid w:val="00A11042"/>
    <w:rsid w:val="00A1473E"/>
    <w:rsid w:val="00A15739"/>
    <w:rsid w:val="00A15891"/>
    <w:rsid w:val="00A24A6E"/>
    <w:rsid w:val="00A33546"/>
    <w:rsid w:val="00A36BBE"/>
    <w:rsid w:val="00A37EEE"/>
    <w:rsid w:val="00A41F05"/>
    <w:rsid w:val="00A43F39"/>
    <w:rsid w:val="00A46F24"/>
    <w:rsid w:val="00A50A95"/>
    <w:rsid w:val="00A53B44"/>
    <w:rsid w:val="00A72A49"/>
    <w:rsid w:val="00A747BE"/>
    <w:rsid w:val="00A81E7E"/>
    <w:rsid w:val="00A86CB3"/>
    <w:rsid w:val="00A95A35"/>
    <w:rsid w:val="00A96128"/>
    <w:rsid w:val="00A97875"/>
    <w:rsid w:val="00AB209E"/>
    <w:rsid w:val="00AB3A8E"/>
    <w:rsid w:val="00AB6499"/>
    <w:rsid w:val="00AF04E2"/>
    <w:rsid w:val="00AF24BC"/>
    <w:rsid w:val="00AF2B2B"/>
    <w:rsid w:val="00AF74E2"/>
    <w:rsid w:val="00B12171"/>
    <w:rsid w:val="00B17760"/>
    <w:rsid w:val="00B21502"/>
    <w:rsid w:val="00B24EA0"/>
    <w:rsid w:val="00B35ACA"/>
    <w:rsid w:val="00B47951"/>
    <w:rsid w:val="00B577FD"/>
    <w:rsid w:val="00B63AB2"/>
    <w:rsid w:val="00B64019"/>
    <w:rsid w:val="00B67D0D"/>
    <w:rsid w:val="00B938EB"/>
    <w:rsid w:val="00BB603D"/>
    <w:rsid w:val="00BB61F3"/>
    <w:rsid w:val="00BD19C0"/>
    <w:rsid w:val="00BD61AD"/>
    <w:rsid w:val="00BD673C"/>
    <w:rsid w:val="00BF2C9D"/>
    <w:rsid w:val="00BF690E"/>
    <w:rsid w:val="00BF7183"/>
    <w:rsid w:val="00C028A0"/>
    <w:rsid w:val="00C04820"/>
    <w:rsid w:val="00C109C6"/>
    <w:rsid w:val="00C1300D"/>
    <w:rsid w:val="00C17147"/>
    <w:rsid w:val="00C224EF"/>
    <w:rsid w:val="00C336F9"/>
    <w:rsid w:val="00C4361A"/>
    <w:rsid w:val="00C4443F"/>
    <w:rsid w:val="00C53CE0"/>
    <w:rsid w:val="00C54AF4"/>
    <w:rsid w:val="00C554DD"/>
    <w:rsid w:val="00C61846"/>
    <w:rsid w:val="00C63F70"/>
    <w:rsid w:val="00C84DCE"/>
    <w:rsid w:val="00C84F9D"/>
    <w:rsid w:val="00CA0323"/>
    <w:rsid w:val="00CA6FDD"/>
    <w:rsid w:val="00CB06FC"/>
    <w:rsid w:val="00CB0F7C"/>
    <w:rsid w:val="00CC22D5"/>
    <w:rsid w:val="00CD474B"/>
    <w:rsid w:val="00CF1FB3"/>
    <w:rsid w:val="00CF748F"/>
    <w:rsid w:val="00D049D2"/>
    <w:rsid w:val="00D12FA6"/>
    <w:rsid w:val="00D245E3"/>
    <w:rsid w:val="00D524A3"/>
    <w:rsid w:val="00D527CC"/>
    <w:rsid w:val="00D57CA8"/>
    <w:rsid w:val="00D75E8C"/>
    <w:rsid w:val="00D82FDB"/>
    <w:rsid w:val="00D859E0"/>
    <w:rsid w:val="00D91B92"/>
    <w:rsid w:val="00D94A0B"/>
    <w:rsid w:val="00DA61AC"/>
    <w:rsid w:val="00DA6F08"/>
    <w:rsid w:val="00DA793D"/>
    <w:rsid w:val="00DB5B98"/>
    <w:rsid w:val="00DB6049"/>
    <w:rsid w:val="00DC0026"/>
    <w:rsid w:val="00DC2A55"/>
    <w:rsid w:val="00DD068A"/>
    <w:rsid w:val="00DD2690"/>
    <w:rsid w:val="00DD5597"/>
    <w:rsid w:val="00DE2A7A"/>
    <w:rsid w:val="00DF298D"/>
    <w:rsid w:val="00DF2C89"/>
    <w:rsid w:val="00DF4A8C"/>
    <w:rsid w:val="00DF55A0"/>
    <w:rsid w:val="00E022D2"/>
    <w:rsid w:val="00E068A2"/>
    <w:rsid w:val="00E11430"/>
    <w:rsid w:val="00E17863"/>
    <w:rsid w:val="00E23CB7"/>
    <w:rsid w:val="00E31D57"/>
    <w:rsid w:val="00E37488"/>
    <w:rsid w:val="00E41C80"/>
    <w:rsid w:val="00E51EFB"/>
    <w:rsid w:val="00E67AB1"/>
    <w:rsid w:val="00E764FC"/>
    <w:rsid w:val="00E81A9A"/>
    <w:rsid w:val="00E82415"/>
    <w:rsid w:val="00E858FA"/>
    <w:rsid w:val="00E905BD"/>
    <w:rsid w:val="00E92A6B"/>
    <w:rsid w:val="00E95CD8"/>
    <w:rsid w:val="00E961FB"/>
    <w:rsid w:val="00E977C4"/>
    <w:rsid w:val="00EA1BBD"/>
    <w:rsid w:val="00EA4CD3"/>
    <w:rsid w:val="00EA6E96"/>
    <w:rsid w:val="00EB5E29"/>
    <w:rsid w:val="00ED382E"/>
    <w:rsid w:val="00EE3389"/>
    <w:rsid w:val="00EF1A90"/>
    <w:rsid w:val="00EF2176"/>
    <w:rsid w:val="00F033AD"/>
    <w:rsid w:val="00F0532D"/>
    <w:rsid w:val="00F06EA0"/>
    <w:rsid w:val="00F138AA"/>
    <w:rsid w:val="00F328FF"/>
    <w:rsid w:val="00F35C6F"/>
    <w:rsid w:val="00F42CC9"/>
    <w:rsid w:val="00F47BB8"/>
    <w:rsid w:val="00F50693"/>
    <w:rsid w:val="00F524C0"/>
    <w:rsid w:val="00F63C79"/>
    <w:rsid w:val="00F64856"/>
    <w:rsid w:val="00F64E54"/>
    <w:rsid w:val="00F6667F"/>
    <w:rsid w:val="00F72E26"/>
    <w:rsid w:val="00F827B9"/>
    <w:rsid w:val="00F83BED"/>
    <w:rsid w:val="00F9169F"/>
    <w:rsid w:val="00FA0742"/>
    <w:rsid w:val="00FC60B6"/>
    <w:rsid w:val="00FC79AA"/>
    <w:rsid w:val="00FE3C76"/>
    <w:rsid w:val="00FF4078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d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Гипертекстовая ссылка"/>
    <w:basedOn w:val="a0"/>
    <w:rsid w:val="007507DF"/>
    <w:rPr>
      <w:color w:val="008000"/>
    </w:rPr>
  </w:style>
  <w:style w:type="table" w:styleId="af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0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1">
    <w:name w:val="footnote reference"/>
    <w:basedOn w:val="a0"/>
    <w:semiHidden/>
    <w:rsid w:val="00830665"/>
    <w:rPr>
      <w:vertAlign w:val="superscript"/>
    </w:rPr>
  </w:style>
  <w:style w:type="paragraph" w:styleId="af2">
    <w:name w:val="endnote text"/>
    <w:basedOn w:val="a"/>
    <w:semiHidden/>
    <w:rsid w:val="00121E94"/>
    <w:rPr>
      <w:sz w:val="20"/>
      <w:szCs w:val="20"/>
    </w:rPr>
  </w:style>
  <w:style w:type="character" w:styleId="af3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uiPriority w:val="99"/>
    <w:rsid w:val="00AB6499"/>
    <w:rPr>
      <w:sz w:val="28"/>
      <w:szCs w:val="24"/>
    </w:rPr>
  </w:style>
  <w:style w:type="paragraph" w:styleId="af4">
    <w:name w:val="No Spacing"/>
    <w:uiPriority w:val="99"/>
    <w:qFormat/>
    <w:rsid w:val="00B4795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:8080/bigs/showDocument.html?id=4C47D362-26CF-451E-9F1C-474DD313F871" TargetMode="External"/><Relationship Id="rId13" Type="http://schemas.openxmlformats.org/officeDocument/2006/relationships/hyperlink" Target="http://pravo-minjust.ru:8080/bigs/showDocument.html?id=4C47D362-26CF-451E-9F1C-474DD313F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minjust.ru:8080/bigs/showDocument.html?id=4C47D362-26CF-451E-9F1C-474DD313F871" TargetMode="External"/><Relationship Id="rId12" Type="http://schemas.openxmlformats.org/officeDocument/2006/relationships/hyperlink" Target="http://pravo-minjust.ru:8080/bigs/showDocument.html?id=4C47D362-26CF-451E-9F1C-474DD313F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8021</Words>
  <Characters>45721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53635</CharactersWithSpaces>
  <SharedDoc>false</SharedDoc>
  <HLinks>
    <vt:vector size="42" baseType="variant">
      <vt:variant>
        <vt:i4>7929971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http://pravo-minjust.ru:8080/bigs/showDocument.html?id=4C47D362-26CF-451E-9F1C-474DD313F871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http://pravo-minjust.ru:8080/bigs/showDocument.html?id=4C47D362-26CF-451E-9F1C-474DD313F871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7929971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http://pravo-minjust.ru:8080/bigs/showDocument.html?id=4C47D362-26CF-451E-9F1C-474DD313F871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http://pravo-minjust.ru:8080/bigs/showDocument.html?id=4C47D362-26CF-451E-9F1C-474DD313F871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2020-10-06T04:49:00Z</cp:lastPrinted>
  <dcterms:created xsi:type="dcterms:W3CDTF">2020-12-22T08:46:00Z</dcterms:created>
  <dcterms:modified xsi:type="dcterms:W3CDTF">2020-12-22T08:46:00Z</dcterms:modified>
</cp:coreProperties>
</file>