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6E2" w:rsidRDefault="008D36E2" w:rsidP="008D36E2">
      <w:pPr>
        <w:pStyle w:val="a3"/>
      </w:pPr>
      <w:r>
        <w:t>РОССИЙСКАЯ ФЕДЕРАЦИЯ</w:t>
      </w:r>
    </w:p>
    <w:p w:rsidR="008D36E2" w:rsidRDefault="008D36E2" w:rsidP="008D36E2">
      <w:pPr>
        <w:jc w:val="center"/>
        <w:rPr>
          <w:b/>
          <w:bCs/>
        </w:rPr>
      </w:pPr>
      <w:r>
        <w:rPr>
          <w:b/>
          <w:bCs/>
        </w:rPr>
        <w:t>СЕЛЬСКОЕ СОБРАНИЕ ДЕПУТАТОВ МИХАЙЛОВСКОГО СЕЛЬСОВЕТА</w:t>
      </w:r>
    </w:p>
    <w:p w:rsidR="008D36E2" w:rsidRDefault="008D36E2" w:rsidP="008D36E2">
      <w:pPr>
        <w:pStyle w:val="1"/>
      </w:pPr>
      <w:r>
        <w:t>БУРЛИНСКОГО РАЙОНА АЛТАЙСКОГО КРАЯ</w:t>
      </w:r>
    </w:p>
    <w:p w:rsidR="008D36E2" w:rsidRDefault="008D36E2" w:rsidP="008D36E2">
      <w:pPr>
        <w:jc w:val="center"/>
        <w:rPr>
          <w:b/>
          <w:bCs/>
          <w:sz w:val="28"/>
        </w:rPr>
      </w:pPr>
    </w:p>
    <w:p w:rsidR="008D36E2" w:rsidRDefault="008D36E2" w:rsidP="008D36E2">
      <w:pPr>
        <w:pStyle w:val="2"/>
        <w:jc w:val="center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Р Е Ш Е Н И Е</w:t>
      </w:r>
    </w:p>
    <w:p w:rsidR="008D36E2" w:rsidRPr="00F46AF2" w:rsidRDefault="00540278" w:rsidP="008D36E2">
      <w:pPr>
        <w:pStyle w:val="a8"/>
        <w:ind w:left="0" w:firstLine="0"/>
        <w:rPr>
          <w:sz w:val="28"/>
        </w:rPr>
      </w:pPr>
      <w:r w:rsidRPr="00F46AF2">
        <w:rPr>
          <w:sz w:val="28"/>
        </w:rPr>
        <w:t>1</w:t>
      </w:r>
      <w:r w:rsidR="001B19FA">
        <w:rPr>
          <w:sz w:val="28"/>
        </w:rPr>
        <w:t>0</w:t>
      </w:r>
      <w:r w:rsidR="008C6B62" w:rsidRPr="00F46AF2">
        <w:rPr>
          <w:sz w:val="28"/>
        </w:rPr>
        <w:t>.0</w:t>
      </w:r>
      <w:r w:rsidR="00F46AF2" w:rsidRPr="00F46AF2">
        <w:rPr>
          <w:sz w:val="28"/>
        </w:rPr>
        <w:t>3</w:t>
      </w:r>
      <w:r w:rsidR="008C6B62" w:rsidRPr="00F46AF2">
        <w:rPr>
          <w:sz w:val="28"/>
        </w:rPr>
        <w:t>.20</w:t>
      </w:r>
      <w:r w:rsidR="003E1C75" w:rsidRPr="00F46AF2">
        <w:rPr>
          <w:sz w:val="28"/>
        </w:rPr>
        <w:t>2</w:t>
      </w:r>
      <w:r w:rsidR="001B19FA">
        <w:rPr>
          <w:sz w:val="28"/>
        </w:rPr>
        <w:t>2</w:t>
      </w:r>
      <w:r w:rsidR="008D36E2" w:rsidRPr="00F46AF2">
        <w:rPr>
          <w:sz w:val="28"/>
        </w:rPr>
        <w:t xml:space="preserve">                                                                                     </w:t>
      </w:r>
      <w:r w:rsidR="00952AF4" w:rsidRPr="00F46AF2">
        <w:rPr>
          <w:sz w:val="28"/>
        </w:rPr>
        <w:t xml:space="preserve">                            № 0</w:t>
      </w:r>
      <w:r w:rsidR="00F46AF2" w:rsidRPr="00F46AF2">
        <w:rPr>
          <w:sz w:val="28"/>
        </w:rPr>
        <w:t>2</w:t>
      </w:r>
      <w:r w:rsidR="008D36E2" w:rsidRPr="00F46AF2">
        <w:rPr>
          <w:sz w:val="28"/>
        </w:rPr>
        <w:t xml:space="preserve">           </w:t>
      </w:r>
    </w:p>
    <w:p w:rsidR="008D36E2" w:rsidRDefault="008D36E2" w:rsidP="008D36E2">
      <w:pPr>
        <w:pStyle w:val="a8"/>
        <w:ind w:left="0" w:firstLine="0"/>
        <w:jc w:val="center"/>
        <w:rPr>
          <w:sz w:val="20"/>
        </w:rPr>
      </w:pPr>
      <w:r>
        <w:rPr>
          <w:sz w:val="20"/>
        </w:rPr>
        <w:t>с.Михайловка</w:t>
      </w:r>
    </w:p>
    <w:p w:rsidR="008D36E2" w:rsidRDefault="008D36E2" w:rsidP="008D36E2">
      <w:pPr>
        <w:pStyle w:val="a8"/>
        <w:ind w:left="0" w:firstLine="0"/>
        <w:rPr>
          <w:sz w:val="28"/>
        </w:rPr>
      </w:pPr>
    </w:p>
    <w:p w:rsidR="00542CA9" w:rsidRDefault="008D36E2" w:rsidP="008D36E2">
      <w:pPr>
        <w:pStyle w:val="a6"/>
        <w:rPr>
          <w:b/>
          <w:bCs/>
        </w:rPr>
      </w:pPr>
      <w:r>
        <w:rPr>
          <w:b/>
          <w:bCs/>
        </w:rPr>
        <w:t xml:space="preserve">Об </w:t>
      </w:r>
      <w:r w:rsidR="00542CA9">
        <w:rPr>
          <w:b/>
          <w:bCs/>
        </w:rPr>
        <w:t>утверждении отчета</w:t>
      </w:r>
      <w:r w:rsidR="00540278" w:rsidRPr="00540278">
        <w:rPr>
          <w:b/>
          <w:bCs/>
        </w:rPr>
        <w:t xml:space="preserve"> </w:t>
      </w:r>
      <w:r w:rsidR="00540278">
        <w:rPr>
          <w:b/>
          <w:bCs/>
        </w:rPr>
        <w:t>об исполнении</w:t>
      </w:r>
    </w:p>
    <w:p w:rsidR="00BA25E6" w:rsidRDefault="008D36E2" w:rsidP="008D36E2">
      <w:pPr>
        <w:pStyle w:val="a6"/>
        <w:rPr>
          <w:b/>
          <w:bCs/>
        </w:rPr>
      </w:pPr>
      <w:r>
        <w:rPr>
          <w:b/>
          <w:bCs/>
        </w:rPr>
        <w:t>бюджета Михайловск</w:t>
      </w:r>
      <w:r w:rsidR="00BA25E6">
        <w:rPr>
          <w:b/>
          <w:bCs/>
        </w:rPr>
        <w:t>ого</w:t>
      </w:r>
      <w:r w:rsidR="00540278" w:rsidRPr="00540278">
        <w:rPr>
          <w:b/>
          <w:bCs/>
        </w:rPr>
        <w:t xml:space="preserve"> </w:t>
      </w:r>
      <w:r w:rsidR="00540278">
        <w:rPr>
          <w:b/>
          <w:bCs/>
        </w:rPr>
        <w:t>сельсовета</w:t>
      </w:r>
    </w:p>
    <w:p w:rsidR="008D36E2" w:rsidRDefault="00BA25E6" w:rsidP="008D36E2">
      <w:pPr>
        <w:pStyle w:val="a6"/>
        <w:rPr>
          <w:b/>
          <w:bCs/>
        </w:rPr>
      </w:pPr>
      <w:r>
        <w:rPr>
          <w:b/>
          <w:bCs/>
        </w:rPr>
        <w:t>Бурлинского</w:t>
      </w:r>
      <w:r w:rsidRPr="00BA25E6">
        <w:rPr>
          <w:b/>
          <w:bCs/>
        </w:rPr>
        <w:t xml:space="preserve"> </w:t>
      </w:r>
      <w:r>
        <w:rPr>
          <w:b/>
          <w:bCs/>
        </w:rPr>
        <w:t>района</w:t>
      </w:r>
      <w:r w:rsidR="00540278" w:rsidRPr="00540278">
        <w:rPr>
          <w:b/>
          <w:bCs/>
        </w:rPr>
        <w:t xml:space="preserve"> </w:t>
      </w:r>
      <w:r w:rsidR="00540278">
        <w:rPr>
          <w:b/>
          <w:bCs/>
        </w:rPr>
        <w:t>Алтайского</w:t>
      </w:r>
    </w:p>
    <w:p w:rsidR="008D36E2" w:rsidRDefault="008D36E2" w:rsidP="008D36E2">
      <w:pPr>
        <w:pStyle w:val="a6"/>
        <w:rPr>
          <w:b/>
          <w:bCs/>
        </w:rPr>
      </w:pPr>
      <w:r>
        <w:rPr>
          <w:b/>
          <w:bCs/>
        </w:rPr>
        <w:t>края</w:t>
      </w:r>
      <w:r w:rsidR="00BA25E6">
        <w:rPr>
          <w:b/>
          <w:bCs/>
        </w:rPr>
        <w:t xml:space="preserve"> </w:t>
      </w:r>
      <w:r>
        <w:rPr>
          <w:b/>
          <w:bCs/>
        </w:rPr>
        <w:t>за 20</w:t>
      </w:r>
      <w:r w:rsidR="008D7B46">
        <w:rPr>
          <w:b/>
          <w:bCs/>
        </w:rPr>
        <w:t>2</w:t>
      </w:r>
      <w:r w:rsidR="001B19FA">
        <w:rPr>
          <w:b/>
          <w:bCs/>
        </w:rPr>
        <w:t>1</w:t>
      </w:r>
      <w:r>
        <w:rPr>
          <w:b/>
          <w:bCs/>
        </w:rPr>
        <w:t xml:space="preserve"> год</w:t>
      </w:r>
    </w:p>
    <w:p w:rsidR="008D36E2" w:rsidRDefault="008D36E2" w:rsidP="008D36E2">
      <w:pPr>
        <w:pStyle w:val="a6"/>
      </w:pPr>
    </w:p>
    <w:p w:rsidR="008D36E2" w:rsidRDefault="008D36E2" w:rsidP="008D36E2">
      <w:pPr>
        <w:pStyle w:val="a6"/>
        <w:jc w:val="both"/>
        <w:rPr>
          <w:sz w:val="26"/>
        </w:rPr>
      </w:pPr>
      <w:r>
        <w:tab/>
      </w:r>
      <w:r>
        <w:rPr>
          <w:sz w:val="26"/>
        </w:rPr>
        <w:t xml:space="preserve">Заслушав отчет  </w:t>
      </w:r>
      <w:r w:rsidR="004B7B1C">
        <w:rPr>
          <w:sz w:val="26"/>
        </w:rPr>
        <w:t>ведущего бухгалтера Комитета по финансам, налоговой и кредитной политике Администрации Бурлинского района Крысько А.М.</w:t>
      </w:r>
      <w:r w:rsidR="003B1C58">
        <w:rPr>
          <w:sz w:val="26"/>
        </w:rPr>
        <w:t xml:space="preserve"> </w:t>
      </w:r>
      <w:r>
        <w:rPr>
          <w:sz w:val="26"/>
        </w:rPr>
        <w:t xml:space="preserve">об исполнении бюджета </w:t>
      </w:r>
      <w:r w:rsidR="00BA25E6">
        <w:rPr>
          <w:sz w:val="26"/>
        </w:rPr>
        <w:t>Михайловского</w:t>
      </w:r>
      <w:r>
        <w:rPr>
          <w:sz w:val="26"/>
        </w:rPr>
        <w:t xml:space="preserve"> сельсовет</w:t>
      </w:r>
      <w:r w:rsidR="00BA25E6">
        <w:rPr>
          <w:sz w:val="26"/>
        </w:rPr>
        <w:t>а</w:t>
      </w:r>
      <w:r>
        <w:rPr>
          <w:sz w:val="26"/>
        </w:rPr>
        <w:t xml:space="preserve"> Бурлинского района Алтайского края за 20</w:t>
      </w:r>
      <w:r w:rsidR="008D7B46">
        <w:rPr>
          <w:sz w:val="26"/>
        </w:rPr>
        <w:t>20</w:t>
      </w:r>
      <w:r>
        <w:rPr>
          <w:sz w:val="26"/>
        </w:rPr>
        <w:t xml:space="preserve"> год, руководствуясь </w:t>
      </w:r>
      <w:r w:rsidR="00542CA9">
        <w:rPr>
          <w:sz w:val="26"/>
        </w:rPr>
        <w:t xml:space="preserve">статьей 264.2 Бюджетного кодекса Российской Федерации, </w:t>
      </w:r>
      <w:r>
        <w:rPr>
          <w:sz w:val="26"/>
        </w:rPr>
        <w:t>пунктом 2 статьи 2</w:t>
      </w:r>
      <w:r w:rsidR="00F07981">
        <w:rPr>
          <w:sz w:val="26"/>
        </w:rPr>
        <w:t>3</w:t>
      </w:r>
      <w:r>
        <w:rPr>
          <w:sz w:val="26"/>
        </w:rPr>
        <w:t xml:space="preserve"> Устава муниципального образования Михайловский сельсовет Бурлинского района Алтайского края, сельское Собрание депутатов </w:t>
      </w:r>
    </w:p>
    <w:p w:rsidR="008D36E2" w:rsidRDefault="008D36E2" w:rsidP="008D36E2">
      <w:pPr>
        <w:pStyle w:val="a6"/>
        <w:jc w:val="center"/>
        <w:rPr>
          <w:sz w:val="26"/>
        </w:rPr>
      </w:pPr>
      <w:r>
        <w:rPr>
          <w:sz w:val="26"/>
        </w:rPr>
        <w:t>Р Е Ш И Л О</w:t>
      </w:r>
      <w:r w:rsidR="00540278">
        <w:rPr>
          <w:sz w:val="26"/>
        </w:rPr>
        <w:t>:</w:t>
      </w:r>
    </w:p>
    <w:p w:rsidR="00542CA9" w:rsidRDefault="00542CA9" w:rsidP="00542CA9">
      <w:pPr>
        <w:pStyle w:val="a6"/>
        <w:ind w:firstLine="708"/>
        <w:jc w:val="both"/>
        <w:rPr>
          <w:sz w:val="26"/>
        </w:rPr>
      </w:pPr>
      <w:r>
        <w:rPr>
          <w:sz w:val="26"/>
        </w:rPr>
        <w:t>1. Принять решение «О</w:t>
      </w:r>
      <w:r w:rsidR="00BA25E6">
        <w:rPr>
          <w:sz w:val="26"/>
        </w:rPr>
        <w:t xml:space="preserve">б утверждении отчета </w:t>
      </w:r>
      <w:r>
        <w:rPr>
          <w:sz w:val="26"/>
        </w:rPr>
        <w:t xml:space="preserve"> </w:t>
      </w:r>
      <w:r w:rsidR="00BA25E6">
        <w:rPr>
          <w:sz w:val="26"/>
        </w:rPr>
        <w:t>об исполнении бюджета Михайловского сельсовета Бурлинског</w:t>
      </w:r>
      <w:r w:rsidR="003B1C58">
        <w:rPr>
          <w:sz w:val="26"/>
        </w:rPr>
        <w:t>о района Алтайского края за 20</w:t>
      </w:r>
      <w:r w:rsidR="008D7B46">
        <w:rPr>
          <w:sz w:val="26"/>
        </w:rPr>
        <w:t>2</w:t>
      </w:r>
      <w:r w:rsidR="001B19FA">
        <w:rPr>
          <w:sz w:val="26"/>
        </w:rPr>
        <w:t>1</w:t>
      </w:r>
      <w:r w:rsidR="00BA25E6">
        <w:rPr>
          <w:sz w:val="26"/>
        </w:rPr>
        <w:t xml:space="preserve"> год» (</w:t>
      </w:r>
      <w:r>
        <w:rPr>
          <w:sz w:val="26"/>
        </w:rPr>
        <w:t>прилагается).</w:t>
      </w:r>
    </w:p>
    <w:p w:rsidR="00542CA9" w:rsidRDefault="00542CA9" w:rsidP="00542CA9">
      <w:pPr>
        <w:pStyle w:val="a6"/>
        <w:jc w:val="both"/>
        <w:rPr>
          <w:sz w:val="26"/>
        </w:rPr>
      </w:pPr>
      <w:r>
        <w:rPr>
          <w:sz w:val="26"/>
        </w:rPr>
        <w:tab/>
        <w:t>2. Направить данное решение главе Михайловского сельсовета для подписания и обнародования в установленном порядке.</w:t>
      </w:r>
    </w:p>
    <w:p w:rsidR="00542CA9" w:rsidRDefault="008D36E2" w:rsidP="008D36E2">
      <w:pPr>
        <w:pStyle w:val="a6"/>
        <w:jc w:val="both"/>
        <w:rPr>
          <w:sz w:val="26"/>
        </w:rPr>
      </w:pPr>
      <w:r>
        <w:rPr>
          <w:sz w:val="26"/>
        </w:rPr>
        <w:tab/>
      </w:r>
    </w:p>
    <w:p w:rsidR="008D36E2" w:rsidRDefault="008D36E2" w:rsidP="008D36E2">
      <w:pPr>
        <w:pStyle w:val="a6"/>
        <w:rPr>
          <w:sz w:val="26"/>
        </w:rPr>
      </w:pPr>
    </w:p>
    <w:p w:rsidR="008D36E2" w:rsidRDefault="008D36E2" w:rsidP="008D36E2">
      <w:pPr>
        <w:pStyle w:val="a6"/>
        <w:rPr>
          <w:sz w:val="26"/>
        </w:rPr>
      </w:pPr>
    </w:p>
    <w:p w:rsidR="008D36E2" w:rsidRPr="008D36E2" w:rsidRDefault="008D36E2" w:rsidP="008D36E2">
      <w:pPr>
        <w:pStyle w:val="a6"/>
        <w:jc w:val="both"/>
        <w:rPr>
          <w:sz w:val="26"/>
          <w:szCs w:val="26"/>
        </w:rPr>
      </w:pPr>
      <w:r w:rsidRPr="008D36E2">
        <w:rPr>
          <w:sz w:val="26"/>
          <w:szCs w:val="26"/>
        </w:rPr>
        <w:t xml:space="preserve">Председатель сельского </w:t>
      </w:r>
    </w:p>
    <w:p w:rsidR="008D36E2" w:rsidRPr="008D36E2" w:rsidRDefault="008D36E2" w:rsidP="008D36E2">
      <w:pPr>
        <w:pStyle w:val="a3"/>
        <w:jc w:val="both"/>
        <w:rPr>
          <w:b w:val="0"/>
          <w:bCs w:val="0"/>
          <w:sz w:val="26"/>
          <w:szCs w:val="26"/>
        </w:rPr>
      </w:pPr>
      <w:r w:rsidRPr="008D36E2">
        <w:rPr>
          <w:b w:val="0"/>
          <w:sz w:val="26"/>
          <w:szCs w:val="26"/>
        </w:rPr>
        <w:t xml:space="preserve">Собрания депутатов                                       </w:t>
      </w:r>
      <w:r>
        <w:rPr>
          <w:b w:val="0"/>
          <w:sz w:val="26"/>
          <w:szCs w:val="26"/>
        </w:rPr>
        <w:t xml:space="preserve">  </w:t>
      </w:r>
      <w:r w:rsidRPr="008D36E2">
        <w:rPr>
          <w:b w:val="0"/>
          <w:sz w:val="26"/>
          <w:szCs w:val="26"/>
        </w:rPr>
        <w:t xml:space="preserve">                                               </w:t>
      </w:r>
      <w:r w:rsidR="001B19FA">
        <w:rPr>
          <w:b w:val="0"/>
          <w:sz w:val="26"/>
          <w:szCs w:val="26"/>
        </w:rPr>
        <w:t>Г.А. Мальчикова</w:t>
      </w:r>
    </w:p>
    <w:p w:rsidR="008D36E2" w:rsidRPr="008D36E2" w:rsidRDefault="008D36E2" w:rsidP="008D36E2">
      <w:pPr>
        <w:pStyle w:val="a3"/>
        <w:jc w:val="left"/>
      </w:pPr>
    </w:p>
    <w:p w:rsidR="008D36E2" w:rsidRPr="008D36E2" w:rsidRDefault="008D36E2" w:rsidP="008D36E2">
      <w:pPr>
        <w:pStyle w:val="a3"/>
        <w:jc w:val="left"/>
      </w:pPr>
    </w:p>
    <w:p w:rsidR="008D36E2" w:rsidRDefault="008D36E2" w:rsidP="00A54FCB">
      <w:pPr>
        <w:pStyle w:val="a3"/>
        <w:jc w:val="left"/>
      </w:pPr>
    </w:p>
    <w:p w:rsidR="00E54734" w:rsidRDefault="00E54734" w:rsidP="00A54FCB">
      <w:pPr>
        <w:pStyle w:val="a3"/>
        <w:jc w:val="left"/>
      </w:pPr>
    </w:p>
    <w:p w:rsidR="00E54734" w:rsidRDefault="00E54734" w:rsidP="00A54FCB">
      <w:pPr>
        <w:pStyle w:val="a3"/>
        <w:jc w:val="left"/>
      </w:pPr>
    </w:p>
    <w:p w:rsidR="00E54734" w:rsidRDefault="00E54734" w:rsidP="00A54FCB">
      <w:pPr>
        <w:pStyle w:val="a3"/>
        <w:jc w:val="left"/>
      </w:pPr>
    </w:p>
    <w:p w:rsidR="00E54734" w:rsidRDefault="00E54734" w:rsidP="00A54FCB">
      <w:pPr>
        <w:pStyle w:val="a3"/>
        <w:jc w:val="left"/>
      </w:pPr>
    </w:p>
    <w:p w:rsidR="00E54734" w:rsidRDefault="00E54734" w:rsidP="00A54FCB">
      <w:pPr>
        <w:pStyle w:val="a3"/>
        <w:jc w:val="left"/>
      </w:pPr>
    </w:p>
    <w:p w:rsidR="00E54734" w:rsidRDefault="00E54734" w:rsidP="00A54FCB">
      <w:pPr>
        <w:pStyle w:val="a3"/>
        <w:jc w:val="left"/>
      </w:pPr>
    </w:p>
    <w:p w:rsidR="00E54734" w:rsidRDefault="00E54734" w:rsidP="00A54FCB">
      <w:pPr>
        <w:pStyle w:val="a3"/>
        <w:jc w:val="left"/>
      </w:pPr>
    </w:p>
    <w:p w:rsidR="00E54734" w:rsidRDefault="00E54734" w:rsidP="00A54FCB">
      <w:pPr>
        <w:pStyle w:val="a3"/>
        <w:jc w:val="left"/>
      </w:pPr>
    </w:p>
    <w:p w:rsidR="00E54734" w:rsidRDefault="00E54734" w:rsidP="00A54FCB">
      <w:pPr>
        <w:pStyle w:val="a3"/>
        <w:jc w:val="left"/>
      </w:pPr>
    </w:p>
    <w:p w:rsidR="00E54734" w:rsidRDefault="00E54734" w:rsidP="00A54FCB">
      <w:pPr>
        <w:pStyle w:val="a3"/>
        <w:jc w:val="left"/>
      </w:pPr>
    </w:p>
    <w:p w:rsidR="00E54734" w:rsidRDefault="00E54734" w:rsidP="00A54FCB">
      <w:pPr>
        <w:pStyle w:val="a3"/>
        <w:jc w:val="left"/>
      </w:pPr>
    </w:p>
    <w:p w:rsidR="00E54734" w:rsidRDefault="00E54734" w:rsidP="00A54FCB">
      <w:pPr>
        <w:pStyle w:val="a3"/>
        <w:jc w:val="left"/>
      </w:pPr>
    </w:p>
    <w:p w:rsidR="00E54734" w:rsidRDefault="00E54734" w:rsidP="00A54FCB">
      <w:pPr>
        <w:pStyle w:val="a3"/>
        <w:jc w:val="left"/>
      </w:pPr>
    </w:p>
    <w:p w:rsidR="00E54734" w:rsidRDefault="00E54734" w:rsidP="00A54FCB">
      <w:pPr>
        <w:pStyle w:val="a3"/>
        <w:jc w:val="left"/>
      </w:pPr>
    </w:p>
    <w:p w:rsidR="00BA25E6" w:rsidRDefault="00BA25E6" w:rsidP="00A54FCB">
      <w:pPr>
        <w:pStyle w:val="a3"/>
        <w:jc w:val="left"/>
      </w:pPr>
    </w:p>
    <w:p w:rsidR="00BA25E6" w:rsidRDefault="00BA25E6" w:rsidP="00A54FCB">
      <w:pPr>
        <w:pStyle w:val="a3"/>
        <w:jc w:val="left"/>
      </w:pPr>
    </w:p>
    <w:p w:rsidR="00BA25E6" w:rsidRDefault="00BA25E6" w:rsidP="00A54FCB">
      <w:pPr>
        <w:pStyle w:val="a3"/>
        <w:jc w:val="left"/>
      </w:pPr>
    </w:p>
    <w:p w:rsidR="00BA25E6" w:rsidRDefault="00BA25E6" w:rsidP="00A54FCB">
      <w:pPr>
        <w:pStyle w:val="a3"/>
        <w:jc w:val="left"/>
      </w:pPr>
    </w:p>
    <w:p w:rsidR="00BA25E6" w:rsidRDefault="00BA25E6" w:rsidP="00BA25E6">
      <w:pPr>
        <w:pStyle w:val="2"/>
        <w:jc w:val="center"/>
        <w:rPr>
          <w:rFonts w:ascii="Times New Roman" w:hAnsi="Times New Roman" w:cs="Times New Roman"/>
          <w:i w:val="0"/>
          <w:iCs w:val="0"/>
          <w:sz w:val="26"/>
        </w:rPr>
      </w:pPr>
      <w:r>
        <w:rPr>
          <w:rFonts w:ascii="Times New Roman" w:hAnsi="Times New Roman" w:cs="Times New Roman"/>
          <w:i w:val="0"/>
          <w:iCs w:val="0"/>
          <w:sz w:val="26"/>
        </w:rPr>
        <w:lastRenderedPageBreak/>
        <w:t>Р Е Ш Е Н И Е</w:t>
      </w:r>
    </w:p>
    <w:p w:rsidR="00BA25E6" w:rsidRDefault="00BA25E6" w:rsidP="00BA25E6">
      <w:pPr>
        <w:pStyle w:val="8"/>
        <w:rPr>
          <w:szCs w:val="26"/>
        </w:rPr>
      </w:pPr>
      <w:r>
        <w:rPr>
          <w:szCs w:val="26"/>
        </w:rPr>
        <w:t>сельского Собрания депутатов Михайловского сельсовета</w:t>
      </w:r>
    </w:p>
    <w:p w:rsidR="00BA25E6" w:rsidRDefault="00BA25E6" w:rsidP="00BA25E6">
      <w:pPr>
        <w:pStyle w:val="a6"/>
        <w:jc w:val="center"/>
        <w:rPr>
          <w:b/>
          <w:bCs/>
          <w:sz w:val="26"/>
        </w:rPr>
      </w:pPr>
      <w:r>
        <w:rPr>
          <w:b/>
          <w:bCs/>
          <w:sz w:val="26"/>
        </w:rPr>
        <w:t xml:space="preserve">Бурлинского района Алтайского края </w:t>
      </w:r>
    </w:p>
    <w:p w:rsidR="00BA25E6" w:rsidRDefault="00BA25E6" w:rsidP="00BA25E6">
      <w:pPr>
        <w:pStyle w:val="a6"/>
        <w:jc w:val="center"/>
        <w:rPr>
          <w:b/>
          <w:bCs/>
          <w:sz w:val="26"/>
        </w:rPr>
      </w:pPr>
    </w:p>
    <w:p w:rsidR="00BA25E6" w:rsidRDefault="00BA25E6" w:rsidP="00BA25E6">
      <w:pPr>
        <w:pStyle w:val="a6"/>
        <w:jc w:val="center"/>
        <w:rPr>
          <w:b/>
          <w:bCs/>
        </w:rPr>
      </w:pPr>
      <w:r>
        <w:rPr>
          <w:b/>
          <w:bCs/>
        </w:rPr>
        <w:t>Об утверждении отчета</w:t>
      </w:r>
    </w:p>
    <w:p w:rsidR="00BA25E6" w:rsidRDefault="00BA25E6" w:rsidP="00BA25E6">
      <w:pPr>
        <w:pStyle w:val="a6"/>
        <w:jc w:val="center"/>
        <w:rPr>
          <w:b/>
          <w:bCs/>
        </w:rPr>
      </w:pPr>
      <w:r>
        <w:rPr>
          <w:b/>
          <w:bCs/>
        </w:rPr>
        <w:t>об исполнении бюджета Михайловского</w:t>
      </w:r>
      <w:r w:rsidRPr="00BA25E6">
        <w:rPr>
          <w:b/>
          <w:bCs/>
        </w:rPr>
        <w:t xml:space="preserve"> </w:t>
      </w:r>
      <w:r>
        <w:rPr>
          <w:b/>
          <w:bCs/>
        </w:rPr>
        <w:t>сельсовета</w:t>
      </w:r>
    </w:p>
    <w:p w:rsidR="00BA25E6" w:rsidRDefault="00BA25E6" w:rsidP="00BA25E6">
      <w:pPr>
        <w:pStyle w:val="a6"/>
        <w:jc w:val="center"/>
        <w:rPr>
          <w:b/>
        </w:rPr>
      </w:pPr>
      <w:r>
        <w:rPr>
          <w:b/>
        </w:rPr>
        <w:t>Бурлинского</w:t>
      </w:r>
      <w:r w:rsidR="00952AF4">
        <w:rPr>
          <w:b/>
        </w:rPr>
        <w:t xml:space="preserve"> района Алтайского края за 20</w:t>
      </w:r>
      <w:r w:rsidR="008D7B46">
        <w:rPr>
          <w:b/>
        </w:rPr>
        <w:t>2</w:t>
      </w:r>
      <w:r w:rsidR="001B19FA">
        <w:rPr>
          <w:b/>
        </w:rPr>
        <w:t>1</w:t>
      </w:r>
      <w:r w:rsidRPr="00BA25E6">
        <w:rPr>
          <w:b/>
        </w:rPr>
        <w:t xml:space="preserve"> год</w:t>
      </w:r>
    </w:p>
    <w:p w:rsidR="00BA25E6" w:rsidRDefault="00BA25E6" w:rsidP="00BA25E6">
      <w:pPr>
        <w:pStyle w:val="a6"/>
      </w:pPr>
    </w:p>
    <w:p w:rsidR="00BA25E6" w:rsidRPr="00BA25E6" w:rsidRDefault="00BA25E6" w:rsidP="00BA25E6">
      <w:pPr>
        <w:pStyle w:val="a6"/>
      </w:pPr>
    </w:p>
    <w:p w:rsidR="00BA25E6" w:rsidRDefault="00BA25E6" w:rsidP="00BA25E6">
      <w:pPr>
        <w:ind w:right="-284"/>
        <w:jc w:val="both"/>
        <w:rPr>
          <w:sz w:val="26"/>
        </w:rPr>
      </w:pPr>
      <w:r>
        <w:rPr>
          <w:sz w:val="26"/>
        </w:rPr>
        <w:tab/>
      </w:r>
      <w:r w:rsidR="00540278">
        <w:rPr>
          <w:sz w:val="26"/>
        </w:rPr>
        <w:t xml:space="preserve">1. </w:t>
      </w:r>
      <w:r>
        <w:rPr>
          <w:sz w:val="26"/>
        </w:rPr>
        <w:t>Утвердить отчет об исполнении бюджета Михайловского сельсовета Бурлинског</w:t>
      </w:r>
      <w:r w:rsidR="003B1C58">
        <w:rPr>
          <w:sz w:val="26"/>
        </w:rPr>
        <w:t>о района Алтайского края за 20</w:t>
      </w:r>
      <w:r w:rsidR="008D7B46">
        <w:rPr>
          <w:sz w:val="26"/>
        </w:rPr>
        <w:t>2</w:t>
      </w:r>
      <w:r w:rsidR="001B19FA">
        <w:rPr>
          <w:sz w:val="26"/>
        </w:rPr>
        <w:t>1</w:t>
      </w:r>
      <w:r>
        <w:rPr>
          <w:sz w:val="26"/>
        </w:rPr>
        <w:t xml:space="preserve"> год (прилагается).</w:t>
      </w:r>
    </w:p>
    <w:p w:rsidR="00BA25E6" w:rsidRDefault="00BA25E6" w:rsidP="00BA25E6">
      <w:pPr>
        <w:ind w:right="-284"/>
        <w:jc w:val="both"/>
        <w:rPr>
          <w:sz w:val="26"/>
        </w:rPr>
      </w:pPr>
    </w:p>
    <w:p w:rsidR="00BA25E6" w:rsidRDefault="00BA25E6" w:rsidP="00BA25E6">
      <w:pPr>
        <w:ind w:right="-284"/>
        <w:jc w:val="both"/>
        <w:rPr>
          <w:sz w:val="26"/>
        </w:rPr>
      </w:pPr>
    </w:p>
    <w:p w:rsidR="00BA25E6" w:rsidRDefault="00BA25E6" w:rsidP="00BA25E6">
      <w:pPr>
        <w:ind w:right="-284"/>
        <w:jc w:val="both"/>
        <w:rPr>
          <w:sz w:val="26"/>
        </w:rPr>
      </w:pPr>
    </w:p>
    <w:p w:rsidR="00BA25E6" w:rsidRDefault="003E1C75" w:rsidP="00BA25E6">
      <w:pPr>
        <w:jc w:val="both"/>
        <w:rPr>
          <w:sz w:val="26"/>
        </w:rPr>
      </w:pPr>
      <w:r>
        <w:rPr>
          <w:sz w:val="26"/>
        </w:rPr>
        <w:t>Г</w:t>
      </w:r>
      <w:r w:rsidR="00BA25E6">
        <w:rPr>
          <w:sz w:val="26"/>
        </w:rPr>
        <w:t>лав</w:t>
      </w:r>
      <w:r>
        <w:rPr>
          <w:sz w:val="26"/>
        </w:rPr>
        <w:t>а</w:t>
      </w:r>
      <w:r w:rsidR="00540278">
        <w:rPr>
          <w:sz w:val="26"/>
        </w:rPr>
        <w:t xml:space="preserve"> </w:t>
      </w:r>
      <w:r w:rsidR="00BA25E6">
        <w:rPr>
          <w:sz w:val="26"/>
        </w:rPr>
        <w:t xml:space="preserve">сельсовета                                                                              </w:t>
      </w:r>
      <w:r w:rsidR="00540278">
        <w:rPr>
          <w:sz w:val="26"/>
        </w:rPr>
        <w:t xml:space="preserve">       </w:t>
      </w:r>
      <w:r>
        <w:rPr>
          <w:sz w:val="26"/>
        </w:rPr>
        <w:t xml:space="preserve">О.В. </w:t>
      </w:r>
      <w:proofErr w:type="spellStart"/>
      <w:r>
        <w:rPr>
          <w:sz w:val="26"/>
        </w:rPr>
        <w:t>Сопелкина</w:t>
      </w:r>
      <w:proofErr w:type="spellEnd"/>
    </w:p>
    <w:p w:rsidR="00BA25E6" w:rsidRDefault="00BA25E6" w:rsidP="00BA25E6">
      <w:pPr>
        <w:rPr>
          <w:sz w:val="26"/>
        </w:rPr>
      </w:pPr>
    </w:p>
    <w:p w:rsidR="00BA25E6" w:rsidRDefault="00BA25E6" w:rsidP="00BA25E6">
      <w:pPr>
        <w:rPr>
          <w:sz w:val="26"/>
        </w:rPr>
      </w:pPr>
      <w:r>
        <w:rPr>
          <w:sz w:val="26"/>
        </w:rPr>
        <w:t>с. Михайловка</w:t>
      </w:r>
    </w:p>
    <w:p w:rsidR="00BA25E6" w:rsidRPr="00F46AF2" w:rsidRDefault="00540278" w:rsidP="00BA25E6">
      <w:pPr>
        <w:rPr>
          <w:sz w:val="26"/>
        </w:rPr>
      </w:pPr>
      <w:r w:rsidRPr="00F46AF2">
        <w:rPr>
          <w:sz w:val="26"/>
        </w:rPr>
        <w:t>1</w:t>
      </w:r>
      <w:r w:rsidR="001B19FA">
        <w:rPr>
          <w:sz w:val="26"/>
        </w:rPr>
        <w:t>0</w:t>
      </w:r>
      <w:r w:rsidR="00F46AF2" w:rsidRPr="00F46AF2">
        <w:rPr>
          <w:sz w:val="26"/>
        </w:rPr>
        <w:t xml:space="preserve"> марта</w:t>
      </w:r>
      <w:r w:rsidR="004B7B1C" w:rsidRPr="00F46AF2">
        <w:rPr>
          <w:sz w:val="26"/>
        </w:rPr>
        <w:t xml:space="preserve"> </w:t>
      </w:r>
      <w:r w:rsidR="008C6B62" w:rsidRPr="00F46AF2">
        <w:rPr>
          <w:sz w:val="26"/>
        </w:rPr>
        <w:t>20</w:t>
      </w:r>
      <w:r w:rsidR="003E1C75" w:rsidRPr="00F46AF2">
        <w:rPr>
          <w:sz w:val="26"/>
        </w:rPr>
        <w:t>2</w:t>
      </w:r>
      <w:r w:rsidR="001B19FA">
        <w:rPr>
          <w:sz w:val="26"/>
        </w:rPr>
        <w:t>2</w:t>
      </w:r>
      <w:r w:rsidR="00BA25E6" w:rsidRPr="00F46AF2">
        <w:rPr>
          <w:sz w:val="26"/>
        </w:rPr>
        <w:t xml:space="preserve"> г. </w:t>
      </w:r>
    </w:p>
    <w:p w:rsidR="00BA25E6" w:rsidRPr="00F46AF2" w:rsidRDefault="00BA25E6" w:rsidP="00BA25E6">
      <w:pPr>
        <w:rPr>
          <w:sz w:val="26"/>
        </w:rPr>
      </w:pPr>
      <w:r w:rsidRPr="00F46AF2">
        <w:rPr>
          <w:sz w:val="26"/>
        </w:rPr>
        <w:t>№ 0</w:t>
      </w:r>
      <w:r w:rsidR="00F46AF2" w:rsidRPr="00F46AF2">
        <w:rPr>
          <w:sz w:val="26"/>
        </w:rPr>
        <w:t>1</w:t>
      </w:r>
      <w:r w:rsidRPr="00F46AF2">
        <w:rPr>
          <w:sz w:val="26"/>
        </w:rPr>
        <w:t xml:space="preserve"> -СС</w:t>
      </w:r>
    </w:p>
    <w:p w:rsidR="00BA25E6" w:rsidRDefault="00BA25E6" w:rsidP="00BA25E6">
      <w:pPr>
        <w:pStyle w:val="a3"/>
        <w:jc w:val="left"/>
      </w:pPr>
    </w:p>
    <w:p w:rsidR="00E54734" w:rsidRDefault="00E54734" w:rsidP="00A54FCB">
      <w:pPr>
        <w:pStyle w:val="a3"/>
        <w:jc w:val="left"/>
      </w:pPr>
    </w:p>
    <w:p w:rsidR="00BA25E6" w:rsidRDefault="00BA25E6" w:rsidP="00A54FCB">
      <w:pPr>
        <w:pStyle w:val="a3"/>
        <w:jc w:val="left"/>
      </w:pPr>
    </w:p>
    <w:p w:rsidR="00BA25E6" w:rsidRDefault="00BA25E6" w:rsidP="00A54FCB">
      <w:pPr>
        <w:pStyle w:val="a3"/>
        <w:jc w:val="left"/>
      </w:pPr>
    </w:p>
    <w:p w:rsidR="00BA25E6" w:rsidRDefault="00BA25E6" w:rsidP="00A54FCB">
      <w:pPr>
        <w:pStyle w:val="a3"/>
        <w:jc w:val="left"/>
      </w:pPr>
    </w:p>
    <w:p w:rsidR="00BA25E6" w:rsidRDefault="00BA25E6" w:rsidP="00A54FCB">
      <w:pPr>
        <w:pStyle w:val="a3"/>
        <w:jc w:val="left"/>
      </w:pPr>
    </w:p>
    <w:p w:rsidR="00BA25E6" w:rsidRDefault="00BA25E6" w:rsidP="00A54FCB">
      <w:pPr>
        <w:pStyle w:val="a3"/>
        <w:jc w:val="left"/>
      </w:pPr>
    </w:p>
    <w:p w:rsidR="00E54734" w:rsidRDefault="00E54734" w:rsidP="00A54FCB">
      <w:pPr>
        <w:pStyle w:val="a3"/>
        <w:jc w:val="left"/>
      </w:pPr>
    </w:p>
    <w:p w:rsidR="00E54734" w:rsidRDefault="00E54734" w:rsidP="00A54FCB">
      <w:pPr>
        <w:pStyle w:val="a3"/>
        <w:jc w:val="left"/>
      </w:pPr>
    </w:p>
    <w:p w:rsidR="00E54734" w:rsidRDefault="00E54734" w:rsidP="00A54FCB">
      <w:pPr>
        <w:pStyle w:val="a3"/>
        <w:jc w:val="left"/>
      </w:pPr>
    </w:p>
    <w:p w:rsidR="00E54734" w:rsidRDefault="00E54734" w:rsidP="00A54FCB">
      <w:pPr>
        <w:pStyle w:val="a3"/>
        <w:jc w:val="left"/>
      </w:pPr>
    </w:p>
    <w:p w:rsidR="00BA25E6" w:rsidRDefault="00BA25E6" w:rsidP="00A54FCB">
      <w:pPr>
        <w:pStyle w:val="a3"/>
        <w:jc w:val="left"/>
      </w:pPr>
    </w:p>
    <w:p w:rsidR="00BA25E6" w:rsidRDefault="00BA25E6" w:rsidP="00A54FCB">
      <w:pPr>
        <w:pStyle w:val="a3"/>
        <w:jc w:val="left"/>
      </w:pPr>
    </w:p>
    <w:p w:rsidR="00BA25E6" w:rsidRDefault="00BA25E6" w:rsidP="00A54FCB">
      <w:pPr>
        <w:pStyle w:val="a3"/>
        <w:jc w:val="left"/>
      </w:pPr>
    </w:p>
    <w:p w:rsidR="00BA25E6" w:rsidRDefault="00BA25E6" w:rsidP="00A54FCB">
      <w:pPr>
        <w:pStyle w:val="a3"/>
        <w:jc w:val="left"/>
      </w:pPr>
    </w:p>
    <w:p w:rsidR="005C619B" w:rsidRDefault="005C619B" w:rsidP="00A54FCB">
      <w:pPr>
        <w:pStyle w:val="a3"/>
        <w:jc w:val="left"/>
      </w:pPr>
    </w:p>
    <w:p w:rsidR="005C619B" w:rsidRDefault="005C619B" w:rsidP="00A54FCB">
      <w:pPr>
        <w:pStyle w:val="a3"/>
        <w:jc w:val="left"/>
      </w:pPr>
    </w:p>
    <w:p w:rsidR="005C619B" w:rsidRDefault="005C619B" w:rsidP="00A54FCB">
      <w:pPr>
        <w:pStyle w:val="a3"/>
        <w:jc w:val="left"/>
      </w:pPr>
    </w:p>
    <w:p w:rsidR="005C619B" w:rsidRDefault="005C619B" w:rsidP="00A54FCB">
      <w:pPr>
        <w:pStyle w:val="a3"/>
        <w:jc w:val="left"/>
      </w:pPr>
    </w:p>
    <w:p w:rsidR="005C619B" w:rsidRDefault="005C619B" w:rsidP="00A54FCB">
      <w:pPr>
        <w:pStyle w:val="a3"/>
        <w:jc w:val="left"/>
      </w:pPr>
    </w:p>
    <w:p w:rsidR="005C619B" w:rsidRDefault="005C619B" w:rsidP="00A54FCB">
      <w:pPr>
        <w:pStyle w:val="a3"/>
        <w:jc w:val="left"/>
      </w:pPr>
    </w:p>
    <w:p w:rsidR="005C619B" w:rsidRDefault="005C619B" w:rsidP="00A54FCB">
      <w:pPr>
        <w:pStyle w:val="a3"/>
        <w:jc w:val="left"/>
      </w:pPr>
    </w:p>
    <w:p w:rsidR="005C619B" w:rsidRDefault="005C619B" w:rsidP="00A54FCB">
      <w:pPr>
        <w:pStyle w:val="a3"/>
        <w:jc w:val="left"/>
      </w:pPr>
    </w:p>
    <w:p w:rsidR="005C619B" w:rsidRDefault="005C619B" w:rsidP="00A54FCB">
      <w:pPr>
        <w:pStyle w:val="a3"/>
        <w:jc w:val="left"/>
      </w:pPr>
    </w:p>
    <w:p w:rsidR="005C619B" w:rsidRDefault="005C619B" w:rsidP="00A54FCB">
      <w:pPr>
        <w:pStyle w:val="a3"/>
        <w:jc w:val="left"/>
      </w:pPr>
    </w:p>
    <w:p w:rsidR="005C619B" w:rsidRDefault="005C619B" w:rsidP="00A54FCB">
      <w:pPr>
        <w:pStyle w:val="a3"/>
        <w:jc w:val="left"/>
      </w:pPr>
    </w:p>
    <w:p w:rsidR="005C619B" w:rsidRDefault="005C619B" w:rsidP="00A54FCB">
      <w:pPr>
        <w:pStyle w:val="a3"/>
        <w:jc w:val="left"/>
      </w:pPr>
    </w:p>
    <w:p w:rsidR="005C619B" w:rsidRDefault="005C619B" w:rsidP="00A54FCB">
      <w:pPr>
        <w:pStyle w:val="a3"/>
        <w:jc w:val="left"/>
      </w:pPr>
    </w:p>
    <w:p w:rsidR="005C619B" w:rsidRDefault="005C619B" w:rsidP="00A54FCB">
      <w:pPr>
        <w:pStyle w:val="a3"/>
        <w:jc w:val="left"/>
      </w:pPr>
    </w:p>
    <w:p w:rsidR="005C619B" w:rsidRDefault="005C619B" w:rsidP="00A54FCB">
      <w:pPr>
        <w:pStyle w:val="a3"/>
        <w:jc w:val="left"/>
      </w:pPr>
    </w:p>
    <w:p w:rsidR="005C619B" w:rsidRDefault="005C619B" w:rsidP="00A54FCB">
      <w:pPr>
        <w:pStyle w:val="a3"/>
        <w:jc w:val="left"/>
      </w:pPr>
    </w:p>
    <w:p w:rsidR="005C619B" w:rsidRDefault="005C619B" w:rsidP="00A54FCB">
      <w:pPr>
        <w:pStyle w:val="a3"/>
        <w:jc w:val="left"/>
      </w:pPr>
    </w:p>
    <w:p w:rsidR="005C619B" w:rsidRDefault="005C619B" w:rsidP="00A54FCB">
      <w:pPr>
        <w:pStyle w:val="a3"/>
        <w:jc w:val="left"/>
      </w:pPr>
    </w:p>
    <w:p w:rsidR="005C619B" w:rsidRPr="005C619B" w:rsidRDefault="005C619B" w:rsidP="005C619B">
      <w:pPr>
        <w:pStyle w:val="25"/>
        <w:shd w:val="clear" w:color="auto" w:fill="auto"/>
        <w:ind w:right="20"/>
        <w:rPr>
          <w:sz w:val="26"/>
          <w:szCs w:val="26"/>
        </w:rPr>
      </w:pPr>
      <w:r w:rsidRPr="005C619B">
        <w:rPr>
          <w:color w:val="000000"/>
          <w:sz w:val="26"/>
          <w:szCs w:val="26"/>
          <w:lang w:bidi="ru-RU"/>
        </w:rPr>
        <w:lastRenderedPageBreak/>
        <w:t>ОТЧЕТ</w:t>
      </w:r>
    </w:p>
    <w:p w:rsidR="005C619B" w:rsidRPr="005C619B" w:rsidRDefault="005C619B" w:rsidP="005C619B">
      <w:pPr>
        <w:pStyle w:val="25"/>
        <w:shd w:val="clear" w:color="auto" w:fill="auto"/>
        <w:spacing w:after="196"/>
        <w:ind w:right="20"/>
        <w:rPr>
          <w:sz w:val="26"/>
          <w:szCs w:val="26"/>
        </w:rPr>
      </w:pPr>
      <w:r w:rsidRPr="005C619B">
        <w:rPr>
          <w:color w:val="000000"/>
          <w:sz w:val="26"/>
          <w:szCs w:val="26"/>
          <w:lang w:bidi="ru-RU"/>
        </w:rPr>
        <w:t>об исполнении бюджета муниципального образования Михайловский сельсовет за 2021 год</w:t>
      </w:r>
    </w:p>
    <w:p w:rsidR="005C619B" w:rsidRPr="005C619B" w:rsidRDefault="005C619B" w:rsidP="005C619B">
      <w:pPr>
        <w:pStyle w:val="32"/>
        <w:shd w:val="clear" w:color="auto" w:fill="auto"/>
        <w:spacing w:line="298" w:lineRule="exact"/>
        <w:ind w:left="40" w:right="40" w:firstLine="720"/>
        <w:jc w:val="both"/>
        <w:rPr>
          <w:sz w:val="26"/>
          <w:szCs w:val="26"/>
        </w:rPr>
      </w:pPr>
      <w:r w:rsidRPr="005C619B">
        <w:rPr>
          <w:rStyle w:val="ad"/>
          <w:sz w:val="26"/>
          <w:szCs w:val="26"/>
        </w:rPr>
        <w:t xml:space="preserve">ДОХОДЫ </w:t>
      </w:r>
      <w:r w:rsidRPr="005C619B">
        <w:rPr>
          <w:color w:val="000000"/>
          <w:sz w:val="26"/>
          <w:szCs w:val="26"/>
          <w:lang w:bidi="ru-RU"/>
        </w:rPr>
        <w:t xml:space="preserve">бюджета сельсовета в отчётном году составили 3805,0тыс. рублей, в том числе </w:t>
      </w:r>
      <w:r w:rsidRPr="005C619B">
        <w:rPr>
          <w:rStyle w:val="ad"/>
          <w:sz w:val="26"/>
          <w:szCs w:val="26"/>
        </w:rPr>
        <w:t xml:space="preserve">собственные доходы </w:t>
      </w:r>
      <w:r w:rsidRPr="005C619B">
        <w:rPr>
          <w:color w:val="000000"/>
          <w:sz w:val="26"/>
          <w:szCs w:val="26"/>
          <w:lang w:bidi="ru-RU"/>
        </w:rPr>
        <w:t xml:space="preserve">– 556,5 тыс. рублей. Получено из районного бюджета </w:t>
      </w:r>
      <w:r w:rsidRPr="005C619B">
        <w:rPr>
          <w:rStyle w:val="ad"/>
          <w:sz w:val="26"/>
          <w:szCs w:val="26"/>
        </w:rPr>
        <w:t xml:space="preserve">дотации </w:t>
      </w:r>
      <w:r w:rsidRPr="005C619B">
        <w:rPr>
          <w:color w:val="000000"/>
          <w:sz w:val="26"/>
          <w:szCs w:val="26"/>
          <w:lang w:bidi="ru-RU"/>
        </w:rPr>
        <w:t>в сумме 896,1 тыс. рублей, из них 896,1 тыс. рублей дотации на выравнивание уровня бюджетной обеспеченности.</w:t>
      </w:r>
    </w:p>
    <w:p w:rsidR="005C619B" w:rsidRPr="005C619B" w:rsidRDefault="005C619B" w:rsidP="005C619B">
      <w:pPr>
        <w:pStyle w:val="32"/>
        <w:shd w:val="clear" w:color="auto" w:fill="auto"/>
        <w:spacing w:line="298" w:lineRule="exact"/>
        <w:ind w:left="40" w:right="40" w:firstLine="720"/>
        <w:jc w:val="both"/>
        <w:rPr>
          <w:sz w:val="26"/>
          <w:szCs w:val="26"/>
        </w:rPr>
      </w:pPr>
      <w:r w:rsidRPr="005C619B">
        <w:rPr>
          <w:color w:val="000000"/>
          <w:sz w:val="26"/>
          <w:szCs w:val="26"/>
          <w:lang w:bidi="ru-RU"/>
        </w:rPr>
        <w:t xml:space="preserve">Получено из бюджета района 106,5тыс. рублей </w:t>
      </w:r>
      <w:r w:rsidRPr="005C619B">
        <w:rPr>
          <w:rStyle w:val="ad"/>
          <w:sz w:val="26"/>
          <w:szCs w:val="26"/>
        </w:rPr>
        <w:t xml:space="preserve">субвенций, </w:t>
      </w:r>
      <w:r w:rsidRPr="005C619B">
        <w:rPr>
          <w:color w:val="000000"/>
          <w:sz w:val="26"/>
          <w:szCs w:val="26"/>
          <w:lang w:bidi="ru-RU"/>
        </w:rPr>
        <w:t>в том числе на осуществление первичного воинского учета получено 106,5 тыс. рублей.</w:t>
      </w:r>
    </w:p>
    <w:p w:rsidR="005C619B" w:rsidRPr="005C619B" w:rsidRDefault="005C619B" w:rsidP="005C619B">
      <w:pPr>
        <w:pStyle w:val="32"/>
        <w:shd w:val="clear" w:color="auto" w:fill="auto"/>
        <w:spacing w:line="298" w:lineRule="exact"/>
        <w:ind w:left="40" w:right="40" w:firstLine="720"/>
        <w:jc w:val="both"/>
        <w:rPr>
          <w:sz w:val="26"/>
          <w:szCs w:val="26"/>
        </w:rPr>
      </w:pPr>
      <w:r w:rsidRPr="005C619B">
        <w:rPr>
          <w:color w:val="000000"/>
          <w:sz w:val="26"/>
          <w:szCs w:val="26"/>
          <w:lang w:bidi="ru-RU"/>
        </w:rPr>
        <w:t xml:space="preserve">Из районного бюджета в бюджет сельсовета поступило 2242,9 тыс. рублей </w:t>
      </w:r>
      <w:r w:rsidRPr="005C619B">
        <w:rPr>
          <w:rStyle w:val="ad"/>
          <w:sz w:val="26"/>
          <w:szCs w:val="26"/>
        </w:rPr>
        <w:t xml:space="preserve">иных межбюджетных трансфертов </w:t>
      </w:r>
      <w:r w:rsidRPr="005C619B">
        <w:rPr>
          <w:color w:val="000000"/>
          <w:sz w:val="26"/>
          <w:szCs w:val="26"/>
          <w:lang w:bidi="ru-RU"/>
        </w:rPr>
        <w:t>на исполнение местных полномочий.</w:t>
      </w:r>
    </w:p>
    <w:p w:rsidR="005C619B" w:rsidRPr="005C619B" w:rsidRDefault="005C619B" w:rsidP="005C619B">
      <w:pPr>
        <w:pStyle w:val="32"/>
        <w:shd w:val="clear" w:color="auto" w:fill="auto"/>
        <w:spacing w:line="298" w:lineRule="exact"/>
        <w:ind w:left="40" w:right="40" w:firstLine="720"/>
        <w:jc w:val="both"/>
        <w:rPr>
          <w:sz w:val="26"/>
          <w:szCs w:val="26"/>
        </w:rPr>
      </w:pPr>
      <w:r w:rsidRPr="005C619B">
        <w:rPr>
          <w:sz w:val="26"/>
          <w:szCs w:val="26"/>
          <w:lang w:bidi="ru-RU"/>
        </w:rPr>
        <w:t>В общем объеме доходов доля безвозмездных поступлений из районного бюджета составляет в отчетном году 85%, доля собственных доходов –15%.</w:t>
      </w:r>
    </w:p>
    <w:p w:rsidR="005C619B" w:rsidRPr="005C619B" w:rsidRDefault="005C619B" w:rsidP="005C619B">
      <w:pPr>
        <w:pStyle w:val="32"/>
        <w:shd w:val="clear" w:color="auto" w:fill="auto"/>
        <w:spacing w:line="298" w:lineRule="exact"/>
        <w:ind w:left="40" w:right="40" w:firstLine="720"/>
        <w:jc w:val="both"/>
        <w:rPr>
          <w:color w:val="000000"/>
          <w:sz w:val="26"/>
          <w:szCs w:val="26"/>
          <w:lang w:bidi="ru-RU"/>
        </w:rPr>
      </w:pPr>
      <w:r w:rsidRPr="005C619B">
        <w:rPr>
          <w:color w:val="000000"/>
          <w:sz w:val="26"/>
          <w:szCs w:val="26"/>
          <w:lang w:bidi="ru-RU"/>
        </w:rPr>
        <w:t>План по налоговым доходам поселением в отчетном году выполнен на 101,0% согласно приложению 1 к настоящему отчету.</w:t>
      </w:r>
    </w:p>
    <w:p w:rsidR="005C619B" w:rsidRPr="005C619B" w:rsidRDefault="005C619B" w:rsidP="005C619B">
      <w:pPr>
        <w:jc w:val="both"/>
        <w:rPr>
          <w:sz w:val="26"/>
          <w:szCs w:val="26"/>
        </w:rPr>
      </w:pPr>
      <w:r w:rsidRPr="005C619B">
        <w:rPr>
          <w:sz w:val="26"/>
          <w:szCs w:val="26"/>
        </w:rPr>
        <w:t xml:space="preserve">В бюджет поселения по налоговым доходам дополнительно получено 78,0тыс. рублей. налога на доходы физических лиц; 2,8тыс. рублей. единый сельхозналог; 425,7тыс. рублей. налога на имущество физических лиц; 370,7тыс. рублей. земельного налога; 0,2тыс. рублей. госпошлины. </w:t>
      </w:r>
    </w:p>
    <w:p w:rsidR="005C619B" w:rsidRPr="005C619B" w:rsidRDefault="005C619B" w:rsidP="005C619B">
      <w:pPr>
        <w:jc w:val="both"/>
        <w:rPr>
          <w:sz w:val="26"/>
          <w:szCs w:val="26"/>
        </w:rPr>
      </w:pPr>
      <w:r w:rsidRPr="005C619B">
        <w:rPr>
          <w:sz w:val="26"/>
          <w:szCs w:val="26"/>
        </w:rPr>
        <w:t xml:space="preserve">По неналоговым доходам уточненный план выполнен на 101%, дополнительно получено 49,2тыс. рублей. неналоговых доходов. </w:t>
      </w:r>
    </w:p>
    <w:p w:rsidR="005C619B" w:rsidRPr="005C619B" w:rsidRDefault="005C619B" w:rsidP="005C619B">
      <w:pPr>
        <w:jc w:val="both"/>
        <w:rPr>
          <w:sz w:val="26"/>
          <w:szCs w:val="26"/>
        </w:rPr>
      </w:pPr>
      <w:r w:rsidRPr="005C619B">
        <w:rPr>
          <w:sz w:val="26"/>
          <w:szCs w:val="26"/>
        </w:rPr>
        <w:t>По неналоговым доходам получено</w:t>
      </w:r>
      <w:r>
        <w:rPr>
          <w:sz w:val="26"/>
          <w:szCs w:val="26"/>
        </w:rPr>
        <w:t xml:space="preserve"> дополнительно 25,8тыс. рублей, </w:t>
      </w:r>
      <w:r w:rsidRPr="005C619B">
        <w:rPr>
          <w:sz w:val="26"/>
          <w:szCs w:val="26"/>
        </w:rPr>
        <w:t>доходов от сдачи в аренду имущества; 23,4тыс. рублей. прочие доходы от компенсации затрат.</w:t>
      </w:r>
    </w:p>
    <w:p w:rsidR="005C619B" w:rsidRPr="005C619B" w:rsidRDefault="005C619B" w:rsidP="005C619B">
      <w:pPr>
        <w:pStyle w:val="32"/>
        <w:shd w:val="clear" w:color="auto" w:fill="auto"/>
        <w:spacing w:line="298" w:lineRule="exact"/>
        <w:ind w:left="40" w:right="40" w:firstLine="720"/>
        <w:jc w:val="both"/>
        <w:rPr>
          <w:sz w:val="26"/>
          <w:szCs w:val="26"/>
          <w:lang w:eastAsia="en-US"/>
        </w:rPr>
      </w:pPr>
      <w:r w:rsidRPr="005C619B">
        <w:rPr>
          <w:color w:val="000000"/>
          <w:sz w:val="26"/>
          <w:szCs w:val="26"/>
          <w:lang w:bidi="ru-RU"/>
        </w:rPr>
        <w:t>В отчётном году регулярно поступал налог на доходы физических лиц от учреждений бюджетной сферы зарегистрированных на территории поселения.</w:t>
      </w:r>
    </w:p>
    <w:p w:rsidR="005C619B" w:rsidRPr="005C619B" w:rsidRDefault="005C619B" w:rsidP="005C619B">
      <w:pPr>
        <w:pStyle w:val="32"/>
        <w:shd w:val="clear" w:color="auto" w:fill="auto"/>
        <w:spacing w:line="298" w:lineRule="exact"/>
        <w:ind w:left="40" w:right="40" w:firstLine="720"/>
        <w:jc w:val="both"/>
        <w:rPr>
          <w:sz w:val="26"/>
          <w:szCs w:val="26"/>
        </w:rPr>
      </w:pPr>
      <w:r w:rsidRPr="005C619B">
        <w:rPr>
          <w:rStyle w:val="ad"/>
          <w:sz w:val="26"/>
          <w:szCs w:val="26"/>
        </w:rPr>
        <w:t xml:space="preserve">РАСХОДЫ </w:t>
      </w:r>
      <w:r w:rsidRPr="005C619B">
        <w:rPr>
          <w:color w:val="000000"/>
          <w:sz w:val="26"/>
          <w:szCs w:val="26"/>
          <w:lang w:bidi="ru-RU"/>
        </w:rPr>
        <w:t>бюджета сельсовета в отчетном году составили 3824,9 тыс. рублей.</w:t>
      </w:r>
    </w:p>
    <w:p w:rsidR="005C619B" w:rsidRPr="005C619B" w:rsidRDefault="005C619B" w:rsidP="005C619B">
      <w:pPr>
        <w:pStyle w:val="32"/>
        <w:shd w:val="clear" w:color="auto" w:fill="auto"/>
        <w:spacing w:line="298" w:lineRule="exact"/>
        <w:ind w:left="40" w:right="40" w:firstLine="720"/>
        <w:jc w:val="both"/>
        <w:rPr>
          <w:sz w:val="26"/>
          <w:szCs w:val="26"/>
        </w:rPr>
      </w:pPr>
      <w:r w:rsidRPr="005C619B">
        <w:rPr>
          <w:color w:val="000000"/>
          <w:sz w:val="26"/>
          <w:szCs w:val="26"/>
          <w:lang w:bidi="ru-RU"/>
        </w:rPr>
        <w:t xml:space="preserve">За счет собственных доходов и дотаций из районного бюджета расходы на </w:t>
      </w:r>
      <w:r w:rsidRPr="005C619B">
        <w:rPr>
          <w:rStyle w:val="ad"/>
          <w:sz w:val="26"/>
          <w:szCs w:val="26"/>
        </w:rPr>
        <w:t xml:space="preserve">решение общегосударственных </w:t>
      </w:r>
      <w:r w:rsidRPr="005C619B">
        <w:rPr>
          <w:color w:val="000000"/>
          <w:sz w:val="26"/>
          <w:szCs w:val="26"/>
          <w:lang w:bidi="ru-RU"/>
        </w:rPr>
        <w:t>вопросов составили 782,0тыс. рублей. На содержание главы муниципального образования 429,3 тыс. рублей, расходы на обеспечение деятельности органов местного самоуправления 332,2 тыс. рубл</w:t>
      </w:r>
      <w:r>
        <w:rPr>
          <w:color w:val="000000"/>
          <w:sz w:val="26"/>
          <w:szCs w:val="26"/>
          <w:lang w:bidi="ru-RU"/>
        </w:rPr>
        <w:t>ей</w:t>
      </w:r>
      <w:r w:rsidRPr="005C619B">
        <w:rPr>
          <w:color w:val="000000"/>
          <w:sz w:val="26"/>
          <w:szCs w:val="26"/>
          <w:lang w:bidi="ru-RU"/>
        </w:rPr>
        <w:t>.</w:t>
      </w:r>
    </w:p>
    <w:p w:rsidR="005C619B" w:rsidRPr="005C619B" w:rsidRDefault="005C619B" w:rsidP="005C619B">
      <w:pPr>
        <w:pStyle w:val="32"/>
        <w:shd w:val="clear" w:color="auto" w:fill="auto"/>
        <w:spacing w:line="298" w:lineRule="exact"/>
        <w:ind w:left="40" w:right="40" w:firstLine="720"/>
        <w:jc w:val="both"/>
        <w:rPr>
          <w:sz w:val="26"/>
          <w:szCs w:val="26"/>
        </w:rPr>
      </w:pPr>
      <w:r w:rsidRPr="005C619B">
        <w:rPr>
          <w:color w:val="000000"/>
          <w:sz w:val="26"/>
          <w:szCs w:val="26"/>
          <w:lang w:bidi="ru-RU"/>
        </w:rPr>
        <w:t xml:space="preserve">На </w:t>
      </w:r>
      <w:r w:rsidRPr="005C619B">
        <w:rPr>
          <w:rStyle w:val="ad"/>
          <w:sz w:val="26"/>
          <w:szCs w:val="26"/>
        </w:rPr>
        <w:t xml:space="preserve">национальную оборону </w:t>
      </w:r>
      <w:r w:rsidRPr="005C619B">
        <w:rPr>
          <w:color w:val="000000"/>
          <w:sz w:val="26"/>
          <w:szCs w:val="26"/>
          <w:lang w:bidi="ru-RU"/>
        </w:rPr>
        <w:t>получено 106,5 тыс. рублей, которые направлены на осуществление первичного воинского учета на территории сельсовета, из-за отсутствия военного комиссариата.</w:t>
      </w:r>
    </w:p>
    <w:p w:rsidR="005C619B" w:rsidRPr="005C619B" w:rsidRDefault="005C619B" w:rsidP="005C619B">
      <w:pPr>
        <w:pStyle w:val="32"/>
        <w:shd w:val="clear" w:color="auto" w:fill="auto"/>
        <w:spacing w:line="298" w:lineRule="exact"/>
        <w:ind w:left="40" w:right="40" w:firstLine="720"/>
        <w:jc w:val="both"/>
        <w:rPr>
          <w:sz w:val="26"/>
          <w:szCs w:val="26"/>
        </w:rPr>
      </w:pPr>
      <w:r w:rsidRPr="005C619B">
        <w:rPr>
          <w:rStyle w:val="ad"/>
          <w:b w:val="0"/>
          <w:sz w:val="26"/>
          <w:szCs w:val="26"/>
        </w:rPr>
        <w:t>В</w:t>
      </w:r>
      <w:r>
        <w:rPr>
          <w:rStyle w:val="ad"/>
          <w:b w:val="0"/>
          <w:sz w:val="26"/>
          <w:szCs w:val="26"/>
        </w:rPr>
        <w:t xml:space="preserve"> </w:t>
      </w:r>
      <w:r w:rsidRPr="005C619B">
        <w:rPr>
          <w:color w:val="000000"/>
          <w:sz w:val="26"/>
          <w:szCs w:val="26"/>
          <w:lang w:bidi="ru-RU"/>
        </w:rPr>
        <w:t xml:space="preserve">области </w:t>
      </w:r>
      <w:r w:rsidRPr="005C619B">
        <w:rPr>
          <w:rStyle w:val="ad"/>
          <w:sz w:val="26"/>
          <w:szCs w:val="26"/>
        </w:rPr>
        <w:t xml:space="preserve">национальной экономики </w:t>
      </w:r>
      <w:r w:rsidRPr="005C619B">
        <w:rPr>
          <w:color w:val="000000"/>
          <w:sz w:val="26"/>
          <w:szCs w:val="26"/>
          <w:lang w:bidi="ru-RU"/>
        </w:rPr>
        <w:t>израсходовано 173,3</w:t>
      </w:r>
      <w:r>
        <w:rPr>
          <w:color w:val="000000"/>
          <w:sz w:val="26"/>
          <w:szCs w:val="26"/>
          <w:lang w:bidi="ru-RU"/>
        </w:rPr>
        <w:t xml:space="preserve"> </w:t>
      </w:r>
      <w:r w:rsidRPr="005C619B">
        <w:rPr>
          <w:color w:val="000000"/>
          <w:sz w:val="26"/>
          <w:szCs w:val="26"/>
          <w:lang w:bidi="ru-RU"/>
        </w:rPr>
        <w:t>тыс. рублей.</w:t>
      </w:r>
    </w:p>
    <w:p w:rsidR="005C619B" w:rsidRPr="005C619B" w:rsidRDefault="005C619B" w:rsidP="005C619B">
      <w:pPr>
        <w:pStyle w:val="32"/>
        <w:shd w:val="clear" w:color="auto" w:fill="auto"/>
        <w:spacing w:line="298" w:lineRule="exact"/>
        <w:ind w:left="20" w:right="20" w:firstLine="700"/>
        <w:jc w:val="both"/>
        <w:rPr>
          <w:sz w:val="26"/>
          <w:szCs w:val="26"/>
        </w:rPr>
      </w:pPr>
      <w:r w:rsidRPr="005C619B">
        <w:rPr>
          <w:color w:val="000000"/>
          <w:sz w:val="26"/>
          <w:szCs w:val="26"/>
          <w:lang w:bidi="ru-RU"/>
        </w:rPr>
        <w:t>На мероприятия по ремонту автомобильных дорог общего пользования местного значения из дорожного фонда получено 173,3 тыс. рублей, за счет собственных средств 0,0 тыс. рублей.</w:t>
      </w:r>
    </w:p>
    <w:p w:rsidR="005C619B" w:rsidRPr="005C619B" w:rsidRDefault="005C619B" w:rsidP="005C619B">
      <w:pPr>
        <w:pStyle w:val="32"/>
        <w:shd w:val="clear" w:color="auto" w:fill="auto"/>
        <w:spacing w:line="298" w:lineRule="exact"/>
        <w:ind w:left="20" w:right="20" w:firstLine="700"/>
        <w:jc w:val="both"/>
        <w:rPr>
          <w:sz w:val="26"/>
          <w:szCs w:val="26"/>
        </w:rPr>
      </w:pPr>
      <w:r w:rsidRPr="005C619B">
        <w:rPr>
          <w:color w:val="000000"/>
          <w:sz w:val="26"/>
          <w:szCs w:val="26"/>
          <w:lang w:bidi="ru-RU"/>
        </w:rPr>
        <w:t xml:space="preserve">По разделу </w:t>
      </w:r>
      <w:r w:rsidRPr="005C619B">
        <w:rPr>
          <w:rStyle w:val="ad"/>
          <w:sz w:val="26"/>
          <w:szCs w:val="26"/>
        </w:rPr>
        <w:t xml:space="preserve">жилищно-коммунальное хозяйство </w:t>
      </w:r>
      <w:r w:rsidRPr="005C619B">
        <w:rPr>
          <w:color w:val="000000"/>
          <w:sz w:val="26"/>
          <w:szCs w:val="26"/>
          <w:lang w:bidi="ru-RU"/>
        </w:rPr>
        <w:t>израсходовано 90,0 тыс. рублей, в том числе получено из районного бюджета 90,0 тыс. рублей. Из общего объема расходов 60,0 тыс.</w:t>
      </w:r>
      <w:r>
        <w:rPr>
          <w:color w:val="000000"/>
          <w:sz w:val="26"/>
          <w:szCs w:val="26"/>
          <w:lang w:bidi="ru-RU"/>
        </w:rPr>
        <w:t xml:space="preserve"> </w:t>
      </w:r>
      <w:r w:rsidRPr="005C619B">
        <w:rPr>
          <w:color w:val="000000"/>
          <w:sz w:val="26"/>
          <w:szCs w:val="26"/>
          <w:lang w:bidi="ru-RU"/>
        </w:rPr>
        <w:t xml:space="preserve">рублей направлено на мероприятия в области коммунального хозяйства, 20,0 тыс. рублей направлено на благоустройство кладбища, 30,0 направлено на </w:t>
      </w:r>
      <w:proofErr w:type="spellStart"/>
      <w:r w:rsidRPr="005C619B">
        <w:rPr>
          <w:color w:val="000000"/>
          <w:sz w:val="26"/>
          <w:szCs w:val="26"/>
          <w:lang w:bidi="ru-RU"/>
        </w:rPr>
        <w:t>буртовку</w:t>
      </w:r>
      <w:proofErr w:type="spellEnd"/>
      <w:r w:rsidRPr="005C619B">
        <w:rPr>
          <w:color w:val="000000"/>
          <w:sz w:val="26"/>
          <w:szCs w:val="26"/>
          <w:lang w:bidi="ru-RU"/>
        </w:rPr>
        <w:t xml:space="preserve"> свалки.</w:t>
      </w:r>
    </w:p>
    <w:p w:rsidR="005C619B" w:rsidRPr="005C619B" w:rsidRDefault="005C619B" w:rsidP="005C619B">
      <w:pPr>
        <w:pStyle w:val="32"/>
        <w:shd w:val="clear" w:color="auto" w:fill="auto"/>
        <w:spacing w:line="298" w:lineRule="exact"/>
        <w:ind w:left="20" w:right="20" w:firstLine="700"/>
        <w:jc w:val="both"/>
        <w:rPr>
          <w:sz w:val="26"/>
          <w:szCs w:val="26"/>
        </w:rPr>
      </w:pPr>
      <w:r w:rsidRPr="005C619B">
        <w:rPr>
          <w:color w:val="000000"/>
          <w:sz w:val="26"/>
          <w:szCs w:val="26"/>
          <w:lang w:bidi="ru-RU"/>
        </w:rPr>
        <w:t xml:space="preserve">По разделу </w:t>
      </w:r>
      <w:r w:rsidRPr="005C619B">
        <w:rPr>
          <w:rStyle w:val="ad"/>
          <w:sz w:val="26"/>
          <w:szCs w:val="26"/>
        </w:rPr>
        <w:t xml:space="preserve">культура, кинематография </w:t>
      </w:r>
      <w:r w:rsidRPr="005C619B">
        <w:rPr>
          <w:color w:val="000000"/>
          <w:sz w:val="26"/>
          <w:szCs w:val="26"/>
          <w:lang w:bidi="ru-RU"/>
        </w:rPr>
        <w:t>расходы составили 2666,80 тыс. рублей. Расходы бюджета поселения исполнены 99,0% согласно приложению 2 к настоящему отчету.</w:t>
      </w:r>
    </w:p>
    <w:p w:rsidR="005C619B" w:rsidRPr="005C619B" w:rsidRDefault="005C619B" w:rsidP="005C619B">
      <w:pPr>
        <w:pStyle w:val="32"/>
        <w:shd w:val="clear" w:color="auto" w:fill="auto"/>
        <w:spacing w:line="298" w:lineRule="exact"/>
        <w:ind w:left="20" w:right="20" w:firstLine="520"/>
        <w:jc w:val="both"/>
        <w:rPr>
          <w:sz w:val="26"/>
          <w:szCs w:val="26"/>
        </w:rPr>
      </w:pPr>
      <w:r w:rsidRPr="005C619B">
        <w:rPr>
          <w:rStyle w:val="ad"/>
          <w:sz w:val="26"/>
          <w:szCs w:val="26"/>
        </w:rPr>
        <w:t xml:space="preserve">Дефицит бюджета </w:t>
      </w:r>
      <w:r w:rsidRPr="005C619B">
        <w:rPr>
          <w:color w:val="000000"/>
          <w:sz w:val="26"/>
          <w:szCs w:val="26"/>
          <w:lang w:bidi="ru-RU"/>
        </w:rPr>
        <w:t xml:space="preserve">поселения в 2021 году составил 19,9 </w:t>
      </w:r>
      <w:r w:rsidR="00540634" w:rsidRPr="005C619B">
        <w:rPr>
          <w:color w:val="000000"/>
          <w:sz w:val="26"/>
          <w:szCs w:val="26"/>
          <w:lang w:bidi="ru-RU"/>
        </w:rPr>
        <w:t>тыс.</w:t>
      </w:r>
      <w:r w:rsidRPr="005C619B">
        <w:rPr>
          <w:color w:val="000000"/>
          <w:sz w:val="26"/>
          <w:szCs w:val="26"/>
          <w:lang w:bidi="ru-RU"/>
        </w:rPr>
        <w:t>рублей согласно приложению 1 к настоящему отчет.</w:t>
      </w:r>
    </w:p>
    <w:p w:rsidR="005C619B" w:rsidRPr="005C619B" w:rsidRDefault="005C619B" w:rsidP="005C619B">
      <w:pPr>
        <w:spacing w:after="160" w:line="256" w:lineRule="auto"/>
        <w:jc w:val="both"/>
        <w:rPr>
          <w:sz w:val="26"/>
          <w:szCs w:val="26"/>
        </w:rPr>
      </w:pPr>
      <w:r w:rsidRPr="005C619B">
        <w:rPr>
          <w:sz w:val="26"/>
          <w:szCs w:val="26"/>
        </w:rPr>
        <w:t xml:space="preserve">Кредиторская задолженность по состоянию на 01.01.2022 года составила 166,1 </w:t>
      </w:r>
      <w:r w:rsidR="00540634" w:rsidRPr="005C619B">
        <w:rPr>
          <w:color w:val="000000"/>
          <w:sz w:val="26"/>
          <w:szCs w:val="26"/>
          <w:lang w:bidi="ru-RU"/>
        </w:rPr>
        <w:t>тыс.</w:t>
      </w:r>
      <w:r w:rsidR="00540634">
        <w:rPr>
          <w:sz w:val="26"/>
          <w:szCs w:val="26"/>
        </w:rPr>
        <w:t>рублей</w:t>
      </w:r>
      <w:r w:rsidRPr="005C619B">
        <w:rPr>
          <w:sz w:val="26"/>
          <w:szCs w:val="26"/>
        </w:rPr>
        <w:t>, в том числе (просроченная 19,3</w:t>
      </w:r>
      <w:r w:rsidR="00540634" w:rsidRPr="00540634">
        <w:rPr>
          <w:color w:val="000000"/>
          <w:sz w:val="26"/>
          <w:szCs w:val="26"/>
          <w:lang w:bidi="ru-RU"/>
        </w:rPr>
        <w:t xml:space="preserve"> </w:t>
      </w:r>
      <w:r w:rsidR="00540634" w:rsidRPr="005C619B">
        <w:rPr>
          <w:color w:val="000000"/>
          <w:sz w:val="26"/>
          <w:szCs w:val="26"/>
          <w:lang w:bidi="ru-RU"/>
        </w:rPr>
        <w:t>тыс.</w:t>
      </w:r>
      <w:r w:rsidR="00540634">
        <w:rPr>
          <w:color w:val="000000"/>
          <w:sz w:val="26"/>
          <w:szCs w:val="26"/>
          <w:lang w:bidi="ru-RU"/>
        </w:rPr>
        <w:t>рублей</w:t>
      </w:r>
      <w:r w:rsidRPr="005C619B">
        <w:rPr>
          <w:sz w:val="26"/>
          <w:szCs w:val="26"/>
        </w:rPr>
        <w:t>)</w:t>
      </w:r>
    </w:p>
    <w:p w:rsidR="005C619B" w:rsidRPr="005C619B" w:rsidRDefault="005C619B" w:rsidP="005C619B">
      <w:pPr>
        <w:spacing w:after="160" w:line="256" w:lineRule="auto"/>
        <w:jc w:val="both"/>
        <w:rPr>
          <w:sz w:val="26"/>
          <w:szCs w:val="26"/>
        </w:rPr>
      </w:pPr>
      <w:r w:rsidRPr="005C619B">
        <w:rPr>
          <w:sz w:val="26"/>
          <w:szCs w:val="26"/>
        </w:rPr>
        <w:lastRenderedPageBreak/>
        <w:t>по счету 130211000 «Расчеты по заработной плате» - 0,00 руб.</w:t>
      </w:r>
    </w:p>
    <w:p w:rsidR="005C619B" w:rsidRPr="005C619B" w:rsidRDefault="005C619B" w:rsidP="005C619B">
      <w:pPr>
        <w:spacing w:after="160" w:line="256" w:lineRule="auto"/>
        <w:jc w:val="both"/>
        <w:rPr>
          <w:sz w:val="26"/>
          <w:szCs w:val="26"/>
        </w:rPr>
      </w:pPr>
      <w:r w:rsidRPr="005C619B">
        <w:rPr>
          <w:sz w:val="26"/>
          <w:szCs w:val="26"/>
        </w:rPr>
        <w:t>по счету 130221000 «Расчеты по услугам связи» - 2,2</w:t>
      </w:r>
      <w:r w:rsidR="00540634">
        <w:rPr>
          <w:sz w:val="26"/>
          <w:szCs w:val="26"/>
        </w:rPr>
        <w:t xml:space="preserve"> </w:t>
      </w:r>
      <w:r w:rsidR="00540634" w:rsidRPr="005C619B">
        <w:rPr>
          <w:color w:val="000000"/>
          <w:sz w:val="26"/>
          <w:szCs w:val="26"/>
          <w:lang w:bidi="ru-RU"/>
        </w:rPr>
        <w:t>тыс.</w:t>
      </w:r>
      <w:r w:rsidRPr="005C619B">
        <w:rPr>
          <w:sz w:val="26"/>
          <w:szCs w:val="26"/>
        </w:rPr>
        <w:t xml:space="preserve"> руб.</w:t>
      </w:r>
    </w:p>
    <w:p w:rsidR="005C619B" w:rsidRPr="005C619B" w:rsidRDefault="005C619B" w:rsidP="005C619B">
      <w:pPr>
        <w:spacing w:after="160" w:line="256" w:lineRule="auto"/>
        <w:jc w:val="both"/>
        <w:rPr>
          <w:sz w:val="26"/>
          <w:szCs w:val="26"/>
        </w:rPr>
      </w:pPr>
      <w:r w:rsidRPr="005C619B">
        <w:rPr>
          <w:sz w:val="26"/>
          <w:szCs w:val="26"/>
        </w:rPr>
        <w:t xml:space="preserve">по счету 130222000 «Расчеты по транспортным услугам» - 1,9 </w:t>
      </w:r>
      <w:r w:rsidR="00540634" w:rsidRPr="005C619B">
        <w:rPr>
          <w:color w:val="000000"/>
          <w:sz w:val="26"/>
          <w:szCs w:val="26"/>
          <w:lang w:bidi="ru-RU"/>
        </w:rPr>
        <w:t>тыс.</w:t>
      </w:r>
      <w:r w:rsidRPr="005C619B">
        <w:rPr>
          <w:sz w:val="26"/>
          <w:szCs w:val="26"/>
        </w:rPr>
        <w:t>руб.</w:t>
      </w:r>
    </w:p>
    <w:p w:rsidR="005C619B" w:rsidRPr="005C619B" w:rsidRDefault="005C619B" w:rsidP="005C619B">
      <w:pPr>
        <w:spacing w:after="160" w:line="256" w:lineRule="auto"/>
        <w:jc w:val="both"/>
        <w:rPr>
          <w:sz w:val="26"/>
          <w:szCs w:val="26"/>
        </w:rPr>
      </w:pPr>
      <w:r w:rsidRPr="005C619B">
        <w:rPr>
          <w:sz w:val="26"/>
          <w:szCs w:val="26"/>
        </w:rPr>
        <w:t xml:space="preserve">по счету 130223000 «Расчеты по коммунальным услугам» - 131,3 </w:t>
      </w:r>
      <w:r w:rsidR="00540634" w:rsidRPr="005C619B">
        <w:rPr>
          <w:color w:val="000000"/>
          <w:sz w:val="26"/>
          <w:szCs w:val="26"/>
          <w:lang w:bidi="ru-RU"/>
        </w:rPr>
        <w:t>тыс.</w:t>
      </w:r>
      <w:r w:rsidRPr="005C619B">
        <w:rPr>
          <w:sz w:val="26"/>
          <w:szCs w:val="26"/>
        </w:rPr>
        <w:t xml:space="preserve">руб. услуги отопления, электроэнергии, водоснабжения </w:t>
      </w:r>
    </w:p>
    <w:p w:rsidR="005C619B" w:rsidRPr="005C619B" w:rsidRDefault="005C619B" w:rsidP="005C619B">
      <w:pPr>
        <w:spacing w:after="160" w:line="256" w:lineRule="auto"/>
        <w:jc w:val="both"/>
        <w:rPr>
          <w:sz w:val="26"/>
          <w:szCs w:val="26"/>
        </w:rPr>
      </w:pPr>
      <w:r w:rsidRPr="005C619B">
        <w:rPr>
          <w:sz w:val="26"/>
          <w:szCs w:val="26"/>
        </w:rPr>
        <w:t>по счету 130225000 «Расчеты по работам, услугам по содержанию имущества» - 1,5</w:t>
      </w:r>
      <w:r w:rsidR="00540634" w:rsidRPr="00540634">
        <w:rPr>
          <w:color w:val="000000"/>
          <w:sz w:val="26"/>
          <w:szCs w:val="26"/>
          <w:lang w:bidi="ru-RU"/>
        </w:rPr>
        <w:t xml:space="preserve"> </w:t>
      </w:r>
      <w:r w:rsidR="00540634" w:rsidRPr="005C619B">
        <w:rPr>
          <w:color w:val="000000"/>
          <w:sz w:val="26"/>
          <w:szCs w:val="26"/>
          <w:lang w:bidi="ru-RU"/>
        </w:rPr>
        <w:t>тыс.</w:t>
      </w:r>
      <w:r w:rsidRPr="005C619B">
        <w:rPr>
          <w:sz w:val="26"/>
          <w:szCs w:val="26"/>
        </w:rPr>
        <w:t xml:space="preserve"> руб.</w:t>
      </w:r>
    </w:p>
    <w:p w:rsidR="005C619B" w:rsidRPr="005C619B" w:rsidRDefault="005C619B" w:rsidP="005C619B">
      <w:pPr>
        <w:spacing w:after="160" w:line="256" w:lineRule="auto"/>
        <w:jc w:val="both"/>
        <w:rPr>
          <w:sz w:val="26"/>
          <w:szCs w:val="26"/>
        </w:rPr>
      </w:pPr>
      <w:r w:rsidRPr="005C619B">
        <w:rPr>
          <w:sz w:val="26"/>
          <w:szCs w:val="26"/>
        </w:rPr>
        <w:t xml:space="preserve">по счету 130234000 «Расчеты по приобретению материалов» - 28,0 </w:t>
      </w:r>
      <w:r w:rsidR="00540634" w:rsidRPr="005C619B">
        <w:rPr>
          <w:color w:val="000000"/>
          <w:sz w:val="26"/>
          <w:szCs w:val="26"/>
          <w:lang w:bidi="ru-RU"/>
        </w:rPr>
        <w:t>тыс.</w:t>
      </w:r>
      <w:r w:rsidRPr="005C619B">
        <w:rPr>
          <w:sz w:val="26"/>
          <w:szCs w:val="26"/>
        </w:rPr>
        <w:t>руб.</w:t>
      </w:r>
    </w:p>
    <w:p w:rsidR="005C619B" w:rsidRPr="005C619B" w:rsidRDefault="005C619B" w:rsidP="005C619B">
      <w:pPr>
        <w:spacing w:after="160" w:line="256" w:lineRule="auto"/>
        <w:jc w:val="both"/>
        <w:rPr>
          <w:sz w:val="26"/>
          <w:szCs w:val="26"/>
        </w:rPr>
      </w:pPr>
      <w:r w:rsidRPr="005C619B">
        <w:rPr>
          <w:sz w:val="26"/>
          <w:szCs w:val="26"/>
        </w:rPr>
        <w:t xml:space="preserve"> по счету 130264000 «Расчеты по пенсиям» - 1,2 </w:t>
      </w:r>
      <w:r w:rsidR="00540634" w:rsidRPr="005C619B">
        <w:rPr>
          <w:color w:val="000000"/>
          <w:sz w:val="26"/>
          <w:szCs w:val="26"/>
          <w:lang w:bidi="ru-RU"/>
        </w:rPr>
        <w:t>тыс.</w:t>
      </w:r>
      <w:r w:rsidRPr="005C619B">
        <w:rPr>
          <w:sz w:val="26"/>
          <w:szCs w:val="26"/>
        </w:rPr>
        <w:t>руб.</w:t>
      </w:r>
    </w:p>
    <w:p w:rsidR="005C619B" w:rsidRPr="005C619B" w:rsidRDefault="005C619B" w:rsidP="005C619B">
      <w:pPr>
        <w:pStyle w:val="32"/>
        <w:shd w:val="clear" w:color="auto" w:fill="auto"/>
        <w:spacing w:after="594" w:line="298" w:lineRule="exact"/>
        <w:ind w:left="20" w:right="20" w:firstLine="520"/>
        <w:jc w:val="both"/>
        <w:rPr>
          <w:sz w:val="26"/>
          <w:szCs w:val="26"/>
          <w:lang w:eastAsia="en-US"/>
        </w:rPr>
      </w:pPr>
      <w:r w:rsidRPr="005C619B">
        <w:rPr>
          <w:color w:val="000000"/>
          <w:sz w:val="26"/>
          <w:szCs w:val="26"/>
          <w:lang w:bidi="ru-RU"/>
        </w:rPr>
        <w:t>По состоянию на 01.01.2021 года кредиторская задолженность составляла 193,7 тыс. рублей, на 01.01.2022г. 166,1 тыс. рублей в течени</w:t>
      </w:r>
      <w:r>
        <w:rPr>
          <w:color w:val="000000"/>
          <w:sz w:val="26"/>
          <w:szCs w:val="26"/>
          <w:lang w:bidi="ru-RU"/>
        </w:rPr>
        <w:t>е</w:t>
      </w:r>
      <w:r w:rsidRPr="005C619B">
        <w:rPr>
          <w:color w:val="000000"/>
          <w:sz w:val="26"/>
          <w:szCs w:val="26"/>
          <w:lang w:bidi="ru-RU"/>
        </w:rPr>
        <w:t xml:space="preserve"> года кредиторская задолженность уменьшилась на 27,6 тыс. рублей.</w:t>
      </w:r>
    </w:p>
    <w:p w:rsidR="005C619B" w:rsidRPr="005C619B" w:rsidRDefault="005C619B" w:rsidP="005C619B">
      <w:pPr>
        <w:pStyle w:val="32"/>
        <w:shd w:val="clear" w:color="auto" w:fill="auto"/>
        <w:spacing w:after="17" w:line="230" w:lineRule="exact"/>
        <w:ind w:left="20" w:firstLine="520"/>
        <w:jc w:val="both"/>
        <w:rPr>
          <w:sz w:val="26"/>
          <w:szCs w:val="26"/>
        </w:rPr>
      </w:pPr>
    </w:p>
    <w:p w:rsidR="005C619B" w:rsidRPr="005C619B" w:rsidRDefault="005C619B" w:rsidP="005C619B">
      <w:pPr>
        <w:pStyle w:val="32"/>
        <w:shd w:val="clear" w:color="auto" w:fill="auto"/>
        <w:tabs>
          <w:tab w:val="left" w:pos="4510"/>
          <w:tab w:val="right" w:pos="8215"/>
          <w:tab w:val="right" w:pos="9214"/>
        </w:tabs>
        <w:spacing w:line="230" w:lineRule="exact"/>
        <w:jc w:val="left"/>
        <w:rPr>
          <w:color w:val="000000"/>
          <w:sz w:val="26"/>
          <w:szCs w:val="26"/>
          <w:lang w:bidi="ru-RU"/>
        </w:rPr>
      </w:pPr>
      <w:r w:rsidRPr="005C619B">
        <w:rPr>
          <w:color w:val="000000"/>
          <w:sz w:val="26"/>
          <w:szCs w:val="26"/>
          <w:lang w:bidi="ru-RU"/>
        </w:rPr>
        <w:t>Глава</w:t>
      </w:r>
      <w:r>
        <w:rPr>
          <w:color w:val="000000"/>
          <w:sz w:val="26"/>
          <w:szCs w:val="26"/>
          <w:lang w:bidi="ru-RU"/>
        </w:rPr>
        <w:t xml:space="preserve"> </w:t>
      </w:r>
      <w:r w:rsidRPr="005C619B">
        <w:rPr>
          <w:color w:val="000000"/>
          <w:sz w:val="26"/>
          <w:szCs w:val="26"/>
          <w:lang w:bidi="ru-RU"/>
        </w:rPr>
        <w:t xml:space="preserve">сельсовета                                         ________                           </w:t>
      </w:r>
      <w:r w:rsidRPr="005C619B">
        <w:rPr>
          <w:color w:val="000000"/>
          <w:sz w:val="26"/>
          <w:szCs w:val="26"/>
          <w:lang w:bidi="ru-RU"/>
        </w:rPr>
        <w:tab/>
        <w:t xml:space="preserve">          О.В.</w:t>
      </w:r>
      <w:r>
        <w:rPr>
          <w:color w:val="000000"/>
          <w:sz w:val="26"/>
          <w:szCs w:val="26"/>
          <w:lang w:bidi="ru-RU"/>
        </w:rPr>
        <w:t xml:space="preserve"> </w:t>
      </w:r>
      <w:proofErr w:type="spellStart"/>
      <w:r w:rsidRPr="005C619B">
        <w:rPr>
          <w:color w:val="000000"/>
          <w:sz w:val="26"/>
          <w:szCs w:val="26"/>
          <w:lang w:bidi="ru-RU"/>
        </w:rPr>
        <w:t>Сопелкина</w:t>
      </w:r>
      <w:proofErr w:type="spellEnd"/>
      <w:r w:rsidRPr="005C619B">
        <w:rPr>
          <w:color w:val="000000"/>
          <w:sz w:val="26"/>
          <w:szCs w:val="26"/>
          <w:lang w:bidi="ru-RU"/>
        </w:rPr>
        <w:t xml:space="preserve"> </w:t>
      </w:r>
    </w:p>
    <w:p w:rsidR="005C619B" w:rsidRPr="005C619B" w:rsidRDefault="005C619B" w:rsidP="005C619B">
      <w:pPr>
        <w:pStyle w:val="32"/>
        <w:shd w:val="clear" w:color="auto" w:fill="auto"/>
        <w:tabs>
          <w:tab w:val="left" w:pos="4510"/>
          <w:tab w:val="right" w:pos="8215"/>
          <w:tab w:val="right" w:pos="9214"/>
        </w:tabs>
        <w:spacing w:line="230" w:lineRule="exact"/>
        <w:ind w:left="20" w:firstLine="520"/>
        <w:jc w:val="both"/>
        <w:rPr>
          <w:color w:val="000000"/>
          <w:sz w:val="26"/>
          <w:szCs w:val="26"/>
          <w:lang w:bidi="ru-RU"/>
        </w:rPr>
      </w:pPr>
    </w:p>
    <w:p w:rsidR="005C619B" w:rsidRPr="005C619B" w:rsidRDefault="005C619B" w:rsidP="005C619B">
      <w:pPr>
        <w:pStyle w:val="32"/>
        <w:shd w:val="clear" w:color="auto" w:fill="auto"/>
        <w:tabs>
          <w:tab w:val="left" w:pos="4510"/>
          <w:tab w:val="right" w:pos="8215"/>
          <w:tab w:val="right" w:pos="9214"/>
        </w:tabs>
        <w:spacing w:line="230" w:lineRule="exact"/>
        <w:ind w:left="20" w:firstLine="520"/>
        <w:jc w:val="both"/>
        <w:rPr>
          <w:color w:val="000000"/>
          <w:sz w:val="26"/>
          <w:szCs w:val="26"/>
          <w:lang w:bidi="ru-RU"/>
        </w:rPr>
      </w:pPr>
    </w:p>
    <w:p w:rsidR="005C619B" w:rsidRPr="005C619B" w:rsidRDefault="005C619B" w:rsidP="005C619B">
      <w:pPr>
        <w:pStyle w:val="32"/>
        <w:shd w:val="clear" w:color="auto" w:fill="auto"/>
        <w:tabs>
          <w:tab w:val="left" w:pos="4510"/>
          <w:tab w:val="right" w:pos="8215"/>
          <w:tab w:val="right" w:pos="9214"/>
        </w:tabs>
        <w:spacing w:line="230" w:lineRule="exact"/>
        <w:ind w:left="20" w:firstLine="520"/>
        <w:jc w:val="both"/>
        <w:rPr>
          <w:color w:val="000000"/>
          <w:sz w:val="26"/>
          <w:szCs w:val="26"/>
          <w:lang w:bidi="ru-RU"/>
        </w:rPr>
      </w:pPr>
    </w:p>
    <w:p w:rsidR="005C619B" w:rsidRPr="005C619B" w:rsidRDefault="005C619B" w:rsidP="005C619B">
      <w:pPr>
        <w:pStyle w:val="32"/>
        <w:shd w:val="clear" w:color="auto" w:fill="auto"/>
        <w:tabs>
          <w:tab w:val="left" w:pos="4510"/>
          <w:tab w:val="right" w:pos="8215"/>
          <w:tab w:val="right" w:pos="9214"/>
        </w:tabs>
        <w:spacing w:line="230" w:lineRule="exact"/>
        <w:ind w:left="20" w:firstLine="520"/>
        <w:jc w:val="both"/>
        <w:rPr>
          <w:color w:val="000000"/>
          <w:sz w:val="26"/>
          <w:szCs w:val="26"/>
          <w:lang w:bidi="ru-RU"/>
        </w:rPr>
      </w:pPr>
    </w:p>
    <w:p w:rsidR="005C619B" w:rsidRPr="005C619B" w:rsidRDefault="005C619B" w:rsidP="00A54FCB">
      <w:pPr>
        <w:pStyle w:val="a3"/>
        <w:jc w:val="left"/>
        <w:rPr>
          <w:sz w:val="26"/>
          <w:szCs w:val="26"/>
        </w:rPr>
      </w:pPr>
    </w:p>
    <w:p w:rsidR="005C619B" w:rsidRPr="005C619B" w:rsidRDefault="005C619B" w:rsidP="00A54FCB">
      <w:pPr>
        <w:pStyle w:val="a3"/>
        <w:jc w:val="left"/>
        <w:rPr>
          <w:sz w:val="26"/>
          <w:szCs w:val="26"/>
        </w:rPr>
      </w:pPr>
    </w:p>
    <w:p w:rsidR="00BA25E6" w:rsidRPr="005C619B" w:rsidRDefault="00BA25E6" w:rsidP="00A54FCB">
      <w:pPr>
        <w:pStyle w:val="a3"/>
        <w:jc w:val="left"/>
        <w:rPr>
          <w:sz w:val="26"/>
          <w:szCs w:val="26"/>
        </w:rPr>
      </w:pPr>
    </w:p>
    <w:p w:rsidR="00BA25E6" w:rsidRPr="005C619B" w:rsidRDefault="00BA25E6" w:rsidP="00A54FCB">
      <w:pPr>
        <w:pStyle w:val="a3"/>
        <w:jc w:val="left"/>
        <w:rPr>
          <w:sz w:val="26"/>
          <w:szCs w:val="26"/>
        </w:rPr>
      </w:pPr>
    </w:p>
    <w:p w:rsidR="00BA25E6" w:rsidRDefault="00BA25E6" w:rsidP="00A54FCB">
      <w:pPr>
        <w:pStyle w:val="a3"/>
        <w:jc w:val="left"/>
      </w:pPr>
    </w:p>
    <w:p w:rsidR="00BA25E6" w:rsidRDefault="00BA25E6" w:rsidP="00A54FCB">
      <w:pPr>
        <w:pStyle w:val="a3"/>
        <w:jc w:val="left"/>
      </w:pPr>
    </w:p>
    <w:p w:rsidR="00BA25E6" w:rsidRDefault="00BA25E6" w:rsidP="00A54FCB">
      <w:pPr>
        <w:pStyle w:val="a3"/>
        <w:jc w:val="left"/>
      </w:pPr>
    </w:p>
    <w:p w:rsidR="00BA25E6" w:rsidRDefault="00BA25E6" w:rsidP="00A54FCB">
      <w:pPr>
        <w:pStyle w:val="a3"/>
        <w:jc w:val="left"/>
      </w:pPr>
    </w:p>
    <w:p w:rsidR="00BA25E6" w:rsidRDefault="00BA25E6" w:rsidP="00A54FCB">
      <w:pPr>
        <w:pStyle w:val="a3"/>
        <w:jc w:val="left"/>
      </w:pPr>
    </w:p>
    <w:p w:rsidR="00BA25E6" w:rsidRDefault="00BA25E6" w:rsidP="00A54FCB">
      <w:pPr>
        <w:pStyle w:val="a3"/>
        <w:jc w:val="left"/>
      </w:pPr>
    </w:p>
    <w:p w:rsidR="00BA25E6" w:rsidRDefault="00BA25E6" w:rsidP="00A54FCB">
      <w:pPr>
        <w:pStyle w:val="a3"/>
        <w:jc w:val="left"/>
      </w:pPr>
    </w:p>
    <w:p w:rsidR="00BA25E6" w:rsidRDefault="00BA25E6" w:rsidP="00A54FCB">
      <w:pPr>
        <w:pStyle w:val="a3"/>
        <w:jc w:val="left"/>
      </w:pPr>
    </w:p>
    <w:p w:rsidR="00BA25E6" w:rsidRDefault="00BA25E6" w:rsidP="00A54FCB">
      <w:pPr>
        <w:pStyle w:val="a3"/>
        <w:jc w:val="left"/>
      </w:pPr>
    </w:p>
    <w:p w:rsidR="00BA25E6" w:rsidRDefault="00BA25E6" w:rsidP="00A54FCB">
      <w:pPr>
        <w:pStyle w:val="a3"/>
        <w:jc w:val="left"/>
      </w:pPr>
    </w:p>
    <w:p w:rsidR="00BA25E6" w:rsidRDefault="00BA25E6" w:rsidP="00A54FCB">
      <w:pPr>
        <w:pStyle w:val="a3"/>
        <w:jc w:val="left"/>
      </w:pPr>
    </w:p>
    <w:p w:rsidR="00BA25E6" w:rsidRDefault="00BA25E6" w:rsidP="00A54FCB">
      <w:pPr>
        <w:pStyle w:val="a3"/>
        <w:jc w:val="left"/>
      </w:pPr>
    </w:p>
    <w:p w:rsidR="00BA25E6" w:rsidRDefault="00BA25E6" w:rsidP="00A54FCB">
      <w:pPr>
        <w:pStyle w:val="a3"/>
        <w:jc w:val="left"/>
      </w:pPr>
    </w:p>
    <w:p w:rsidR="00BA25E6" w:rsidRDefault="00BA25E6" w:rsidP="00A54FCB">
      <w:pPr>
        <w:pStyle w:val="a3"/>
        <w:jc w:val="left"/>
      </w:pPr>
    </w:p>
    <w:p w:rsidR="00E54734" w:rsidRDefault="00E54734" w:rsidP="00A54FCB">
      <w:pPr>
        <w:pStyle w:val="a3"/>
        <w:jc w:val="left"/>
      </w:pPr>
    </w:p>
    <w:p w:rsidR="00E54734" w:rsidRDefault="00E54734" w:rsidP="00A54FCB">
      <w:pPr>
        <w:pStyle w:val="a3"/>
        <w:jc w:val="left"/>
      </w:pPr>
    </w:p>
    <w:sectPr w:rsidR="00E54734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328D"/>
    <w:multiLevelType w:val="hybridMultilevel"/>
    <w:tmpl w:val="B50AF7EC"/>
    <w:lvl w:ilvl="0" w:tplc="86226DF4">
      <w:start w:val="4"/>
      <w:numFmt w:val="bullet"/>
      <w:lvlText w:val="-"/>
      <w:lvlJc w:val="left"/>
      <w:pPr>
        <w:tabs>
          <w:tab w:val="num" w:pos="179"/>
        </w:tabs>
        <w:ind w:left="17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99"/>
        </w:tabs>
        <w:ind w:left="89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39"/>
        </w:tabs>
        <w:ind w:left="2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59"/>
        </w:tabs>
        <w:ind w:left="305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79"/>
        </w:tabs>
        <w:ind w:left="3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99"/>
        </w:tabs>
        <w:ind w:left="4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19"/>
        </w:tabs>
        <w:ind w:left="521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39"/>
        </w:tabs>
        <w:ind w:left="5939" w:hanging="360"/>
      </w:pPr>
      <w:rPr>
        <w:rFonts w:ascii="Wingdings" w:hAnsi="Wingdings" w:hint="default"/>
      </w:rPr>
    </w:lvl>
  </w:abstractNum>
  <w:abstractNum w:abstractNumId="1">
    <w:nsid w:val="0381233F"/>
    <w:multiLevelType w:val="multilevel"/>
    <w:tmpl w:val="C772091C"/>
    <w:lvl w:ilvl="0">
      <w:start w:val="9"/>
      <w:numFmt w:val="decimalZero"/>
      <w:lvlText w:val="%1"/>
      <w:lvlJc w:val="left"/>
      <w:pPr>
        <w:tabs>
          <w:tab w:val="num" w:pos="8640"/>
        </w:tabs>
        <w:ind w:left="8640" w:hanging="8640"/>
      </w:pPr>
    </w:lvl>
    <w:lvl w:ilvl="1">
      <w:start w:val="1"/>
      <w:numFmt w:val="decimalZero"/>
      <w:lvlText w:val="%1.%2"/>
      <w:lvlJc w:val="left"/>
      <w:pPr>
        <w:tabs>
          <w:tab w:val="num" w:pos="8640"/>
        </w:tabs>
        <w:ind w:left="8640" w:hanging="8640"/>
      </w:pPr>
    </w:lvl>
    <w:lvl w:ilvl="2">
      <w:start w:val="2004"/>
      <w:numFmt w:val="decimal"/>
      <w:lvlText w:val="%1.%2.%3"/>
      <w:lvlJc w:val="left"/>
      <w:pPr>
        <w:tabs>
          <w:tab w:val="num" w:pos="8640"/>
        </w:tabs>
        <w:ind w:left="8640" w:hanging="8640"/>
      </w:pPr>
    </w:lvl>
    <w:lvl w:ilvl="3">
      <w:start w:val="1"/>
      <w:numFmt w:val="decimal"/>
      <w:lvlText w:val="%1.%2.%3.%4"/>
      <w:lvlJc w:val="left"/>
      <w:pPr>
        <w:tabs>
          <w:tab w:val="num" w:pos="8640"/>
        </w:tabs>
        <w:ind w:left="8640" w:hanging="8640"/>
      </w:pPr>
    </w:lvl>
    <w:lvl w:ilvl="4">
      <w:start w:val="1"/>
      <w:numFmt w:val="decimal"/>
      <w:lvlText w:val="%1.%2.%3.%4.%5"/>
      <w:lvlJc w:val="left"/>
      <w:pPr>
        <w:tabs>
          <w:tab w:val="num" w:pos="8640"/>
        </w:tabs>
        <w:ind w:left="8640" w:hanging="8640"/>
      </w:p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8640"/>
      </w:p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8640"/>
      </w:pPr>
    </w:lvl>
    <w:lvl w:ilvl="7">
      <w:start w:val="1"/>
      <w:numFmt w:val="decimal"/>
      <w:lvlText w:val="%1.%2.%3.%4.%5.%6.%7.%8"/>
      <w:lvlJc w:val="left"/>
      <w:pPr>
        <w:tabs>
          <w:tab w:val="num" w:pos="8640"/>
        </w:tabs>
        <w:ind w:left="8640" w:hanging="86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8640"/>
      </w:pPr>
    </w:lvl>
  </w:abstractNum>
  <w:abstractNum w:abstractNumId="2">
    <w:nsid w:val="04420F02"/>
    <w:multiLevelType w:val="hybridMultilevel"/>
    <w:tmpl w:val="989AC592"/>
    <w:lvl w:ilvl="0" w:tplc="50B6D3B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53319AC"/>
    <w:multiLevelType w:val="hybridMultilevel"/>
    <w:tmpl w:val="D32031E6"/>
    <w:lvl w:ilvl="0" w:tplc="AFAC06DE">
      <w:start w:val="1"/>
      <w:numFmt w:val="decimal"/>
      <w:lvlText w:val="%1."/>
      <w:lvlJc w:val="left"/>
      <w:pPr>
        <w:tabs>
          <w:tab w:val="num" w:pos="2464"/>
        </w:tabs>
        <w:ind w:left="2464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4"/>
        </w:tabs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4"/>
        </w:tabs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4"/>
        </w:tabs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4"/>
        </w:tabs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4"/>
        </w:tabs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4"/>
        </w:tabs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4"/>
        </w:tabs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4"/>
        </w:tabs>
        <w:ind w:left="7534" w:hanging="180"/>
      </w:pPr>
    </w:lvl>
  </w:abstractNum>
  <w:abstractNum w:abstractNumId="4">
    <w:nsid w:val="08C05568"/>
    <w:multiLevelType w:val="hybridMultilevel"/>
    <w:tmpl w:val="80EA0F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AB39CB"/>
    <w:multiLevelType w:val="hybridMultilevel"/>
    <w:tmpl w:val="16366F68"/>
    <w:lvl w:ilvl="0" w:tplc="73CA7E26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12656E8B"/>
    <w:multiLevelType w:val="hybridMultilevel"/>
    <w:tmpl w:val="AD4492A6"/>
    <w:lvl w:ilvl="0" w:tplc="74ECDDAC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7">
    <w:nsid w:val="17857F18"/>
    <w:multiLevelType w:val="hybridMultilevel"/>
    <w:tmpl w:val="A09AD1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9C3D32"/>
    <w:multiLevelType w:val="hybridMultilevel"/>
    <w:tmpl w:val="205E2984"/>
    <w:lvl w:ilvl="0" w:tplc="E67498A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1EDD2B3D"/>
    <w:multiLevelType w:val="hybridMultilevel"/>
    <w:tmpl w:val="8486A1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E00EDC"/>
    <w:multiLevelType w:val="hybridMultilevel"/>
    <w:tmpl w:val="9092CB06"/>
    <w:lvl w:ilvl="0" w:tplc="940617F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26F301F4"/>
    <w:multiLevelType w:val="hybridMultilevel"/>
    <w:tmpl w:val="11426934"/>
    <w:lvl w:ilvl="0" w:tplc="9770428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7603C36"/>
    <w:multiLevelType w:val="singleLevel"/>
    <w:tmpl w:val="5D26E806"/>
    <w:lvl w:ilvl="0">
      <w:start w:val="1"/>
      <w:numFmt w:val="decimal"/>
      <w:lvlText w:val="%1)"/>
      <w:lvlJc w:val="left"/>
      <w:pPr>
        <w:tabs>
          <w:tab w:val="num" w:pos="444"/>
        </w:tabs>
        <w:ind w:left="444" w:hanging="444"/>
      </w:pPr>
      <w:rPr>
        <w:rFonts w:hint="default"/>
      </w:rPr>
    </w:lvl>
  </w:abstractNum>
  <w:abstractNum w:abstractNumId="13">
    <w:nsid w:val="2DD45543"/>
    <w:multiLevelType w:val="hybridMultilevel"/>
    <w:tmpl w:val="8312B70E"/>
    <w:lvl w:ilvl="0" w:tplc="D4EC06EA">
      <w:start w:val="4"/>
      <w:numFmt w:val="bullet"/>
      <w:lvlText w:val="-"/>
      <w:lvlJc w:val="left"/>
      <w:pPr>
        <w:tabs>
          <w:tab w:val="num" w:pos="690"/>
        </w:tabs>
        <w:ind w:left="690" w:hanging="5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4">
    <w:nsid w:val="329704F5"/>
    <w:multiLevelType w:val="hybridMultilevel"/>
    <w:tmpl w:val="746831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B031EC"/>
    <w:multiLevelType w:val="hybridMultilevel"/>
    <w:tmpl w:val="31E8EA34"/>
    <w:lvl w:ilvl="0" w:tplc="B1E2B354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87C1A1D"/>
    <w:multiLevelType w:val="hybridMultilevel"/>
    <w:tmpl w:val="96607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A536AF"/>
    <w:multiLevelType w:val="hybridMultilevel"/>
    <w:tmpl w:val="DF02F3AE"/>
    <w:lvl w:ilvl="0" w:tplc="2452E65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45255971"/>
    <w:multiLevelType w:val="hybridMultilevel"/>
    <w:tmpl w:val="8DF0D84A"/>
    <w:lvl w:ilvl="0" w:tplc="084A75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4B2E559A"/>
    <w:multiLevelType w:val="multilevel"/>
    <w:tmpl w:val="761ED87C"/>
    <w:lvl w:ilvl="0">
      <w:start w:val="28"/>
      <w:numFmt w:val="decimal"/>
      <w:lvlText w:val="%1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1">
      <w:start w:val="6"/>
      <w:numFmt w:val="decimalZero"/>
      <w:lvlText w:val="%1.%2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2">
      <w:start w:val="2007"/>
      <w:numFmt w:val="decimal"/>
      <w:lvlText w:val="%1.%2.%3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</w:abstractNum>
  <w:abstractNum w:abstractNumId="20">
    <w:nsid w:val="4F7F0C27"/>
    <w:multiLevelType w:val="singleLevel"/>
    <w:tmpl w:val="BCE081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1">
    <w:nsid w:val="4FAE0CDA"/>
    <w:multiLevelType w:val="hybridMultilevel"/>
    <w:tmpl w:val="D12042C6"/>
    <w:lvl w:ilvl="0" w:tplc="628E3F2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47F4C01"/>
    <w:multiLevelType w:val="hybridMultilevel"/>
    <w:tmpl w:val="BD062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53B0B17"/>
    <w:multiLevelType w:val="hybridMultilevel"/>
    <w:tmpl w:val="B9904C78"/>
    <w:lvl w:ilvl="0" w:tplc="591AABF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62703849"/>
    <w:multiLevelType w:val="hybridMultilevel"/>
    <w:tmpl w:val="F37449C8"/>
    <w:lvl w:ilvl="0" w:tplc="2C6CBA26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5">
    <w:nsid w:val="64056E64"/>
    <w:multiLevelType w:val="hybridMultilevel"/>
    <w:tmpl w:val="7D8E4E06"/>
    <w:lvl w:ilvl="0" w:tplc="A87C322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664622C"/>
    <w:multiLevelType w:val="multilevel"/>
    <w:tmpl w:val="D76CEE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6CF658BE"/>
    <w:multiLevelType w:val="multilevel"/>
    <w:tmpl w:val="9266C906"/>
    <w:lvl w:ilvl="0">
      <w:start w:val="30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1">
      <w:start w:val="8"/>
      <w:numFmt w:val="decimalZero"/>
      <w:lvlText w:val="%1.%2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2">
      <w:start w:val="2007"/>
      <w:numFmt w:val="decimal"/>
      <w:lvlText w:val="%1.%2.%3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28">
    <w:nsid w:val="74D31EC0"/>
    <w:multiLevelType w:val="hybridMultilevel"/>
    <w:tmpl w:val="E55A2FFC"/>
    <w:lvl w:ilvl="0" w:tplc="AE28C1F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7AAF67E9"/>
    <w:multiLevelType w:val="multilevel"/>
    <w:tmpl w:val="35209C7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>
    <w:nsid w:val="7FDA27E1"/>
    <w:multiLevelType w:val="hybridMultilevel"/>
    <w:tmpl w:val="E662F6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15"/>
  </w:num>
  <w:num w:numId="5">
    <w:abstractNumId w:val="17"/>
  </w:num>
  <w:num w:numId="6">
    <w:abstractNumId w:val="30"/>
  </w:num>
  <w:num w:numId="7">
    <w:abstractNumId w:val="9"/>
  </w:num>
  <w:num w:numId="8">
    <w:abstractNumId w:val="16"/>
  </w:num>
  <w:num w:numId="9">
    <w:abstractNumId w:val="4"/>
  </w:num>
  <w:num w:numId="10">
    <w:abstractNumId w:val="7"/>
  </w:num>
  <w:num w:numId="11">
    <w:abstractNumId w:val="23"/>
  </w:num>
  <w:num w:numId="12">
    <w:abstractNumId w:val="24"/>
  </w:num>
  <w:num w:numId="13">
    <w:abstractNumId w:val="1"/>
    <w:lvlOverride w:ilvl="0">
      <w:startOverride w:val="9"/>
    </w:lvlOverride>
    <w:lvlOverride w:ilvl="1">
      <w:startOverride w:val="1"/>
    </w:lvlOverride>
    <w:lvlOverride w:ilvl="2">
      <w:startOverride w:val="200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8"/>
  </w:num>
  <w:num w:numId="19">
    <w:abstractNumId w:val="20"/>
    <w:lvlOverride w:ilvl="0">
      <w:startOverride w:val="1"/>
    </w:lvlOverride>
  </w:num>
  <w:num w:numId="20">
    <w:abstractNumId w:val="3"/>
  </w:num>
  <w:num w:numId="21">
    <w:abstractNumId w:val="19"/>
  </w:num>
  <w:num w:numId="22">
    <w:abstractNumId w:val="18"/>
  </w:num>
  <w:num w:numId="23">
    <w:abstractNumId w:val="21"/>
  </w:num>
  <w:num w:numId="24">
    <w:abstractNumId w:val="2"/>
  </w:num>
  <w:num w:numId="25">
    <w:abstractNumId w:val="27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0"/>
  </w:num>
  <w:num w:numId="30">
    <w:abstractNumId w:val="26"/>
  </w:num>
  <w:num w:numId="31">
    <w:abstractNumId w:val="12"/>
  </w:num>
  <w:num w:numId="32">
    <w:abstractNumId w:val="29"/>
  </w:num>
  <w:num w:numId="33">
    <w:abstractNumId w:val="5"/>
  </w:num>
  <w:num w:numId="3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noPunctuationKerning/>
  <w:characterSpacingControl w:val="doNotCompress"/>
  <w:compat/>
  <w:rsids>
    <w:rsidRoot w:val="009D2623"/>
    <w:rsid w:val="00025FEB"/>
    <w:rsid w:val="00042F75"/>
    <w:rsid w:val="000559BA"/>
    <w:rsid w:val="00081019"/>
    <w:rsid w:val="0008598D"/>
    <w:rsid w:val="00087EDD"/>
    <w:rsid w:val="000D01F9"/>
    <w:rsid w:val="000D6700"/>
    <w:rsid w:val="000D7ACA"/>
    <w:rsid w:val="000E13F9"/>
    <w:rsid w:val="000E409A"/>
    <w:rsid w:val="001520DA"/>
    <w:rsid w:val="0017494B"/>
    <w:rsid w:val="001753F1"/>
    <w:rsid w:val="00191658"/>
    <w:rsid w:val="0019236D"/>
    <w:rsid w:val="00197DF8"/>
    <w:rsid w:val="001B19FA"/>
    <w:rsid w:val="001D4574"/>
    <w:rsid w:val="001F658D"/>
    <w:rsid w:val="00204981"/>
    <w:rsid w:val="00222D0B"/>
    <w:rsid w:val="0023742A"/>
    <w:rsid w:val="0024290B"/>
    <w:rsid w:val="00252664"/>
    <w:rsid w:val="00273942"/>
    <w:rsid w:val="002835EF"/>
    <w:rsid w:val="002A14DB"/>
    <w:rsid w:val="002C7202"/>
    <w:rsid w:val="002D7418"/>
    <w:rsid w:val="00306049"/>
    <w:rsid w:val="00351D24"/>
    <w:rsid w:val="00354C7A"/>
    <w:rsid w:val="00371BD0"/>
    <w:rsid w:val="003740F8"/>
    <w:rsid w:val="00385F1E"/>
    <w:rsid w:val="003A66C2"/>
    <w:rsid w:val="003B1C58"/>
    <w:rsid w:val="003C3B4C"/>
    <w:rsid w:val="003C3FEB"/>
    <w:rsid w:val="003D165B"/>
    <w:rsid w:val="003D7581"/>
    <w:rsid w:val="003E1C75"/>
    <w:rsid w:val="003F1518"/>
    <w:rsid w:val="004068B1"/>
    <w:rsid w:val="00411BA3"/>
    <w:rsid w:val="004151AD"/>
    <w:rsid w:val="00495CFF"/>
    <w:rsid w:val="004A76C1"/>
    <w:rsid w:val="004B3F03"/>
    <w:rsid w:val="004B7B1C"/>
    <w:rsid w:val="004D7532"/>
    <w:rsid w:val="004E4848"/>
    <w:rsid w:val="00540278"/>
    <w:rsid w:val="00540634"/>
    <w:rsid w:val="00542CA9"/>
    <w:rsid w:val="00560945"/>
    <w:rsid w:val="005734CD"/>
    <w:rsid w:val="005737A5"/>
    <w:rsid w:val="00575B87"/>
    <w:rsid w:val="0059166F"/>
    <w:rsid w:val="005955DE"/>
    <w:rsid w:val="005A7F61"/>
    <w:rsid w:val="005B2CBD"/>
    <w:rsid w:val="005B52A5"/>
    <w:rsid w:val="005C619B"/>
    <w:rsid w:val="00616BB1"/>
    <w:rsid w:val="006235B9"/>
    <w:rsid w:val="00650FAA"/>
    <w:rsid w:val="00671D40"/>
    <w:rsid w:val="00697C0E"/>
    <w:rsid w:val="006C69C8"/>
    <w:rsid w:val="006D0BE6"/>
    <w:rsid w:val="006F16ED"/>
    <w:rsid w:val="00712182"/>
    <w:rsid w:val="007145FC"/>
    <w:rsid w:val="007254DF"/>
    <w:rsid w:val="00745764"/>
    <w:rsid w:val="007B1781"/>
    <w:rsid w:val="007C1965"/>
    <w:rsid w:val="007F3ECA"/>
    <w:rsid w:val="007F4090"/>
    <w:rsid w:val="00801670"/>
    <w:rsid w:val="0084227A"/>
    <w:rsid w:val="008A38E0"/>
    <w:rsid w:val="008A78A2"/>
    <w:rsid w:val="008C6B62"/>
    <w:rsid w:val="008D36E2"/>
    <w:rsid w:val="008D7B46"/>
    <w:rsid w:val="00905DBB"/>
    <w:rsid w:val="00923DA3"/>
    <w:rsid w:val="00932543"/>
    <w:rsid w:val="00940757"/>
    <w:rsid w:val="00940FCE"/>
    <w:rsid w:val="00952AF4"/>
    <w:rsid w:val="00983E30"/>
    <w:rsid w:val="009A1969"/>
    <w:rsid w:val="009B1AC3"/>
    <w:rsid w:val="009C711C"/>
    <w:rsid w:val="009D2623"/>
    <w:rsid w:val="009D3DBC"/>
    <w:rsid w:val="009E0BDD"/>
    <w:rsid w:val="009E5110"/>
    <w:rsid w:val="009F29E8"/>
    <w:rsid w:val="00A34140"/>
    <w:rsid w:val="00A4135D"/>
    <w:rsid w:val="00A54FCB"/>
    <w:rsid w:val="00A65C89"/>
    <w:rsid w:val="00A66690"/>
    <w:rsid w:val="00A70E1F"/>
    <w:rsid w:val="00AB3411"/>
    <w:rsid w:val="00AC7925"/>
    <w:rsid w:val="00B10F8B"/>
    <w:rsid w:val="00B26E0E"/>
    <w:rsid w:val="00B40E05"/>
    <w:rsid w:val="00B7119C"/>
    <w:rsid w:val="00B74AC8"/>
    <w:rsid w:val="00B76289"/>
    <w:rsid w:val="00BA012E"/>
    <w:rsid w:val="00BA0721"/>
    <w:rsid w:val="00BA25E6"/>
    <w:rsid w:val="00BA30E1"/>
    <w:rsid w:val="00BA57D3"/>
    <w:rsid w:val="00BB5165"/>
    <w:rsid w:val="00BF23DC"/>
    <w:rsid w:val="00C339FF"/>
    <w:rsid w:val="00C7589D"/>
    <w:rsid w:val="00C76E49"/>
    <w:rsid w:val="00C76F7E"/>
    <w:rsid w:val="00C777AB"/>
    <w:rsid w:val="00C90B99"/>
    <w:rsid w:val="00CD7C4F"/>
    <w:rsid w:val="00D65381"/>
    <w:rsid w:val="00D65E7B"/>
    <w:rsid w:val="00D7101D"/>
    <w:rsid w:val="00D71765"/>
    <w:rsid w:val="00D9424A"/>
    <w:rsid w:val="00DA5426"/>
    <w:rsid w:val="00DB16B7"/>
    <w:rsid w:val="00DB33D0"/>
    <w:rsid w:val="00DF6416"/>
    <w:rsid w:val="00E13584"/>
    <w:rsid w:val="00E3471E"/>
    <w:rsid w:val="00E45392"/>
    <w:rsid w:val="00E45BA2"/>
    <w:rsid w:val="00E54734"/>
    <w:rsid w:val="00EA44F0"/>
    <w:rsid w:val="00ED7313"/>
    <w:rsid w:val="00F043E9"/>
    <w:rsid w:val="00F07981"/>
    <w:rsid w:val="00F46AF2"/>
    <w:rsid w:val="00F46C87"/>
    <w:rsid w:val="00F5278F"/>
    <w:rsid w:val="00F57662"/>
    <w:rsid w:val="00F63A6F"/>
    <w:rsid w:val="00F94FA1"/>
    <w:rsid w:val="00FD7D96"/>
    <w:rsid w:val="00FF3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pPr>
      <w:keepNext/>
      <w:ind w:firstLine="708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 w:val="26"/>
    </w:rPr>
  </w:style>
  <w:style w:type="paragraph" w:styleId="9">
    <w:name w:val="heading 9"/>
    <w:basedOn w:val="a"/>
    <w:next w:val="a"/>
    <w:qFormat/>
    <w:pPr>
      <w:keepNext/>
      <w:overflowPunct w:val="0"/>
      <w:autoSpaceDE w:val="0"/>
      <w:autoSpaceDN w:val="0"/>
      <w:adjustRightInd w:val="0"/>
      <w:jc w:val="center"/>
      <w:outlineLvl w:val="8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pPr>
      <w:jc w:val="center"/>
    </w:pPr>
    <w:rPr>
      <w:b/>
      <w:bCs/>
    </w:rPr>
  </w:style>
  <w:style w:type="paragraph" w:styleId="a5">
    <w:name w:val="Subtitle"/>
    <w:basedOn w:val="a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a6">
    <w:name w:val="Body Text"/>
    <w:aliases w:val="Основной текст1, Знак, Знак1 Знак,Знак,Знак1 Знак"/>
    <w:basedOn w:val="a"/>
    <w:link w:val="a7"/>
    <w:rPr>
      <w:sz w:val="28"/>
    </w:rPr>
  </w:style>
  <w:style w:type="paragraph" w:styleId="a8">
    <w:name w:val="List"/>
    <w:basedOn w:val="a"/>
    <w:pPr>
      <w:ind w:left="283" w:hanging="283"/>
    </w:pPr>
  </w:style>
  <w:style w:type="paragraph" w:styleId="21">
    <w:name w:val="List 2"/>
    <w:basedOn w:val="a"/>
    <w:pPr>
      <w:ind w:left="566" w:hanging="283"/>
    </w:pPr>
  </w:style>
  <w:style w:type="paragraph" w:styleId="a9">
    <w:name w:val="Body Text Indent"/>
    <w:aliases w:val="Основной текст 1,Нумерованный список !!,Body Text Indent,Мой Заголовок 1,Надин стиль"/>
    <w:basedOn w:val="a"/>
    <w:link w:val="aa"/>
    <w:pPr>
      <w:ind w:firstLine="708"/>
      <w:jc w:val="both"/>
    </w:pPr>
    <w:rPr>
      <w:sz w:val="26"/>
    </w:rPr>
  </w:style>
  <w:style w:type="paragraph" w:styleId="22">
    <w:name w:val="Body Text 2"/>
    <w:basedOn w:val="a"/>
    <w:rPr>
      <w:sz w:val="26"/>
    </w:rPr>
  </w:style>
  <w:style w:type="paragraph" w:styleId="23">
    <w:name w:val="Body Text Indent 2"/>
    <w:basedOn w:val="a"/>
    <w:pPr>
      <w:ind w:firstLine="708"/>
    </w:pPr>
    <w:rPr>
      <w:sz w:val="26"/>
    </w:rPr>
  </w:style>
  <w:style w:type="paragraph" w:styleId="30">
    <w:name w:val="Body Text Indent 3"/>
    <w:basedOn w:val="a"/>
    <w:pPr>
      <w:widowControl w:val="0"/>
      <w:autoSpaceDE w:val="0"/>
      <w:autoSpaceDN w:val="0"/>
      <w:adjustRightInd w:val="0"/>
      <w:ind w:firstLine="485"/>
      <w:jc w:val="both"/>
    </w:pPr>
    <w:rPr>
      <w:rFonts w:ascii="Arial" w:hAnsi="Arial" w:cs="Arial"/>
      <w:color w:val="000000"/>
      <w:szCs w:val="16"/>
    </w:rPr>
  </w:style>
  <w:style w:type="paragraph" w:styleId="31">
    <w:name w:val="Body Text 3"/>
    <w:basedOn w:val="a"/>
    <w:pPr>
      <w:jc w:val="both"/>
    </w:pPr>
  </w:style>
  <w:style w:type="character" w:customStyle="1" w:styleId="a7">
    <w:name w:val="Основной текст Знак"/>
    <w:aliases w:val="Основной текст1 Знак, Знак Знак, Знак1 Знак Знак,Знак Знак,Знак1 Знак Знак"/>
    <w:basedOn w:val="a0"/>
    <w:link w:val="a6"/>
    <w:rsid w:val="005955DE"/>
    <w:rPr>
      <w:sz w:val="28"/>
      <w:szCs w:val="24"/>
      <w:lang w:val="ru-RU" w:eastAsia="ru-RU" w:bidi="ar-SA"/>
    </w:rPr>
  </w:style>
  <w:style w:type="character" w:customStyle="1" w:styleId="a4">
    <w:name w:val="Название Знак"/>
    <w:basedOn w:val="a0"/>
    <w:link w:val="a3"/>
    <w:rsid w:val="00495CFF"/>
    <w:rPr>
      <w:b/>
      <w:bCs/>
      <w:sz w:val="24"/>
      <w:szCs w:val="24"/>
      <w:lang w:val="ru-RU" w:eastAsia="ru-RU" w:bidi="ar-SA"/>
    </w:rPr>
  </w:style>
  <w:style w:type="character" w:customStyle="1" w:styleId="aa">
    <w:name w:val="Основной текст с отступом Знак"/>
    <w:aliases w:val="Основной текст 1 Знак,Нумерованный список !! Знак,Body Text Indent Знак,Мой Заголовок 1 Знак,Надин стиль Знак"/>
    <w:basedOn w:val="a0"/>
    <w:link w:val="a9"/>
    <w:rsid w:val="008D36E2"/>
    <w:rPr>
      <w:sz w:val="26"/>
      <w:szCs w:val="24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8D36E2"/>
    <w:rPr>
      <w:b/>
      <w:bCs/>
      <w:sz w:val="24"/>
      <w:szCs w:val="24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8D36E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50">
    <w:name w:val="Заголовок 5 Знак"/>
    <w:basedOn w:val="a0"/>
    <w:link w:val="5"/>
    <w:rsid w:val="004B3F03"/>
    <w:rPr>
      <w:sz w:val="28"/>
      <w:szCs w:val="24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4B3F03"/>
    <w:rPr>
      <w:sz w:val="28"/>
      <w:szCs w:val="24"/>
      <w:lang w:val="ru-RU" w:eastAsia="ru-RU" w:bidi="ar-SA"/>
    </w:rPr>
  </w:style>
  <w:style w:type="paragraph" w:styleId="ab">
    <w:name w:val="footer"/>
    <w:basedOn w:val="a"/>
    <w:rsid w:val="00BA57D3"/>
    <w:pPr>
      <w:tabs>
        <w:tab w:val="center" w:pos="4677"/>
        <w:tab w:val="right" w:pos="9355"/>
      </w:tabs>
    </w:pPr>
    <w:rPr>
      <w:lang w:val="en-US" w:eastAsia="en-US"/>
    </w:rPr>
  </w:style>
  <w:style w:type="paragraph" w:customStyle="1" w:styleId="ConsNormal">
    <w:name w:val="ConsNormal"/>
    <w:rsid w:val="00BA57D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character" w:customStyle="1" w:styleId="ac">
    <w:name w:val="Основной текст_"/>
    <w:basedOn w:val="a0"/>
    <w:link w:val="32"/>
    <w:locked/>
    <w:rsid w:val="005C619B"/>
    <w:rPr>
      <w:spacing w:val="1"/>
      <w:sz w:val="23"/>
      <w:szCs w:val="23"/>
      <w:shd w:val="clear" w:color="auto" w:fill="FFFFFF"/>
    </w:rPr>
  </w:style>
  <w:style w:type="paragraph" w:customStyle="1" w:styleId="32">
    <w:name w:val="Основной текст3"/>
    <w:basedOn w:val="a"/>
    <w:link w:val="ac"/>
    <w:rsid w:val="005C619B"/>
    <w:pPr>
      <w:widowControl w:val="0"/>
      <w:shd w:val="clear" w:color="auto" w:fill="FFFFFF"/>
      <w:spacing w:line="317" w:lineRule="exact"/>
      <w:jc w:val="right"/>
    </w:pPr>
    <w:rPr>
      <w:spacing w:val="1"/>
      <w:sz w:val="23"/>
      <w:szCs w:val="23"/>
    </w:rPr>
  </w:style>
  <w:style w:type="character" w:customStyle="1" w:styleId="24">
    <w:name w:val="Основной текст (2)_"/>
    <w:basedOn w:val="a0"/>
    <w:link w:val="25"/>
    <w:locked/>
    <w:rsid w:val="005C619B"/>
    <w:rPr>
      <w:b/>
      <w:bCs/>
      <w:spacing w:val="3"/>
      <w:sz w:val="23"/>
      <w:szCs w:val="23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5C619B"/>
    <w:pPr>
      <w:widowControl w:val="0"/>
      <w:shd w:val="clear" w:color="auto" w:fill="FFFFFF"/>
      <w:spacing w:line="317" w:lineRule="exact"/>
      <w:jc w:val="center"/>
    </w:pPr>
    <w:rPr>
      <w:b/>
      <w:bCs/>
      <w:spacing w:val="3"/>
      <w:sz w:val="23"/>
      <w:szCs w:val="23"/>
    </w:rPr>
  </w:style>
  <w:style w:type="character" w:customStyle="1" w:styleId="ad">
    <w:name w:val="Основной текст + Полужирный"/>
    <w:aliases w:val="Интервал 0 pt"/>
    <w:basedOn w:val="ac"/>
    <w:rsid w:val="005C619B"/>
    <w:rPr>
      <w:b/>
      <w:bCs/>
      <w:color w:val="000000"/>
      <w:spacing w:val="3"/>
      <w:w w:val="100"/>
      <w:position w:val="0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0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5772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</dc:creator>
  <cp:keywords/>
  <cp:lastModifiedBy>ТТВ</cp:lastModifiedBy>
  <cp:revision>2</cp:revision>
  <cp:lastPrinted>2017-04-08T03:57:00Z</cp:lastPrinted>
  <dcterms:created xsi:type="dcterms:W3CDTF">2022-03-11T09:08:00Z</dcterms:created>
  <dcterms:modified xsi:type="dcterms:W3CDTF">2022-03-11T09:08:00Z</dcterms:modified>
</cp:coreProperties>
</file>