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46" w:rsidRPr="00EA0646" w:rsidRDefault="00EA0646" w:rsidP="000227C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A0646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EA0646" w:rsidRPr="00EA0646" w:rsidRDefault="00EA0646" w:rsidP="000227C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A0646">
        <w:rPr>
          <w:rFonts w:ascii="Times New Roman" w:hAnsi="Times New Roman" w:cs="Times New Roman"/>
          <w:b/>
          <w:sz w:val="24"/>
          <w:szCs w:val="24"/>
        </w:rPr>
        <w:t xml:space="preserve">СЕЛЬСКОЕ СОБРАНИЕ ДЕПУТАТОВ </w:t>
      </w:r>
      <w:r w:rsidR="00865C87">
        <w:rPr>
          <w:rFonts w:ascii="Times New Roman" w:hAnsi="Times New Roman" w:cs="Times New Roman"/>
          <w:b/>
          <w:sz w:val="24"/>
          <w:szCs w:val="24"/>
        </w:rPr>
        <w:t>МИХАЙЛОВСКОГО</w:t>
      </w:r>
      <w:r w:rsidRPr="00EA0646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EA0646" w:rsidRPr="00EA0646" w:rsidRDefault="00EA0646" w:rsidP="000227C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A0646">
        <w:rPr>
          <w:rFonts w:ascii="Times New Roman" w:hAnsi="Times New Roman" w:cs="Times New Roman"/>
          <w:b/>
          <w:sz w:val="24"/>
          <w:szCs w:val="24"/>
        </w:rPr>
        <w:t>БУРЛИНСКОГО РАЙОНА АЛТАЙСКОГО КРАЯ</w:t>
      </w:r>
    </w:p>
    <w:p w:rsidR="00EA0646" w:rsidRPr="00EA0646" w:rsidRDefault="00EA0646" w:rsidP="00EA0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646" w:rsidRPr="00EA0646" w:rsidRDefault="00EA0646" w:rsidP="00EA0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646" w:rsidRPr="00EA0646" w:rsidRDefault="00EA0646" w:rsidP="000227C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A064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A0646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EA0646" w:rsidRPr="00EA0646" w:rsidRDefault="00EA0646" w:rsidP="00EA0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646" w:rsidRPr="00EA0646" w:rsidRDefault="00EA0646" w:rsidP="00EA0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646" w:rsidRDefault="00C55E19" w:rsidP="00EA06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 апреля</w:t>
      </w:r>
      <w:r w:rsidR="00EE6CDD" w:rsidRPr="00C078DF">
        <w:rPr>
          <w:rFonts w:ascii="Times New Roman" w:hAnsi="Times New Roman" w:cs="Times New Roman"/>
          <w:sz w:val="26"/>
          <w:szCs w:val="26"/>
        </w:rPr>
        <w:t xml:space="preserve"> </w:t>
      </w:r>
      <w:r w:rsidR="00EA0646">
        <w:rPr>
          <w:rFonts w:ascii="Times New Roman" w:hAnsi="Times New Roman" w:cs="Times New Roman"/>
          <w:sz w:val="26"/>
          <w:szCs w:val="26"/>
        </w:rPr>
        <w:t>202</w:t>
      </w:r>
      <w:r w:rsidR="00EE6CDD">
        <w:rPr>
          <w:rFonts w:ascii="Times New Roman" w:hAnsi="Times New Roman" w:cs="Times New Roman"/>
          <w:sz w:val="26"/>
          <w:szCs w:val="26"/>
        </w:rPr>
        <w:t>1</w:t>
      </w:r>
      <w:r w:rsidR="00EA0646">
        <w:rPr>
          <w:rFonts w:ascii="Times New Roman" w:hAnsi="Times New Roman" w:cs="Times New Roman"/>
          <w:sz w:val="26"/>
          <w:szCs w:val="26"/>
        </w:rPr>
        <w:t xml:space="preserve"> года</w:t>
      </w:r>
      <w:r w:rsidR="00EA0646">
        <w:rPr>
          <w:rFonts w:ascii="Times New Roman" w:hAnsi="Times New Roman" w:cs="Times New Roman"/>
          <w:sz w:val="26"/>
          <w:szCs w:val="26"/>
        </w:rPr>
        <w:tab/>
      </w:r>
      <w:r w:rsidR="00EA0646">
        <w:rPr>
          <w:rFonts w:ascii="Times New Roman" w:hAnsi="Times New Roman" w:cs="Times New Roman"/>
          <w:sz w:val="26"/>
          <w:szCs w:val="26"/>
        </w:rPr>
        <w:tab/>
      </w:r>
      <w:r w:rsidR="00EA0646">
        <w:rPr>
          <w:rFonts w:ascii="Times New Roman" w:hAnsi="Times New Roman" w:cs="Times New Roman"/>
          <w:sz w:val="26"/>
          <w:szCs w:val="26"/>
        </w:rPr>
        <w:tab/>
      </w:r>
      <w:r w:rsidR="00EA0646">
        <w:rPr>
          <w:rFonts w:ascii="Times New Roman" w:hAnsi="Times New Roman" w:cs="Times New Roman"/>
          <w:sz w:val="26"/>
          <w:szCs w:val="26"/>
        </w:rPr>
        <w:tab/>
      </w:r>
      <w:r w:rsidR="00EA0646">
        <w:rPr>
          <w:rFonts w:ascii="Times New Roman" w:hAnsi="Times New Roman" w:cs="Times New Roman"/>
          <w:sz w:val="26"/>
          <w:szCs w:val="26"/>
        </w:rPr>
        <w:tab/>
      </w:r>
      <w:r w:rsidR="00EA0646">
        <w:rPr>
          <w:rFonts w:ascii="Times New Roman" w:hAnsi="Times New Roman" w:cs="Times New Roman"/>
          <w:sz w:val="26"/>
          <w:szCs w:val="26"/>
        </w:rPr>
        <w:tab/>
      </w:r>
      <w:r w:rsidR="00EA0646">
        <w:rPr>
          <w:rFonts w:ascii="Times New Roman" w:hAnsi="Times New Roman" w:cs="Times New Roman"/>
          <w:sz w:val="26"/>
          <w:szCs w:val="26"/>
        </w:rPr>
        <w:tab/>
      </w:r>
      <w:r w:rsidR="00EA0646">
        <w:rPr>
          <w:rFonts w:ascii="Times New Roman" w:hAnsi="Times New Roman" w:cs="Times New Roman"/>
          <w:sz w:val="26"/>
          <w:szCs w:val="26"/>
        </w:rPr>
        <w:tab/>
      </w:r>
      <w:r w:rsidR="00EA0646">
        <w:rPr>
          <w:rFonts w:ascii="Times New Roman" w:hAnsi="Times New Roman" w:cs="Times New Roman"/>
          <w:sz w:val="26"/>
          <w:szCs w:val="26"/>
        </w:rPr>
        <w:tab/>
      </w:r>
      <w:r w:rsidR="00EA0646">
        <w:rPr>
          <w:rFonts w:ascii="Times New Roman" w:hAnsi="Times New Roman" w:cs="Times New Roman"/>
          <w:sz w:val="26"/>
          <w:szCs w:val="26"/>
        </w:rPr>
        <w:tab/>
        <w:t xml:space="preserve">  № </w:t>
      </w:r>
      <w:r>
        <w:rPr>
          <w:rFonts w:ascii="Times New Roman" w:hAnsi="Times New Roman" w:cs="Times New Roman"/>
          <w:sz w:val="26"/>
          <w:szCs w:val="26"/>
        </w:rPr>
        <w:t>10</w:t>
      </w:r>
    </w:p>
    <w:p w:rsidR="00EA0646" w:rsidRPr="0029053C" w:rsidRDefault="00EA0646" w:rsidP="00EA0646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EB418C">
        <w:rPr>
          <w:rFonts w:ascii="Times New Roman" w:hAnsi="Times New Roman" w:cs="Times New Roman"/>
        </w:rPr>
        <w:t>с</w:t>
      </w:r>
      <w:proofErr w:type="gramEnd"/>
      <w:r w:rsidRPr="00EB418C">
        <w:rPr>
          <w:rFonts w:ascii="Times New Roman" w:hAnsi="Times New Roman" w:cs="Times New Roman"/>
        </w:rPr>
        <w:t xml:space="preserve">. </w:t>
      </w:r>
      <w:r w:rsidR="0029053C" w:rsidRPr="0029053C">
        <w:rPr>
          <w:rFonts w:ascii="Times New Roman" w:hAnsi="Times New Roman" w:cs="Times New Roman"/>
        </w:rPr>
        <w:t>М</w:t>
      </w:r>
      <w:r w:rsidR="0029053C">
        <w:rPr>
          <w:rFonts w:ascii="Times New Roman" w:hAnsi="Times New Roman" w:cs="Times New Roman"/>
        </w:rPr>
        <w:t>ихайловка</w:t>
      </w:r>
    </w:p>
    <w:p w:rsidR="00EB418C" w:rsidRPr="00EB418C" w:rsidRDefault="00EB418C" w:rsidP="00EA0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18C" w:rsidRDefault="001916E2" w:rsidP="000227C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B418C">
        <w:rPr>
          <w:rFonts w:ascii="Times New Roman" w:hAnsi="Times New Roman" w:cs="Times New Roman"/>
          <w:b/>
          <w:sz w:val="28"/>
          <w:szCs w:val="28"/>
        </w:rPr>
        <w:t xml:space="preserve">Об утверждении схемы </w:t>
      </w:r>
    </w:p>
    <w:p w:rsidR="00EB418C" w:rsidRDefault="00EE6CDD" w:rsidP="00EA06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многомандатных</w:t>
      </w:r>
      <w:proofErr w:type="spellEnd"/>
      <w:r w:rsidR="001916E2" w:rsidRPr="00EB418C">
        <w:rPr>
          <w:rFonts w:ascii="Times New Roman" w:hAnsi="Times New Roman" w:cs="Times New Roman"/>
          <w:b/>
          <w:sz w:val="28"/>
          <w:szCs w:val="28"/>
        </w:rPr>
        <w:t xml:space="preserve"> избирательных округов </w:t>
      </w:r>
    </w:p>
    <w:p w:rsidR="00EB418C" w:rsidRDefault="001916E2" w:rsidP="00EA06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18C">
        <w:rPr>
          <w:rFonts w:ascii="Times New Roman" w:hAnsi="Times New Roman" w:cs="Times New Roman"/>
          <w:b/>
          <w:sz w:val="28"/>
          <w:szCs w:val="28"/>
        </w:rPr>
        <w:t xml:space="preserve">для проведения выборов депутатов </w:t>
      </w:r>
    </w:p>
    <w:p w:rsidR="00EB418C" w:rsidRDefault="001916E2" w:rsidP="000227C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B418C">
        <w:rPr>
          <w:rFonts w:ascii="Times New Roman" w:hAnsi="Times New Roman" w:cs="Times New Roman"/>
          <w:b/>
          <w:sz w:val="28"/>
          <w:szCs w:val="28"/>
        </w:rPr>
        <w:t xml:space="preserve">Сельского Собрания депутатов </w:t>
      </w:r>
    </w:p>
    <w:p w:rsidR="00EB418C" w:rsidRDefault="00865C87" w:rsidP="000227C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Михайловского</w:t>
      </w:r>
      <w:r w:rsidR="001916E2" w:rsidRPr="00EB418C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</w:p>
    <w:p w:rsidR="00395AE3" w:rsidRPr="00EB418C" w:rsidRDefault="001916E2" w:rsidP="000227C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B418C">
        <w:rPr>
          <w:rFonts w:ascii="Times New Roman" w:hAnsi="Times New Roman" w:cs="Times New Roman"/>
          <w:b/>
          <w:sz w:val="28"/>
          <w:szCs w:val="28"/>
        </w:rPr>
        <w:t>Бурлинского района Алтайского края</w:t>
      </w:r>
    </w:p>
    <w:p w:rsidR="001916E2" w:rsidRDefault="001916E2" w:rsidP="00191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16E2" w:rsidRDefault="00EE6CDD" w:rsidP="00191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изменением положений Устава муниципального образования Михайловский сельсовет Бурлинского района Алтайского края, устанавливающих число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депутатов представительного органа, руководствуясь пунктом 7.1 статьи 18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8 статьи 12 Кодекса Алтайского края о выборах, референдуме, отзыве от 8 июля 2003 года № 35-ЗС, статьями 7, 20 </w:t>
      </w:r>
      <w:r w:rsidR="001916E2">
        <w:rPr>
          <w:rFonts w:ascii="Times New Roman" w:hAnsi="Times New Roman" w:cs="Times New Roman"/>
          <w:sz w:val="26"/>
          <w:szCs w:val="26"/>
        </w:rPr>
        <w:t xml:space="preserve">Устава муниципального образования </w:t>
      </w:r>
      <w:r w:rsidR="00865C87">
        <w:rPr>
          <w:rFonts w:ascii="Times New Roman" w:hAnsi="Times New Roman" w:cs="Times New Roman"/>
          <w:sz w:val="26"/>
          <w:szCs w:val="26"/>
        </w:rPr>
        <w:t>Михайловский</w:t>
      </w:r>
      <w:r w:rsidR="001916E2">
        <w:rPr>
          <w:rFonts w:ascii="Times New Roman" w:hAnsi="Times New Roman" w:cs="Times New Roman"/>
          <w:sz w:val="26"/>
          <w:szCs w:val="26"/>
        </w:rPr>
        <w:t xml:space="preserve"> сельсовет Бурлинского района Алтайского края, рассмотрев</w:t>
      </w:r>
      <w:proofErr w:type="gramEnd"/>
      <w:r w:rsidR="001916E2">
        <w:rPr>
          <w:rFonts w:ascii="Times New Roman" w:hAnsi="Times New Roman" w:cs="Times New Roman"/>
          <w:sz w:val="26"/>
          <w:szCs w:val="26"/>
        </w:rPr>
        <w:t xml:space="preserve"> </w:t>
      </w:r>
      <w:r w:rsidR="00E850F2">
        <w:rPr>
          <w:rFonts w:ascii="Times New Roman" w:hAnsi="Times New Roman" w:cs="Times New Roman"/>
          <w:sz w:val="26"/>
          <w:szCs w:val="26"/>
        </w:rPr>
        <w:t xml:space="preserve">представленную избирательной комиссией муниципального образования </w:t>
      </w:r>
      <w:r w:rsidR="00865C87">
        <w:rPr>
          <w:rFonts w:ascii="Times New Roman" w:hAnsi="Times New Roman" w:cs="Times New Roman"/>
          <w:sz w:val="26"/>
          <w:szCs w:val="26"/>
        </w:rPr>
        <w:t>Михайловский</w:t>
      </w:r>
      <w:r w:rsidR="00E850F2">
        <w:rPr>
          <w:rFonts w:ascii="Times New Roman" w:hAnsi="Times New Roman" w:cs="Times New Roman"/>
          <w:sz w:val="26"/>
          <w:szCs w:val="26"/>
        </w:rPr>
        <w:t xml:space="preserve"> сельсовет Бурлинского района Алтайского края схему </w:t>
      </w:r>
      <w:proofErr w:type="spellStart"/>
      <w:r>
        <w:rPr>
          <w:rFonts w:ascii="Times New Roman" w:hAnsi="Times New Roman" w:cs="Times New Roman"/>
          <w:sz w:val="26"/>
          <w:szCs w:val="26"/>
        </w:rPr>
        <w:t>многомандатных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850F2">
        <w:rPr>
          <w:rFonts w:ascii="Times New Roman" w:hAnsi="Times New Roman" w:cs="Times New Roman"/>
          <w:sz w:val="26"/>
          <w:szCs w:val="26"/>
        </w:rPr>
        <w:t xml:space="preserve">избирательных округов по выборам депутатов Сельского Собрания депутатов </w:t>
      </w:r>
      <w:r w:rsidR="00865C87">
        <w:rPr>
          <w:rFonts w:ascii="Times New Roman" w:hAnsi="Times New Roman" w:cs="Times New Roman"/>
          <w:sz w:val="26"/>
          <w:szCs w:val="26"/>
        </w:rPr>
        <w:t>Михайловского</w:t>
      </w:r>
      <w:r w:rsidR="00E850F2">
        <w:rPr>
          <w:rFonts w:ascii="Times New Roman" w:hAnsi="Times New Roman" w:cs="Times New Roman"/>
          <w:sz w:val="26"/>
          <w:szCs w:val="26"/>
        </w:rPr>
        <w:t xml:space="preserve"> сельсовета Бурлинского района Алтайского края, Сельское Собрание депутатов </w:t>
      </w:r>
    </w:p>
    <w:p w:rsidR="00E850F2" w:rsidRDefault="00E850F2" w:rsidP="000227C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РЕШИЛО:</w:t>
      </w:r>
    </w:p>
    <w:p w:rsidR="00E850F2" w:rsidRDefault="00E850F2" w:rsidP="00191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Утвердить схему </w:t>
      </w:r>
      <w:proofErr w:type="spellStart"/>
      <w:r w:rsidR="00EE6CDD">
        <w:rPr>
          <w:rFonts w:ascii="Times New Roman" w:hAnsi="Times New Roman" w:cs="Times New Roman"/>
          <w:sz w:val="26"/>
          <w:szCs w:val="26"/>
        </w:rPr>
        <w:t>многомандатных</w:t>
      </w:r>
      <w:proofErr w:type="spellEnd"/>
      <w:r w:rsidR="00EE6CD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избирательных округов для проведения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выборов депутатов Сельского Собрания депутатов </w:t>
      </w:r>
      <w:r w:rsidR="00865C87">
        <w:rPr>
          <w:rFonts w:ascii="Times New Roman" w:hAnsi="Times New Roman" w:cs="Times New Roman"/>
          <w:sz w:val="26"/>
          <w:szCs w:val="26"/>
        </w:rPr>
        <w:t>Михайловского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Бурлинского района Алтайского края и её графиче</w:t>
      </w:r>
      <w:r w:rsidR="00860248">
        <w:rPr>
          <w:rFonts w:ascii="Times New Roman" w:hAnsi="Times New Roman" w:cs="Times New Roman"/>
          <w:sz w:val="26"/>
          <w:szCs w:val="26"/>
        </w:rPr>
        <w:t>ское изображение (приложения 1</w:t>
      </w:r>
      <w:r w:rsidR="00EE6CDD">
        <w:rPr>
          <w:rFonts w:ascii="Times New Roman" w:hAnsi="Times New Roman" w:cs="Times New Roman"/>
          <w:sz w:val="26"/>
          <w:szCs w:val="26"/>
        </w:rPr>
        <w:t>-2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E850F2" w:rsidRDefault="00E850F2" w:rsidP="00191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EA0646">
        <w:rPr>
          <w:rFonts w:ascii="Times New Roman" w:hAnsi="Times New Roman" w:cs="Times New Roman"/>
          <w:sz w:val="26"/>
          <w:szCs w:val="26"/>
        </w:rPr>
        <w:t xml:space="preserve">Направить настоящее решение в избирательную комиссию муниципального образования </w:t>
      </w:r>
      <w:r w:rsidR="00865C87">
        <w:rPr>
          <w:rFonts w:ascii="Times New Roman" w:hAnsi="Times New Roman" w:cs="Times New Roman"/>
          <w:sz w:val="26"/>
          <w:szCs w:val="26"/>
        </w:rPr>
        <w:t>Михайловский</w:t>
      </w:r>
      <w:r w:rsidR="00EA0646">
        <w:rPr>
          <w:rFonts w:ascii="Times New Roman" w:hAnsi="Times New Roman" w:cs="Times New Roman"/>
          <w:sz w:val="26"/>
          <w:szCs w:val="26"/>
        </w:rPr>
        <w:t xml:space="preserve"> сельсовет Бурлинского района Алтайского края.</w:t>
      </w:r>
    </w:p>
    <w:p w:rsidR="00EA0646" w:rsidRDefault="00EA0646" w:rsidP="00191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Обнародовать настоящее решение в </w:t>
      </w:r>
      <w:r w:rsidR="00EB418C">
        <w:rPr>
          <w:rFonts w:ascii="Times New Roman" w:hAnsi="Times New Roman" w:cs="Times New Roman"/>
          <w:sz w:val="26"/>
          <w:szCs w:val="26"/>
        </w:rPr>
        <w:t>установленном порядке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850F2" w:rsidRDefault="00E850F2" w:rsidP="00191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50F2" w:rsidRPr="00865C87" w:rsidRDefault="00E850F2" w:rsidP="00865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5C87" w:rsidRPr="00865C87" w:rsidRDefault="00865C87" w:rsidP="00865C87">
      <w:pPr>
        <w:tabs>
          <w:tab w:val="right" w:pos="9923"/>
        </w:tabs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865C87">
        <w:rPr>
          <w:rFonts w:ascii="Times New Roman" w:hAnsi="Times New Roman" w:cs="Times New Roman"/>
          <w:sz w:val="26"/>
        </w:rPr>
        <w:t xml:space="preserve">Председатель </w:t>
      </w:r>
      <w:proofErr w:type="gramStart"/>
      <w:r w:rsidRPr="00865C87">
        <w:rPr>
          <w:rFonts w:ascii="Times New Roman" w:hAnsi="Times New Roman" w:cs="Times New Roman"/>
          <w:sz w:val="26"/>
        </w:rPr>
        <w:t>Сельского</w:t>
      </w:r>
      <w:proofErr w:type="gramEnd"/>
      <w:r w:rsidRPr="00865C87">
        <w:rPr>
          <w:rFonts w:ascii="Times New Roman" w:hAnsi="Times New Roman" w:cs="Times New Roman"/>
          <w:sz w:val="26"/>
        </w:rPr>
        <w:t xml:space="preserve"> </w:t>
      </w:r>
    </w:p>
    <w:p w:rsidR="00865C87" w:rsidRPr="00865C87" w:rsidRDefault="00865C87" w:rsidP="00865C87">
      <w:pPr>
        <w:tabs>
          <w:tab w:val="right" w:pos="9923"/>
        </w:tabs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865C87">
        <w:rPr>
          <w:rFonts w:ascii="Times New Roman" w:hAnsi="Times New Roman" w:cs="Times New Roman"/>
          <w:sz w:val="26"/>
        </w:rPr>
        <w:t xml:space="preserve">Собрания депутатов </w:t>
      </w:r>
      <w:r w:rsidRPr="00865C87">
        <w:rPr>
          <w:rFonts w:ascii="Times New Roman" w:hAnsi="Times New Roman" w:cs="Times New Roman"/>
          <w:sz w:val="26"/>
        </w:rPr>
        <w:tab/>
        <w:t>Л.Н. Панафидина</w:t>
      </w:r>
    </w:p>
    <w:p w:rsidR="00860248" w:rsidRPr="00865C87" w:rsidRDefault="00860248" w:rsidP="00865C87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418C" w:rsidRPr="00860248" w:rsidRDefault="00EB418C">
      <w:pPr>
        <w:rPr>
          <w:rFonts w:ascii="Times New Roman" w:hAnsi="Times New Roman" w:cs="Times New Roman"/>
          <w:sz w:val="26"/>
          <w:szCs w:val="26"/>
        </w:rPr>
      </w:pPr>
      <w:r w:rsidRPr="00860248">
        <w:rPr>
          <w:rFonts w:ascii="Times New Roman" w:hAnsi="Times New Roman" w:cs="Times New Roman"/>
          <w:sz w:val="26"/>
          <w:szCs w:val="26"/>
        </w:rPr>
        <w:br w:type="page"/>
      </w:r>
    </w:p>
    <w:p w:rsidR="00865C87" w:rsidRDefault="00865C87" w:rsidP="00865C87">
      <w:pPr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1 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решению Сельского Собрания депутатов 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Михайловского сельсовета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Бурлинского района Алтайского края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C55E19">
        <w:rPr>
          <w:rFonts w:ascii="Times New Roman" w:hAnsi="Times New Roman" w:cs="Times New Roman"/>
          <w:sz w:val="26"/>
          <w:szCs w:val="26"/>
        </w:rPr>
        <w:t>29 апреля</w:t>
      </w:r>
      <w:r w:rsidR="00EE6CDD" w:rsidRPr="00C55E19">
        <w:rPr>
          <w:rFonts w:ascii="Times New Roman" w:hAnsi="Times New Roman" w:cs="Times New Roman"/>
          <w:sz w:val="26"/>
          <w:szCs w:val="26"/>
        </w:rPr>
        <w:t xml:space="preserve"> </w:t>
      </w:r>
      <w:r w:rsidR="00EE6CDD">
        <w:rPr>
          <w:rFonts w:ascii="Times New Roman" w:hAnsi="Times New Roman" w:cs="Times New Roman"/>
          <w:sz w:val="26"/>
          <w:szCs w:val="26"/>
        </w:rPr>
        <w:t>2021</w:t>
      </w:r>
      <w:r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C55E19">
        <w:rPr>
          <w:rFonts w:ascii="Times New Roman" w:hAnsi="Times New Roman" w:cs="Times New Roman"/>
          <w:sz w:val="26"/>
          <w:szCs w:val="26"/>
        </w:rPr>
        <w:t>10</w:t>
      </w:r>
    </w:p>
    <w:p w:rsidR="00865C87" w:rsidRDefault="00865C87" w:rsidP="00865C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65C87" w:rsidRDefault="00865C87" w:rsidP="00865C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65C87" w:rsidRDefault="00865C87" w:rsidP="00865C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C87" w:rsidRPr="00293349" w:rsidRDefault="00865C87" w:rsidP="00865C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3349">
        <w:rPr>
          <w:rFonts w:ascii="Times New Roman" w:hAnsi="Times New Roman" w:cs="Times New Roman"/>
          <w:b/>
          <w:sz w:val="26"/>
          <w:szCs w:val="26"/>
        </w:rPr>
        <w:t>СХЕМА</w:t>
      </w:r>
    </w:p>
    <w:p w:rsidR="00865C87" w:rsidRPr="00293349" w:rsidRDefault="00EE6CDD" w:rsidP="00865C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многомандатных</w:t>
      </w:r>
      <w:proofErr w:type="spellEnd"/>
      <w:r w:rsidR="00865C87" w:rsidRPr="00293349">
        <w:rPr>
          <w:rFonts w:ascii="Times New Roman" w:hAnsi="Times New Roman" w:cs="Times New Roman"/>
          <w:b/>
          <w:sz w:val="26"/>
          <w:szCs w:val="26"/>
        </w:rPr>
        <w:t xml:space="preserve"> избирательных округов, образуемых для проведения </w:t>
      </w:r>
      <w:r w:rsidR="00865C87">
        <w:rPr>
          <w:rFonts w:ascii="Times New Roman" w:hAnsi="Times New Roman" w:cs="Times New Roman"/>
          <w:b/>
          <w:sz w:val="26"/>
          <w:szCs w:val="26"/>
        </w:rPr>
        <w:br/>
      </w:r>
      <w:proofErr w:type="gramStart"/>
      <w:r w:rsidR="00865C87" w:rsidRPr="00293349">
        <w:rPr>
          <w:rFonts w:ascii="Times New Roman" w:hAnsi="Times New Roman" w:cs="Times New Roman"/>
          <w:b/>
          <w:sz w:val="26"/>
          <w:szCs w:val="26"/>
        </w:rPr>
        <w:t xml:space="preserve">выборов депутатов Сельского Собрания депутатов </w:t>
      </w:r>
      <w:r w:rsidR="00865C87">
        <w:rPr>
          <w:rFonts w:ascii="Times New Roman" w:hAnsi="Times New Roman" w:cs="Times New Roman"/>
          <w:b/>
          <w:sz w:val="26"/>
          <w:szCs w:val="26"/>
        </w:rPr>
        <w:t xml:space="preserve">Михайловского </w:t>
      </w:r>
      <w:r w:rsidR="00865C87" w:rsidRPr="00293349">
        <w:rPr>
          <w:rFonts w:ascii="Times New Roman" w:hAnsi="Times New Roman" w:cs="Times New Roman"/>
          <w:b/>
          <w:sz w:val="26"/>
          <w:szCs w:val="26"/>
        </w:rPr>
        <w:t>сельсовета</w:t>
      </w:r>
      <w:proofErr w:type="gramEnd"/>
      <w:r w:rsidR="00865C87" w:rsidRPr="00293349">
        <w:rPr>
          <w:rFonts w:ascii="Times New Roman" w:hAnsi="Times New Roman" w:cs="Times New Roman"/>
          <w:b/>
          <w:sz w:val="26"/>
          <w:szCs w:val="26"/>
        </w:rPr>
        <w:t xml:space="preserve"> Бурлинского района Алтайского края</w:t>
      </w:r>
    </w:p>
    <w:p w:rsidR="00865C87" w:rsidRDefault="00865C87" w:rsidP="00865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5C87" w:rsidRPr="00014CE6" w:rsidRDefault="00865C87" w:rsidP="00865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959"/>
        <w:gridCol w:w="1956"/>
        <w:gridCol w:w="1446"/>
        <w:gridCol w:w="5670"/>
      </w:tblGrid>
      <w:tr w:rsidR="00C078DF" w:rsidRPr="00293349" w:rsidTr="00A61C91">
        <w:tc>
          <w:tcPr>
            <w:tcW w:w="959" w:type="dxa"/>
          </w:tcPr>
          <w:p w:rsidR="00C078DF" w:rsidRDefault="00C078DF" w:rsidP="00A61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49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C078DF" w:rsidRPr="00293349" w:rsidRDefault="00C078DF" w:rsidP="00A61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4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956" w:type="dxa"/>
          </w:tcPr>
          <w:p w:rsidR="00C078DF" w:rsidRPr="00293349" w:rsidRDefault="00C078DF" w:rsidP="00A61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4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избирателей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3349">
              <w:rPr>
                <w:rFonts w:ascii="Times New Roman" w:hAnsi="Times New Roman" w:cs="Times New Roman"/>
                <w:sz w:val="24"/>
                <w:szCs w:val="24"/>
              </w:rPr>
              <w:t>на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9334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1г.</w:t>
            </w:r>
          </w:p>
        </w:tc>
        <w:tc>
          <w:tcPr>
            <w:tcW w:w="1446" w:type="dxa"/>
          </w:tcPr>
          <w:p w:rsidR="00C078DF" w:rsidRPr="00293349" w:rsidRDefault="00C078DF" w:rsidP="00A61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49">
              <w:rPr>
                <w:rFonts w:ascii="Times New Roman" w:hAnsi="Times New Roman" w:cs="Times New Roman"/>
                <w:sz w:val="24"/>
                <w:szCs w:val="24"/>
              </w:rPr>
              <w:t>Количество мандатов</w:t>
            </w:r>
          </w:p>
        </w:tc>
        <w:tc>
          <w:tcPr>
            <w:tcW w:w="5670" w:type="dxa"/>
          </w:tcPr>
          <w:p w:rsidR="00C078DF" w:rsidRDefault="00C078DF" w:rsidP="00A61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4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входящих </w:t>
            </w:r>
          </w:p>
          <w:p w:rsidR="00C078DF" w:rsidRPr="00293349" w:rsidRDefault="00C078DF" w:rsidP="00A61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49">
              <w:rPr>
                <w:rFonts w:ascii="Times New Roman" w:hAnsi="Times New Roman" w:cs="Times New Roman"/>
                <w:sz w:val="24"/>
                <w:szCs w:val="24"/>
              </w:rPr>
              <w:t>в округ территорий</w:t>
            </w:r>
          </w:p>
        </w:tc>
      </w:tr>
      <w:tr w:rsidR="00C078DF" w:rsidRPr="00014CE6" w:rsidTr="00A61C91">
        <w:tc>
          <w:tcPr>
            <w:tcW w:w="959" w:type="dxa"/>
            <w:vAlign w:val="center"/>
          </w:tcPr>
          <w:p w:rsidR="00C078DF" w:rsidRPr="00014CE6" w:rsidRDefault="00C078DF" w:rsidP="00A61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4C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56" w:type="dxa"/>
            <w:vAlign w:val="center"/>
          </w:tcPr>
          <w:p w:rsidR="00C078DF" w:rsidRPr="00014CE6" w:rsidRDefault="00C078DF" w:rsidP="00A61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1446" w:type="dxa"/>
            <w:vAlign w:val="center"/>
          </w:tcPr>
          <w:p w:rsidR="00C078DF" w:rsidRPr="00014CE6" w:rsidRDefault="00C078DF" w:rsidP="00A61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0" w:type="dxa"/>
            <w:vAlign w:val="center"/>
          </w:tcPr>
          <w:p w:rsidR="00C078DF" w:rsidRDefault="00C078DF" w:rsidP="00A61C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село Михайловка:</w:t>
            </w:r>
          </w:p>
          <w:p w:rsidR="00C078DF" w:rsidRDefault="00C078DF" w:rsidP="00A61C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Прогрессовская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078DF" w:rsidRDefault="00C078DF" w:rsidP="00A61C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Соцгородок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078DF" w:rsidRPr="00014CE6" w:rsidRDefault="00C078DF" w:rsidP="00A61C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улица Юбилейная.</w:t>
            </w:r>
          </w:p>
        </w:tc>
      </w:tr>
      <w:tr w:rsidR="00C078DF" w:rsidRPr="00014CE6" w:rsidTr="00A61C91">
        <w:tc>
          <w:tcPr>
            <w:tcW w:w="959" w:type="dxa"/>
            <w:vAlign w:val="center"/>
          </w:tcPr>
          <w:p w:rsidR="00C078DF" w:rsidRPr="00014CE6" w:rsidRDefault="00C078DF" w:rsidP="00A61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56" w:type="dxa"/>
            <w:vAlign w:val="center"/>
          </w:tcPr>
          <w:p w:rsidR="00C078DF" w:rsidRDefault="00C078DF" w:rsidP="00A61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356</w:t>
            </w:r>
          </w:p>
        </w:tc>
        <w:tc>
          <w:tcPr>
            <w:tcW w:w="1446" w:type="dxa"/>
            <w:vAlign w:val="center"/>
          </w:tcPr>
          <w:p w:rsidR="00C078DF" w:rsidRDefault="00C078DF" w:rsidP="00A61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0" w:type="dxa"/>
            <w:vAlign w:val="center"/>
          </w:tcPr>
          <w:p w:rsidR="00C078DF" w:rsidRDefault="00C078DF" w:rsidP="00A61C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село Михайловка:</w:t>
            </w:r>
          </w:p>
          <w:p w:rsidR="00C078DF" w:rsidRDefault="00C078DF" w:rsidP="00A61C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улица Ленина;</w:t>
            </w:r>
          </w:p>
          <w:p w:rsidR="00C078DF" w:rsidRDefault="00C078DF" w:rsidP="00A61C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улица Молодежная;</w:t>
            </w:r>
          </w:p>
          <w:p w:rsidR="00C078DF" w:rsidRDefault="00C078DF" w:rsidP="00A61C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улица Новая;</w:t>
            </w:r>
          </w:p>
          <w:p w:rsidR="00C078DF" w:rsidRDefault="00C078DF" w:rsidP="00A61C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Новосовхозная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C078DF" w:rsidRDefault="00C078DF" w:rsidP="00A61C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село Притыка:</w:t>
            </w:r>
          </w:p>
          <w:p w:rsidR="00C078DF" w:rsidRPr="00014CE6" w:rsidRDefault="00C078DF" w:rsidP="00A61C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улица Молодежная.</w:t>
            </w:r>
          </w:p>
        </w:tc>
      </w:tr>
      <w:tr w:rsidR="00C078DF" w:rsidRPr="00014CE6" w:rsidTr="00A61C91">
        <w:tc>
          <w:tcPr>
            <w:tcW w:w="959" w:type="dxa"/>
            <w:vAlign w:val="center"/>
          </w:tcPr>
          <w:p w:rsidR="00C078DF" w:rsidRDefault="00C078DF" w:rsidP="00A61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56" w:type="dxa"/>
            <w:vAlign w:val="center"/>
          </w:tcPr>
          <w:p w:rsidR="00C078DF" w:rsidRDefault="00C078DF" w:rsidP="00A61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273</w:t>
            </w:r>
          </w:p>
        </w:tc>
        <w:tc>
          <w:tcPr>
            <w:tcW w:w="1446" w:type="dxa"/>
            <w:vAlign w:val="center"/>
          </w:tcPr>
          <w:p w:rsidR="00C078DF" w:rsidRDefault="00C078DF" w:rsidP="00A61C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0" w:type="dxa"/>
            <w:vAlign w:val="center"/>
          </w:tcPr>
          <w:p w:rsidR="00C078DF" w:rsidRDefault="00C078DF" w:rsidP="00A61C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село Притыка:</w:t>
            </w:r>
          </w:p>
          <w:p w:rsidR="00C078DF" w:rsidRDefault="00C078DF" w:rsidP="00A61C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улица Набережная;</w:t>
            </w:r>
          </w:p>
          <w:p w:rsidR="00C078DF" w:rsidRDefault="00C078DF" w:rsidP="00A61C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Цветополь</w:t>
            </w:r>
            <w:proofErr w:type="spellEnd"/>
          </w:p>
        </w:tc>
      </w:tr>
    </w:tbl>
    <w:p w:rsidR="00C078DF" w:rsidRDefault="00C078DF" w:rsidP="00C078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78DF" w:rsidRDefault="00C078DF" w:rsidP="00C07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78DF" w:rsidRPr="00014CE6" w:rsidRDefault="00C078DF" w:rsidP="00C07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CE6">
        <w:rPr>
          <w:rFonts w:ascii="Times New Roman" w:hAnsi="Times New Roman" w:cs="Times New Roman"/>
          <w:sz w:val="26"/>
          <w:szCs w:val="26"/>
        </w:rPr>
        <w:t>Примечание:</w:t>
      </w:r>
    </w:p>
    <w:p w:rsidR="00C078DF" w:rsidRPr="00014CE6" w:rsidRDefault="00C078DF" w:rsidP="00C078DF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014CE6">
        <w:rPr>
          <w:rFonts w:ascii="Times New Roman" w:hAnsi="Times New Roman" w:cs="Times New Roman"/>
          <w:sz w:val="26"/>
          <w:szCs w:val="26"/>
        </w:rPr>
        <w:t xml:space="preserve">Число избирателей, зарегистрированных на территории </w:t>
      </w:r>
      <w:r>
        <w:rPr>
          <w:rFonts w:ascii="Times New Roman" w:hAnsi="Times New Roman" w:cs="Times New Roman"/>
          <w:sz w:val="26"/>
          <w:szCs w:val="26"/>
        </w:rPr>
        <w:t>Михайловского</w:t>
      </w:r>
      <w:r w:rsidRPr="00014CE6">
        <w:rPr>
          <w:rFonts w:ascii="Times New Roman" w:hAnsi="Times New Roman" w:cs="Times New Roman"/>
          <w:sz w:val="26"/>
          <w:szCs w:val="26"/>
        </w:rPr>
        <w:t xml:space="preserve"> сельсовета Бурлинского района Алтайского края на 01.0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014CE6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014CE6">
        <w:rPr>
          <w:rFonts w:ascii="Times New Roman" w:hAnsi="Times New Roman" w:cs="Times New Roman"/>
          <w:sz w:val="26"/>
          <w:szCs w:val="26"/>
        </w:rPr>
        <w:t xml:space="preserve">г. – </w:t>
      </w:r>
      <w:r>
        <w:rPr>
          <w:rFonts w:ascii="Times New Roman" w:hAnsi="Times New Roman" w:cs="Times New Roman"/>
          <w:sz w:val="26"/>
          <w:szCs w:val="26"/>
        </w:rPr>
        <w:t>889</w:t>
      </w:r>
      <w:r w:rsidRPr="00014CE6">
        <w:rPr>
          <w:rFonts w:ascii="Times New Roman" w:hAnsi="Times New Roman" w:cs="Times New Roman"/>
          <w:sz w:val="26"/>
          <w:szCs w:val="26"/>
        </w:rPr>
        <w:t xml:space="preserve"> избирател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014CE6">
        <w:rPr>
          <w:rFonts w:ascii="Times New Roman" w:hAnsi="Times New Roman" w:cs="Times New Roman"/>
          <w:sz w:val="26"/>
          <w:szCs w:val="26"/>
        </w:rPr>
        <w:t>.</w:t>
      </w:r>
    </w:p>
    <w:p w:rsidR="00C078DF" w:rsidRPr="00014CE6" w:rsidRDefault="00C078DF" w:rsidP="00C078DF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>
        <w:rPr>
          <w:rFonts w:ascii="Times New Roman" w:hAnsi="Times New Roman" w:cs="Times New Roman"/>
          <w:sz w:val="26"/>
          <w:szCs w:val="26"/>
        </w:rPr>
        <w:t>Трехмандатных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4CE6">
        <w:rPr>
          <w:rFonts w:ascii="Times New Roman" w:hAnsi="Times New Roman" w:cs="Times New Roman"/>
          <w:sz w:val="26"/>
          <w:szCs w:val="26"/>
        </w:rPr>
        <w:t xml:space="preserve">округов – </w:t>
      </w:r>
      <w:r>
        <w:rPr>
          <w:rFonts w:ascii="Times New Roman" w:hAnsi="Times New Roman" w:cs="Times New Roman"/>
          <w:sz w:val="26"/>
          <w:szCs w:val="26"/>
        </w:rPr>
        <w:t xml:space="preserve">2, </w:t>
      </w:r>
      <w:proofErr w:type="spellStart"/>
      <w:r>
        <w:rPr>
          <w:rFonts w:ascii="Times New Roman" w:hAnsi="Times New Roman" w:cs="Times New Roman"/>
          <w:sz w:val="26"/>
          <w:szCs w:val="26"/>
        </w:rPr>
        <w:t>четырехмандатных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округов – 1</w:t>
      </w:r>
      <w:r w:rsidRPr="00014CE6">
        <w:rPr>
          <w:rFonts w:ascii="Times New Roman" w:hAnsi="Times New Roman" w:cs="Times New Roman"/>
          <w:sz w:val="26"/>
          <w:szCs w:val="26"/>
        </w:rPr>
        <w:t>.</w:t>
      </w:r>
    </w:p>
    <w:p w:rsidR="00C078DF" w:rsidRDefault="00C078DF" w:rsidP="00C078DF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014CE6">
        <w:rPr>
          <w:rFonts w:ascii="Times New Roman" w:hAnsi="Times New Roman" w:cs="Times New Roman"/>
          <w:sz w:val="26"/>
          <w:szCs w:val="26"/>
        </w:rPr>
        <w:t xml:space="preserve">Средняя норма представительства (СНП) – </w:t>
      </w:r>
      <w:r>
        <w:rPr>
          <w:rFonts w:ascii="Times New Roman" w:hAnsi="Times New Roman" w:cs="Times New Roman"/>
          <w:sz w:val="26"/>
          <w:szCs w:val="26"/>
        </w:rPr>
        <w:t>89</w:t>
      </w:r>
      <w:r w:rsidRPr="00014CE6">
        <w:rPr>
          <w:rFonts w:ascii="Times New Roman" w:hAnsi="Times New Roman" w:cs="Times New Roman"/>
          <w:sz w:val="26"/>
          <w:szCs w:val="26"/>
        </w:rPr>
        <w:t xml:space="preserve"> избирател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014CE6">
        <w:rPr>
          <w:rFonts w:ascii="Times New Roman" w:hAnsi="Times New Roman" w:cs="Times New Roman"/>
          <w:sz w:val="26"/>
          <w:szCs w:val="26"/>
        </w:rPr>
        <w:t xml:space="preserve"> на 1 мандат.</w:t>
      </w:r>
    </w:p>
    <w:p w:rsidR="00C078DF" w:rsidRDefault="00C078DF" w:rsidP="00C078DF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При отклонении в 10% от СНП число избирателей </w:t>
      </w:r>
    </w:p>
    <w:p w:rsidR="00C078DF" w:rsidRDefault="00C078DF" w:rsidP="00C078DF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((СНП × количество мандатов) ± 10% от СНП)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C078DF" w:rsidRDefault="00C078DF" w:rsidP="00C078DF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</w:t>
      </w:r>
      <w:proofErr w:type="spellStart"/>
      <w:r>
        <w:rPr>
          <w:rFonts w:ascii="Times New Roman" w:hAnsi="Times New Roman" w:cs="Times New Roman"/>
          <w:sz w:val="26"/>
          <w:szCs w:val="26"/>
        </w:rPr>
        <w:t>трехмандатном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округе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– от 258 до 276 избирателей;</w:t>
      </w:r>
    </w:p>
    <w:p w:rsidR="00C078DF" w:rsidRPr="00014CE6" w:rsidRDefault="00C078DF" w:rsidP="00C078DF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</w:t>
      </w:r>
      <w:proofErr w:type="spellStart"/>
      <w:r>
        <w:rPr>
          <w:rFonts w:ascii="Times New Roman" w:hAnsi="Times New Roman" w:cs="Times New Roman"/>
          <w:sz w:val="26"/>
          <w:szCs w:val="26"/>
        </w:rPr>
        <w:t>четырехмандатном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округе </w:t>
      </w:r>
      <w:r>
        <w:rPr>
          <w:rFonts w:ascii="Times New Roman" w:hAnsi="Times New Roman" w:cs="Times New Roman"/>
          <w:sz w:val="26"/>
          <w:szCs w:val="26"/>
        </w:rPr>
        <w:tab/>
        <w:t>– от 347 до 365 избирателей.</w:t>
      </w:r>
    </w:p>
    <w:p w:rsidR="00865C87" w:rsidRPr="00014CE6" w:rsidRDefault="00865C87" w:rsidP="00865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5C87" w:rsidRPr="00014CE6" w:rsidRDefault="00865C87" w:rsidP="00865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CE6">
        <w:rPr>
          <w:rFonts w:ascii="Times New Roman" w:hAnsi="Times New Roman" w:cs="Times New Roman"/>
          <w:sz w:val="26"/>
          <w:szCs w:val="26"/>
        </w:rPr>
        <w:br w:type="page"/>
      </w:r>
    </w:p>
    <w:p w:rsidR="00865C87" w:rsidRDefault="00865C87" w:rsidP="00865C87">
      <w:pPr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2 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решению Сельского Собрания депутатов 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Михайловского сельсовета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Бурлинского района Алтайского края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C55E19">
        <w:rPr>
          <w:rFonts w:ascii="Times New Roman" w:hAnsi="Times New Roman" w:cs="Times New Roman"/>
          <w:sz w:val="26"/>
          <w:szCs w:val="26"/>
        </w:rPr>
        <w:t>29 апреля</w:t>
      </w:r>
      <w:r w:rsidR="00EE6CDD" w:rsidRPr="006E7E1F">
        <w:rPr>
          <w:rFonts w:ascii="Times New Roman" w:hAnsi="Times New Roman" w:cs="Times New Roman"/>
          <w:sz w:val="26"/>
          <w:szCs w:val="26"/>
        </w:rPr>
        <w:t xml:space="preserve"> </w:t>
      </w:r>
      <w:r w:rsidR="00EE6CDD">
        <w:rPr>
          <w:rFonts w:ascii="Times New Roman" w:hAnsi="Times New Roman" w:cs="Times New Roman"/>
          <w:sz w:val="26"/>
          <w:szCs w:val="26"/>
        </w:rPr>
        <w:t>2021</w:t>
      </w:r>
      <w:r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C55E19">
        <w:rPr>
          <w:rFonts w:ascii="Times New Roman" w:hAnsi="Times New Roman" w:cs="Times New Roman"/>
          <w:sz w:val="26"/>
          <w:szCs w:val="26"/>
        </w:rPr>
        <w:t>10</w:t>
      </w:r>
    </w:p>
    <w:p w:rsidR="00865C87" w:rsidRDefault="00865C87" w:rsidP="00865C87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865C87" w:rsidRDefault="00865C87" w:rsidP="00865C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078DF" w:rsidRPr="006F3026" w:rsidRDefault="00865C87" w:rsidP="00C078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264B">
        <w:rPr>
          <w:rFonts w:ascii="Times New Roman" w:hAnsi="Times New Roman" w:cs="Times New Roman"/>
          <w:b/>
          <w:sz w:val="26"/>
          <w:szCs w:val="26"/>
        </w:rPr>
        <w:t xml:space="preserve">Графическое изображение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E9264B">
        <w:rPr>
          <w:rFonts w:ascii="Times New Roman" w:hAnsi="Times New Roman" w:cs="Times New Roman"/>
          <w:b/>
          <w:sz w:val="26"/>
          <w:szCs w:val="26"/>
        </w:rPr>
        <w:t xml:space="preserve">схемы </w:t>
      </w:r>
      <w:proofErr w:type="spellStart"/>
      <w:r w:rsidR="006E7E1F">
        <w:rPr>
          <w:rFonts w:ascii="Times New Roman" w:hAnsi="Times New Roman" w:cs="Times New Roman"/>
          <w:b/>
          <w:sz w:val="26"/>
          <w:szCs w:val="26"/>
        </w:rPr>
        <w:t>многомандатных</w:t>
      </w:r>
      <w:proofErr w:type="spellEnd"/>
      <w:r w:rsidRPr="00E9264B">
        <w:rPr>
          <w:rFonts w:ascii="Times New Roman" w:hAnsi="Times New Roman" w:cs="Times New Roman"/>
          <w:b/>
          <w:sz w:val="26"/>
          <w:szCs w:val="26"/>
        </w:rPr>
        <w:t xml:space="preserve"> избирательных округов для проведения </w:t>
      </w:r>
      <w:proofErr w:type="gramStart"/>
      <w:r w:rsidRPr="00E9264B">
        <w:rPr>
          <w:rFonts w:ascii="Times New Roman" w:hAnsi="Times New Roman" w:cs="Times New Roman"/>
          <w:b/>
          <w:sz w:val="26"/>
          <w:szCs w:val="26"/>
        </w:rPr>
        <w:t xml:space="preserve">выборов депутатов Сельского Собрания депутатов </w:t>
      </w:r>
      <w:r>
        <w:rPr>
          <w:rFonts w:ascii="Times New Roman" w:hAnsi="Times New Roman" w:cs="Times New Roman"/>
          <w:b/>
          <w:sz w:val="26"/>
          <w:szCs w:val="26"/>
        </w:rPr>
        <w:t xml:space="preserve">Михайловского </w:t>
      </w:r>
      <w:r w:rsidRPr="00E9264B">
        <w:rPr>
          <w:rFonts w:ascii="Times New Roman" w:hAnsi="Times New Roman" w:cs="Times New Roman"/>
          <w:b/>
          <w:sz w:val="26"/>
          <w:szCs w:val="26"/>
        </w:rPr>
        <w:t>сельсовета</w:t>
      </w:r>
      <w:proofErr w:type="gramEnd"/>
      <w:r w:rsidRPr="00E926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E7E1F">
        <w:rPr>
          <w:rFonts w:ascii="Times New Roman" w:hAnsi="Times New Roman" w:cs="Times New Roman"/>
          <w:b/>
          <w:sz w:val="26"/>
          <w:szCs w:val="26"/>
        </w:rPr>
        <w:br/>
      </w:r>
      <w:r w:rsidRPr="00E9264B">
        <w:rPr>
          <w:rFonts w:ascii="Times New Roman" w:hAnsi="Times New Roman" w:cs="Times New Roman"/>
          <w:b/>
          <w:sz w:val="26"/>
          <w:szCs w:val="26"/>
        </w:rPr>
        <w:t>Бурлинского района Алтайского края</w:t>
      </w:r>
    </w:p>
    <w:p w:rsidR="00C078DF" w:rsidRPr="006F3026" w:rsidRDefault="00C078DF" w:rsidP="00C078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78DF" w:rsidRPr="006F3026" w:rsidRDefault="00C078DF" w:rsidP="00C078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C87" w:rsidRDefault="00ED317B" w:rsidP="00C078DF">
      <w:pPr>
        <w:jc w:val="center"/>
      </w:pPr>
      <w:r w:rsidRPr="00ED317B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pict>
          <v:shape id="_x0000_s1300" style="position:absolute;left:0;text-align:left;margin-left:266.3pt;margin-top:7.65pt;width:202.05pt;height:510pt;z-index:251660288" coordsize="4041,10200" path="m,10027r3561,173l4041,,1326,30r75,960hcl3141,735hal2884,2998,272,3684,4,10030e" filled="f" strokecolor="#0070c0" strokeweight="1.5pt">
            <v:path arrowok="t"/>
          </v:shape>
        </w:pict>
      </w:r>
      <w:r w:rsidRPr="00ED317B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pict>
          <v:shape id="_x0000_s1302" style="position:absolute;left:0;text-align:left;margin-left:32.9pt;margin-top:9.1pt;width:303.5pt;height:166.8pt;z-index:251662336" coordsize="6070,3336" path="m5997,l,893,68,3336hcl4571,1998hal6070,960e" filled="f" strokecolor="#0070c0" strokeweight="1.5pt">
            <v:path arrowok="t"/>
          </v:shape>
        </w:pict>
      </w:r>
      <w:r w:rsidRPr="00ED317B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pict>
          <v:polyline id="_x0000_s1303" style="position:absolute;left:0;text-align:left;z-index:251663360" points="266.6pt,509.55pt,36.25pt,175.95pt" coordsize="4607,6672" filled="f" strokecolor="#0070c0" strokeweight="1.5pt">
            <v:path arrowok="t"/>
          </v:polyline>
        </w:pict>
      </w:r>
      <w:r w:rsidRPr="00ED317B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05" type="#_x0000_t202" style="position:absolute;left:0;text-align:left;margin-left:75.25pt;margin-top:24.45pt;width:155.25pt;height:80.75pt;z-index:25166540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">
            <v:textbox>
              <w:txbxContent>
                <w:p w:rsidR="00C078DF" w:rsidRDefault="00C078DF" w:rsidP="00C078DF">
                  <w:pPr>
                    <w:jc w:val="center"/>
                  </w:pPr>
                  <w:r>
                    <w:t>Округ 1</w:t>
                  </w:r>
                </w:p>
                <w:p w:rsidR="00C078DF" w:rsidRPr="00E4507E" w:rsidRDefault="00C078DF" w:rsidP="00C078DF">
                  <w:pPr>
                    <w:jc w:val="center"/>
                    <w:rPr>
                      <w:sz w:val="20"/>
                      <w:szCs w:val="20"/>
                    </w:rPr>
                  </w:pPr>
                  <w:r w:rsidRPr="007729F8">
                    <w:rPr>
                      <w:sz w:val="20"/>
                      <w:szCs w:val="20"/>
                    </w:rPr>
                    <w:t xml:space="preserve">количество избирателей </w:t>
                  </w:r>
                  <w:r>
                    <w:rPr>
                      <w:sz w:val="20"/>
                      <w:szCs w:val="20"/>
                    </w:rPr>
                    <w:br/>
                    <w:t xml:space="preserve">на 01.01.2021г. </w:t>
                  </w:r>
                  <w:r w:rsidRPr="007729F8">
                    <w:rPr>
                      <w:sz w:val="20"/>
                      <w:szCs w:val="20"/>
                    </w:rPr>
                    <w:t xml:space="preserve">– </w:t>
                  </w:r>
                  <w:r w:rsidRPr="00E4507E">
                    <w:rPr>
                      <w:sz w:val="20"/>
                      <w:szCs w:val="20"/>
                    </w:rPr>
                    <w:t>260</w:t>
                  </w:r>
                </w:p>
                <w:p w:rsidR="00C078DF" w:rsidRPr="00E4507E" w:rsidRDefault="00C078DF" w:rsidP="00C078DF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7729F8">
                    <w:rPr>
                      <w:sz w:val="20"/>
                      <w:szCs w:val="20"/>
                    </w:rPr>
                    <w:t xml:space="preserve">количество мандатов - </w:t>
                  </w:r>
                  <w:r>
                    <w:rPr>
                      <w:sz w:val="20"/>
                      <w:szCs w:val="20"/>
                      <w:lang w:val="en-US"/>
                    </w:rPr>
                    <w:t>3</w:t>
                  </w:r>
                </w:p>
                <w:p w:rsidR="00C078DF" w:rsidRDefault="00C078DF" w:rsidP="00C078DF">
                  <w:pPr>
                    <w:jc w:val="center"/>
                  </w:pPr>
                </w:p>
              </w:txbxContent>
            </v:textbox>
            <w10:wrap anchorx="margin"/>
          </v:shape>
        </w:pict>
      </w:r>
      <w:r w:rsidRPr="00ED317B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pict>
          <v:shape id="_x0000_s1304" type="#_x0000_t202" style="position:absolute;left:0;text-align:left;margin-left:111.25pt;margin-top:184.35pt;width:155.25pt;height:80.75pt;z-index:25166438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">
            <v:textbox>
              <w:txbxContent>
                <w:p w:rsidR="00C078DF" w:rsidRPr="00E4507E" w:rsidRDefault="00C078DF" w:rsidP="00C078DF">
                  <w:pPr>
                    <w:jc w:val="center"/>
                  </w:pPr>
                  <w:r>
                    <w:t xml:space="preserve">Округ </w:t>
                  </w:r>
                  <w:r w:rsidRPr="00E4507E">
                    <w:t>2</w:t>
                  </w:r>
                </w:p>
                <w:p w:rsidR="00C078DF" w:rsidRPr="00E4507E" w:rsidRDefault="00C078DF" w:rsidP="00C078DF">
                  <w:pPr>
                    <w:jc w:val="center"/>
                    <w:rPr>
                      <w:sz w:val="20"/>
                      <w:szCs w:val="20"/>
                    </w:rPr>
                  </w:pPr>
                  <w:r w:rsidRPr="007729F8">
                    <w:rPr>
                      <w:sz w:val="20"/>
                      <w:szCs w:val="20"/>
                    </w:rPr>
                    <w:t xml:space="preserve">количество избирателей </w:t>
                  </w:r>
                  <w:r>
                    <w:rPr>
                      <w:sz w:val="20"/>
                      <w:szCs w:val="20"/>
                    </w:rPr>
                    <w:br/>
                    <w:t xml:space="preserve">на 01.01.2021г. </w:t>
                  </w:r>
                  <w:r w:rsidRPr="007729F8">
                    <w:rPr>
                      <w:sz w:val="20"/>
                      <w:szCs w:val="20"/>
                    </w:rPr>
                    <w:t xml:space="preserve">– </w:t>
                  </w:r>
                  <w:r w:rsidRPr="00E4507E">
                    <w:rPr>
                      <w:sz w:val="20"/>
                      <w:szCs w:val="20"/>
                    </w:rPr>
                    <w:t>356</w:t>
                  </w:r>
                </w:p>
                <w:p w:rsidR="00C078DF" w:rsidRPr="00E4507E" w:rsidRDefault="00C078DF" w:rsidP="00C078DF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7729F8">
                    <w:rPr>
                      <w:sz w:val="20"/>
                      <w:szCs w:val="20"/>
                    </w:rPr>
                    <w:t xml:space="preserve">количество мандатов - </w:t>
                  </w:r>
                  <w:r>
                    <w:rPr>
                      <w:sz w:val="20"/>
                      <w:szCs w:val="20"/>
                      <w:lang w:val="en-US"/>
                    </w:rPr>
                    <w:t>4</w:t>
                  </w:r>
                </w:p>
                <w:p w:rsidR="00C078DF" w:rsidRDefault="00C078DF" w:rsidP="00C078DF">
                  <w:pPr>
                    <w:jc w:val="center"/>
                  </w:pPr>
                </w:p>
              </w:txbxContent>
            </v:textbox>
            <w10:wrap anchorx="margin"/>
          </v:shape>
        </w:pict>
      </w:r>
      <w:r w:rsidRPr="00ED317B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pict>
          <v:shape id="Надпись 2" o:spid="_x0000_s1301" type="#_x0000_t202" style="position:absolute;left:0;text-align:left;margin-left:284.15pt;margin-top:286.5pt;width:155.25pt;height:80.75pt;z-index:2516613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">
            <v:textbox>
              <w:txbxContent>
                <w:p w:rsidR="00C078DF" w:rsidRPr="00E4507E" w:rsidRDefault="00C078DF" w:rsidP="00C078DF">
                  <w:pPr>
                    <w:jc w:val="center"/>
                  </w:pPr>
                  <w:r>
                    <w:t xml:space="preserve">Округ </w:t>
                  </w:r>
                  <w:r w:rsidRPr="00E4507E">
                    <w:t>3</w:t>
                  </w:r>
                </w:p>
                <w:p w:rsidR="00C078DF" w:rsidRPr="00E4507E" w:rsidRDefault="00C078DF" w:rsidP="00C078DF">
                  <w:pPr>
                    <w:jc w:val="center"/>
                    <w:rPr>
                      <w:sz w:val="20"/>
                      <w:szCs w:val="20"/>
                    </w:rPr>
                  </w:pPr>
                  <w:r w:rsidRPr="007729F8">
                    <w:rPr>
                      <w:sz w:val="20"/>
                      <w:szCs w:val="20"/>
                    </w:rPr>
                    <w:t xml:space="preserve">количество избирателей </w:t>
                  </w:r>
                  <w:r>
                    <w:rPr>
                      <w:sz w:val="20"/>
                      <w:szCs w:val="20"/>
                    </w:rPr>
                    <w:br/>
                    <w:t xml:space="preserve">на 01.01.2021г. </w:t>
                  </w:r>
                  <w:r w:rsidRPr="007729F8">
                    <w:rPr>
                      <w:sz w:val="20"/>
                      <w:szCs w:val="20"/>
                    </w:rPr>
                    <w:t xml:space="preserve">– </w:t>
                  </w:r>
                  <w:r w:rsidRPr="00E4507E">
                    <w:rPr>
                      <w:sz w:val="20"/>
                      <w:szCs w:val="20"/>
                    </w:rPr>
                    <w:t>273</w:t>
                  </w:r>
                </w:p>
                <w:p w:rsidR="00C078DF" w:rsidRPr="00E4507E" w:rsidRDefault="00C078DF" w:rsidP="00C078DF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7729F8">
                    <w:rPr>
                      <w:sz w:val="20"/>
                      <w:szCs w:val="20"/>
                    </w:rPr>
                    <w:t xml:space="preserve">количество мандатов - </w:t>
                  </w:r>
                  <w:r>
                    <w:rPr>
                      <w:sz w:val="20"/>
                      <w:szCs w:val="20"/>
                      <w:lang w:val="en-US"/>
                    </w:rPr>
                    <w:t>3</w:t>
                  </w:r>
                </w:p>
                <w:p w:rsidR="00C078DF" w:rsidRDefault="00C078DF" w:rsidP="00C078DF">
                  <w:pPr>
                    <w:jc w:val="center"/>
                  </w:pPr>
                </w:p>
              </w:txbxContent>
            </v:textbox>
            <w10:wrap anchorx="margin"/>
          </v:shape>
        </w:pict>
      </w:r>
      <w:r w:rsidR="00C078DF" w:rsidRPr="00224902">
        <w:rPr>
          <w:noProof/>
          <w:lang w:eastAsia="ru-RU"/>
        </w:rPr>
        <w:drawing>
          <wp:inline distT="0" distB="0" distL="0" distR="0">
            <wp:extent cx="5940425" cy="6751320"/>
            <wp:effectExtent l="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5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75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78DF">
        <w:t xml:space="preserve"> </w:t>
      </w:r>
      <w:r w:rsidR="006E7E1F">
        <w:t xml:space="preserve"> </w:t>
      </w:r>
    </w:p>
    <w:sectPr w:rsidR="00865C87" w:rsidSect="001916E2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6415"/>
    <w:rsid w:val="000227C0"/>
    <w:rsid w:val="000E6415"/>
    <w:rsid w:val="001916E2"/>
    <w:rsid w:val="001B53E7"/>
    <w:rsid w:val="001D3B60"/>
    <w:rsid w:val="001F5F2E"/>
    <w:rsid w:val="00260DFA"/>
    <w:rsid w:val="0029053C"/>
    <w:rsid w:val="002E6A75"/>
    <w:rsid w:val="002E7384"/>
    <w:rsid w:val="00305DD2"/>
    <w:rsid w:val="0031648A"/>
    <w:rsid w:val="00320F42"/>
    <w:rsid w:val="00395AE3"/>
    <w:rsid w:val="005937E1"/>
    <w:rsid w:val="006E7E1F"/>
    <w:rsid w:val="00701E41"/>
    <w:rsid w:val="00751A50"/>
    <w:rsid w:val="007F7FAA"/>
    <w:rsid w:val="00825E8F"/>
    <w:rsid w:val="00837E29"/>
    <w:rsid w:val="00860248"/>
    <w:rsid w:val="00865C87"/>
    <w:rsid w:val="009B28F4"/>
    <w:rsid w:val="009D7D44"/>
    <w:rsid w:val="00A06BFF"/>
    <w:rsid w:val="00A15CE9"/>
    <w:rsid w:val="00C078DF"/>
    <w:rsid w:val="00C15346"/>
    <w:rsid w:val="00C55E19"/>
    <w:rsid w:val="00E850F2"/>
    <w:rsid w:val="00EA0646"/>
    <w:rsid w:val="00EB418C"/>
    <w:rsid w:val="00ED317B"/>
    <w:rsid w:val="00EE6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46"/>
  </w:style>
  <w:style w:type="paragraph" w:styleId="1">
    <w:name w:val="heading 1"/>
    <w:basedOn w:val="a"/>
    <w:next w:val="a"/>
    <w:link w:val="10"/>
    <w:qFormat/>
    <w:rsid w:val="00865C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C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865C87"/>
    <w:pPr>
      <w:keepNext/>
      <w:spacing w:after="24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0F2"/>
    <w:pPr>
      <w:ind w:left="720"/>
      <w:contextualSpacing/>
    </w:pPr>
  </w:style>
  <w:style w:type="table" w:styleId="a4">
    <w:name w:val="Table Grid"/>
    <w:basedOn w:val="a1"/>
    <w:uiPriority w:val="39"/>
    <w:rsid w:val="00A06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0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248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022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227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65C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65C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65C8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NUL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</cp:lastModifiedBy>
  <cp:revision>5</cp:revision>
  <cp:lastPrinted>2021-04-29T04:21:00Z</cp:lastPrinted>
  <dcterms:created xsi:type="dcterms:W3CDTF">2021-04-28T14:38:00Z</dcterms:created>
  <dcterms:modified xsi:type="dcterms:W3CDTF">2021-04-29T04:40:00Z</dcterms:modified>
</cp:coreProperties>
</file>