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F12" w:rsidRPr="00712797" w:rsidRDefault="00753F12" w:rsidP="00753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  <w:r w:rsidRPr="00712797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РОССИЙСКАЯ ФЕДЕРАЦИЯ</w:t>
      </w:r>
    </w:p>
    <w:p w:rsidR="00753F12" w:rsidRDefault="00753F12" w:rsidP="00753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  <w:r w:rsidRPr="00712797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АДМИНИСТРА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ЦИЯ НОВОАНДРЕЕВСКОГО СЕЛЬСОВЕТА</w:t>
      </w:r>
    </w:p>
    <w:p w:rsidR="00753F12" w:rsidRPr="00712797" w:rsidRDefault="00753F12" w:rsidP="00753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  <w:r w:rsidRPr="00712797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БУРЛИНСКОГО РАЙОНА АЛТАЙСКОГО КРАЯ</w:t>
      </w:r>
    </w:p>
    <w:p w:rsidR="00753F12" w:rsidRPr="000B41EA" w:rsidRDefault="00753F12" w:rsidP="00753F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53F12" w:rsidRPr="00712797" w:rsidRDefault="00753F12" w:rsidP="00753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6"/>
          <w:lang w:eastAsia="ru-RU"/>
        </w:rPr>
      </w:pP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12797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6"/>
          <w:lang w:eastAsia="ru-RU"/>
        </w:rPr>
        <w:t>ПОСТАНОВЛЕНИЕ</w:t>
      </w:r>
    </w:p>
    <w:p w:rsidR="00753F12" w:rsidRPr="000B41EA" w:rsidRDefault="00753F12" w:rsidP="00753F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53F12" w:rsidRPr="000B41EA" w:rsidRDefault="00753F12" w:rsidP="00753F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53F12" w:rsidRPr="00986E63" w:rsidRDefault="00753F12" w:rsidP="00753F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05</w:t>
      </w: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.2026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</w:t>
      </w: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03</w:t>
      </w:r>
    </w:p>
    <w:p w:rsidR="00753F12" w:rsidRPr="00712797" w:rsidRDefault="00753F12" w:rsidP="00753F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12797">
        <w:rPr>
          <w:rFonts w:ascii="Times New Roman" w:eastAsia="Times New Roman" w:hAnsi="Times New Roman" w:cs="Times New Roman"/>
          <w:color w:val="000000"/>
          <w:lang w:eastAsia="ru-RU"/>
        </w:rPr>
        <w:t>с. Новоандреевка</w:t>
      </w:r>
    </w:p>
    <w:p w:rsidR="001200B3" w:rsidRPr="001200B3" w:rsidRDefault="00F07129" w:rsidP="001200B3">
      <w:pPr>
        <w:pStyle w:val="a3"/>
        <w:spacing w:before="0" w:beforeAutospacing="0" w:after="0" w:afterAutospacing="0"/>
        <w:ind w:firstLine="567"/>
        <w:jc w:val="both"/>
        <w:rPr>
          <w:i/>
          <w:iCs/>
          <w:caps/>
          <w:color w:val="000000"/>
          <w:sz w:val="28"/>
          <w:szCs w:val="28"/>
        </w:rPr>
      </w:pPr>
      <w:r>
        <w:rPr>
          <w:i/>
          <w:iCs/>
          <w:caps/>
          <w:color w:val="000000"/>
          <w:sz w:val="28"/>
          <w:szCs w:val="28"/>
        </w:rPr>
        <w:t> </w:t>
      </w:r>
    </w:p>
    <w:p w:rsidR="00AF59AF" w:rsidRDefault="001200B3" w:rsidP="00F07129">
      <w:pPr>
        <w:pStyle w:val="a4"/>
        <w:rPr>
          <w:b/>
          <w:bCs/>
        </w:rPr>
      </w:pPr>
      <w:r>
        <w:rPr>
          <w:b/>
          <w:bCs/>
        </w:rPr>
        <w:t xml:space="preserve">О </w:t>
      </w:r>
      <w:r w:rsidR="00AF59AF">
        <w:rPr>
          <w:b/>
          <w:bCs/>
        </w:rPr>
        <w:t>постановке на балансовый учет</w:t>
      </w:r>
    </w:p>
    <w:p w:rsidR="00F07129" w:rsidRDefault="00AF59AF" w:rsidP="00F07129">
      <w:pPr>
        <w:pStyle w:val="a4"/>
        <w:rPr>
          <w:b/>
          <w:bCs/>
        </w:rPr>
      </w:pPr>
      <w:r>
        <w:rPr>
          <w:b/>
          <w:bCs/>
        </w:rPr>
        <w:t>и включении в реестр</w:t>
      </w:r>
      <w:r w:rsidR="00F07129">
        <w:rPr>
          <w:b/>
          <w:bCs/>
        </w:rPr>
        <w:t xml:space="preserve"> </w:t>
      </w:r>
    </w:p>
    <w:p w:rsidR="00F07129" w:rsidRDefault="00F07129" w:rsidP="00F07129">
      <w:pPr>
        <w:pStyle w:val="a4"/>
        <w:rPr>
          <w:b/>
          <w:bCs/>
        </w:rPr>
      </w:pPr>
      <w:r>
        <w:rPr>
          <w:b/>
          <w:bCs/>
        </w:rPr>
        <w:t>муниципального имущества</w:t>
      </w:r>
    </w:p>
    <w:p w:rsidR="00F07129" w:rsidRDefault="00F07129" w:rsidP="00F07129">
      <w:pPr>
        <w:pStyle w:val="a4"/>
        <w:rPr>
          <w:b/>
          <w:bCs/>
        </w:rPr>
      </w:pPr>
      <w:r>
        <w:rPr>
          <w:b/>
          <w:bCs/>
        </w:rPr>
        <w:t>муниципального образования</w:t>
      </w:r>
    </w:p>
    <w:p w:rsidR="00F07129" w:rsidRDefault="00F07129" w:rsidP="00F07129">
      <w:pPr>
        <w:pStyle w:val="a4"/>
        <w:rPr>
          <w:b/>
          <w:bCs/>
        </w:rPr>
      </w:pPr>
      <w:r>
        <w:rPr>
          <w:b/>
          <w:bCs/>
        </w:rPr>
        <w:t>Новоандреевский сельсовет</w:t>
      </w:r>
      <w:r w:rsidR="001200B3">
        <w:rPr>
          <w:b/>
          <w:bCs/>
        </w:rPr>
        <w:t xml:space="preserve"> </w:t>
      </w:r>
    </w:p>
    <w:p w:rsidR="001200B3" w:rsidRPr="00152131" w:rsidRDefault="00F07129" w:rsidP="001200B3">
      <w:pPr>
        <w:pStyle w:val="a4"/>
        <w:rPr>
          <w:b/>
          <w:bCs/>
        </w:rPr>
      </w:pPr>
      <w:r>
        <w:rPr>
          <w:b/>
          <w:bCs/>
        </w:rPr>
        <w:t>недвижимого имущества</w:t>
      </w:r>
      <w:r w:rsidR="001200B3">
        <w:rPr>
          <w:b/>
          <w:bCs/>
        </w:rPr>
        <w:t xml:space="preserve"> </w:t>
      </w:r>
    </w:p>
    <w:p w:rsidR="00F07129" w:rsidRDefault="00F07129" w:rsidP="00F0712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07129" w:rsidRDefault="00AF59AF" w:rsidP="001200B3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связи с проведенной инвентаризацией, сооружение коммунального хозяйства скважина 1-342, не числится на балансе муниципального образования Новоандреевский сельсовет, а в соответствии с законодательством сооружение коммунального хозяйства скважина 1-342 принадлежит муниципальному образованию Новоандреевский сельсовет Бурлинского района Алтайского края. На основании вышеизложенного, руководствуясь Уставом муниципального образования  </w:t>
      </w:r>
      <w:r w:rsidRPr="00AF59AF">
        <w:rPr>
          <w:rFonts w:ascii="Times New Roman" w:hAnsi="Times New Roman"/>
          <w:sz w:val="26"/>
          <w:szCs w:val="26"/>
        </w:rPr>
        <w:t xml:space="preserve">Новоандреевский сельсовет Бурлинского района Алтайского края </w:t>
      </w:r>
      <w:r>
        <w:rPr>
          <w:rFonts w:ascii="Times New Roman" w:hAnsi="Times New Roman"/>
          <w:sz w:val="26"/>
          <w:szCs w:val="26"/>
        </w:rPr>
        <w:t>,</w:t>
      </w:r>
    </w:p>
    <w:p w:rsidR="00753F12" w:rsidRPr="00AF5B87" w:rsidRDefault="00753F12" w:rsidP="00753F12">
      <w:pPr>
        <w:spacing w:before="120" w:after="120" w:line="240" w:lineRule="auto"/>
        <w:jc w:val="center"/>
        <w:rPr>
          <w:rFonts w:ascii="Times New Roman" w:hAnsi="Times New Roman" w:cs="Times New Roman"/>
          <w:spacing w:val="60"/>
          <w:sz w:val="26"/>
        </w:rPr>
      </w:pPr>
      <w:r w:rsidRPr="00AF5B87">
        <w:rPr>
          <w:rFonts w:ascii="Times New Roman" w:hAnsi="Times New Roman" w:cs="Times New Roman"/>
          <w:spacing w:val="60"/>
          <w:sz w:val="26"/>
        </w:rPr>
        <w:t>ПОСТАНОВЛЯЮ:</w:t>
      </w:r>
    </w:p>
    <w:p w:rsidR="001200B3" w:rsidRDefault="00AF59AF" w:rsidP="00E139C6">
      <w:pPr>
        <w:pStyle w:val="a6"/>
        <w:numPr>
          <w:ilvl w:val="0"/>
          <w:numId w:val="1"/>
        </w:numPr>
        <w:ind w:left="0" w:firstLine="94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Принять на балансовый учет муниципального образования Новоандреевский сельсовет недвижимое имущество согласно приложению № 1.</w:t>
      </w:r>
    </w:p>
    <w:p w:rsidR="00E139C6" w:rsidRDefault="00AF59AF" w:rsidP="00E139C6">
      <w:pPr>
        <w:pStyle w:val="ab"/>
        <w:numPr>
          <w:ilvl w:val="0"/>
          <w:numId w:val="1"/>
        </w:numPr>
        <w:ind w:left="0" w:firstLine="94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59AF">
        <w:rPr>
          <w:rFonts w:ascii="Times New Roman" w:hAnsi="Times New Roman"/>
          <w:sz w:val="26"/>
          <w:szCs w:val="26"/>
        </w:rPr>
        <w:t xml:space="preserve">Внести в реестр муниципального имущества </w:t>
      </w:r>
      <w:r w:rsidRPr="00AF59A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Новоандреевский сельсовет недвижимое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мущество согласно приложению № 2</w:t>
      </w:r>
      <w:r w:rsidRPr="00AF59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07129" w:rsidRPr="00E139C6" w:rsidRDefault="00F07129" w:rsidP="00E139C6">
      <w:pPr>
        <w:pStyle w:val="ab"/>
        <w:numPr>
          <w:ilvl w:val="0"/>
          <w:numId w:val="1"/>
        </w:numPr>
        <w:ind w:left="0" w:firstLine="94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39C6">
        <w:rPr>
          <w:rFonts w:ascii="Times New Roman" w:hAnsi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C65F56" w:rsidRDefault="00C65F56" w:rsidP="00F0712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A76F6" w:rsidRDefault="00EA76F6" w:rsidP="00EA76F6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C65F56" w:rsidRDefault="00FF5587" w:rsidP="00EA76F6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сельсовета                                                          </w:t>
      </w:r>
      <w:r w:rsidR="00EA76F6">
        <w:rPr>
          <w:rFonts w:ascii="Times New Roman" w:hAnsi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/>
          <w:sz w:val="26"/>
          <w:szCs w:val="26"/>
        </w:rPr>
        <w:t xml:space="preserve">    И.В.Ильчук</w:t>
      </w:r>
    </w:p>
    <w:p w:rsidR="00753F12" w:rsidRDefault="00753F1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C65F56" w:rsidRDefault="00E139C6" w:rsidP="00753F12">
      <w:pPr>
        <w:pStyle w:val="a6"/>
        <w:tabs>
          <w:tab w:val="left" w:pos="6145"/>
        </w:tabs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Приложение1</w:t>
      </w:r>
    </w:p>
    <w:p w:rsidR="00E139C6" w:rsidRDefault="00E139C6" w:rsidP="00753F12">
      <w:pPr>
        <w:pStyle w:val="a6"/>
        <w:tabs>
          <w:tab w:val="left" w:pos="6145"/>
        </w:tabs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C65F56" w:rsidRDefault="00E139C6" w:rsidP="00753F12">
      <w:pPr>
        <w:pStyle w:val="a6"/>
        <w:tabs>
          <w:tab w:val="left" w:pos="5492"/>
        </w:tabs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Новоандреевского сельсовета</w:t>
      </w:r>
    </w:p>
    <w:p w:rsidR="00C65F56" w:rsidRDefault="00E139C6" w:rsidP="00753F12">
      <w:pPr>
        <w:pStyle w:val="a6"/>
        <w:tabs>
          <w:tab w:val="left" w:pos="5492"/>
        </w:tabs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Бурлинского района Алтайского</w:t>
      </w:r>
    </w:p>
    <w:p w:rsidR="00E139C6" w:rsidRDefault="00E139C6" w:rsidP="00753F12">
      <w:pPr>
        <w:pStyle w:val="a6"/>
        <w:tabs>
          <w:tab w:val="left" w:pos="5492"/>
        </w:tabs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Края от 05.02.2026г. № 03</w:t>
      </w:r>
    </w:p>
    <w:p w:rsidR="00E139C6" w:rsidRPr="00E139C6" w:rsidRDefault="00E139C6" w:rsidP="00753F12">
      <w:pPr>
        <w:ind w:left="5245"/>
        <w:rPr>
          <w:lang w:eastAsia="ru-RU"/>
        </w:rPr>
      </w:pPr>
    </w:p>
    <w:p w:rsidR="00E139C6" w:rsidRDefault="00E139C6" w:rsidP="00E139C6">
      <w:pPr>
        <w:rPr>
          <w:lang w:eastAsia="ru-RU"/>
        </w:rPr>
      </w:pPr>
    </w:p>
    <w:p w:rsidR="00C65F56" w:rsidRPr="00E139C6" w:rsidRDefault="00E139C6" w:rsidP="00E139C6">
      <w:pPr>
        <w:contextualSpacing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E139C6">
        <w:rPr>
          <w:rFonts w:ascii="Times New Roman" w:hAnsi="Times New Roman" w:cs="Times New Roman"/>
          <w:sz w:val="26"/>
          <w:szCs w:val="26"/>
          <w:lang w:eastAsia="ru-RU"/>
        </w:rPr>
        <w:t>Перечень</w:t>
      </w:r>
    </w:p>
    <w:p w:rsidR="00E139C6" w:rsidRPr="00E139C6" w:rsidRDefault="002303EA" w:rsidP="00E139C6">
      <w:pPr>
        <w:contextualSpacing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н</w:t>
      </w:r>
      <w:r w:rsidR="00E139C6" w:rsidRPr="00E139C6">
        <w:rPr>
          <w:rFonts w:ascii="Times New Roman" w:hAnsi="Times New Roman" w:cs="Times New Roman"/>
          <w:sz w:val="26"/>
          <w:szCs w:val="26"/>
          <w:lang w:eastAsia="ru-RU"/>
        </w:rPr>
        <w:t>едвижимого имущества принимаемого на балансовый учет</w:t>
      </w:r>
    </w:p>
    <w:p w:rsidR="00E139C6" w:rsidRPr="00E139C6" w:rsidRDefault="002303EA" w:rsidP="00E139C6">
      <w:pPr>
        <w:contextualSpacing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м</w:t>
      </w:r>
      <w:r w:rsidR="00E139C6" w:rsidRPr="00E139C6">
        <w:rPr>
          <w:rFonts w:ascii="Times New Roman" w:hAnsi="Times New Roman" w:cs="Times New Roman"/>
          <w:sz w:val="26"/>
          <w:szCs w:val="26"/>
          <w:lang w:eastAsia="ru-RU"/>
        </w:rPr>
        <w:t>униципального образования</w:t>
      </w:r>
    </w:p>
    <w:p w:rsidR="00E139C6" w:rsidRDefault="00E139C6" w:rsidP="00E139C6">
      <w:pPr>
        <w:contextualSpacing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E139C6">
        <w:rPr>
          <w:rFonts w:ascii="Times New Roman" w:hAnsi="Times New Roman" w:cs="Times New Roman"/>
          <w:sz w:val="26"/>
          <w:szCs w:val="26"/>
          <w:lang w:eastAsia="ru-RU"/>
        </w:rPr>
        <w:t>Новоандреевский сельсовет Бурлинского района Алтайского края</w:t>
      </w:r>
    </w:p>
    <w:p w:rsidR="00E139C6" w:rsidRDefault="00E139C6" w:rsidP="00E139C6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:rsidR="00E139C6" w:rsidRPr="00E139C6" w:rsidRDefault="00E139C6" w:rsidP="00E139C6">
      <w:pPr>
        <w:tabs>
          <w:tab w:val="left" w:pos="4169"/>
        </w:tabs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</w:p>
    <w:tbl>
      <w:tblPr>
        <w:tblStyle w:val="af0"/>
        <w:tblW w:w="0" w:type="auto"/>
        <w:tblLook w:val="04A0"/>
      </w:tblPr>
      <w:tblGrid>
        <w:gridCol w:w="565"/>
        <w:gridCol w:w="1930"/>
        <w:gridCol w:w="2110"/>
        <w:gridCol w:w="2164"/>
        <w:gridCol w:w="1211"/>
        <w:gridCol w:w="1591"/>
      </w:tblGrid>
      <w:tr w:rsidR="00E139C6" w:rsidTr="00E139C6">
        <w:tc>
          <w:tcPr>
            <w:tcW w:w="817" w:type="dxa"/>
          </w:tcPr>
          <w:p w:rsidR="00E139C6" w:rsidRDefault="00E139C6" w:rsidP="00E139C6">
            <w:pPr>
              <w:tabs>
                <w:tab w:val="left" w:pos="4169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373" w:type="dxa"/>
          </w:tcPr>
          <w:p w:rsidR="00E139C6" w:rsidRDefault="00E139C6" w:rsidP="00E139C6">
            <w:pPr>
              <w:tabs>
                <w:tab w:val="left" w:pos="4169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Наименование недвижимого имущества</w:t>
            </w:r>
          </w:p>
        </w:tc>
        <w:tc>
          <w:tcPr>
            <w:tcW w:w="1738" w:type="dxa"/>
          </w:tcPr>
          <w:p w:rsidR="00E139C6" w:rsidRDefault="00E139C6" w:rsidP="00E139C6">
            <w:pPr>
              <w:tabs>
                <w:tab w:val="left" w:pos="4169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Кадастровый номер</w:t>
            </w:r>
          </w:p>
        </w:tc>
        <w:tc>
          <w:tcPr>
            <w:tcW w:w="1843" w:type="dxa"/>
          </w:tcPr>
          <w:p w:rsidR="00E139C6" w:rsidRDefault="00E139C6" w:rsidP="00E139C6">
            <w:pPr>
              <w:tabs>
                <w:tab w:val="left" w:pos="4169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Адрес местоположения</w:t>
            </w:r>
          </w:p>
        </w:tc>
        <w:tc>
          <w:tcPr>
            <w:tcW w:w="1204" w:type="dxa"/>
          </w:tcPr>
          <w:p w:rsidR="00E139C6" w:rsidRDefault="00E139C6" w:rsidP="00E139C6">
            <w:pPr>
              <w:tabs>
                <w:tab w:val="left" w:pos="4169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Глубина, м</w:t>
            </w:r>
          </w:p>
        </w:tc>
        <w:tc>
          <w:tcPr>
            <w:tcW w:w="1596" w:type="dxa"/>
          </w:tcPr>
          <w:p w:rsidR="00E139C6" w:rsidRDefault="00E139C6" w:rsidP="00E139C6">
            <w:pPr>
              <w:tabs>
                <w:tab w:val="left" w:pos="4169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Кадастровая стоимость, руб.</w:t>
            </w:r>
          </w:p>
        </w:tc>
      </w:tr>
      <w:tr w:rsidR="00E139C6" w:rsidTr="00E139C6">
        <w:tc>
          <w:tcPr>
            <w:tcW w:w="817" w:type="dxa"/>
          </w:tcPr>
          <w:p w:rsidR="00E139C6" w:rsidRDefault="00E139C6" w:rsidP="00E139C6">
            <w:pPr>
              <w:tabs>
                <w:tab w:val="left" w:pos="4169"/>
              </w:tabs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373" w:type="dxa"/>
          </w:tcPr>
          <w:p w:rsidR="00E139C6" w:rsidRDefault="00E139C6" w:rsidP="00E139C6">
            <w:pPr>
              <w:tabs>
                <w:tab w:val="left" w:pos="4169"/>
              </w:tabs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Скважина 1-342, сооружение коммунального хозяйства</w:t>
            </w:r>
          </w:p>
        </w:tc>
        <w:tc>
          <w:tcPr>
            <w:tcW w:w="1738" w:type="dxa"/>
          </w:tcPr>
          <w:p w:rsidR="00E139C6" w:rsidRDefault="00E139C6" w:rsidP="00E139C6">
            <w:pPr>
              <w:tabs>
                <w:tab w:val="left" w:pos="4169"/>
              </w:tabs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22:06:010601:656</w:t>
            </w:r>
          </w:p>
        </w:tc>
        <w:tc>
          <w:tcPr>
            <w:tcW w:w="1843" w:type="dxa"/>
          </w:tcPr>
          <w:p w:rsidR="00E139C6" w:rsidRDefault="00E139C6" w:rsidP="00E139C6">
            <w:pPr>
              <w:tabs>
                <w:tab w:val="left" w:pos="4169"/>
              </w:tabs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РФ, Алтайский край, Бурлинский муниципальный район, сельское поселение Новоандреевский сельсовет</w:t>
            </w:r>
            <w:r w:rsidR="002303E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с. Новоандреевка, ул. Софиевская, 65</w:t>
            </w:r>
          </w:p>
        </w:tc>
        <w:tc>
          <w:tcPr>
            <w:tcW w:w="1204" w:type="dxa"/>
          </w:tcPr>
          <w:p w:rsidR="00E139C6" w:rsidRDefault="002303EA" w:rsidP="00E139C6">
            <w:pPr>
              <w:tabs>
                <w:tab w:val="left" w:pos="4169"/>
              </w:tabs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720</w:t>
            </w:r>
          </w:p>
        </w:tc>
        <w:tc>
          <w:tcPr>
            <w:tcW w:w="1596" w:type="dxa"/>
          </w:tcPr>
          <w:p w:rsidR="00E139C6" w:rsidRDefault="002303EA" w:rsidP="00E139C6">
            <w:pPr>
              <w:tabs>
                <w:tab w:val="left" w:pos="4169"/>
              </w:tabs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2053004,03</w:t>
            </w:r>
          </w:p>
        </w:tc>
      </w:tr>
    </w:tbl>
    <w:p w:rsidR="00E139C6" w:rsidRDefault="00E139C6" w:rsidP="00E139C6">
      <w:pPr>
        <w:tabs>
          <w:tab w:val="left" w:pos="4169"/>
        </w:tabs>
        <w:rPr>
          <w:rFonts w:ascii="Times New Roman" w:hAnsi="Times New Roman" w:cs="Times New Roman"/>
          <w:sz w:val="26"/>
          <w:szCs w:val="26"/>
          <w:lang w:eastAsia="ru-RU"/>
        </w:rPr>
      </w:pPr>
    </w:p>
    <w:p w:rsidR="002303EA" w:rsidRDefault="002303EA" w:rsidP="00E139C6">
      <w:pPr>
        <w:tabs>
          <w:tab w:val="left" w:pos="4169"/>
        </w:tabs>
        <w:rPr>
          <w:rFonts w:ascii="Times New Roman" w:hAnsi="Times New Roman" w:cs="Times New Roman"/>
          <w:sz w:val="26"/>
          <w:szCs w:val="26"/>
          <w:lang w:eastAsia="ru-RU"/>
        </w:rPr>
      </w:pPr>
    </w:p>
    <w:p w:rsidR="002303EA" w:rsidRDefault="002303EA" w:rsidP="00E139C6">
      <w:pPr>
        <w:tabs>
          <w:tab w:val="left" w:pos="4169"/>
        </w:tabs>
        <w:rPr>
          <w:rFonts w:ascii="Times New Roman" w:hAnsi="Times New Roman" w:cs="Times New Roman"/>
          <w:sz w:val="26"/>
          <w:szCs w:val="26"/>
          <w:lang w:eastAsia="ru-RU"/>
        </w:rPr>
      </w:pPr>
    </w:p>
    <w:p w:rsidR="002303EA" w:rsidRDefault="002303EA" w:rsidP="00E139C6">
      <w:pPr>
        <w:tabs>
          <w:tab w:val="left" w:pos="4169"/>
        </w:tabs>
        <w:rPr>
          <w:rFonts w:ascii="Times New Roman" w:hAnsi="Times New Roman" w:cs="Times New Roman"/>
          <w:sz w:val="26"/>
          <w:szCs w:val="26"/>
          <w:lang w:eastAsia="ru-RU"/>
        </w:rPr>
      </w:pPr>
    </w:p>
    <w:p w:rsidR="002303EA" w:rsidRDefault="002303EA" w:rsidP="00E139C6">
      <w:pPr>
        <w:tabs>
          <w:tab w:val="left" w:pos="4169"/>
        </w:tabs>
        <w:rPr>
          <w:rFonts w:ascii="Times New Roman" w:hAnsi="Times New Roman" w:cs="Times New Roman"/>
          <w:sz w:val="26"/>
          <w:szCs w:val="26"/>
          <w:lang w:eastAsia="ru-RU"/>
        </w:rPr>
      </w:pPr>
    </w:p>
    <w:p w:rsidR="002303EA" w:rsidRDefault="002303EA" w:rsidP="00E139C6">
      <w:pPr>
        <w:tabs>
          <w:tab w:val="left" w:pos="4169"/>
        </w:tabs>
        <w:rPr>
          <w:rFonts w:ascii="Times New Roman" w:hAnsi="Times New Roman" w:cs="Times New Roman"/>
          <w:sz w:val="26"/>
          <w:szCs w:val="26"/>
          <w:lang w:eastAsia="ru-RU"/>
        </w:rPr>
      </w:pPr>
    </w:p>
    <w:p w:rsidR="002303EA" w:rsidRDefault="002303EA" w:rsidP="00E139C6">
      <w:pPr>
        <w:tabs>
          <w:tab w:val="left" w:pos="4169"/>
        </w:tabs>
        <w:rPr>
          <w:rFonts w:ascii="Times New Roman" w:hAnsi="Times New Roman" w:cs="Times New Roman"/>
          <w:sz w:val="26"/>
          <w:szCs w:val="26"/>
          <w:lang w:eastAsia="ru-RU"/>
        </w:rPr>
      </w:pPr>
    </w:p>
    <w:p w:rsidR="002303EA" w:rsidRDefault="002303EA" w:rsidP="00E139C6">
      <w:pPr>
        <w:tabs>
          <w:tab w:val="left" w:pos="4169"/>
        </w:tabs>
        <w:rPr>
          <w:rFonts w:ascii="Times New Roman" w:hAnsi="Times New Roman" w:cs="Times New Roman"/>
          <w:sz w:val="26"/>
          <w:szCs w:val="26"/>
          <w:lang w:eastAsia="ru-RU"/>
        </w:rPr>
      </w:pPr>
    </w:p>
    <w:p w:rsidR="002303EA" w:rsidRDefault="002303EA" w:rsidP="00E139C6">
      <w:pPr>
        <w:tabs>
          <w:tab w:val="left" w:pos="4169"/>
        </w:tabs>
        <w:rPr>
          <w:rFonts w:ascii="Times New Roman" w:hAnsi="Times New Roman" w:cs="Times New Roman"/>
          <w:sz w:val="26"/>
          <w:szCs w:val="26"/>
          <w:lang w:eastAsia="ru-RU"/>
        </w:rPr>
      </w:pPr>
    </w:p>
    <w:p w:rsidR="002303EA" w:rsidRDefault="002303EA" w:rsidP="009020F9">
      <w:pPr>
        <w:pStyle w:val="a6"/>
        <w:tabs>
          <w:tab w:val="left" w:pos="6145"/>
        </w:tabs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:rsidR="002303EA" w:rsidRDefault="002303EA" w:rsidP="009020F9">
      <w:pPr>
        <w:pStyle w:val="a6"/>
        <w:tabs>
          <w:tab w:val="left" w:pos="6145"/>
        </w:tabs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2303EA" w:rsidRDefault="002303EA" w:rsidP="009020F9">
      <w:pPr>
        <w:pStyle w:val="a6"/>
        <w:tabs>
          <w:tab w:val="left" w:pos="5492"/>
        </w:tabs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Новоандреевского сельсовета</w:t>
      </w:r>
    </w:p>
    <w:p w:rsidR="002303EA" w:rsidRDefault="002303EA" w:rsidP="009020F9">
      <w:pPr>
        <w:pStyle w:val="a6"/>
        <w:tabs>
          <w:tab w:val="left" w:pos="5492"/>
        </w:tabs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Бурлинского района Алтайского</w:t>
      </w:r>
    </w:p>
    <w:p w:rsidR="002303EA" w:rsidRDefault="002303EA" w:rsidP="009020F9">
      <w:pPr>
        <w:pStyle w:val="a6"/>
        <w:tabs>
          <w:tab w:val="left" w:pos="5492"/>
        </w:tabs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Края от 05.02.2026г. № 03</w:t>
      </w:r>
    </w:p>
    <w:p w:rsidR="002303EA" w:rsidRPr="00E139C6" w:rsidRDefault="002303EA" w:rsidP="002303EA">
      <w:pPr>
        <w:rPr>
          <w:lang w:eastAsia="ru-RU"/>
        </w:rPr>
      </w:pPr>
    </w:p>
    <w:p w:rsidR="002303EA" w:rsidRDefault="002303EA" w:rsidP="002303EA">
      <w:pPr>
        <w:rPr>
          <w:lang w:eastAsia="ru-RU"/>
        </w:rPr>
      </w:pPr>
    </w:p>
    <w:p w:rsidR="002303EA" w:rsidRPr="00E139C6" w:rsidRDefault="002303EA" w:rsidP="002303EA">
      <w:pPr>
        <w:contextualSpacing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E139C6">
        <w:rPr>
          <w:rFonts w:ascii="Times New Roman" w:hAnsi="Times New Roman" w:cs="Times New Roman"/>
          <w:sz w:val="26"/>
          <w:szCs w:val="26"/>
          <w:lang w:eastAsia="ru-RU"/>
        </w:rPr>
        <w:t>Перечень</w:t>
      </w:r>
    </w:p>
    <w:p w:rsidR="002303EA" w:rsidRPr="00E139C6" w:rsidRDefault="002303EA" w:rsidP="002303EA">
      <w:pPr>
        <w:contextualSpacing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н</w:t>
      </w:r>
      <w:r w:rsidRPr="00E139C6">
        <w:rPr>
          <w:rFonts w:ascii="Times New Roman" w:hAnsi="Times New Roman" w:cs="Times New Roman"/>
          <w:sz w:val="26"/>
          <w:szCs w:val="26"/>
          <w:lang w:eastAsia="ru-RU"/>
        </w:rPr>
        <w:t xml:space="preserve">едвижимого имущества </w:t>
      </w:r>
      <w:r>
        <w:rPr>
          <w:rFonts w:ascii="Times New Roman" w:hAnsi="Times New Roman" w:cs="Times New Roman"/>
          <w:sz w:val="26"/>
          <w:szCs w:val="26"/>
          <w:lang w:eastAsia="ru-RU"/>
        </w:rPr>
        <w:t>для включения в реестр муниципального имущества</w:t>
      </w:r>
      <w:bookmarkStart w:id="0" w:name="_GoBack"/>
      <w:bookmarkEnd w:id="0"/>
    </w:p>
    <w:p w:rsidR="002303EA" w:rsidRPr="00E139C6" w:rsidRDefault="002303EA" w:rsidP="002303EA">
      <w:pPr>
        <w:contextualSpacing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м</w:t>
      </w:r>
      <w:r w:rsidRPr="00E139C6">
        <w:rPr>
          <w:rFonts w:ascii="Times New Roman" w:hAnsi="Times New Roman" w:cs="Times New Roman"/>
          <w:sz w:val="26"/>
          <w:szCs w:val="26"/>
          <w:lang w:eastAsia="ru-RU"/>
        </w:rPr>
        <w:t>униципального образования</w:t>
      </w:r>
    </w:p>
    <w:p w:rsidR="002303EA" w:rsidRDefault="002303EA" w:rsidP="002303EA">
      <w:pPr>
        <w:contextualSpacing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E139C6">
        <w:rPr>
          <w:rFonts w:ascii="Times New Roman" w:hAnsi="Times New Roman" w:cs="Times New Roman"/>
          <w:sz w:val="26"/>
          <w:szCs w:val="26"/>
          <w:lang w:eastAsia="ru-RU"/>
        </w:rPr>
        <w:t>Новоандреевский сельсовет Бурлинского района Алтайского края</w:t>
      </w:r>
    </w:p>
    <w:p w:rsidR="002303EA" w:rsidRDefault="002303EA" w:rsidP="002303EA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:rsidR="002303EA" w:rsidRPr="00E139C6" w:rsidRDefault="002303EA" w:rsidP="002303EA">
      <w:pPr>
        <w:tabs>
          <w:tab w:val="left" w:pos="4169"/>
        </w:tabs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</w:p>
    <w:tbl>
      <w:tblPr>
        <w:tblStyle w:val="af0"/>
        <w:tblW w:w="0" w:type="auto"/>
        <w:tblLook w:val="04A0"/>
      </w:tblPr>
      <w:tblGrid>
        <w:gridCol w:w="565"/>
        <w:gridCol w:w="1930"/>
        <w:gridCol w:w="2110"/>
        <w:gridCol w:w="2164"/>
        <w:gridCol w:w="1211"/>
        <w:gridCol w:w="1591"/>
      </w:tblGrid>
      <w:tr w:rsidR="002303EA" w:rsidTr="007A7611">
        <w:tc>
          <w:tcPr>
            <w:tcW w:w="817" w:type="dxa"/>
          </w:tcPr>
          <w:p w:rsidR="002303EA" w:rsidRDefault="002303EA" w:rsidP="007A7611">
            <w:pPr>
              <w:tabs>
                <w:tab w:val="left" w:pos="4169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373" w:type="dxa"/>
          </w:tcPr>
          <w:p w:rsidR="002303EA" w:rsidRDefault="002303EA" w:rsidP="007A7611">
            <w:pPr>
              <w:tabs>
                <w:tab w:val="left" w:pos="4169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Наименование недвижимого имущества</w:t>
            </w:r>
          </w:p>
        </w:tc>
        <w:tc>
          <w:tcPr>
            <w:tcW w:w="1738" w:type="dxa"/>
          </w:tcPr>
          <w:p w:rsidR="002303EA" w:rsidRDefault="002303EA" w:rsidP="007A7611">
            <w:pPr>
              <w:tabs>
                <w:tab w:val="left" w:pos="4169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Кадастровый номер</w:t>
            </w:r>
          </w:p>
        </w:tc>
        <w:tc>
          <w:tcPr>
            <w:tcW w:w="1843" w:type="dxa"/>
          </w:tcPr>
          <w:p w:rsidR="002303EA" w:rsidRDefault="002303EA" w:rsidP="007A7611">
            <w:pPr>
              <w:tabs>
                <w:tab w:val="left" w:pos="4169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Адрес местоположения</w:t>
            </w:r>
          </w:p>
        </w:tc>
        <w:tc>
          <w:tcPr>
            <w:tcW w:w="1204" w:type="dxa"/>
          </w:tcPr>
          <w:p w:rsidR="002303EA" w:rsidRDefault="002303EA" w:rsidP="007A7611">
            <w:pPr>
              <w:tabs>
                <w:tab w:val="left" w:pos="4169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Глубина, м</w:t>
            </w:r>
          </w:p>
        </w:tc>
        <w:tc>
          <w:tcPr>
            <w:tcW w:w="1596" w:type="dxa"/>
          </w:tcPr>
          <w:p w:rsidR="002303EA" w:rsidRDefault="002303EA" w:rsidP="007A7611">
            <w:pPr>
              <w:tabs>
                <w:tab w:val="left" w:pos="4169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Кадастровая стоимость, руб.</w:t>
            </w:r>
          </w:p>
        </w:tc>
      </w:tr>
      <w:tr w:rsidR="002303EA" w:rsidTr="007A7611">
        <w:tc>
          <w:tcPr>
            <w:tcW w:w="817" w:type="dxa"/>
          </w:tcPr>
          <w:p w:rsidR="002303EA" w:rsidRDefault="002303EA" w:rsidP="007A7611">
            <w:pPr>
              <w:tabs>
                <w:tab w:val="left" w:pos="4169"/>
              </w:tabs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373" w:type="dxa"/>
          </w:tcPr>
          <w:p w:rsidR="002303EA" w:rsidRDefault="002303EA" w:rsidP="007A7611">
            <w:pPr>
              <w:tabs>
                <w:tab w:val="left" w:pos="4169"/>
              </w:tabs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Скважина 1-342, сооружение коммунального хозяйства</w:t>
            </w:r>
          </w:p>
        </w:tc>
        <w:tc>
          <w:tcPr>
            <w:tcW w:w="1738" w:type="dxa"/>
          </w:tcPr>
          <w:p w:rsidR="002303EA" w:rsidRDefault="002303EA" w:rsidP="007A7611">
            <w:pPr>
              <w:tabs>
                <w:tab w:val="left" w:pos="4169"/>
              </w:tabs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22:06:010601:656</w:t>
            </w:r>
          </w:p>
        </w:tc>
        <w:tc>
          <w:tcPr>
            <w:tcW w:w="1843" w:type="dxa"/>
          </w:tcPr>
          <w:p w:rsidR="002303EA" w:rsidRDefault="002303EA" w:rsidP="007A7611">
            <w:pPr>
              <w:tabs>
                <w:tab w:val="left" w:pos="4169"/>
              </w:tabs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РФ, Алтайский край, Бурлинский муниципальный район, сельское поселение Новоандреевский сельсовет, с. Новоандреевка, ул. Софиевская, 65</w:t>
            </w:r>
          </w:p>
        </w:tc>
        <w:tc>
          <w:tcPr>
            <w:tcW w:w="1204" w:type="dxa"/>
          </w:tcPr>
          <w:p w:rsidR="002303EA" w:rsidRDefault="002303EA" w:rsidP="007A7611">
            <w:pPr>
              <w:tabs>
                <w:tab w:val="left" w:pos="4169"/>
              </w:tabs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720</w:t>
            </w:r>
          </w:p>
        </w:tc>
        <w:tc>
          <w:tcPr>
            <w:tcW w:w="1596" w:type="dxa"/>
          </w:tcPr>
          <w:p w:rsidR="002303EA" w:rsidRDefault="002303EA" w:rsidP="007A7611">
            <w:pPr>
              <w:tabs>
                <w:tab w:val="left" w:pos="4169"/>
              </w:tabs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2053004,03</w:t>
            </w:r>
          </w:p>
        </w:tc>
      </w:tr>
    </w:tbl>
    <w:p w:rsidR="002303EA" w:rsidRDefault="002303EA" w:rsidP="002303EA">
      <w:pPr>
        <w:tabs>
          <w:tab w:val="left" w:pos="4169"/>
        </w:tabs>
        <w:rPr>
          <w:rFonts w:ascii="Times New Roman" w:hAnsi="Times New Roman" w:cs="Times New Roman"/>
          <w:sz w:val="26"/>
          <w:szCs w:val="26"/>
          <w:lang w:eastAsia="ru-RU"/>
        </w:rPr>
      </w:pPr>
    </w:p>
    <w:p w:rsidR="002303EA" w:rsidRDefault="002303EA" w:rsidP="002303EA">
      <w:pPr>
        <w:tabs>
          <w:tab w:val="left" w:pos="4169"/>
        </w:tabs>
        <w:rPr>
          <w:rFonts w:ascii="Times New Roman" w:hAnsi="Times New Roman" w:cs="Times New Roman"/>
          <w:sz w:val="26"/>
          <w:szCs w:val="26"/>
          <w:lang w:eastAsia="ru-RU"/>
        </w:rPr>
      </w:pPr>
    </w:p>
    <w:p w:rsidR="002303EA" w:rsidRPr="00E139C6" w:rsidRDefault="002303EA" w:rsidP="00E139C6">
      <w:pPr>
        <w:tabs>
          <w:tab w:val="left" w:pos="4169"/>
        </w:tabs>
        <w:rPr>
          <w:rFonts w:ascii="Times New Roman" w:hAnsi="Times New Roman" w:cs="Times New Roman"/>
          <w:sz w:val="26"/>
          <w:szCs w:val="26"/>
          <w:lang w:eastAsia="ru-RU"/>
        </w:rPr>
      </w:pPr>
    </w:p>
    <w:sectPr w:rsidR="002303EA" w:rsidRPr="00E139C6" w:rsidSect="004E5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6DD" w:rsidRDefault="003F16DD" w:rsidP="00E139C6">
      <w:pPr>
        <w:spacing w:after="0" w:line="240" w:lineRule="auto"/>
      </w:pPr>
      <w:r>
        <w:separator/>
      </w:r>
    </w:p>
  </w:endnote>
  <w:endnote w:type="continuationSeparator" w:id="0">
    <w:p w:rsidR="003F16DD" w:rsidRDefault="003F16DD" w:rsidP="00E1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6DD" w:rsidRDefault="003F16DD" w:rsidP="00E139C6">
      <w:pPr>
        <w:spacing w:after="0" w:line="240" w:lineRule="auto"/>
      </w:pPr>
      <w:r>
        <w:separator/>
      </w:r>
    </w:p>
  </w:footnote>
  <w:footnote w:type="continuationSeparator" w:id="0">
    <w:p w:rsidR="003F16DD" w:rsidRDefault="003F16DD" w:rsidP="00E13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00FA9"/>
    <w:multiLevelType w:val="hybridMultilevel"/>
    <w:tmpl w:val="59D243CA"/>
    <w:lvl w:ilvl="0" w:tplc="3D9CE538">
      <w:start w:val="1"/>
      <w:numFmt w:val="decimal"/>
      <w:lvlText w:val="%1."/>
      <w:lvlJc w:val="left"/>
      <w:pPr>
        <w:ind w:left="217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7129"/>
    <w:rsid w:val="001200B3"/>
    <w:rsid w:val="002303EA"/>
    <w:rsid w:val="003F16DD"/>
    <w:rsid w:val="004E5C57"/>
    <w:rsid w:val="00570C39"/>
    <w:rsid w:val="00753F12"/>
    <w:rsid w:val="008065BD"/>
    <w:rsid w:val="009020F9"/>
    <w:rsid w:val="00912AF9"/>
    <w:rsid w:val="00950EAC"/>
    <w:rsid w:val="00AF59AF"/>
    <w:rsid w:val="00C65F56"/>
    <w:rsid w:val="00DE00A2"/>
    <w:rsid w:val="00E139C6"/>
    <w:rsid w:val="00E25F91"/>
    <w:rsid w:val="00E44893"/>
    <w:rsid w:val="00EA76F6"/>
    <w:rsid w:val="00F07129"/>
    <w:rsid w:val="00FD1593"/>
    <w:rsid w:val="00FE28E2"/>
    <w:rsid w:val="00FF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07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F071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07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F071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link w:val="a8"/>
    <w:qFormat/>
    <w:rsid w:val="00C65F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C65F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A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76F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F59AF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E13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139C6"/>
  </w:style>
  <w:style w:type="paragraph" w:styleId="ae">
    <w:name w:val="footer"/>
    <w:basedOn w:val="a"/>
    <w:link w:val="af"/>
    <w:uiPriority w:val="99"/>
    <w:unhideWhenUsed/>
    <w:rsid w:val="00E13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139C6"/>
  </w:style>
  <w:style w:type="table" w:styleId="af0">
    <w:name w:val="Table Grid"/>
    <w:basedOn w:val="a1"/>
    <w:uiPriority w:val="59"/>
    <w:rsid w:val="00E13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2026-03-19T04:34:00Z</cp:lastPrinted>
  <dcterms:created xsi:type="dcterms:W3CDTF">2014-08-13T05:08:00Z</dcterms:created>
  <dcterms:modified xsi:type="dcterms:W3CDTF">2026-03-25T07:14:00Z</dcterms:modified>
</cp:coreProperties>
</file>