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62" w:rsidRDefault="00DE3562" w:rsidP="00DE35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562" w:rsidRPr="00DE3562" w:rsidRDefault="00DE3562" w:rsidP="00DE3562">
      <w:pPr>
        <w:pStyle w:val="ac"/>
        <w:tabs>
          <w:tab w:val="left" w:pos="9356"/>
        </w:tabs>
        <w:ind w:left="426"/>
        <w:rPr>
          <w:sz w:val="26"/>
          <w:szCs w:val="26"/>
        </w:rPr>
      </w:pPr>
      <w:r w:rsidRPr="00DE3562">
        <w:rPr>
          <w:color w:val="000000"/>
          <w:sz w:val="26"/>
          <w:szCs w:val="26"/>
        </w:rPr>
        <w:t xml:space="preserve">     </w:t>
      </w:r>
      <w:r w:rsidRPr="00DE3562">
        <w:rPr>
          <w:sz w:val="26"/>
          <w:szCs w:val="26"/>
        </w:rPr>
        <w:t>РОССИЙСКАЯ  ФЕДЕРАЦИЯ</w:t>
      </w:r>
    </w:p>
    <w:p w:rsidR="00DE3562" w:rsidRPr="00DE3562" w:rsidRDefault="00DE3562" w:rsidP="00DE3562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 СЕЛЬСОВЕТА</w:t>
      </w:r>
    </w:p>
    <w:p w:rsidR="00DE3562" w:rsidRPr="00DE3562" w:rsidRDefault="00DE3562" w:rsidP="00DE3562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DE3562" w:rsidRPr="00DE3562" w:rsidRDefault="00DE3562" w:rsidP="00DE3562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3562" w:rsidRPr="00DE3562" w:rsidRDefault="00DE3562" w:rsidP="00DE3562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E3562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E3562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DE3562" w:rsidRPr="00DE3562" w:rsidRDefault="00DE3562" w:rsidP="00DE3562">
      <w:pPr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   1</w:t>
      </w:r>
      <w:r w:rsidR="002B7009">
        <w:rPr>
          <w:rFonts w:ascii="Times New Roman" w:hAnsi="Times New Roman" w:cs="Times New Roman"/>
          <w:sz w:val="26"/>
          <w:szCs w:val="26"/>
        </w:rPr>
        <w:t>1</w:t>
      </w:r>
      <w:r w:rsidRPr="00DE3562">
        <w:rPr>
          <w:rFonts w:ascii="Times New Roman" w:hAnsi="Times New Roman" w:cs="Times New Roman"/>
          <w:sz w:val="26"/>
          <w:szCs w:val="26"/>
        </w:rPr>
        <w:t>апреля 202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  № 1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E3562">
        <w:rPr>
          <w:rFonts w:ascii="Times New Roman" w:hAnsi="Times New Roman" w:cs="Times New Roman"/>
          <w:sz w:val="26"/>
          <w:szCs w:val="26"/>
        </w:rPr>
        <w:tab/>
      </w:r>
      <w:r w:rsidRPr="00DE3562">
        <w:rPr>
          <w:rFonts w:ascii="Times New Roman" w:hAnsi="Times New Roman" w:cs="Times New Roman"/>
          <w:sz w:val="26"/>
          <w:szCs w:val="26"/>
        </w:rPr>
        <w:tab/>
      </w:r>
      <w:r w:rsidRPr="00DE3562">
        <w:rPr>
          <w:rFonts w:ascii="Times New Roman" w:hAnsi="Times New Roman" w:cs="Times New Roman"/>
          <w:sz w:val="26"/>
          <w:szCs w:val="26"/>
        </w:rPr>
        <w:tab/>
      </w:r>
    </w:p>
    <w:p w:rsidR="00DE3562" w:rsidRPr="00DE3562" w:rsidRDefault="00DE3562" w:rsidP="00DE356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E356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DE3562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DE3562">
        <w:rPr>
          <w:rFonts w:ascii="Times New Roman" w:hAnsi="Times New Roman" w:cs="Times New Roman"/>
          <w:sz w:val="26"/>
          <w:szCs w:val="26"/>
        </w:rPr>
        <w:t>овоандреевка</w:t>
      </w:r>
      <w:proofErr w:type="spellEnd"/>
    </w:p>
    <w:p w:rsidR="00DE3562" w:rsidRPr="00DE3562" w:rsidRDefault="00DE3562" w:rsidP="00DE35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    </w:t>
      </w:r>
      <w:r w:rsidRPr="00DE3562"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 </w:t>
      </w: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 xml:space="preserve">    бюджета муниципального образования</w:t>
      </w: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 w:rsidRPr="00DE3562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Pr="00DE3562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DE3562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b/>
          <w:sz w:val="26"/>
          <w:szCs w:val="26"/>
        </w:rPr>
        <w:t xml:space="preserve">  района Алтайского края</w:t>
      </w: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 xml:space="preserve">    за первый квартал 202</w:t>
      </w:r>
      <w:r w:rsidR="002B7009">
        <w:rPr>
          <w:rFonts w:ascii="Times New Roman" w:hAnsi="Times New Roman" w:cs="Times New Roman"/>
          <w:b/>
          <w:sz w:val="26"/>
          <w:szCs w:val="26"/>
        </w:rPr>
        <w:t>3</w:t>
      </w:r>
      <w:r w:rsidRPr="00DE3562">
        <w:rPr>
          <w:rFonts w:ascii="Times New Roman" w:hAnsi="Times New Roman" w:cs="Times New Roman"/>
          <w:b/>
          <w:sz w:val="26"/>
          <w:szCs w:val="26"/>
        </w:rPr>
        <w:t xml:space="preserve"> года.  </w:t>
      </w:r>
    </w:p>
    <w:p w:rsidR="00DE3562" w:rsidRPr="00DE3562" w:rsidRDefault="00DE3562" w:rsidP="00DE356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35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В соответствии со статьей 264.2 Бюджетного кодекса Российской Федерации, статьей 50 Устава муниципального образования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  в новой редакции»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E356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E3562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муниципального образования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 за первый квартал 202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 за первый квартал 202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 xml:space="preserve">года в сельское Собрание депутатов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3. Обнародовать отчет об исполнении бюджета муниципального образования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 Алтайского края за первый квартал 202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 xml:space="preserve"> года в установленном порядке.</w:t>
      </w:r>
    </w:p>
    <w:p w:rsidR="00DE3562" w:rsidRPr="00DE3562" w:rsidRDefault="00DE3562" w:rsidP="00DE3562">
      <w:pPr>
        <w:tabs>
          <w:tab w:val="left" w:pos="9356"/>
        </w:tabs>
        <w:ind w:left="28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DE35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E356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DE3562" w:rsidRPr="00DE3562" w:rsidRDefault="00DE3562" w:rsidP="00DE3562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</w:p>
    <w:p w:rsidR="00DE3562" w:rsidRPr="00DE3562" w:rsidRDefault="00DE3562" w:rsidP="00DE3562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Глава сельсовета                                                                                 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DE3562" w:rsidRPr="00DE3562" w:rsidRDefault="00DE3562" w:rsidP="00905FF5">
      <w:pPr>
        <w:tabs>
          <w:tab w:val="left" w:pos="9356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05FF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B700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DE3562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proofErr w:type="gramStart"/>
      <w:r w:rsidRPr="00DE3562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  <w:proofErr w:type="gramEnd"/>
      <w:r w:rsidRPr="00DE356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 w:rsidR="00905FF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Pr="00DE356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DE3562" w:rsidRPr="00DE3562" w:rsidRDefault="00DE3562" w:rsidP="00905FF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E3562" w:rsidRPr="00DE3562" w:rsidRDefault="00DE3562" w:rsidP="00905FF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proofErr w:type="spellStart"/>
      <w:r w:rsidRPr="00DE356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E3562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DE3562" w:rsidRPr="00DE3562" w:rsidRDefault="00DE3562" w:rsidP="00905FF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E3562">
        <w:rPr>
          <w:rFonts w:ascii="Times New Roman" w:hAnsi="Times New Roman" w:cs="Times New Roman"/>
          <w:sz w:val="26"/>
          <w:szCs w:val="26"/>
        </w:rPr>
        <w:t xml:space="preserve">                                                  от 1</w:t>
      </w:r>
      <w:r w:rsidR="002B7009">
        <w:rPr>
          <w:rFonts w:ascii="Times New Roman" w:hAnsi="Times New Roman" w:cs="Times New Roman"/>
          <w:sz w:val="26"/>
          <w:szCs w:val="26"/>
        </w:rPr>
        <w:t>1.</w:t>
      </w:r>
      <w:r w:rsidRPr="00DE3562">
        <w:rPr>
          <w:rFonts w:ascii="Times New Roman" w:hAnsi="Times New Roman" w:cs="Times New Roman"/>
          <w:sz w:val="26"/>
          <w:szCs w:val="26"/>
        </w:rPr>
        <w:t>04.202</w:t>
      </w:r>
      <w:r w:rsidR="002B7009">
        <w:rPr>
          <w:rFonts w:ascii="Times New Roman" w:hAnsi="Times New Roman" w:cs="Times New Roman"/>
          <w:sz w:val="26"/>
          <w:szCs w:val="26"/>
        </w:rPr>
        <w:t>3</w:t>
      </w:r>
      <w:r w:rsidRPr="00DE3562">
        <w:rPr>
          <w:rFonts w:ascii="Times New Roman" w:hAnsi="Times New Roman" w:cs="Times New Roman"/>
          <w:sz w:val="26"/>
          <w:szCs w:val="26"/>
        </w:rPr>
        <w:t>г.  № 1</w:t>
      </w:r>
      <w:r w:rsidR="002B7009">
        <w:rPr>
          <w:rFonts w:ascii="Times New Roman" w:hAnsi="Times New Roman" w:cs="Times New Roman"/>
          <w:sz w:val="26"/>
          <w:szCs w:val="26"/>
        </w:rPr>
        <w:t>3</w:t>
      </w:r>
    </w:p>
    <w:p w:rsidR="00DE3562" w:rsidRDefault="00DE3562" w:rsidP="00905F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45EB1" w:rsidRPr="00C45EB1" w:rsidRDefault="002B7009" w:rsidP="00C45E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45EB1" w:rsidRPr="00C45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муниципального образования сельское поселение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первый квартал 2023 года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32"/>
          <w:lang w:eastAsia="ru-RU"/>
        </w:rPr>
        <w:t>ДОХОДЫ</w:t>
      </w:r>
      <w:r w:rsidRPr="00C45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бюджета сельского поселения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сельсовет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района за первый квартал 2023 года составили 298,7 тыс. руб., в том числе собственные доходы 19,4 тыс. руб. (Согласно приложению</w:t>
      </w:r>
      <w:proofErr w:type="gram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1</w:t>
      </w:r>
      <w:proofErr w:type="gram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). Получено из местного бюджета дотации на выравнивание бюджетной обеспеченности района в сумме 15,9 тыс. руб., прочие межбюджетные трансферты, передаваемые бюджетам сельских поселений – 220,0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-35,1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тыс.руб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., субвенций на осуществление первичного воинского учета - 8,3 тыс. руб. 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План за первый квартал 2023 года поступлений собственных доходов в бюджет сельского поселения выполнен на 38,0 %. </w:t>
      </w:r>
    </w:p>
    <w:p w:rsidR="00C45EB1" w:rsidRPr="00C45EB1" w:rsidRDefault="00C45EB1" w:rsidP="00C45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бюджета сельского поселения за первый квартал 2023 года составили 261,7 тыс. рублей согласно приложению 2 к настоящему отчету, в том числе: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на решение общегосударственных вопросов финансирование составило 41,3% общего объема средств бюджета, что составляет 108,2 тыс. рублей;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из бюджета района направлено на культуру 41,3% от общих расходов бюджета, что составляет 108,2 тыс. рублей; 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обороны израсходовано 7,2 тыс. рублей, что составляет 2,8% от общего объема расходов бюджета;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национальной экономики израсходовано 4,9 тыс. рублей, что составляет 1,9% от общего объема расходов бюджета;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в области ЖКХ израсходовано 33,2 тыс. рублей, что составляет 12,7% от общего объема расходов бюджета.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Расходов бюджета поселения на капитальные вложения нет.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Расходов резервного фонда нет.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Бюджетных кредитов нет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Муниципальный долг равен 0 руб.</w:t>
      </w:r>
    </w:p>
    <w:p w:rsidR="00C45EB1" w:rsidRPr="00C45EB1" w:rsidRDefault="00C45EB1" w:rsidP="00C45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Из общего объема расходов бюджета за текущий год:  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Расходы на выплату заработной платы и иные выплаты персоналу (с учетом начислений) составили 71,1 % или 186,0 тыс. рублей.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иные закупки товаров, работ и услуг для обеспечения муниципальных нужд направлено 48,4 тыс. рублей или 18,5%. 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закупки энергетических ресурсов направлено 26,8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или 10,2%.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Уплата налогов, сборов и иных платежей составила 0,5 </w:t>
      </w:r>
      <w:proofErr w:type="spell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тыс</w:t>
      </w:r>
      <w:proofErr w:type="gramStart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.р</w:t>
      </w:r>
      <w:proofErr w:type="gram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>уб</w:t>
      </w:r>
      <w:proofErr w:type="spellEnd"/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или 0,2% </w:t>
      </w:r>
    </w:p>
    <w:p w:rsidR="00C45EB1" w:rsidRPr="00C45EB1" w:rsidRDefault="00C45EB1" w:rsidP="00C45EB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Дефицит бюджета сельского поселения получен в размере -37,0 тыс. руб. </w:t>
      </w:r>
    </w:p>
    <w:p w:rsidR="00C45EB1" w:rsidRPr="00C45EB1" w:rsidRDefault="00C45EB1" w:rsidP="00C45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C45EB1">
        <w:rPr>
          <w:rFonts w:ascii="Times New Roman" w:eastAsia="Times New Roman" w:hAnsi="Times New Roman" w:cs="Times New Roman"/>
          <w:color w:val="C0504D"/>
          <w:sz w:val="26"/>
          <w:szCs w:val="26"/>
          <w:lang w:eastAsia="ru-RU"/>
        </w:rPr>
        <w:t xml:space="preserve"> </w:t>
      </w:r>
      <w:r w:rsidRPr="00C45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</w:t>
      </w:r>
      <w:r w:rsidRPr="00C45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И.В.Ильчук</w:t>
      </w:r>
      <w:proofErr w:type="spellEnd"/>
      <w:r w:rsidRPr="00C45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</w:t>
      </w:r>
    </w:p>
    <w:p w:rsidR="00C45EB1" w:rsidRPr="00C45EB1" w:rsidRDefault="00C45EB1" w:rsidP="00C45E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C45EB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ПРИЛОЖЕНИЕ 1</w:t>
      </w:r>
    </w:p>
    <w:p w:rsidR="00C45EB1" w:rsidRPr="00C45EB1" w:rsidRDefault="00C45EB1" w:rsidP="00C45EB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первый квартал 2023 год</w:t>
      </w:r>
    </w:p>
    <w:p w:rsidR="00C45EB1" w:rsidRPr="00C45EB1" w:rsidRDefault="00C45EB1" w:rsidP="00C45E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C45EB1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Доходы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04"/>
        <w:gridCol w:w="544"/>
        <w:gridCol w:w="2126"/>
        <w:gridCol w:w="1324"/>
        <w:gridCol w:w="1035"/>
        <w:gridCol w:w="1185"/>
      </w:tblGrid>
      <w:tr w:rsidR="00C45EB1" w:rsidRPr="00C45EB1" w:rsidTr="005B3EE9">
        <w:trPr>
          <w:trHeight w:val="79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1 064 800,00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298 660,67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766 139,33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19 360,67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370 639,33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17 602,08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17 602,08</w:t>
            </w:r>
          </w:p>
        </w:tc>
      </w:tr>
      <w:tr w:rsidR="00C45EB1" w:rsidRPr="00C45EB1" w:rsidTr="005B3EE9">
        <w:trPr>
          <w:trHeight w:val="1130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17 602,08</w:t>
            </w:r>
          </w:p>
        </w:tc>
      </w:tr>
      <w:tr w:rsidR="00C45EB1" w:rsidRPr="00C45EB1" w:rsidTr="005B3EE9">
        <w:trPr>
          <w:trHeight w:val="13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отмененному)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17 602,08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-15 337,25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158 337,25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-19 059,67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30 059,67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-19 059,67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30 059,67</w:t>
            </w:r>
          </w:p>
        </w:tc>
      </w:tr>
      <w:tr w:rsidR="00C45EB1" w:rsidRPr="00C45EB1" w:rsidTr="005B3EE9">
        <w:trPr>
          <w:trHeight w:val="904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-19 059,67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30 059,67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128 277,58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C45EB1" w:rsidRPr="00C45EB1" w:rsidTr="005B3EE9">
        <w:trPr>
          <w:trHeight w:val="678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38 277,58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38 277,58</w:t>
            </w:r>
          </w:p>
        </w:tc>
      </w:tr>
      <w:tr w:rsidR="00C45EB1" w:rsidRPr="00C45EB1" w:rsidTr="005B3EE9">
        <w:trPr>
          <w:trHeight w:val="678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38 277,58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</w:tr>
      <w:tr w:rsidR="00C45EB1" w:rsidRPr="00C45EB1" w:rsidTr="005B3EE9">
        <w:trPr>
          <w:trHeight w:val="904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</w:tr>
      <w:tr w:rsidR="00C45EB1" w:rsidRPr="00C45EB1" w:rsidTr="005B3EE9">
        <w:trPr>
          <w:trHeight w:val="904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</w:tr>
      <w:tr w:rsidR="00C45EB1" w:rsidRPr="00C45EB1" w:rsidTr="005B3EE9">
        <w:trPr>
          <w:trHeight w:val="904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137 000,00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57 700,00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57 700,00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000 11302060000000130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57 700,00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000 11302065100000130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57 700,00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674 800,00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395 500,00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674 800,00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395 500,00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22 100,00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24 900,00</w:t>
            </w:r>
          </w:p>
        </w:tc>
      </w:tr>
      <w:tr w:rsidR="00C45EB1" w:rsidRPr="00C45EB1" w:rsidTr="005B3EE9">
        <w:trPr>
          <w:trHeight w:val="452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619 500,00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255 100,00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364 400,00</w:t>
            </w:r>
          </w:p>
        </w:tc>
      </w:tr>
      <w:tr w:rsidR="00C45EB1" w:rsidRPr="00C45EB1" w:rsidTr="005B3EE9">
        <w:trPr>
          <w:trHeight w:val="678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000 20240014000000150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35 100,00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93 400,00</w:t>
            </w:r>
          </w:p>
        </w:tc>
      </w:tr>
      <w:tr w:rsidR="00C45EB1" w:rsidRPr="00C45EB1" w:rsidTr="005B3EE9">
        <w:trPr>
          <w:trHeight w:val="678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000 20240014100000150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35 100,00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271 000,00</w:t>
            </w:r>
          </w:p>
        </w:tc>
      </w:tr>
      <w:tr w:rsidR="00C45EB1" w:rsidRPr="00C45EB1" w:rsidTr="005B3EE9">
        <w:trPr>
          <w:trHeight w:val="256"/>
        </w:trPr>
        <w:tc>
          <w:tcPr>
            <w:tcW w:w="3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271 000,00</w:t>
            </w:r>
          </w:p>
        </w:tc>
      </w:tr>
    </w:tbl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выполнения доходов бюджета сельского поселения</w:t>
      </w: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квартал </w:t>
      </w:r>
      <w:r w:rsidRPr="00C4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года</w:t>
      </w: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21"/>
        <w:gridCol w:w="1053"/>
        <w:gridCol w:w="1134"/>
        <w:gridCol w:w="1125"/>
        <w:gridCol w:w="1391"/>
      </w:tblGrid>
      <w:tr w:rsidR="00C45EB1" w:rsidRPr="00C45EB1" w:rsidTr="005B3EE9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гр.4-гр.2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-19,0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-20,0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-43,9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285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12,3</w:t>
            </w:r>
          </w:p>
        </w:tc>
      </w:tr>
      <w:tr w:rsidR="00C45EB1" w:rsidRPr="00C45EB1" w:rsidTr="005B3EE9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-31,6</w:t>
            </w:r>
          </w:p>
        </w:tc>
      </w:tr>
    </w:tbl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color w:val="FF0000"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color w:val="FF0000"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C45EB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ПрилоЖЕНИЕ 2</w:t>
      </w:r>
    </w:p>
    <w:p w:rsidR="00C45EB1" w:rsidRPr="00C45EB1" w:rsidRDefault="00C45EB1" w:rsidP="00C45EB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        сельское поселение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первый квартал 2023 года</w:t>
      </w: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C45EB1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Расходы</w:t>
      </w: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2268"/>
        <w:gridCol w:w="1276"/>
        <w:gridCol w:w="1035"/>
        <w:gridCol w:w="1091"/>
      </w:tblGrid>
      <w:tr w:rsidR="00C45EB1" w:rsidRPr="00C45EB1" w:rsidTr="005B3EE9">
        <w:trPr>
          <w:trHeight w:val="78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1 083 800,00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261 710,06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822 089,94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362 752,00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108 209,40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254 542,60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106 991,40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251 542,60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265 534,00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88 768,50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176 765,50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18 222,90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74 777,10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89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26 014,97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26 014,97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26 014,97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26 014,97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26 014,97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24 514,97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7 185,03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24 514,97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5 958,75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18 441,25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1 226,28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6 073,72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proofErr w:type="spell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Бурлинский</w:t>
            </w:r>
            <w:proofErr w:type="spellEnd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на 2018-2020 </w:t>
            </w:r>
            <w:proofErr w:type="spell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годы</w:t>
            </w:r>
            <w:proofErr w:type="gramStart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"Р</w:t>
            </w:r>
            <w:proofErr w:type="gramEnd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асходы</w:t>
            </w:r>
            <w:proofErr w:type="spellEnd"/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85 585,16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000 0502 9290018030 247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23 245,09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61 754,91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467 348,00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108 155,70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359 192,30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467 348,00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108 155,70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359 192,30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466 348,00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108 155,70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358 192,30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466 348,00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108 155,70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358 192,30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466 348,00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108 155,70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358 192,30</w:t>
            </w:r>
          </w:p>
        </w:tc>
      </w:tr>
      <w:tr w:rsidR="00C45EB1" w:rsidRPr="00C45EB1" w:rsidTr="005B3EE9">
        <w:trPr>
          <w:trHeight w:val="6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71 830,22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240 369,78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71 830,22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240 369,78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59 567,50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184 032,50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12 262,72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56 337,28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119 648,00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35 825,48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83 822,52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119 648,00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35 825,48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83 822,52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109 648,00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32 295,69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77 352,31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3 529,79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6 470,21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44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C45EB1" w:rsidRPr="00C45EB1" w:rsidTr="005B3EE9">
        <w:trPr>
          <w:trHeight w:val="25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Результат исполнения бюджета </w:t>
            </w: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36 950,61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расходования средств по видам расходов </w:t>
      </w:r>
      <w:r w:rsidRPr="00C4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сельское поселение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за первый квартал 2023 года</w:t>
      </w:r>
    </w:p>
    <w:p w:rsidR="00C45EB1" w:rsidRPr="00C45EB1" w:rsidRDefault="00C45EB1" w:rsidP="00C45EB1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C4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764" w:type="dxa"/>
        <w:tblInd w:w="113" w:type="dxa"/>
        <w:tblLook w:val="04A0" w:firstRow="1" w:lastRow="0" w:firstColumn="1" w:lastColumn="0" w:noHBand="0" w:noVBand="1"/>
      </w:tblPr>
      <w:tblGrid>
        <w:gridCol w:w="691"/>
        <w:gridCol w:w="4540"/>
        <w:gridCol w:w="1138"/>
        <w:gridCol w:w="1921"/>
        <w:gridCol w:w="1474"/>
      </w:tblGrid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расходов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lang w:eastAsia="ru-RU"/>
              </w:rPr>
              <w:t>В процентном отношении      от общей суммы расходов %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государственных</w:t>
            </w: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(муниципальных) органов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71,1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</w:t>
            </w:r>
            <w:r w:rsidRPr="00C4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выплаты денежного содержания и иные выплаты работникам</w:t>
            </w:r>
            <w:r w:rsidRPr="00C4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(муниципальных) органов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</w:t>
            </w: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государственных (муниципальных) нужд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28,7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45E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</w:t>
            </w:r>
          </w:p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земельного налога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45EB1" w:rsidRPr="00C45EB1" w:rsidTr="005B3EE9">
        <w:trPr>
          <w:trHeight w:val="64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EB1" w:rsidRPr="00C45EB1" w:rsidRDefault="00C45EB1" w:rsidP="00C4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852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5EB1" w:rsidRPr="00C45EB1" w:rsidTr="005B3EE9">
        <w:trPr>
          <w:trHeight w:val="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</w:tbl>
    <w:p w:rsidR="00C45EB1" w:rsidRPr="00C45EB1" w:rsidRDefault="00C45EB1" w:rsidP="00C4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ru-RU"/>
        </w:rPr>
      </w:pPr>
      <w:r w:rsidRPr="00C45EB1">
        <w:rPr>
          <w:rFonts w:ascii="Times New Roman" w:eastAsia="Times New Roman" w:hAnsi="Times New Roman" w:cs="Times New Roman"/>
          <w:iCs/>
          <w:color w:val="000000"/>
          <w:sz w:val="26"/>
          <w:szCs w:val="24"/>
          <w:lang w:eastAsia="ru-RU"/>
        </w:rPr>
        <w:t xml:space="preserve">                                          </w:t>
      </w: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РАСХОДЫ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сельское поселение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разделам классификации расходов</w:t>
      </w:r>
    </w:p>
    <w:p w:rsidR="00C45EB1" w:rsidRPr="00C45EB1" w:rsidRDefault="00C45EB1" w:rsidP="00C45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квартал </w:t>
      </w:r>
      <w:r w:rsidRPr="00C45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года</w:t>
      </w:r>
      <w:r w:rsidRPr="00C4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732" w:type="dxa"/>
        <w:tblInd w:w="113" w:type="dxa"/>
        <w:tblLook w:val="04A0" w:firstRow="1" w:lastRow="0" w:firstColumn="1" w:lastColumn="0" w:noHBand="0" w:noVBand="1"/>
      </w:tblPr>
      <w:tblGrid>
        <w:gridCol w:w="1940"/>
        <w:gridCol w:w="3730"/>
        <w:gridCol w:w="255"/>
        <w:gridCol w:w="1739"/>
        <w:gridCol w:w="2068"/>
      </w:tblGrid>
      <w:tr w:rsidR="00C45EB1" w:rsidRPr="00C45EB1" w:rsidTr="005B3EE9">
        <w:trPr>
          <w:trHeight w:val="5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классификации расходов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по отраслям за 1 квартал 2023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процентном отношении к общей сумме расходов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41,3%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2,8%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1,9%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12,7%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41,3%</w:t>
            </w:r>
          </w:p>
        </w:tc>
      </w:tr>
      <w:tr w:rsidR="00C45EB1" w:rsidRPr="00C45EB1" w:rsidTr="005B3EE9">
        <w:trPr>
          <w:trHeight w:val="5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100,0%</w:t>
            </w:r>
          </w:p>
        </w:tc>
      </w:tr>
    </w:tbl>
    <w:p w:rsidR="00C45EB1" w:rsidRPr="00C45EB1" w:rsidRDefault="00C45EB1" w:rsidP="00C45EB1">
      <w:pPr>
        <w:widowControl w:val="0"/>
        <w:spacing w:after="0" w:line="240" w:lineRule="auto"/>
        <w:ind w:left="5580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 МО                                                    сельское поселение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Новоандреевский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</w:t>
      </w:r>
      <w:proofErr w:type="spellStart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                                                                                  за первый квартал 2023 год</w:t>
      </w: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дефицита бюджета</w:t>
      </w:r>
    </w:p>
    <w:p w:rsidR="00C45EB1" w:rsidRPr="00C45EB1" w:rsidRDefault="00C45EB1" w:rsidP="00C45E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tbl>
      <w:tblPr>
        <w:tblW w:w="9637" w:type="dxa"/>
        <w:tblInd w:w="113" w:type="dxa"/>
        <w:tblLook w:val="04A0" w:firstRow="1" w:lastRow="0" w:firstColumn="1" w:lastColumn="0" w:noHBand="0" w:noVBand="1"/>
      </w:tblPr>
      <w:tblGrid>
        <w:gridCol w:w="2718"/>
        <w:gridCol w:w="707"/>
        <w:gridCol w:w="2050"/>
        <w:gridCol w:w="1378"/>
        <w:gridCol w:w="1367"/>
        <w:gridCol w:w="1417"/>
      </w:tblGrid>
      <w:tr w:rsidR="00C45EB1" w:rsidRPr="00C45EB1" w:rsidTr="005B3EE9">
        <w:trPr>
          <w:trHeight w:val="137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21 317,43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9 682,57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21 317,43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9 682,57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21 317,43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9 682,57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-1 337 800,00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-1 340 928,41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-1 337 800,00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-1 340 928,41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-1 337 800,00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-1 340 928,41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-1 337 800,00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-1 340 928,41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1 368 800,00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1 362 245,84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1 368 800,00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1 362 245,84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1 368 800,00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1 362 245,84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1 368 800,00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1 362 245,84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45EB1" w:rsidRPr="00C45EB1" w:rsidTr="005B3EE9">
        <w:trPr>
          <w:trHeight w:val="257"/>
        </w:trPr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B1" w:rsidRPr="00C45EB1" w:rsidRDefault="00C45EB1" w:rsidP="00C45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45EB1" w:rsidRPr="00C45EB1" w:rsidRDefault="00C45EB1" w:rsidP="00C4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45E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45EB1" w:rsidRPr="00C45EB1" w:rsidRDefault="00C45EB1" w:rsidP="00C45E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B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B7349" w:rsidRDefault="00BB7349"/>
    <w:sectPr w:rsidR="00BB7349" w:rsidSect="00661315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30"/>
    <w:rsid w:val="002B7009"/>
    <w:rsid w:val="00905FF5"/>
    <w:rsid w:val="00B07C9F"/>
    <w:rsid w:val="00BB7349"/>
    <w:rsid w:val="00BE6030"/>
    <w:rsid w:val="00C45EB1"/>
    <w:rsid w:val="00D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EB1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45EB1"/>
    <w:pPr>
      <w:keepNext/>
      <w:spacing w:before="240" w:after="60" w:line="240" w:lineRule="auto"/>
      <w:ind w:left="520" w:firstLine="652"/>
      <w:jc w:val="both"/>
      <w:outlineLvl w:val="1"/>
    </w:pPr>
    <w:rPr>
      <w:rFonts w:ascii="Arial" w:eastAsia="Times New Roman" w:hAnsi="Arial" w:cs="Times New Roman"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45EB1"/>
    <w:pPr>
      <w:keepNext/>
      <w:spacing w:before="240"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45EB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45EB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45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45EB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C45EB1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Cs/>
      <w:i/>
      <w:i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E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EB1"/>
    <w:rPr>
      <w:rFonts w:ascii="Arial" w:eastAsia="Times New Roman" w:hAnsi="Arial" w:cs="Times New Roman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EB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5EB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45EB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45EB1"/>
    <w:rPr>
      <w:rFonts w:ascii="Times New Roman" w:eastAsia="Times New Roman" w:hAnsi="Times New Roman" w:cs="Times New Roman"/>
      <w:bCs/>
      <w:i/>
      <w:iCs/>
      <w:sz w:val="20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EB1"/>
  </w:style>
  <w:style w:type="paragraph" w:customStyle="1" w:styleId="12">
    <w:name w:val="Обычный1"/>
    <w:rsid w:val="00C45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45E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45EB1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45E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C45E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45EB1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C45EB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pacing w:val="-4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45EB1"/>
    <w:rPr>
      <w:rFonts w:ascii="Times New Roman" w:eastAsia="Times New Roman" w:hAnsi="Times New Roman" w:cs="Times New Roman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rsid w:val="00C45EB1"/>
    <w:pPr>
      <w:widowControl w:val="0"/>
      <w:shd w:val="clear" w:color="auto" w:fill="FFFFFF"/>
      <w:autoSpaceDE w:val="0"/>
      <w:autoSpaceDN w:val="0"/>
      <w:adjustRightInd w:val="0"/>
      <w:spacing w:before="307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5EB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C45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C45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45E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C45E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C45E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Emphasis"/>
    <w:basedOn w:val="a0"/>
    <w:uiPriority w:val="20"/>
    <w:qFormat/>
    <w:rsid w:val="00C45EB1"/>
    <w:rPr>
      <w:i/>
    </w:rPr>
  </w:style>
  <w:style w:type="character" w:styleId="af">
    <w:name w:val="Hyperlink"/>
    <w:basedOn w:val="a0"/>
    <w:uiPriority w:val="99"/>
    <w:semiHidden/>
    <w:unhideWhenUsed/>
    <w:rsid w:val="00C45EB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45EB1"/>
    <w:rPr>
      <w:color w:val="800080"/>
      <w:u w:val="single"/>
    </w:rPr>
  </w:style>
  <w:style w:type="paragraph" w:customStyle="1" w:styleId="xl66">
    <w:name w:val="xl66"/>
    <w:basedOn w:val="a"/>
    <w:rsid w:val="00C45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45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45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5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C45E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C45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C45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5E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C45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C45E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EB1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45EB1"/>
    <w:pPr>
      <w:keepNext/>
      <w:spacing w:before="240" w:after="60" w:line="240" w:lineRule="auto"/>
      <w:ind w:left="520" w:firstLine="652"/>
      <w:jc w:val="both"/>
      <w:outlineLvl w:val="1"/>
    </w:pPr>
    <w:rPr>
      <w:rFonts w:ascii="Arial" w:eastAsia="Times New Roman" w:hAnsi="Arial" w:cs="Times New Roman"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45EB1"/>
    <w:pPr>
      <w:keepNext/>
      <w:spacing w:before="240"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45EB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45EB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45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45EB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C45EB1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Cs/>
      <w:i/>
      <w:i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E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EB1"/>
    <w:rPr>
      <w:rFonts w:ascii="Arial" w:eastAsia="Times New Roman" w:hAnsi="Arial" w:cs="Times New Roman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EB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5EB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45EB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45EB1"/>
    <w:rPr>
      <w:rFonts w:ascii="Times New Roman" w:eastAsia="Times New Roman" w:hAnsi="Times New Roman" w:cs="Times New Roman"/>
      <w:bCs/>
      <w:i/>
      <w:iCs/>
      <w:sz w:val="20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EB1"/>
  </w:style>
  <w:style w:type="paragraph" w:customStyle="1" w:styleId="12">
    <w:name w:val="Обычный1"/>
    <w:rsid w:val="00C45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45E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45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45EB1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45E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C45E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45EB1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C45EB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pacing w:val="-4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45EB1"/>
    <w:rPr>
      <w:rFonts w:ascii="Times New Roman" w:eastAsia="Times New Roman" w:hAnsi="Times New Roman" w:cs="Times New Roman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rsid w:val="00C45EB1"/>
    <w:pPr>
      <w:widowControl w:val="0"/>
      <w:shd w:val="clear" w:color="auto" w:fill="FFFFFF"/>
      <w:autoSpaceDE w:val="0"/>
      <w:autoSpaceDN w:val="0"/>
      <w:adjustRightInd w:val="0"/>
      <w:spacing w:before="307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5EB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C45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C45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45E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C45E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C45E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Emphasis"/>
    <w:basedOn w:val="a0"/>
    <w:uiPriority w:val="20"/>
    <w:qFormat/>
    <w:rsid w:val="00C45EB1"/>
    <w:rPr>
      <w:i/>
    </w:rPr>
  </w:style>
  <w:style w:type="character" w:styleId="af">
    <w:name w:val="Hyperlink"/>
    <w:basedOn w:val="a0"/>
    <w:uiPriority w:val="99"/>
    <w:semiHidden/>
    <w:unhideWhenUsed/>
    <w:rsid w:val="00C45EB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45EB1"/>
    <w:rPr>
      <w:color w:val="800080"/>
      <w:u w:val="single"/>
    </w:rPr>
  </w:style>
  <w:style w:type="paragraph" w:customStyle="1" w:styleId="xl66">
    <w:name w:val="xl66"/>
    <w:basedOn w:val="a"/>
    <w:rsid w:val="00C45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45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45E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5E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C45E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45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C45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C45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5E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C45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C45E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C45E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B670-FB60-40D3-AB6B-FE195E41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4915</Words>
  <Characters>28020</Characters>
  <Application>Microsoft Office Word</Application>
  <DocSecurity>0</DocSecurity>
  <Lines>233</Lines>
  <Paragraphs>65</Paragraphs>
  <ScaleCrop>false</ScaleCrop>
  <Company/>
  <LinksUpToDate>false</LinksUpToDate>
  <CharactersWithSpaces>32870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2023-04-12T04:49:00Z</dcterms:created>
  <dcterms:modified xsi:type="dcterms:W3CDTF">2023-04-25T04:02:00Z</dcterms:modified>
</cp:coreProperties>
</file>