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8F" w:rsidRDefault="006F1C8F" w:rsidP="006F1C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6F1C8F" w:rsidRDefault="006F1C8F" w:rsidP="006F1C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НОВОАНДРЕЕВСКОГО СЕЛЬСОВЕТА</w:t>
      </w:r>
    </w:p>
    <w:p w:rsidR="006F1C8F" w:rsidRDefault="006F1C8F" w:rsidP="006F1C8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БУРЛИНСКОГО РАЙОНА АЛТАЙСКОГО КРАЯ</w:t>
      </w:r>
    </w:p>
    <w:p w:rsidR="006F1C8F" w:rsidRDefault="006F1C8F" w:rsidP="006F1C8F">
      <w:pPr>
        <w:jc w:val="center"/>
        <w:rPr>
          <w:b/>
          <w:sz w:val="26"/>
          <w:szCs w:val="26"/>
        </w:rPr>
      </w:pPr>
    </w:p>
    <w:p w:rsidR="006F1C8F" w:rsidRDefault="006F1C8F" w:rsidP="006F1C8F">
      <w:pPr>
        <w:jc w:val="center"/>
        <w:rPr>
          <w:b/>
          <w:sz w:val="26"/>
          <w:szCs w:val="26"/>
        </w:rPr>
      </w:pPr>
    </w:p>
    <w:p w:rsidR="006F1C8F" w:rsidRDefault="006F1C8F" w:rsidP="006F1C8F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6F1C8F" w:rsidRDefault="006F1C8F" w:rsidP="006F1C8F">
      <w:pPr>
        <w:jc w:val="center"/>
        <w:rPr>
          <w:sz w:val="26"/>
          <w:szCs w:val="26"/>
        </w:rPr>
      </w:pPr>
    </w:p>
    <w:p w:rsidR="006F1C8F" w:rsidRDefault="006F1C8F" w:rsidP="006F1C8F">
      <w:pPr>
        <w:jc w:val="center"/>
        <w:rPr>
          <w:b/>
          <w:bCs/>
          <w:sz w:val="26"/>
          <w:szCs w:val="26"/>
        </w:rPr>
      </w:pPr>
    </w:p>
    <w:p w:rsidR="006F1C8F" w:rsidRDefault="006F1C8F" w:rsidP="006F1C8F">
      <w:pPr>
        <w:rPr>
          <w:b/>
          <w:bCs/>
          <w:sz w:val="26"/>
          <w:szCs w:val="26"/>
        </w:rPr>
      </w:pPr>
    </w:p>
    <w:p w:rsidR="006F1C8F" w:rsidRDefault="00BA4117" w:rsidP="006F1C8F">
      <w:pPr>
        <w:rPr>
          <w:sz w:val="26"/>
          <w:szCs w:val="26"/>
        </w:rPr>
      </w:pPr>
      <w:r>
        <w:rPr>
          <w:sz w:val="26"/>
          <w:szCs w:val="26"/>
        </w:rPr>
        <w:t>15.07</w:t>
      </w:r>
      <w:r w:rsidR="006F1C8F">
        <w:rPr>
          <w:sz w:val="26"/>
          <w:szCs w:val="26"/>
        </w:rPr>
        <w:t xml:space="preserve">.2024                                                                                                             № </w:t>
      </w:r>
      <w:r>
        <w:rPr>
          <w:sz w:val="26"/>
          <w:szCs w:val="26"/>
        </w:rPr>
        <w:t>22</w:t>
      </w:r>
    </w:p>
    <w:p w:rsidR="006F1C8F" w:rsidRDefault="006F1C8F" w:rsidP="006F1C8F">
      <w:pPr>
        <w:jc w:val="center"/>
        <w:rPr>
          <w:bCs/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>.</w:t>
      </w:r>
      <w:r>
        <w:rPr>
          <w:bCs/>
          <w:sz w:val="22"/>
          <w:szCs w:val="22"/>
        </w:rPr>
        <w:t xml:space="preserve"> Новоандреевка</w:t>
      </w:r>
    </w:p>
    <w:p w:rsidR="006F1C8F" w:rsidRDefault="006F1C8F" w:rsidP="006F1C8F">
      <w:pPr>
        <w:rPr>
          <w:sz w:val="26"/>
          <w:szCs w:val="26"/>
        </w:rPr>
      </w:pPr>
    </w:p>
    <w:p w:rsidR="006F1C8F" w:rsidRDefault="006F1C8F" w:rsidP="006F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сведений о ходе исполнения</w:t>
      </w:r>
    </w:p>
    <w:p w:rsidR="006F1C8F" w:rsidRDefault="006F1C8F" w:rsidP="006F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сельсовета и о </w:t>
      </w:r>
      <w:proofErr w:type="gramStart"/>
      <w:r>
        <w:rPr>
          <w:b/>
          <w:sz w:val="28"/>
          <w:szCs w:val="28"/>
        </w:rPr>
        <w:t>среднесписочной</w:t>
      </w:r>
      <w:proofErr w:type="gramEnd"/>
    </w:p>
    <w:p w:rsidR="006F1C8F" w:rsidRDefault="006F1C8F" w:rsidP="006F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численности муниципальных служащих</w:t>
      </w:r>
    </w:p>
    <w:p w:rsidR="006F1C8F" w:rsidRDefault="006F1C8F" w:rsidP="006F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работников учреждения с указанием</w:t>
      </w:r>
    </w:p>
    <w:p w:rsidR="006F1C8F" w:rsidRDefault="006F1C8F" w:rsidP="006F1C8F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фактических затрат на их денежное содержание</w:t>
      </w:r>
    </w:p>
    <w:p w:rsidR="006F1C8F" w:rsidRDefault="006F1C8F" w:rsidP="006F1C8F">
      <w:pPr>
        <w:jc w:val="center"/>
        <w:rPr>
          <w:b/>
          <w:sz w:val="26"/>
          <w:szCs w:val="26"/>
        </w:rPr>
      </w:pPr>
    </w:p>
    <w:p w:rsidR="006F1C8F" w:rsidRDefault="006F1C8F" w:rsidP="006F1C8F">
      <w:pPr>
        <w:jc w:val="center"/>
        <w:rPr>
          <w:sz w:val="26"/>
          <w:szCs w:val="26"/>
        </w:rPr>
      </w:pPr>
    </w:p>
    <w:p w:rsidR="006F1C8F" w:rsidRDefault="006F1C8F" w:rsidP="006F1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 соответствии со ст.52 ФЗ от 06.10.2003 года (в актуальной редакции) № 131-ФЗ «Об общих принципах организации местного самоуправления в Российской Федерации», статьей 48 п.5 Устава муниципального образования сельское поселение </w:t>
      </w:r>
      <w:proofErr w:type="spellStart"/>
      <w:r>
        <w:rPr>
          <w:sz w:val="26"/>
          <w:szCs w:val="26"/>
        </w:rPr>
        <w:t>Новоандреевский</w:t>
      </w:r>
      <w:proofErr w:type="spellEnd"/>
      <w:r>
        <w:rPr>
          <w:sz w:val="26"/>
          <w:szCs w:val="26"/>
        </w:rPr>
        <w:t xml:space="preserve"> сельсовет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края, </w:t>
      </w:r>
    </w:p>
    <w:p w:rsidR="006F1C8F" w:rsidRDefault="006F1C8F" w:rsidP="006F1C8F">
      <w:pPr>
        <w:jc w:val="both"/>
        <w:rPr>
          <w:sz w:val="26"/>
          <w:szCs w:val="26"/>
        </w:rPr>
      </w:pPr>
    </w:p>
    <w:p w:rsidR="006F1C8F" w:rsidRDefault="006F1C8F" w:rsidP="006F1C8F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Л Я Ю:</w:t>
      </w:r>
    </w:p>
    <w:p w:rsidR="006F1C8F" w:rsidRDefault="006F1C8F" w:rsidP="006F1C8F">
      <w:pPr>
        <w:jc w:val="center"/>
        <w:rPr>
          <w:sz w:val="26"/>
          <w:szCs w:val="26"/>
        </w:rPr>
      </w:pPr>
    </w:p>
    <w:p w:rsidR="006F1C8F" w:rsidRDefault="006F1C8F" w:rsidP="006F1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Утвердить сведения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о ходе исполнения бюджета сельсовета и о среднесписочной численности муниципальных служащих и работников учреждения с указанием фактических затрат на их денежное содержание на 01.07.2024г</w:t>
      </w:r>
      <w:proofErr w:type="gramStart"/>
      <w:r>
        <w:rPr>
          <w:sz w:val="26"/>
          <w:szCs w:val="26"/>
        </w:rPr>
        <w:t>.(</w:t>
      </w:r>
      <w:proofErr w:type="gramEnd"/>
      <w:r>
        <w:rPr>
          <w:sz w:val="26"/>
          <w:szCs w:val="26"/>
        </w:rPr>
        <w:t>прилагается)</w:t>
      </w:r>
    </w:p>
    <w:p w:rsidR="006F1C8F" w:rsidRDefault="006F1C8F" w:rsidP="006F1C8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 Обнародовать настоящее постановление в установленном порядке и разместить на официальном сайте Администрации </w:t>
      </w:r>
      <w:proofErr w:type="spellStart"/>
      <w:r>
        <w:rPr>
          <w:sz w:val="26"/>
          <w:szCs w:val="26"/>
        </w:rPr>
        <w:t>Бурлинский</w:t>
      </w:r>
      <w:proofErr w:type="spellEnd"/>
      <w:r>
        <w:rPr>
          <w:sz w:val="26"/>
          <w:szCs w:val="26"/>
        </w:rPr>
        <w:t xml:space="preserve"> район в сети интернет.</w:t>
      </w:r>
    </w:p>
    <w:p w:rsidR="006F1C8F" w:rsidRDefault="006F1C8F" w:rsidP="006F1C8F">
      <w:pPr>
        <w:jc w:val="both"/>
        <w:rPr>
          <w:sz w:val="26"/>
          <w:szCs w:val="26"/>
        </w:rPr>
      </w:pPr>
    </w:p>
    <w:p w:rsidR="006F1C8F" w:rsidRDefault="006F1C8F" w:rsidP="006F1C8F">
      <w:pPr>
        <w:jc w:val="both"/>
        <w:rPr>
          <w:sz w:val="26"/>
          <w:szCs w:val="26"/>
        </w:rPr>
      </w:pPr>
    </w:p>
    <w:p w:rsidR="006F1C8F" w:rsidRDefault="006F1C8F" w:rsidP="006F1C8F">
      <w:pPr>
        <w:jc w:val="both"/>
        <w:rPr>
          <w:sz w:val="26"/>
          <w:szCs w:val="26"/>
        </w:rPr>
      </w:pPr>
    </w:p>
    <w:p w:rsidR="006F1C8F" w:rsidRDefault="006F1C8F" w:rsidP="006F1C8F">
      <w:pPr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   И.В.</w:t>
      </w:r>
      <w:r w:rsidR="00BA4117">
        <w:rPr>
          <w:sz w:val="26"/>
          <w:szCs w:val="26"/>
        </w:rPr>
        <w:t xml:space="preserve"> </w:t>
      </w:r>
      <w:r>
        <w:rPr>
          <w:sz w:val="26"/>
          <w:szCs w:val="26"/>
        </w:rPr>
        <w:t>Ильчук</w:t>
      </w:r>
    </w:p>
    <w:p w:rsidR="006F1C8F" w:rsidRDefault="006F1C8F" w:rsidP="006F1C8F">
      <w:pPr>
        <w:rPr>
          <w:sz w:val="26"/>
          <w:szCs w:val="26"/>
        </w:rPr>
      </w:pPr>
    </w:p>
    <w:p w:rsidR="006F1C8F" w:rsidRDefault="006F1C8F" w:rsidP="006F1C8F">
      <w:pPr>
        <w:rPr>
          <w:sz w:val="26"/>
          <w:szCs w:val="26"/>
        </w:rPr>
      </w:pPr>
    </w:p>
    <w:p w:rsidR="006F1C8F" w:rsidRDefault="006F1C8F" w:rsidP="006F1C8F">
      <w:pPr>
        <w:rPr>
          <w:sz w:val="26"/>
          <w:szCs w:val="26"/>
        </w:rPr>
      </w:pPr>
    </w:p>
    <w:p w:rsidR="006F1C8F" w:rsidRDefault="006F1C8F" w:rsidP="006F1C8F">
      <w:pPr>
        <w:rPr>
          <w:sz w:val="26"/>
          <w:szCs w:val="26"/>
        </w:rPr>
      </w:pPr>
    </w:p>
    <w:p w:rsidR="006F1C8F" w:rsidRDefault="006F1C8F" w:rsidP="006F1C8F">
      <w:pPr>
        <w:rPr>
          <w:rFonts w:ascii="Arial" w:hAnsi="Arial" w:cs="Arial"/>
          <w:sz w:val="24"/>
          <w:szCs w:val="24"/>
        </w:rPr>
      </w:pPr>
    </w:p>
    <w:p w:rsidR="006F1C8F" w:rsidRDefault="006F1C8F" w:rsidP="006F1C8F">
      <w:pPr>
        <w:rPr>
          <w:rFonts w:ascii="Arial" w:hAnsi="Arial" w:cs="Arial"/>
          <w:sz w:val="24"/>
          <w:szCs w:val="24"/>
        </w:rPr>
      </w:pPr>
    </w:p>
    <w:p w:rsidR="006F1C8F" w:rsidRDefault="006F1C8F" w:rsidP="006F1C8F">
      <w:pPr>
        <w:rPr>
          <w:rFonts w:ascii="Arial" w:hAnsi="Arial" w:cs="Arial"/>
          <w:sz w:val="24"/>
          <w:szCs w:val="24"/>
        </w:rPr>
      </w:pPr>
    </w:p>
    <w:p w:rsidR="006F1C8F" w:rsidRDefault="006F1C8F" w:rsidP="006F1C8F">
      <w:pPr>
        <w:rPr>
          <w:sz w:val="28"/>
          <w:szCs w:val="28"/>
        </w:rPr>
      </w:pPr>
    </w:p>
    <w:p w:rsidR="006F1C8F" w:rsidRDefault="006F1C8F" w:rsidP="006F1C8F">
      <w:pPr>
        <w:rPr>
          <w:sz w:val="28"/>
          <w:szCs w:val="28"/>
        </w:rPr>
      </w:pPr>
    </w:p>
    <w:p w:rsidR="006F1C8F" w:rsidRDefault="006F1C8F" w:rsidP="006F1C8F">
      <w:pPr>
        <w:rPr>
          <w:sz w:val="28"/>
          <w:szCs w:val="28"/>
        </w:rPr>
      </w:pPr>
    </w:p>
    <w:p w:rsidR="006F1C8F" w:rsidRDefault="006F1C8F" w:rsidP="006F1C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6F1C8F" w:rsidRDefault="006F1C8F" w:rsidP="006F1C8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6F1C8F" w:rsidRDefault="006F1C8F" w:rsidP="00BA4117">
      <w:pPr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</w:t>
      </w:r>
      <w:r w:rsidR="00BA4117">
        <w:rPr>
          <w:sz w:val="28"/>
          <w:szCs w:val="28"/>
        </w:rPr>
        <w:t xml:space="preserve">        </w:t>
      </w:r>
      <w:r>
        <w:rPr>
          <w:sz w:val="22"/>
          <w:szCs w:val="22"/>
        </w:rPr>
        <w:t xml:space="preserve">                      Приложение № 1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6F1C8F" w:rsidRDefault="006F1C8F" w:rsidP="006F1C8F">
      <w:pPr>
        <w:ind w:left="396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proofErr w:type="spellStart"/>
      <w:r>
        <w:rPr>
          <w:sz w:val="22"/>
          <w:szCs w:val="22"/>
        </w:rPr>
        <w:t>Новоандреевского</w:t>
      </w:r>
      <w:proofErr w:type="spellEnd"/>
      <w:r>
        <w:rPr>
          <w:sz w:val="22"/>
          <w:szCs w:val="22"/>
        </w:rPr>
        <w:t xml:space="preserve"> сельсовета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BA4117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BA4117">
        <w:rPr>
          <w:sz w:val="22"/>
          <w:szCs w:val="22"/>
        </w:rPr>
        <w:t>15</w:t>
      </w:r>
      <w:r>
        <w:rPr>
          <w:sz w:val="22"/>
          <w:szCs w:val="22"/>
        </w:rPr>
        <w:t>.07.2023 №</w:t>
      </w:r>
      <w:r w:rsidR="00BA4117">
        <w:rPr>
          <w:sz w:val="22"/>
          <w:szCs w:val="22"/>
        </w:rPr>
        <w:t>22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autoSpaceDE/>
        <w:adjustRightInd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Пояснительная записка к отчету об исполнении бюджета муниципального образования сельское поселение  </w:t>
      </w:r>
      <w:proofErr w:type="spellStart"/>
      <w:r>
        <w:rPr>
          <w:b/>
          <w:color w:val="000000"/>
          <w:sz w:val="28"/>
          <w:szCs w:val="28"/>
        </w:rPr>
        <w:t>Новоандреевский</w:t>
      </w:r>
      <w:proofErr w:type="spellEnd"/>
      <w:r>
        <w:rPr>
          <w:b/>
          <w:color w:val="000000"/>
          <w:sz w:val="28"/>
          <w:szCs w:val="28"/>
        </w:rPr>
        <w:t xml:space="preserve"> сельсовет </w:t>
      </w:r>
      <w:proofErr w:type="spellStart"/>
      <w:r>
        <w:rPr>
          <w:b/>
          <w:color w:val="000000"/>
          <w:sz w:val="28"/>
          <w:szCs w:val="28"/>
        </w:rPr>
        <w:t>Бурлинского</w:t>
      </w:r>
      <w:proofErr w:type="spellEnd"/>
      <w:r>
        <w:rPr>
          <w:b/>
          <w:color w:val="000000"/>
          <w:sz w:val="28"/>
          <w:szCs w:val="28"/>
        </w:rPr>
        <w:t xml:space="preserve"> района Алтайского края за первое полугодие 2024 года</w:t>
      </w:r>
    </w:p>
    <w:p w:rsidR="006F1C8F" w:rsidRDefault="006F1C8F" w:rsidP="006F1C8F">
      <w:pPr>
        <w:autoSpaceDE/>
        <w:adjustRightInd/>
        <w:jc w:val="center"/>
        <w:rPr>
          <w:sz w:val="28"/>
          <w:szCs w:val="28"/>
        </w:rPr>
      </w:pPr>
    </w:p>
    <w:p w:rsidR="006F1C8F" w:rsidRDefault="006F1C8F" w:rsidP="006F1C8F">
      <w:pPr>
        <w:autoSpaceDE/>
        <w:adjustRightInd/>
        <w:ind w:firstLine="708"/>
        <w:jc w:val="both"/>
        <w:rPr>
          <w:sz w:val="26"/>
          <w:szCs w:val="24"/>
        </w:rPr>
      </w:pPr>
      <w:r>
        <w:rPr>
          <w:sz w:val="26"/>
          <w:szCs w:val="32"/>
        </w:rPr>
        <w:t>ДОХОДЫ</w:t>
      </w:r>
      <w:r>
        <w:rPr>
          <w:sz w:val="26"/>
          <w:szCs w:val="26"/>
        </w:rPr>
        <w:t xml:space="preserve"> </w:t>
      </w:r>
      <w:r>
        <w:rPr>
          <w:sz w:val="26"/>
          <w:szCs w:val="24"/>
        </w:rPr>
        <w:t xml:space="preserve">бюджета сельского поселения </w:t>
      </w:r>
      <w:proofErr w:type="spellStart"/>
      <w:r>
        <w:rPr>
          <w:sz w:val="26"/>
          <w:szCs w:val="24"/>
        </w:rPr>
        <w:t>Новоандреевский</w:t>
      </w:r>
      <w:proofErr w:type="spellEnd"/>
      <w:r>
        <w:rPr>
          <w:sz w:val="26"/>
          <w:szCs w:val="24"/>
        </w:rPr>
        <w:t xml:space="preserve"> сельсовет </w:t>
      </w:r>
      <w:proofErr w:type="spellStart"/>
      <w:r>
        <w:rPr>
          <w:sz w:val="26"/>
          <w:szCs w:val="24"/>
        </w:rPr>
        <w:t>Бурлинского</w:t>
      </w:r>
      <w:proofErr w:type="spellEnd"/>
      <w:r>
        <w:rPr>
          <w:sz w:val="26"/>
          <w:szCs w:val="24"/>
        </w:rPr>
        <w:t xml:space="preserve"> района за первое полугодие 2024 года составили 526,2 тыс. руб., в том числе собственные доходы 118,4 тыс. руб. Получено из местного бюджета дотации на выравнивание бюджетной обеспеченности района в сумме 14,0 тыс. руб., прочие межбюджетные трансферты, передаваемые бюджетам сельских поселений – 201,3 </w:t>
      </w:r>
      <w:proofErr w:type="spellStart"/>
      <w:r>
        <w:rPr>
          <w:sz w:val="26"/>
          <w:szCs w:val="24"/>
        </w:rPr>
        <w:t>тыс</w:t>
      </w:r>
      <w:proofErr w:type="gramStart"/>
      <w:r>
        <w:rPr>
          <w:sz w:val="26"/>
          <w:szCs w:val="24"/>
        </w:rPr>
        <w:t>.р</w:t>
      </w:r>
      <w:proofErr w:type="gramEnd"/>
      <w:r>
        <w:rPr>
          <w:sz w:val="26"/>
          <w:szCs w:val="24"/>
        </w:rPr>
        <w:t>уб</w:t>
      </w:r>
      <w:proofErr w:type="spellEnd"/>
      <w:r>
        <w:rPr>
          <w:sz w:val="26"/>
          <w:szCs w:val="24"/>
        </w:rPr>
        <w:t xml:space="preserve">.,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-172,4 </w:t>
      </w:r>
      <w:proofErr w:type="spellStart"/>
      <w:r>
        <w:rPr>
          <w:sz w:val="26"/>
          <w:szCs w:val="24"/>
        </w:rPr>
        <w:t>тыс</w:t>
      </w:r>
      <w:proofErr w:type="gramStart"/>
      <w:r>
        <w:rPr>
          <w:sz w:val="26"/>
          <w:szCs w:val="24"/>
        </w:rPr>
        <w:t>.р</w:t>
      </w:r>
      <w:proofErr w:type="gramEnd"/>
      <w:r>
        <w:rPr>
          <w:sz w:val="26"/>
          <w:szCs w:val="24"/>
        </w:rPr>
        <w:t>уб</w:t>
      </w:r>
      <w:proofErr w:type="spellEnd"/>
      <w:r>
        <w:rPr>
          <w:sz w:val="26"/>
          <w:szCs w:val="24"/>
        </w:rPr>
        <w:t xml:space="preserve">., субвенций на осуществление первичного воинского учета – 20,2 тыс. руб. 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План за первое полугодие 2024 года поступления собственных доходов в бюджет сельского поселения выполнен на 50,6 %. </w:t>
      </w:r>
    </w:p>
    <w:p w:rsidR="006F1C8F" w:rsidRDefault="006F1C8F" w:rsidP="006F1C8F">
      <w:pPr>
        <w:widowControl/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РАСХОДЫ бюджета сельского поселения за первое полугодие 2024 года составили 513,5 тыс. рублей согласно приложению 2 к настоящему отчету, в том числе: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на решение общегосударственных вопросов финансирование составило 18,7% общего объема средств бюджета, что составляет 96,0 тыс. рублей;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из бюджета района направлено на культуру 57,7 % от общих расходов бюджета, что составляет 296,5 тыс. рублей; 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в области национальной обороны израсходовано 17,9 тыс. рублей, что составляет 3,5 % от общего объема расходов бюджета;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в области национальной безопасности и правоохранительной деятельности израсходовано 0,0 тыс. рублей, что составляет 0% от общего объема расходов бюджета;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в области национальной экономики израсходовано 51,0 тыс. рублей, что составляет 9,9 % от общего объема расходов бюджета;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в области ЖКХ израсходовано 52,1 тыс. рублей, что составляет 10,2 % от общего объема расходов бюджета.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Расходов бюджета поселения на капитальные вложения нет.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Расходов резервного фонда нет.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Бюджетных кредитов нет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Муниципальный долг равен 0 руб.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Муниципальные гарантии не предоставлялись.</w:t>
      </w:r>
    </w:p>
    <w:p w:rsidR="006F1C8F" w:rsidRDefault="006F1C8F" w:rsidP="006F1C8F">
      <w:pPr>
        <w:autoSpaceDE/>
        <w:adjustRightInd/>
        <w:jc w:val="both"/>
        <w:rPr>
          <w:sz w:val="26"/>
          <w:szCs w:val="24"/>
        </w:rPr>
      </w:pPr>
      <w:r>
        <w:rPr>
          <w:sz w:val="26"/>
          <w:szCs w:val="24"/>
        </w:rPr>
        <w:t xml:space="preserve">           Из общего объема расходов бюджета за текущий год:  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>Расходы на выплату заработной платы и иные выплаты персоналу (с учетом начислений) составили 61,8 % или 317,5 тыс. рублей.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На иные закупки товаров, работ и услуг для обеспечения муниципальных </w:t>
      </w:r>
      <w:r>
        <w:rPr>
          <w:sz w:val="26"/>
          <w:szCs w:val="24"/>
        </w:rPr>
        <w:lastRenderedPageBreak/>
        <w:t xml:space="preserve">нужд направлено 138,0 тыс. рублей или 26,9 %. </w:t>
      </w:r>
    </w:p>
    <w:p w:rsidR="006F1C8F" w:rsidRDefault="006F1C8F" w:rsidP="006F1C8F">
      <w:pPr>
        <w:autoSpaceDE/>
        <w:adjustRightInd/>
        <w:ind w:firstLine="709"/>
        <w:jc w:val="both"/>
        <w:rPr>
          <w:sz w:val="26"/>
          <w:szCs w:val="24"/>
        </w:rPr>
      </w:pPr>
      <w:r>
        <w:rPr>
          <w:sz w:val="26"/>
          <w:szCs w:val="24"/>
        </w:rPr>
        <w:t xml:space="preserve">На закупки энергетических ресурсов направлено 52,6 </w:t>
      </w:r>
      <w:proofErr w:type="spellStart"/>
      <w:r>
        <w:rPr>
          <w:sz w:val="26"/>
          <w:szCs w:val="24"/>
        </w:rPr>
        <w:t>тыс</w:t>
      </w:r>
      <w:proofErr w:type="gramStart"/>
      <w:r>
        <w:rPr>
          <w:sz w:val="26"/>
          <w:szCs w:val="24"/>
        </w:rPr>
        <w:t>.р</w:t>
      </w:r>
      <w:proofErr w:type="gramEnd"/>
      <w:r>
        <w:rPr>
          <w:sz w:val="26"/>
          <w:szCs w:val="24"/>
        </w:rPr>
        <w:t>уб</w:t>
      </w:r>
      <w:proofErr w:type="spellEnd"/>
      <w:r>
        <w:rPr>
          <w:sz w:val="26"/>
          <w:szCs w:val="24"/>
        </w:rPr>
        <w:t xml:space="preserve"> или 10,2 %.</w:t>
      </w:r>
    </w:p>
    <w:p w:rsidR="006F1C8F" w:rsidRDefault="006F1C8F" w:rsidP="006F1C8F">
      <w:pPr>
        <w:autoSpaceDE/>
        <w:adjustRightInd/>
        <w:ind w:firstLine="709"/>
        <w:rPr>
          <w:sz w:val="26"/>
          <w:szCs w:val="24"/>
        </w:rPr>
      </w:pPr>
      <w:r>
        <w:rPr>
          <w:sz w:val="26"/>
          <w:szCs w:val="24"/>
        </w:rPr>
        <w:t xml:space="preserve">Уплата налогов, сборов и иных платежей составила 5,4 </w:t>
      </w:r>
      <w:proofErr w:type="spellStart"/>
      <w:r>
        <w:rPr>
          <w:sz w:val="26"/>
          <w:szCs w:val="24"/>
        </w:rPr>
        <w:t>тыс</w:t>
      </w:r>
      <w:proofErr w:type="gramStart"/>
      <w:r>
        <w:rPr>
          <w:sz w:val="26"/>
          <w:szCs w:val="24"/>
        </w:rPr>
        <w:t>.р</w:t>
      </w:r>
      <w:proofErr w:type="gramEnd"/>
      <w:r>
        <w:rPr>
          <w:sz w:val="26"/>
          <w:szCs w:val="24"/>
        </w:rPr>
        <w:t>уб</w:t>
      </w:r>
      <w:proofErr w:type="spellEnd"/>
      <w:r>
        <w:rPr>
          <w:sz w:val="26"/>
          <w:szCs w:val="24"/>
        </w:rPr>
        <w:t xml:space="preserve">. или 1,1 % </w:t>
      </w:r>
    </w:p>
    <w:p w:rsidR="006F1C8F" w:rsidRDefault="006F1C8F" w:rsidP="006F1C8F">
      <w:pPr>
        <w:autoSpaceDE/>
        <w:adjustRightInd/>
        <w:ind w:firstLine="709"/>
        <w:rPr>
          <w:sz w:val="26"/>
          <w:szCs w:val="24"/>
        </w:rPr>
      </w:pPr>
      <w:r>
        <w:rPr>
          <w:sz w:val="26"/>
          <w:szCs w:val="24"/>
        </w:rPr>
        <w:t xml:space="preserve">Профицит бюджета сельского поселения получен в размере -12,7 тыс. руб. </w:t>
      </w:r>
    </w:p>
    <w:p w:rsidR="006F1C8F" w:rsidRDefault="006F1C8F" w:rsidP="006F1C8F">
      <w:pPr>
        <w:autoSpaceDE/>
        <w:adjustRightInd/>
        <w:jc w:val="both"/>
        <w:rPr>
          <w:color w:val="C0504D"/>
          <w:sz w:val="26"/>
          <w:szCs w:val="26"/>
        </w:rPr>
      </w:pPr>
      <w:r>
        <w:rPr>
          <w:color w:val="C0504D"/>
          <w:sz w:val="26"/>
          <w:szCs w:val="26"/>
        </w:rPr>
        <w:t xml:space="preserve"> 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BA4117" w:rsidRDefault="00BA4117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jc w:val="right"/>
        <w:rPr>
          <w:sz w:val="22"/>
          <w:szCs w:val="22"/>
        </w:rPr>
      </w:pPr>
      <w:r>
        <w:rPr>
          <w:sz w:val="26"/>
          <w:szCs w:val="26"/>
        </w:rPr>
        <w:t xml:space="preserve">                                                                        П</w:t>
      </w:r>
      <w:r>
        <w:rPr>
          <w:sz w:val="22"/>
          <w:szCs w:val="22"/>
        </w:rPr>
        <w:t>риложение № 2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к постановлению администрации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</w:t>
      </w:r>
      <w:proofErr w:type="spellStart"/>
      <w:r>
        <w:rPr>
          <w:sz w:val="22"/>
          <w:szCs w:val="22"/>
        </w:rPr>
        <w:t>Новоандреевского</w:t>
      </w:r>
      <w:proofErr w:type="spellEnd"/>
      <w:r>
        <w:rPr>
          <w:sz w:val="22"/>
          <w:szCs w:val="22"/>
        </w:rPr>
        <w:t xml:space="preserve"> сельсовета</w:t>
      </w:r>
    </w:p>
    <w:p w:rsidR="006F1C8F" w:rsidRDefault="006F1C8F" w:rsidP="006F1C8F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         </w:t>
      </w:r>
      <w:r w:rsidR="00BA4117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BA4117">
        <w:rPr>
          <w:sz w:val="22"/>
          <w:szCs w:val="22"/>
        </w:rPr>
        <w:t>15</w:t>
      </w:r>
      <w:r>
        <w:rPr>
          <w:sz w:val="22"/>
          <w:szCs w:val="22"/>
        </w:rPr>
        <w:t>.07..2023г. №</w:t>
      </w:r>
      <w:r w:rsidR="00BA4117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</w:p>
    <w:p w:rsidR="006F1C8F" w:rsidRDefault="006F1C8F" w:rsidP="006F1C8F">
      <w:pPr>
        <w:jc w:val="center"/>
        <w:rPr>
          <w:sz w:val="28"/>
          <w:szCs w:val="28"/>
        </w:rPr>
      </w:pPr>
    </w:p>
    <w:p w:rsidR="006F1C8F" w:rsidRDefault="006F1C8F" w:rsidP="006F1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6F1C8F" w:rsidRDefault="006F1C8F" w:rsidP="006F1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на 01 июля 2024г. </w:t>
      </w:r>
    </w:p>
    <w:p w:rsidR="006F1C8F" w:rsidRDefault="006F1C8F" w:rsidP="006F1C8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845"/>
        <w:gridCol w:w="4726"/>
      </w:tblGrid>
      <w:tr w:rsidR="006F1C8F" w:rsidTr="006F1C8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Среднесписочная численность муниципальных служащих, чел.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6F1C8F" w:rsidTr="006F1C8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Среднесписочная численность работников муниципальных учреждений, чел.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</w:t>
            </w:r>
          </w:p>
        </w:tc>
      </w:tr>
      <w:tr w:rsidR="006F1C8F" w:rsidTr="006F1C8F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Фактические затраты на содержание муниципальных служащих и работников муниципальных учреждений,  руб.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391,5</w:t>
            </w:r>
          </w:p>
        </w:tc>
      </w:tr>
    </w:tbl>
    <w:p w:rsidR="006F1C8F" w:rsidRDefault="006F1C8F" w:rsidP="006F1C8F">
      <w:pPr>
        <w:jc w:val="both"/>
        <w:rPr>
          <w:sz w:val="28"/>
          <w:szCs w:val="28"/>
        </w:rPr>
      </w:pPr>
    </w:p>
    <w:p w:rsidR="006F1C8F" w:rsidRDefault="006F1C8F" w:rsidP="006F1C8F">
      <w:pPr>
        <w:jc w:val="both"/>
        <w:rPr>
          <w:sz w:val="28"/>
          <w:szCs w:val="28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</w:p>
    <w:p w:rsidR="006F1C8F" w:rsidRDefault="006F1C8F" w:rsidP="006F1C8F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Приложение № 3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  <w:r>
        <w:rPr>
          <w:sz w:val="22"/>
          <w:szCs w:val="22"/>
        </w:rPr>
        <w:t>к постановлению администрации</w:t>
      </w:r>
    </w:p>
    <w:p w:rsidR="006F1C8F" w:rsidRDefault="006F1C8F" w:rsidP="006F1C8F">
      <w:pPr>
        <w:ind w:left="3969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Новоандреевского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ельсовета</w:t>
      </w:r>
      <w:proofErr w:type="spellEnd"/>
    </w:p>
    <w:p w:rsidR="006F1C8F" w:rsidRDefault="006F1C8F" w:rsidP="006F1C8F">
      <w:pPr>
        <w:ind w:left="3969"/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                       </w:t>
      </w:r>
      <w:r w:rsidR="00BA4117">
        <w:rPr>
          <w:sz w:val="22"/>
          <w:szCs w:val="22"/>
        </w:rPr>
        <w:t>О</w:t>
      </w:r>
      <w:r>
        <w:rPr>
          <w:sz w:val="22"/>
          <w:szCs w:val="22"/>
        </w:rPr>
        <w:t>т</w:t>
      </w:r>
      <w:r w:rsidR="00BA4117">
        <w:rPr>
          <w:sz w:val="22"/>
          <w:szCs w:val="22"/>
        </w:rPr>
        <w:t>15</w:t>
      </w:r>
      <w:r>
        <w:rPr>
          <w:sz w:val="22"/>
          <w:szCs w:val="22"/>
        </w:rPr>
        <w:t>.07.2024 №</w:t>
      </w:r>
      <w:r w:rsidR="00BA4117">
        <w:rPr>
          <w:sz w:val="22"/>
          <w:szCs w:val="22"/>
        </w:rPr>
        <w:t>22</w:t>
      </w:r>
      <w:r>
        <w:rPr>
          <w:sz w:val="22"/>
          <w:szCs w:val="22"/>
        </w:rPr>
        <w:t xml:space="preserve"> </w:t>
      </w:r>
    </w:p>
    <w:p w:rsidR="006F1C8F" w:rsidRDefault="006F1C8F" w:rsidP="006F1C8F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F1C8F" w:rsidRDefault="006F1C8F" w:rsidP="006F1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среднесписочной численности муниципальных служащих и работников муниципальных учреждений с указанием фактических затрат </w:t>
      </w:r>
    </w:p>
    <w:p w:rsidR="006F1C8F" w:rsidRDefault="006F1C8F" w:rsidP="006F1C8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их денежное содержание</w:t>
      </w:r>
    </w:p>
    <w:p w:rsidR="006F1C8F" w:rsidRDefault="006F1C8F" w:rsidP="006F1C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01 июля 2024г.  </w:t>
      </w:r>
    </w:p>
    <w:p w:rsidR="006F1C8F" w:rsidRDefault="006F1C8F" w:rsidP="006F1C8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Администрация </w:t>
      </w:r>
      <w:proofErr w:type="spellStart"/>
      <w:r>
        <w:rPr>
          <w:sz w:val="28"/>
          <w:szCs w:val="28"/>
          <w:u w:val="single"/>
        </w:rPr>
        <w:t>Новоандреевского</w:t>
      </w:r>
      <w:proofErr w:type="spellEnd"/>
      <w:r>
        <w:rPr>
          <w:sz w:val="28"/>
          <w:szCs w:val="28"/>
          <w:u w:val="single"/>
        </w:rPr>
        <w:t xml:space="preserve"> сельсовета</w:t>
      </w:r>
    </w:p>
    <w:p w:rsidR="006F1C8F" w:rsidRDefault="006F1C8F" w:rsidP="006F1C8F">
      <w:pPr>
        <w:jc w:val="center"/>
        <w:rPr>
          <w:sz w:val="28"/>
          <w:szCs w:val="28"/>
        </w:rPr>
      </w:pPr>
    </w:p>
    <w:tbl>
      <w:tblPr>
        <w:tblStyle w:val="a3"/>
        <w:tblW w:w="9725" w:type="dxa"/>
        <w:tblLook w:val="01E0" w:firstRow="1" w:lastRow="1" w:firstColumn="1" w:lastColumn="1" w:noHBand="0" w:noVBand="0"/>
      </w:tblPr>
      <w:tblGrid>
        <w:gridCol w:w="4644"/>
        <w:gridCol w:w="1701"/>
        <w:gridCol w:w="3380"/>
      </w:tblGrid>
      <w:tr w:rsidR="006F1C8F" w:rsidTr="006F1C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 (чел.)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Фактические затраты на их денежное содержание</w:t>
            </w:r>
          </w:p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( руб.)</w:t>
            </w:r>
          </w:p>
        </w:tc>
      </w:tr>
      <w:tr w:rsidR="006F1C8F" w:rsidTr="006F1C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Среднесписочная численность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96</w:t>
            </w:r>
          </w:p>
        </w:tc>
      </w:tr>
      <w:tr w:rsidR="006F1C8F" w:rsidTr="006F1C8F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Среднесписочная численность работников </w:t>
            </w:r>
            <w:proofErr w:type="gramStart"/>
            <w:r>
              <w:rPr>
                <w:sz w:val="28"/>
                <w:szCs w:val="28"/>
                <w:lang w:eastAsia="en-US"/>
              </w:rPr>
              <w:t>муниципального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1,5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C8F" w:rsidRDefault="006F1C8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203,6</w:t>
            </w:r>
          </w:p>
        </w:tc>
      </w:tr>
    </w:tbl>
    <w:p w:rsidR="006F1C8F" w:rsidRDefault="006F1C8F" w:rsidP="006F1C8F"/>
    <w:p w:rsidR="006F1C8F" w:rsidRDefault="006F1C8F" w:rsidP="006F1C8F"/>
    <w:p w:rsidR="0010617D" w:rsidRDefault="0010617D"/>
    <w:sectPr w:rsidR="00106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E66"/>
    <w:rsid w:val="0010617D"/>
    <w:rsid w:val="001D1E66"/>
    <w:rsid w:val="006F1C8F"/>
    <w:rsid w:val="00BA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1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1C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824</Words>
  <Characters>4702</Characters>
  <Application>Microsoft Office Word</Application>
  <DocSecurity>0</DocSecurity>
  <Lines>39</Lines>
  <Paragraphs>11</Paragraphs>
  <ScaleCrop>false</ScaleCrop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2024-07-25T07:12:00Z</dcterms:created>
  <dcterms:modified xsi:type="dcterms:W3CDTF">2024-07-25T07:17:00Z</dcterms:modified>
</cp:coreProperties>
</file>