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C9" w:rsidRDefault="003A32C9" w:rsidP="003A32C9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3A32C9" w:rsidRDefault="003A32C9" w:rsidP="003A32C9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НОВОАНДРЕЕВСКОГО СЕЛЬСОВЕТА</w:t>
      </w:r>
    </w:p>
    <w:p w:rsidR="003A32C9" w:rsidRDefault="003A32C9" w:rsidP="003A32C9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3A32C9" w:rsidRDefault="003A32C9" w:rsidP="003A32C9">
      <w:pPr>
        <w:ind w:firstLine="851"/>
        <w:jc w:val="center"/>
        <w:rPr>
          <w:b/>
          <w:sz w:val="24"/>
        </w:rPr>
      </w:pPr>
    </w:p>
    <w:p w:rsidR="003A32C9" w:rsidRDefault="003A32C9" w:rsidP="003A32C9">
      <w:pPr>
        <w:ind w:firstLine="851"/>
        <w:jc w:val="center"/>
        <w:rPr>
          <w:b/>
          <w:sz w:val="24"/>
        </w:rPr>
      </w:pPr>
    </w:p>
    <w:p w:rsidR="003A32C9" w:rsidRDefault="003A32C9" w:rsidP="003A32C9">
      <w:pPr>
        <w:ind w:firstLine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A32C9" w:rsidRDefault="003A32C9" w:rsidP="003A32C9">
      <w:pPr>
        <w:ind w:firstLine="851"/>
        <w:jc w:val="center"/>
        <w:rPr>
          <w:b/>
          <w:sz w:val="24"/>
        </w:rPr>
      </w:pPr>
    </w:p>
    <w:p w:rsidR="003A32C9" w:rsidRDefault="003A32C9" w:rsidP="003A32C9">
      <w:pPr>
        <w:ind w:firstLine="851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 </w:t>
      </w:r>
    </w:p>
    <w:p w:rsidR="003A32C9" w:rsidRDefault="003A32C9" w:rsidP="003A32C9">
      <w:r>
        <w:t xml:space="preserve">   </w:t>
      </w:r>
      <w:r w:rsidR="00FB2257">
        <w:t xml:space="preserve">19 октября </w:t>
      </w:r>
      <w:r>
        <w:t xml:space="preserve">  2021 г.                                                                                                  №</w:t>
      </w:r>
      <w:r w:rsidR="00FB2257">
        <w:t xml:space="preserve"> 23</w:t>
      </w:r>
      <w:r>
        <w:tab/>
      </w:r>
      <w:r>
        <w:tab/>
      </w:r>
      <w:r>
        <w:tab/>
      </w:r>
    </w:p>
    <w:p w:rsidR="003A32C9" w:rsidRDefault="003A32C9" w:rsidP="003A32C9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</w:p>
    <w:p w:rsidR="003A32C9" w:rsidRDefault="003A32C9" w:rsidP="003A32C9">
      <w:pPr>
        <w:jc w:val="center"/>
        <w:rPr>
          <w:sz w:val="22"/>
        </w:rPr>
      </w:pPr>
    </w:p>
    <w:p w:rsidR="003A32C9" w:rsidRDefault="003A32C9" w:rsidP="003A32C9">
      <w:pPr>
        <w:rPr>
          <w:b/>
          <w:sz w:val="28"/>
          <w:szCs w:val="28"/>
        </w:rPr>
      </w:pPr>
      <w:r>
        <w:rPr>
          <w:sz w:val="22"/>
        </w:rPr>
        <w:t xml:space="preserve">     </w:t>
      </w:r>
      <w:r>
        <w:rPr>
          <w:b/>
          <w:sz w:val="28"/>
          <w:szCs w:val="28"/>
        </w:rPr>
        <w:t xml:space="preserve">Об утверждении отчета об исполнении  </w:t>
      </w:r>
    </w:p>
    <w:p w:rsidR="003A32C9" w:rsidRDefault="003A32C9" w:rsidP="003A3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бюджета муниципального образования</w:t>
      </w:r>
    </w:p>
    <w:p w:rsidR="003A32C9" w:rsidRDefault="003A32C9" w:rsidP="003A3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Новоандреевский сельсовет </w:t>
      </w:r>
    </w:p>
    <w:p w:rsidR="003A32C9" w:rsidRDefault="003A32C9" w:rsidP="003A3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Бурлинского  района Алтайского края</w:t>
      </w:r>
    </w:p>
    <w:p w:rsidR="003A32C9" w:rsidRDefault="003A32C9" w:rsidP="003A3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 9 месяцев 2021 года.  </w:t>
      </w:r>
    </w:p>
    <w:p w:rsidR="003A32C9" w:rsidRDefault="003A32C9" w:rsidP="003A32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32C9" w:rsidRDefault="003A32C9" w:rsidP="003A32C9">
      <w:pPr>
        <w:tabs>
          <w:tab w:val="left" w:pos="9356"/>
        </w:tabs>
        <w:ind w:left="284" w:firstLine="851"/>
        <w:jc w:val="both"/>
        <w:rPr>
          <w:szCs w:val="20"/>
        </w:rPr>
      </w:pPr>
      <w:r>
        <w:t xml:space="preserve">В соответствии со статьей 264.2 Бюджетного кодекса Российской Федерации, статьей 62 Устава муниципального образования Новоандреевский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</w:t>
      </w:r>
      <w:proofErr w:type="spellStart"/>
      <w:r>
        <w:t>Новоандреевского</w:t>
      </w:r>
      <w:proofErr w:type="spellEnd"/>
      <w:r>
        <w:t xml:space="preserve"> сельсовета Бурлинского района Алтайского края  »</w:t>
      </w:r>
    </w:p>
    <w:p w:rsidR="003A32C9" w:rsidRDefault="003A32C9" w:rsidP="003A32C9">
      <w:pPr>
        <w:tabs>
          <w:tab w:val="left" w:pos="9356"/>
        </w:tabs>
        <w:ind w:left="284" w:firstLine="851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3A32C9" w:rsidRDefault="003A32C9" w:rsidP="003A32C9">
      <w:pPr>
        <w:tabs>
          <w:tab w:val="left" w:pos="9356"/>
        </w:tabs>
        <w:ind w:left="284" w:firstLine="851"/>
        <w:jc w:val="both"/>
      </w:pPr>
      <w:r>
        <w:t>1. Утвердить отчет об исполнении бюджета муниципального образования Новоандреевский сельсовет Бурлинского района Алтайского края за 9 месяцев 2021 года (прилагается).</w:t>
      </w:r>
    </w:p>
    <w:p w:rsidR="003A32C9" w:rsidRDefault="003A32C9" w:rsidP="003A32C9">
      <w:pPr>
        <w:tabs>
          <w:tab w:val="left" w:pos="9356"/>
        </w:tabs>
        <w:ind w:left="284" w:firstLine="851"/>
        <w:jc w:val="both"/>
      </w:pPr>
      <w:r>
        <w:t xml:space="preserve">2. Направить отчет об исполнении бюджета муниципального образования Новоандреевский сельсовет Бурлинского района Алтайского края за 9 месяцев 2021 года в сельское Собрание депутатов </w:t>
      </w:r>
      <w:proofErr w:type="spellStart"/>
      <w:r>
        <w:t>Новоандреевского</w:t>
      </w:r>
      <w:proofErr w:type="spellEnd"/>
      <w:r>
        <w:t xml:space="preserve"> сельсовета Бурлинского района Алтайского края.</w:t>
      </w:r>
    </w:p>
    <w:p w:rsidR="003A32C9" w:rsidRDefault="003A32C9" w:rsidP="003A32C9">
      <w:pPr>
        <w:tabs>
          <w:tab w:val="left" w:pos="9356"/>
        </w:tabs>
        <w:ind w:left="284" w:firstLine="851"/>
        <w:jc w:val="both"/>
      </w:pPr>
      <w:r>
        <w:t xml:space="preserve">3. Обнародовать отчет об исполнении бюджета муниципального образования </w:t>
      </w:r>
      <w:proofErr w:type="spellStart"/>
      <w:r>
        <w:t>Бурлинский</w:t>
      </w:r>
      <w:proofErr w:type="spellEnd"/>
      <w:r>
        <w:t xml:space="preserve"> район Алтайского края за 9 месяцев 2021 года в установленном порядке.</w:t>
      </w:r>
    </w:p>
    <w:p w:rsidR="003A32C9" w:rsidRDefault="003A32C9" w:rsidP="003A32C9">
      <w:pPr>
        <w:tabs>
          <w:tab w:val="left" w:pos="9356"/>
        </w:tabs>
        <w:ind w:left="284"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3A32C9" w:rsidRDefault="003A32C9" w:rsidP="003A32C9">
      <w:pPr>
        <w:tabs>
          <w:tab w:val="left" w:pos="9356"/>
        </w:tabs>
        <w:ind w:left="284" w:firstLine="851"/>
        <w:jc w:val="both"/>
      </w:pPr>
    </w:p>
    <w:p w:rsidR="003A32C9" w:rsidRDefault="003A32C9" w:rsidP="003A32C9">
      <w:pPr>
        <w:tabs>
          <w:tab w:val="left" w:pos="9356"/>
        </w:tabs>
        <w:ind w:left="284"/>
      </w:pPr>
    </w:p>
    <w:p w:rsidR="003A32C9" w:rsidRDefault="003A32C9" w:rsidP="003A32C9">
      <w:pPr>
        <w:tabs>
          <w:tab w:val="left" w:pos="9356"/>
        </w:tabs>
        <w:ind w:left="284"/>
      </w:pPr>
      <w:r>
        <w:t xml:space="preserve"> Глава сельсовета                                                                                  И.В.Ильчук</w:t>
      </w:r>
    </w:p>
    <w:p w:rsidR="003A32C9" w:rsidRDefault="003A32C9" w:rsidP="003A32C9">
      <w:pPr>
        <w:tabs>
          <w:tab w:val="left" w:pos="9356"/>
        </w:tabs>
        <w:ind w:left="284"/>
      </w:pPr>
      <w:r>
        <w:t xml:space="preserve"> </w:t>
      </w:r>
    </w:p>
    <w:p w:rsidR="003A32C9" w:rsidRDefault="003A32C9" w:rsidP="003A32C9">
      <w:pPr>
        <w:widowControl w:val="0"/>
        <w:jc w:val="both"/>
        <w:rPr>
          <w:color w:val="000000"/>
          <w:spacing w:val="-2"/>
          <w:szCs w:val="26"/>
        </w:rPr>
      </w:pPr>
    </w:p>
    <w:p w:rsidR="003A32C9" w:rsidRDefault="003A32C9" w:rsidP="003A32C9">
      <w:pPr>
        <w:widowControl w:val="0"/>
        <w:jc w:val="both"/>
        <w:rPr>
          <w:color w:val="000000"/>
          <w:spacing w:val="-2"/>
          <w:szCs w:val="26"/>
        </w:rPr>
      </w:pPr>
    </w:p>
    <w:p w:rsidR="003A32C9" w:rsidRDefault="003A32C9" w:rsidP="003A32C9">
      <w:pPr>
        <w:widowControl w:val="0"/>
        <w:jc w:val="both"/>
        <w:rPr>
          <w:color w:val="000000"/>
          <w:spacing w:val="-2"/>
          <w:szCs w:val="26"/>
        </w:rPr>
      </w:pPr>
    </w:p>
    <w:p w:rsidR="00FB7D7C" w:rsidRDefault="00FB7D7C"/>
    <w:p w:rsidR="00FB7D7C" w:rsidRPr="00FB7D7C" w:rsidRDefault="00FB7D7C" w:rsidP="00FB7D7C"/>
    <w:p w:rsidR="00FB7D7C" w:rsidRPr="00FB7D7C" w:rsidRDefault="00FB7D7C" w:rsidP="00FB7D7C"/>
    <w:p w:rsidR="00FB7D7C" w:rsidRDefault="00FB7D7C" w:rsidP="00FB7D7C"/>
    <w:p w:rsidR="00FB7D7C" w:rsidRDefault="00FB7D7C" w:rsidP="00FB7D7C">
      <w:pPr>
        <w:jc w:val="center"/>
        <w:outlineLvl w:val="0"/>
        <w:rPr>
          <w:color w:val="000000"/>
          <w:sz w:val="28"/>
          <w:szCs w:val="28"/>
        </w:rPr>
      </w:pPr>
    </w:p>
    <w:p w:rsidR="00FB7D7C" w:rsidRDefault="00FB7D7C" w:rsidP="00FB7D7C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ОТЧЕТ</w:t>
      </w:r>
    </w:p>
    <w:p w:rsidR="00FB7D7C" w:rsidRDefault="00FB7D7C" w:rsidP="00FB7D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бюджета муниципального образования сельское поселение</w:t>
      </w:r>
    </w:p>
    <w:p w:rsidR="00FB7D7C" w:rsidRDefault="00FB7D7C" w:rsidP="00FB7D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Новоандреевский сельсовет Бурлинского района Алтайского края </w:t>
      </w:r>
    </w:p>
    <w:p w:rsidR="00FB7D7C" w:rsidRDefault="00FB7D7C" w:rsidP="00FB7D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 2021 года</w:t>
      </w:r>
    </w:p>
    <w:p w:rsidR="00FB7D7C" w:rsidRDefault="00FB7D7C" w:rsidP="00FB7D7C">
      <w:pPr>
        <w:pStyle w:val="11"/>
        <w:jc w:val="center"/>
        <w:rPr>
          <w:szCs w:val="28"/>
        </w:rPr>
      </w:pPr>
    </w:p>
    <w:p w:rsidR="00FB7D7C" w:rsidRDefault="00FB7D7C" w:rsidP="00FB7D7C">
      <w:pPr>
        <w:widowControl w:val="0"/>
        <w:ind w:firstLine="708"/>
        <w:jc w:val="both"/>
        <w:rPr>
          <w:szCs w:val="26"/>
        </w:rPr>
      </w:pPr>
      <w:r>
        <w:rPr>
          <w:szCs w:val="32"/>
        </w:rPr>
        <w:t>ДОХОДЫ</w:t>
      </w:r>
      <w:r>
        <w:rPr>
          <w:szCs w:val="26"/>
        </w:rPr>
        <w:t xml:space="preserve"> бюджета </w:t>
      </w:r>
      <w:r>
        <w:rPr>
          <w:sz w:val="28"/>
          <w:szCs w:val="28"/>
        </w:rPr>
        <w:t xml:space="preserve">сельского поселения Новоандреевский сельсовет Бурлинского района </w:t>
      </w:r>
      <w:r>
        <w:rPr>
          <w:szCs w:val="26"/>
        </w:rPr>
        <w:t>за 9 месяцев текущего года составили 1241,0 тыс. рублей, в том числе собственные доходы 138,8 тыс. рублей. Получено из местного бюджета дотации на выравнивание бюджетной обеспеченности района в сумме 126,8 тыс. рублей, п</w:t>
      </w:r>
      <w:r>
        <w:t xml:space="preserve">рочие межбюджетные трансферты, передаваемые бюджетам сельских поселений – 891,8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,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-63,5 тыс.руб</w:t>
      </w:r>
      <w:r>
        <w:rPr>
          <w:szCs w:val="26"/>
        </w:rPr>
        <w:t>.</w:t>
      </w:r>
    </w:p>
    <w:p w:rsidR="00FB7D7C" w:rsidRDefault="00FB7D7C" w:rsidP="00FB7D7C">
      <w:pPr>
        <w:ind w:firstLine="709"/>
        <w:jc w:val="both"/>
        <w:rPr>
          <w:szCs w:val="26"/>
        </w:rPr>
      </w:pPr>
      <w:r>
        <w:rPr>
          <w:szCs w:val="26"/>
        </w:rPr>
        <w:t xml:space="preserve">Получено в бюджет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20,1 тыс. рублей субвенций на осуществление первичного воинского учета. 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Годовой план поступления собственных доходов в бюджет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выполнен на 91,3 %. План за 9 месяцев по собственным доходам выполнен на 220,3%.</w:t>
      </w:r>
    </w:p>
    <w:p w:rsidR="00FB7D7C" w:rsidRDefault="00FB7D7C" w:rsidP="00FB7D7C">
      <w:pPr>
        <w:ind w:firstLine="709"/>
        <w:jc w:val="both"/>
        <w:rPr>
          <w:szCs w:val="26"/>
        </w:rPr>
      </w:pPr>
      <w:r>
        <w:rPr>
          <w:szCs w:val="26"/>
        </w:rPr>
        <w:t xml:space="preserve">РАСХОДЫ бюджета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за 9 месяцев отчетного года составили 1043,5 тыс. рублей согласно приложениям 1,2,3 к настоящему отчету. 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За 9 месяцев текущего года: 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на решение общегосударственных вопросов финансирование составило 30,6% общего объема средств бюджета, что составляет 319,8 тыс. рублей;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из бюджета района направлено на культуру 59,1% от общих расходов бюджета, что составляет 616,2 тыс. рублей; 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национальной обороны израсходовано 18,7 тыс. рублей, что составляет 1,8 % от общего объема расходов бюджета;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национальной экономики израсходовано 37,4 тыс. рублей, что составляет 3,6 % от общего объема расходов бюджета;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ЖКХ израсходовано 51,4 тыс. рублей, что составляет 4,9 % от общего объема расходов бюджета</w:t>
      </w:r>
    </w:p>
    <w:p w:rsidR="00FB7D7C" w:rsidRDefault="00FB7D7C" w:rsidP="00FB7D7C">
      <w:pPr>
        <w:widowControl w:val="0"/>
        <w:jc w:val="both"/>
        <w:rPr>
          <w:szCs w:val="26"/>
        </w:rPr>
      </w:pPr>
      <w:r>
        <w:rPr>
          <w:szCs w:val="26"/>
        </w:rPr>
        <w:t xml:space="preserve">           Из общего объема расходов бюджета за 9 месяцев текущего года:  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Расходы на выплату заработной платы и иные выплаты персоналу (с учетом начислений) составили 46% или </w:t>
      </w:r>
      <w:r>
        <w:rPr>
          <w:bCs/>
          <w:sz w:val="24"/>
        </w:rPr>
        <w:t>479,5</w:t>
      </w:r>
      <w:r>
        <w:rPr>
          <w:b/>
          <w:bCs/>
          <w:sz w:val="24"/>
        </w:rPr>
        <w:t xml:space="preserve"> </w:t>
      </w:r>
      <w:r>
        <w:rPr>
          <w:szCs w:val="26"/>
        </w:rPr>
        <w:t>тыс. рублей.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иные закупки товаров, работ и услуг для обеспечения муниципальных нужд направлено 53 тыс. рублей или 5,1%. </w:t>
      </w:r>
    </w:p>
    <w:p w:rsidR="00FB7D7C" w:rsidRDefault="00FB7D7C" w:rsidP="00FB7D7C">
      <w:pPr>
        <w:widowControl w:val="0"/>
        <w:ind w:firstLine="709"/>
        <w:jc w:val="both"/>
      </w:pPr>
      <w:r>
        <w:t xml:space="preserve">На закупки энергетических ресурсов направлено 57,3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или 5,5%.</w:t>
      </w:r>
    </w:p>
    <w:p w:rsidR="00FB7D7C" w:rsidRDefault="00FB7D7C" w:rsidP="00FB7D7C">
      <w:pPr>
        <w:widowControl w:val="0"/>
        <w:ind w:firstLine="709"/>
        <w:jc w:val="both"/>
      </w:pPr>
      <w:r>
        <w:t xml:space="preserve">На закупки товаров, работ, услуг в целях капитального ремонта государственного (муниципального) имущества направлено 410,9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или 39,4%.</w:t>
      </w:r>
    </w:p>
    <w:p w:rsidR="00FB7D7C" w:rsidRDefault="00FB7D7C" w:rsidP="00FB7D7C">
      <w:pPr>
        <w:widowControl w:val="0"/>
        <w:ind w:firstLine="709"/>
        <w:rPr>
          <w:szCs w:val="26"/>
        </w:rPr>
      </w:pPr>
      <w:r>
        <w:rPr>
          <w:szCs w:val="26"/>
        </w:rPr>
        <w:t xml:space="preserve">Уплата налогов, сборов и иных платежей составила 32,8 тыс. рублей или 5,2%.  </w:t>
      </w:r>
    </w:p>
    <w:p w:rsidR="00FB7D7C" w:rsidRDefault="00FB7D7C" w:rsidP="00FB7D7C">
      <w:pPr>
        <w:widowControl w:val="0"/>
        <w:ind w:firstLine="709"/>
        <w:rPr>
          <w:szCs w:val="26"/>
        </w:rPr>
      </w:pPr>
      <w:r>
        <w:rPr>
          <w:szCs w:val="26"/>
        </w:rPr>
        <w:t>На специальные расходы (выборы) -10,0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 xml:space="preserve">уб.или 0,9%.                                  </w:t>
      </w:r>
    </w:p>
    <w:p w:rsidR="00FB7D7C" w:rsidRDefault="00FB7D7C" w:rsidP="00FB7D7C">
      <w:pPr>
        <w:widowControl w:val="0"/>
        <w:jc w:val="both"/>
        <w:rPr>
          <w:szCs w:val="26"/>
        </w:rPr>
      </w:pPr>
      <w:r>
        <w:rPr>
          <w:szCs w:val="26"/>
        </w:rPr>
        <w:t xml:space="preserve">            </w:t>
      </w:r>
      <w:proofErr w:type="spellStart"/>
      <w:r>
        <w:rPr>
          <w:szCs w:val="26"/>
        </w:rPr>
        <w:t>Профицит</w:t>
      </w:r>
      <w:proofErr w:type="spellEnd"/>
      <w:r>
        <w:rPr>
          <w:szCs w:val="26"/>
        </w:rPr>
        <w:t xml:space="preserve"> бюджета сельского поселения за 9 месяцев текущего года составил </w:t>
      </w:r>
      <w:r>
        <w:t xml:space="preserve">197,5 </w:t>
      </w:r>
      <w:r>
        <w:rPr>
          <w:szCs w:val="26"/>
        </w:rPr>
        <w:t xml:space="preserve">тыс. рублей. </w:t>
      </w:r>
    </w:p>
    <w:p w:rsidR="00FB7D7C" w:rsidRDefault="00FB7D7C" w:rsidP="00FB7D7C">
      <w:pPr>
        <w:widowControl w:val="0"/>
        <w:ind w:firstLine="709"/>
        <w:jc w:val="both"/>
        <w:rPr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lastRenderedPageBreak/>
        <w:t xml:space="preserve">                 </w:t>
      </w:r>
    </w:p>
    <w:p w:rsidR="00FB7D7C" w:rsidRDefault="00FB7D7C" w:rsidP="00FB7D7C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t>ПрилоЖЕНИЕ 1</w:t>
      </w:r>
    </w:p>
    <w:p w:rsidR="00FB7D7C" w:rsidRDefault="00FB7D7C" w:rsidP="00FB7D7C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  МО      сельское поселение                                                    Новоандреевский сельсовет                                                                        Бурлинского района Алтайского края   за 9 месяцев 2021 года</w:t>
      </w:r>
    </w:p>
    <w:p w:rsidR="00FB7D7C" w:rsidRDefault="00FB7D7C" w:rsidP="00FB7D7C">
      <w:pPr>
        <w:widowControl w:val="0"/>
        <w:ind w:left="5387"/>
        <w:rPr>
          <w:caps/>
          <w:sz w:val="24"/>
        </w:rPr>
      </w:pPr>
    </w:p>
    <w:p w:rsidR="00FB7D7C" w:rsidRDefault="00FB7D7C" w:rsidP="00FB7D7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Выполнение доходов бюджета сельского поселения</w:t>
      </w:r>
    </w:p>
    <w:p w:rsidR="00FB7D7C" w:rsidRDefault="00FB7D7C" w:rsidP="00FB7D7C">
      <w:pPr>
        <w:jc w:val="center"/>
        <w:rPr>
          <w:caps/>
          <w:sz w:val="24"/>
        </w:rPr>
      </w:pPr>
      <w:r>
        <w:rPr>
          <w:bCs/>
          <w:sz w:val="28"/>
          <w:szCs w:val="28"/>
        </w:rPr>
        <w:t>за 9 месяцев 2021 года</w:t>
      </w:r>
    </w:p>
    <w:tbl>
      <w:tblPr>
        <w:tblW w:w="10020" w:type="dxa"/>
        <w:tblInd w:w="113" w:type="dxa"/>
        <w:tblLayout w:type="fixed"/>
        <w:tblLook w:val="04A0"/>
      </w:tblPr>
      <w:tblGrid>
        <w:gridCol w:w="5318"/>
        <w:gridCol w:w="1053"/>
        <w:gridCol w:w="1134"/>
        <w:gridCol w:w="1125"/>
        <w:gridCol w:w="1390"/>
      </w:tblGrid>
      <w:tr w:rsidR="00FB7D7C" w:rsidTr="00FB7D7C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7D7C" w:rsidRDefault="00FB7D7C">
            <w:pPr>
              <w:jc w:val="right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Отклонения гр.4-гр.2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-0,3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-20,1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48,1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-7,9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19,8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40,9</w:t>
            </w:r>
          </w:p>
        </w:tc>
      </w:tr>
      <w:tr w:rsidR="00FB7D7C" w:rsidTr="00FB7D7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138,8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75,8</w:t>
            </w:r>
          </w:p>
        </w:tc>
      </w:tr>
    </w:tbl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 w:val="24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color w:val="FF0000"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color w:val="FF0000"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</w:p>
    <w:p w:rsidR="00FB7D7C" w:rsidRDefault="00FB7D7C" w:rsidP="00FB7D7C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t>ПрилоЖЕНИЕ 2</w:t>
      </w:r>
    </w:p>
    <w:p w:rsidR="00FB7D7C" w:rsidRDefault="00FB7D7C" w:rsidP="00FB7D7C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  МО      сельское поселение                                                    Новоандреевский сельсовет                                                                        Бурлинского района Алтайского края     за   9 месяцев  2021 года</w:t>
      </w:r>
    </w:p>
    <w:p w:rsidR="00FB7D7C" w:rsidRDefault="00FB7D7C" w:rsidP="00FB7D7C">
      <w:pPr>
        <w:widowControl w:val="0"/>
        <w:rPr>
          <w:szCs w:val="26"/>
        </w:rPr>
      </w:pPr>
    </w:p>
    <w:p w:rsidR="00FB7D7C" w:rsidRDefault="00FB7D7C" w:rsidP="00FB7D7C">
      <w:pPr>
        <w:widowControl w:val="0"/>
        <w:ind w:left="5580"/>
        <w:rPr>
          <w:caps/>
          <w:szCs w:val="26"/>
        </w:rPr>
      </w:pPr>
    </w:p>
    <w:p w:rsidR="00FB7D7C" w:rsidRDefault="00FB7D7C" w:rsidP="00FB7D7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РАСХОДЫ</w:t>
      </w:r>
    </w:p>
    <w:p w:rsidR="00FB7D7C" w:rsidRDefault="00FB7D7C" w:rsidP="00FB7D7C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сельское поселение</w:t>
      </w:r>
    </w:p>
    <w:p w:rsidR="00FB7D7C" w:rsidRDefault="00FB7D7C" w:rsidP="00FB7D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Новоандреевский сельсовет Бурлинского района Алтайского края </w:t>
      </w:r>
    </w:p>
    <w:p w:rsidR="00FB7D7C" w:rsidRDefault="00FB7D7C" w:rsidP="00FB7D7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разделам классификации расходов</w:t>
      </w:r>
    </w:p>
    <w:p w:rsidR="00FB7D7C" w:rsidRDefault="00FB7D7C" w:rsidP="00FB7D7C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9 месяцев 2021 года</w:t>
      </w:r>
    </w:p>
    <w:p w:rsidR="00FB7D7C" w:rsidRDefault="00FB7D7C" w:rsidP="00FB7D7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9020" w:type="dxa"/>
        <w:tblInd w:w="113" w:type="dxa"/>
        <w:tblLook w:val="04A0"/>
      </w:tblPr>
      <w:tblGrid>
        <w:gridCol w:w="1793"/>
        <w:gridCol w:w="3333"/>
        <w:gridCol w:w="229"/>
        <w:gridCol w:w="1754"/>
        <w:gridCol w:w="1911"/>
      </w:tblGrid>
      <w:tr w:rsidR="00FB7D7C" w:rsidTr="00FB7D7C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Раздел</w:t>
            </w:r>
          </w:p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классификации расходов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Источники доходов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Расходы бюджета по отраслям за 9 месяцев 2021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 процентном отношении к общей сумме расходов</w:t>
            </w:r>
          </w:p>
        </w:tc>
      </w:tr>
      <w:tr w:rsidR="00FB7D7C" w:rsidTr="00FB7D7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319,8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30,6%</w:t>
            </w:r>
          </w:p>
        </w:tc>
      </w:tr>
      <w:tr w:rsidR="00FB7D7C" w:rsidTr="00FB7D7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1,8%</w:t>
            </w:r>
          </w:p>
        </w:tc>
      </w:tr>
      <w:tr w:rsidR="00FB7D7C" w:rsidTr="00FB7D7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3,6%</w:t>
            </w:r>
          </w:p>
        </w:tc>
      </w:tr>
      <w:tr w:rsidR="00FB7D7C" w:rsidTr="00FB7D7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4,9%</w:t>
            </w:r>
          </w:p>
        </w:tc>
      </w:tr>
      <w:tr w:rsidR="00FB7D7C" w:rsidTr="00FB7D7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616,2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59,1%</w:t>
            </w:r>
          </w:p>
        </w:tc>
      </w:tr>
      <w:tr w:rsidR="00FB7D7C" w:rsidTr="00FB7D7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7D7C" w:rsidRDefault="00FB7D7C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Всего расходов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D7C" w:rsidRDefault="00FB7D7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1043,5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100,0%</w:t>
            </w:r>
          </w:p>
        </w:tc>
      </w:tr>
    </w:tbl>
    <w:p w:rsidR="00FB7D7C" w:rsidRDefault="00FB7D7C" w:rsidP="00FB7D7C">
      <w:pPr>
        <w:widowControl w:val="0"/>
        <w:ind w:left="5580"/>
        <w:rPr>
          <w:caps/>
          <w:szCs w:val="26"/>
        </w:rPr>
      </w:pPr>
    </w:p>
    <w:p w:rsidR="00FB7D7C" w:rsidRDefault="00FB7D7C" w:rsidP="00FB7D7C">
      <w:pPr>
        <w:widowControl w:val="0"/>
        <w:ind w:left="5580"/>
        <w:rPr>
          <w:caps/>
          <w:sz w:val="24"/>
        </w:rPr>
      </w:pPr>
    </w:p>
    <w:p w:rsidR="00FB7D7C" w:rsidRDefault="00FB7D7C" w:rsidP="00FB7D7C">
      <w:pPr>
        <w:widowControl w:val="0"/>
        <w:ind w:left="5580"/>
        <w:rPr>
          <w:caps/>
          <w:sz w:val="24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olor w:val="000000"/>
          <w:spacing w:val="-2"/>
          <w:sz w:val="28"/>
          <w:szCs w:val="28"/>
        </w:rPr>
      </w:pPr>
    </w:p>
    <w:p w:rsidR="00FB7D7C" w:rsidRDefault="00FB7D7C" w:rsidP="00FB7D7C">
      <w:pPr>
        <w:widowControl w:val="0"/>
        <w:rPr>
          <w:caps/>
          <w:sz w:val="24"/>
        </w:rPr>
      </w:pPr>
      <w:r>
        <w:rPr>
          <w:caps/>
          <w:sz w:val="24"/>
        </w:rPr>
        <w:t xml:space="preserve">                                                                                  </w:t>
      </w:r>
    </w:p>
    <w:p w:rsidR="00FB7D7C" w:rsidRDefault="00FB7D7C" w:rsidP="00FB7D7C">
      <w:pPr>
        <w:widowControl w:val="0"/>
        <w:rPr>
          <w:caps/>
          <w:sz w:val="24"/>
        </w:rPr>
      </w:pPr>
      <w:r>
        <w:rPr>
          <w:caps/>
          <w:sz w:val="24"/>
        </w:rPr>
        <w:lastRenderedPageBreak/>
        <w:t xml:space="preserve">                                                                                     ПрилоЖЕНИЕ 3</w:t>
      </w:r>
    </w:p>
    <w:p w:rsidR="00FB7D7C" w:rsidRDefault="00FB7D7C" w:rsidP="00FB7D7C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  МО     сельское поселение                                                    Новоандреевский сельсовет                                                                        Бурлинского района Алтайского края     за   9 месяцев  2021 года</w:t>
      </w:r>
    </w:p>
    <w:p w:rsidR="00FB7D7C" w:rsidRDefault="00FB7D7C" w:rsidP="00FB7D7C">
      <w:pPr>
        <w:widowControl w:val="0"/>
        <w:ind w:left="5580"/>
        <w:rPr>
          <w:caps/>
          <w:sz w:val="24"/>
        </w:rPr>
      </w:pPr>
    </w:p>
    <w:p w:rsidR="00FB7D7C" w:rsidRDefault="00FB7D7C" w:rsidP="00FB7D7C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FB7D7C" w:rsidRDefault="00FB7D7C" w:rsidP="00FB7D7C">
      <w:pPr>
        <w:widowControl w:val="0"/>
        <w:jc w:val="center"/>
        <w:rPr>
          <w:caps/>
          <w:sz w:val="24"/>
        </w:rPr>
      </w:pPr>
      <w:r>
        <w:rPr>
          <w:sz w:val="28"/>
          <w:szCs w:val="28"/>
        </w:rPr>
        <w:t xml:space="preserve">расходования средств по видам расходов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сельское поселение Новоандреевский сельсовет Бурлинского района  Алтайского края за 9 месяцев 2021 года</w:t>
      </w:r>
    </w:p>
    <w:p w:rsidR="00FB7D7C" w:rsidRDefault="00FB7D7C" w:rsidP="00FB7D7C">
      <w:pPr>
        <w:pStyle w:val="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тыс. рублей</w:t>
      </w:r>
    </w:p>
    <w:tbl>
      <w:tblPr>
        <w:tblW w:w="9826" w:type="dxa"/>
        <w:tblInd w:w="113" w:type="dxa"/>
        <w:tblLook w:val="04A0"/>
      </w:tblPr>
      <w:tblGrid>
        <w:gridCol w:w="696"/>
        <w:gridCol w:w="4568"/>
        <w:gridCol w:w="1145"/>
        <w:gridCol w:w="1933"/>
        <w:gridCol w:w="1484"/>
      </w:tblGrid>
      <w:tr w:rsidR="00FB7D7C" w:rsidTr="00FB7D7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расходов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процентном отношении      от общей суммы расходов %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1043,5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Расходы на выплаты персоналу государственных</w:t>
            </w:r>
            <w:r>
              <w:rPr>
                <w:b/>
                <w:bCs/>
                <w:sz w:val="24"/>
              </w:rPr>
              <w:br/>
              <w:t>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479,5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46,0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35,2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z w:val="24"/>
              </w:rPr>
              <w:br/>
              <w:t>на выплаты денежного содержания и иные выплаты работникам</w:t>
            </w:r>
            <w:r>
              <w:rPr>
                <w:sz w:val="24"/>
              </w:rPr>
              <w:br/>
              <w:t>государственных (муниципальных) органов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Иные закупки товаров, работ и услуг для обеспечения</w:t>
            </w:r>
            <w:r>
              <w:rPr>
                <w:b/>
                <w:bCs/>
                <w:sz w:val="24"/>
              </w:rPr>
              <w:br/>
              <w:t>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521,2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50,0</w:t>
            </w:r>
          </w:p>
        </w:tc>
      </w:tr>
      <w:tr w:rsidR="00FB7D7C" w:rsidTr="00FB7D7C">
        <w:trPr>
          <w:trHeight w:val="77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D7C" w:rsidRDefault="00FB7D7C">
            <w:pPr>
              <w:rPr>
                <w:sz w:val="24"/>
              </w:rPr>
            </w:pPr>
            <w:r>
              <w:t>Закупка энергетических ресурсов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Уплата налогов, сборов и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3,1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</w:t>
            </w:r>
          </w:p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2,6</w:t>
            </w:r>
          </w:p>
        </w:tc>
      </w:tr>
      <w:tr w:rsidR="00FB7D7C" w:rsidTr="00FB7D7C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0,5</w:t>
            </w:r>
          </w:p>
        </w:tc>
      </w:tr>
      <w:tr w:rsidR="00FB7D7C" w:rsidTr="00FB7D7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rPr>
                <w:sz w:val="24"/>
              </w:rPr>
            </w:pPr>
            <w:r>
              <w:rPr>
                <w:sz w:val="24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FB7D7C" w:rsidTr="00FB7D7C">
        <w:trPr>
          <w:trHeight w:val="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D7C" w:rsidRDefault="00FB7D7C">
            <w:pPr>
              <w:spacing w:line="2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 расходы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880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D7C" w:rsidRDefault="00FB7D7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0,9</w:t>
            </w:r>
          </w:p>
        </w:tc>
      </w:tr>
    </w:tbl>
    <w:p w:rsidR="00FB7D7C" w:rsidRDefault="00FB7D7C" w:rsidP="00FB7D7C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lastRenderedPageBreak/>
        <w:t xml:space="preserve">                                                                         </w:t>
      </w:r>
    </w:p>
    <w:p w:rsidR="002C2FE4" w:rsidRPr="00FB7D7C" w:rsidRDefault="002C2FE4" w:rsidP="00FB7D7C">
      <w:pPr>
        <w:jc w:val="center"/>
      </w:pPr>
    </w:p>
    <w:sectPr w:rsidR="002C2FE4" w:rsidRPr="00FB7D7C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00" w:rsidRDefault="00091D00" w:rsidP="00FB7D7C">
      <w:r>
        <w:separator/>
      </w:r>
    </w:p>
  </w:endnote>
  <w:endnote w:type="continuationSeparator" w:id="0">
    <w:p w:rsidR="00091D00" w:rsidRDefault="00091D00" w:rsidP="00FB7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00" w:rsidRDefault="00091D00" w:rsidP="00FB7D7C">
      <w:r>
        <w:separator/>
      </w:r>
    </w:p>
  </w:footnote>
  <w:footnote w:type="continuationSeparator" w:id="0">
    <w:p w:rsidR="00091D00" w:rsidRDefault="00091D00" w:rsidP="00FB7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2C9"/>
    <w:rsid w:val="00091D00"/>
    <w:rsid w:val="00154E82"/>
    <w:rsid w:val="002943A3"/>
    <w:rsid w:val="002C2FE4"/>
    <w:rsid w:val="003A32C9"/>
    <w:rsid w:val="0048576A"/>
    <w:rsid w:val="004B5015"/>
    <w:rsid w:val="00756986"/>
    <w:rsid w:val="007D16FF"/>
    <w:rsid w:val="00803594"/>
    <w:rsid w:val="008A4D04"/>
    <w:rsid w:val="00AA3E54"/>
    <w:rsid w:val="00B073F9"/>
    <w:rsid w:val="00C37666"/>
    <w:rsid w:val="00C80D90"/>
    <w:rsid w:val="00CF0BD0"/>
    <w:rsid w:val="00D31BDB"/>
    <w:rsid w:val="00DB6975"/>
    <w:rsid w:val="00ED7D02"/>
    <w:rsid w:val="00FB2257"/>
    <w:rsid w:val="00FB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C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D7C"/>
    <w:pPr>
      <w:keepNext/>
      <w:widowControl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A32C9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3A32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B7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7D7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7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7D7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7D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B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EB5DA-1C4A-470A-AF53-7C5B2A70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2021-10-22T09:16:00Z</cp:lastPrinted>
  <dcterms:created xsi:type="dcterms:W3CDTF">2021-10-21T08:44:00Z</dcterms:created>
  <dcterms:modified xsi:type="dcterms:W3CDTF">2021-10-22T09:16:00Z</dcterms:modified>
</cp:coreProperties>
</file>