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E07" w:rsidRDefault="00B03E07" w:rsidP="00B03E07">
      <w:pPr>
        <w:pStyle w:val="a9"/>
      </w:pPr>
      <w:r>
        <w:t>РОССИЙСКАЯ ФЕДЕРАЦИЯ</w:t>
      </w:r>
    </w:p>
    <w:p w:rsidR="00B03E07" w:rsidRDefault="00B03E07" w:rsidP="00B03E07">
      <w:pPr>
        <w:jc w:val="center"/>
        <w:rPr>
          <w:b/>
          <w:bCs/>
        </w:rPr>
      </w:pPr>
      <w:r>
        <w:rPr>
          <w:b/>
          <w:bCs/>
        </w:rPr>
        <w:t>АДМИНИСТРАЦИЯ НОВОАНДРЕЕВСКОГО СЕЛЬСОВЕТА</w:t>
      </w:r>
    </w:p>
    <w:p w:rsidR="00B03E07" w:rsidRDefault="00B03E07" w:rsidP="00B03E07">
      <w:pPr>
        <w:pStyle w:val="2"/>
        <w:rPr>
          <w:b w:val="0"/>
          <w:bCs w:val="0"/>
          <w:sz w:val="24"/>
        </w:rPr>
      </w:pPr>
      <w:r>
        <w:rPr>
          <w:sz w:val="24"/>
        </w:rPr>
        <w:t>БУРЛИНСКОГО РАЙОНА  АЛТАЙСКОГО КРАЯ</w:t>
      </w:r>
    </w:p>
    <w:p w:rsidR="00B03E07" w:rsidRDefault="00B03E07" w:rsidP="00B03E07">
      <w:pPr>
        <w:widowControl w:val="0"/>
        <w:jc w:val="center"/>
        <w:rPr>
          <w:b/>
        </w:rPr>
      </w:pPr>
    </w:p>
    <w:p w:rsidR="00B03E07" w:rsidRDefault="00B03E07" w:rsidP="00B03E07">
      <w:pPr>
        <w:widowControl w:val="0"/>
        <w:jc w:val="center"/>
        <w:rPr>
          <w:b/>
        </w:rPr>
      </w:pPr>
    </w:p>
    <w:p w:rsidR="00B03E07" w:rsidRDefault="00B03E07" w:rsidP="00B03E07">
      <w:pPr>
        <w:widowControl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B03E07" w:rsidRDefault="00B03E07" w:rsidP="00B03E07">
      <w:pPr>
        <w:widowControl w:val="0"/>
        <w:jc w:val="center"/>
        <w:rPr>
          <w:b/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:rsidR="00B03E07" w:rsidRDefault="00B03E07" w:rsidP="00B03E07">
      <w:pPr>
        <w:widowControl w:val="0"/>
        <w:jc w:val="both"/>
        <w:rPr>
          <w:sz w:val="26"/>
        </w:rPr>
      </w:pPr>
      <w:r>
        <w:rPr>
          <w:sz w:val="26"/>
        </w:rPr>
        <w:t>10 ноября 2022г</w:t>
      </w:r>
      <w:bookmarkStart w:id="0" w:name="_GoBack"/>
      <w:bookmarkEnd w:id="0"/>
      <w:r>
        <w:rPr>
          <w:sz w:val="26"/>
        </w:rPr>
        <w:t xml:space="preserve">                                                                                                   №  </w:t>
      </w:r>
      <w:r>
        <w:rPr>
          <w:sz w:val="26"/>
        </w:rPr>
        <w:t>39</w:t>
      </w:r>
    </w:p>
    <w:p w:rsidR="00B03E07" w:rsidRDefault="00B03E07" w:rsidP="00B03E07">
      <w:pPr>
        <w:widowControl w:val="0"/>
        <w:jc w:val="center"/>
        <w:rPr>
          <w:sz w:val="22"/>
        </w:rPr>
      </w:pPr>
      <w:proofErr w:type="gramStart"/>
      <w:r>
        <w:rPr>
          <w:sz w:val="22"/>
        </w:rPr>
        <w:t>с</w:t>
      </w:r>
      <w:proofErr w:type="gramEnd"/>
      <w:r>
        <w:rPr>
          <w:sz w:val="22"/>
        </w:rPr>
        <w:t>. Новоандреевка</w:t>
      </w: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среднесрочном финансовом </w:t>
      </w:r>
    </w:p>
    <w:p w:rsidR="00B03E07" w:rsidRDefault="00B03E07" w:rsidP="00B03E07">
      <w:pPr>
        <w:widowContro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плане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Новоандреевского</w:t>
      </w:r>
      <w:proofErr w:type="spellEnd"/>
      <w:r>
        <w:rPr>
          <w:b/>
          <w:sz w:val="28"/>
          <w:szCs w:val="28"/>
        </w:rPr>
        <w:t xml:space="preserve"> сельсовета </w:t>
      </w:r>
    </w:p>
    <w:p w:rsidR="00B03E07" w:rsidRDefault="00B03E07" w:rsidP="00B03E07">
      <w:pPr>
        <w:widowContro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Бурлинского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B03E07" w:rsidRDefault="00B03E07" w:rsidP="00B03E0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>на 2023 – 2025 годы</w:t>
      </w:r>
    </w:p>
    <w:p w:rsidR="00B03E07" w:rsidRDefault="00B03E07" w:rsidP="00B03E07">
      <w:pPr>
        <w:widowContro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</w:t>
      </w:r>
    </w:p>
    <w:p w:rsidR="00B03E07" w:rsidRDefault="00B03E07" w:rsidP="00B03E07">
      <w:pPr>
        <w:widowControl w:val="0"/>
        <w:jc w:val="both"/>
        <w:rPr>
          <w:sz w:val="26"/>
          <w:szCs w:val="26"/>
        </w:rPr>
      </w:pPr>
      <w:r>
        <w:rPr>
          <w:b/>
          <w:sz w:val="28"/>
          <w:szCs w:val="28"/>
        </w:rPr>
        <w:t xml:space="preserve">           </w:t>
      </w:r>
      <w:r>
        <w:rPr>
          <w:sz w:val="26"/>
          <w:szCs w:val="26"/>
        </w:rPr>
        <w:t>Руководствуясь пунктом 2 статьи 174 Бюджетного кодекса Российской Федерации</w:t>
      </w:r>
    </w:p>
    <w:p w:rsidR="00B03E07" w:rsidRDefault="00B03E07" w:rsidP="00B03E07">
      <w:pPr>
        <w:widowControl w:val="0"/>
        <w:jc w:val="both"/>
        <w:rPr>
          <w:sz w:val="26"/>
          <w:szCs w:val="26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  <w:r>
        <w:rPr>
          <w:sz w:val="26"/>
          <w:szCs w:val="28"/>
        </w:rPr>
        <w:t>ПОСТАНОВЛЯЮ:</w:t>
      </w:r>
    </w:p>
    <w:p w:rsidR="00B03E07" w:rsidRDefault="00B03E07" w:rsidP="00B03E0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1. Утвердить прилагаемый среднесрочный финансовый план </w:t>
      </w:r>
      <w:proofErr w:type="spellStart"/>
      <w:r>
        <w:rPr>
          <w:sz w:val="26"/>
          <w:szCs w:val="26"/>
        </w:rPr>
        <w:t>Новоандреевского</w:t>
      </w:r>
      <w:proofErr w:type="spellEnd"/>
      <w:r>
        <w:rPr>
          <w:sz w:val="26"/>
          <w:szCs w:val="26"/>
        </w:rPr>
        <w:t xml:space="preserve"> сельсовета 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на 2023 – 2025 годы (прилагается приложения 1-4).</w:t>
      </w:r>
    </w:p>
    <w:p w:rsidR="00B03E07" w:rsidRDefault="00B03E07" w:rsidP="00B03E07">
      <w:pPr>
        <w:pStyle w:val="13"/>
        <w:jc w:val="both"/>
        <w:rPr>
          <w:sz w:val="26"/>
          <w:szCs w:val="26"/>
        </w:rPr>
      </w:pPr>
      <w:r>
        <w:tab/>
      </w:r>
      <w:r>
        <w:rPr>
          <w:sz w:val="26"/>
          <w:szCs w:val="26"/>
        </w:rPr>
        <w:t xml:space="preserve">2. Контроль за исполнение среднесрочного финансового плана возложить на ведущего бухгалтера  централизованной бухгалтерии комитета по финансам, налоговой и кредитной политике Администрации </w:t>
      </w:r>
      <w:proofErr w:type="spellStart"/>
      <w:r>
        <w:rPr>
          <w:sz w:val="26"/>
          <w:szCs w:val="26"/>
        </w:rPr>
        <w:t>Бурлинского</w:t>
      </w:r>
      <w:proofErr w:type="spellEnd"/>
      <w:r>
        <w:rPr>
          <w:sz w:val="26"/>
          <w:szCs w:val="26"/>
        </w:rPr>
        <w:t xml:space="preserve"> района Алтайского края </w:t>
      </w:r>
      <w:proofErr w:type="spellStart"/>
      <w:r>
        <w:rPr>
          <w:sz w:val="26"/>
          <w:szCs w:val="26"/>
        </w:rPr>
        <w:t>Болтову</w:t>
      </w:r>
      <w:proofErr w:type="spellEnd"/>
      <w:r>
        <w:rPr>
          <w:sz w:val="26"/>
          <w:szCs w:val="26"/>
        </w:rPr>
        <w:t xml:space="preserve"> Л.Н.</w:t>
      </w:r>
    </w:p>
    <w:p w:rsidR="00B03E07" w:rsidRDefault="00B03E07" w:rsidP="00B03E07">
      <w:pPr>
        <w:widowControl w:val="0"/>
        <w:rPr>
          <w:sz w:val="26"/>
          <w:szCs w:val="26"/>
        </w:rPr>
      </w:pPr>
    </w:p>
    <w:p w:rsidR="00B03E07" w:rsidRDefault="00B03E07" w:rsidP="00B03E07">
      <w:pPr>
        <w:widowControl w:val="0"/>
        <w:rPr>
          <w:sz w:val="26"/>
          <w:szCs w:val="26"/>
        </w:rPr>
      </w:pPr>
    </w:p>
    <w:p w:rsidR="00B03E07" w:rsidRDefault="00B03E07" w:rsidP="00B03E0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                   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B03E07" w:rsidRDefault="00B03E07" w:rsidP="00B03E07">
      <w:pPr>
        <w:widowControl w:val="0"/>
        <w:jc w:val="both"/>
        <w:rPr>
          <w:sz w:val="26"/>
          <w:szCs w:val="26"/>
        </w:rPr>
      </w:pPr>
    </w:p>
    <w:p w:rsidR="00B03E07" w:rsidRDefault="00B03E07" w:rsidP="00B03E07">
      <w:pPr>
        <w:widowControl w:val="0"/>
        <w:jc w:val="both"/>
        <w:rPr>
          <w:b/>
          <w:szCs w:val="26"/>
        </w:rPr>
      </w:pPr>
    </w:p>
    <w:p w:rsidR="00B03E07" w:rsidRDefault="00B03E07" w:rsidP="00B03E07">
      <w:pPr>
        <w:widowControl w:val="0"/>
        <w:jc w:val="center"/>
        <w:rPr>
          <w:b/>
          <w:szCs w:val="26"/>
        </w:rPr>
      </w:pPr>
    </w:p>
    <w:p w:rsidR="00B03E07" w:rsidRDefault="00B03E07" w:rsidP="00B03E07">
      <w:pPr>
        <w:widowControl w:val="0"/>
        <w:jc w:val="center"/>
        <w:rPr>
          <w:b/>
          <w:szCs w:val="26"/>
        </w:rPr>
      </w:pPr>
    </w:p>
    <w:p w:rsidR="00B03E07" w:rsidRDefault="00B03E07" w:rsidP="00B03E07">
      <w:pPr>
        <w:widowControl w:val="0"/>
        <w:jc w:val="center"/>
        <w:rPr>
          <w:b/>
          <w:szCs w:val="26"/>
        </w:rPr>
      </w:pPr>
    </w:p>
    <w:p w:rsidR="00B03E07" w:rsidRDefault="00B03E07" w:rsidP="00B03E07">
      <w:pPr>
        <w:widowControl w:val="0"/>
        <w:jc w:val="center"/>
        <w:rPr>
          <w:b/>
          <w:szCs w:val="26"/>
        </w:rPr>
      </w:pPr>
    </w:p>
    <w:p w:rsidR="00B03E07" w:rsidRDefault="00B03E07" w:rsidP="00B03E07">
      <w:pPr>
        <w:widowControl w:val="0"/>
        <w:jc w:val="center"/>
        <w:rPr>
          <w:b/>
          <w:szCs w:val="26"/>
        </w:rPr>
      </w:pPr>
    </w:p>
    <w:p w:rsidR="00B03E07" w:rsidRDefault="00B03E07" w:rsidP="00B03E07">
      <w:pPr>
        <w:widowControl w:val="0"/>
        <w:rPr>
          <w:sz w:val="28"/>
          <w:szCs w:val="28"/>
        </w:rPr>
      </w:pPr>
    </w:p>
    <w:p w:rsidR="00B03E07" w:rsidRDefault="00B03E07" w:rsidP="00B03E07">
      <w:pPr>
        <w:widowControl w:val="0"/>
        <w:rPr>
          <w:sz w:val="28"/>
          <w:szCs w:val="28"/>
        </w:rPr>
      </w:pPr>
    </w:p>
    <w:p w:rsidR="00B03E07" w:rsidRDefault="00B03E07" w:rsidP="00B03E07">
      <w:pPr>
        <w:widowControl w:val="0"/>
        <w:rPr>
          <w:sz w:val="28"/>
          <w:szCs w:val="28"/>
        </w:rPr>
      </w:pPr>
    </w:p>
    <w:p w:rsidR="00B03E07" w:rsidRDefault="00B03E07" w:rsidP="00B03E07">
      <w:pPr>
        <w:widowControl w:val="0"/>
        <w:rPr>
          <w:sz w:val="28"/>
          <w:szCs w:val="28"/>
        </w:rPr>
      </w:pPr>
    </w:p>
    <w:p w:rsidR="00B03E07" w:rsidRDefault="00B03E07" w:rsidP="00B03E07">
      <w:pPr>
        <w:widowControl w:val="0"/>
        <w:rPr>
          <w:sz w:val="28"/>
          <w:szCs w:val="28"/>
        </w:rPr>
      </w:pPr>
    </w:p>
    <w:p w:rsidR="00B03E07" w:rsidRDefault="00B03E07" w:rsidP="00B03E07">
      <w:pPr>
        <w:widowControl w:val="0"/>
        <w:rPr>
          <w:sz w:val="28"/>
          <w:szCs w:val="28"/>
        </w:rPr>
      </w:pPr>
    </w:p>
    <w:p w:rsidR="00B03E07" w:rsidRDefault="00B03E07" w:rsidP="00B03E07">
      <w:pPr>
        <w:widowControl w:val="0"/>
        <w:jc w:val="right"/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tbl>
      <w:tblPr>
        <w:tblW w:w="10380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4269"/>
        <w:gridCol w:w="142"/>
        <w:gridCol w:w="1702"/>
        <w:gridCol w:w="1495"/>
        <w:gridCol w:w="380"/>
        <w:gridCol w:w="1448"/>
        <w:gridCol w:w="236"/>
        <w:gridCol w:w="236"/>
        <w:gridCol w:w="236"/>
        <w:gridCol w:w="236"/>
      </w:tblGrid>
      <w:tr w:rsidR="00B03E07" w:rsidTr="00B03E07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  <w:hideMark/>
          </w:tcPr>
          <w:p w:rsidR="00B03E07" w:rsidRDefault="00B03E07">
            <w:pPr>
              <w:jc w:val="right"/>
            </w:pPr>
            <w:r>
              <w:t>Приложение 1</w:t>
            </w:r>
          </w:p>
        </w:tc>
      </w:tr>
      <w:tr w:rsidR="00B03E07" w:rsidTr="00B03E07">
        <w:trPr>
          <w:gridAfter w:val="5"/>
          <w:wAfter w:w="2391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6865" w:type="dxa"/>
            <w:gridSpan w:val="2"/>
            <w:vMerge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3701" w:type="dxa"/>
            <w:gridSpan w:val="2"/>
            <w:vMerge/>
            <w:vAlign w:val="center"/>
            <w:hideMark/>
          </w:tcPr>
          <w:p w:rsidR="00B03E07" w:rsidRDefault="00B03E07"/>
        </w:tc>
      </w:tr>
      <w:tr w:rsidR="00B03E07" w:rsidTr="00B03E07">
        <w:trPr>
          <w:gridAfter w:val="3"/>
          <w:wAfter w:w="708" w:type="dxa"/>
          <w:trHeight w:val="270"/>
        </w:trPr>
        <w:tc>
          <w:tcPr>
            <w:tcW w:w="9431" w:type="dxa"/>
            <w:gridSpan w:val="6"/>
            <w:vAlign w:val="bottom"/>
            <w:hideMark/>
          </w:tcPr>
          <w:p w:rsidR="00B03E07" w:rsidRDefault="00B03E07">
            <w:pPr>
              <w:jc w:val="center"/>
            </w:pPr>
            <w:r>
              <w:t xml:space="preserve">СРЕДНЕСРОЧНЫЙ ФИНАНСОВЫЙ ПЛАН 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B03E07" w:rsidRDefault="00B03E07">
            <w:pPr>
              <w:jc w:val="center"/>
            </w:pPr>
            <w:proofErr w:type="spellStart"/>
            <w:r>
              <w:t>Новоандреевского</w:t>
            </w:r>
            <w:proofErr w:type="spellEnd"/>
            <w:r>
              <w:t xml:space="preserve"> сельсовета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 на 2023-2025 годы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4267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B03E07" w:rsidRDefault="00B03E07">
            <w:pPr>
              <w:jc w:val="center"/>
            </w:pPr>
            <w:r>
              <w:t>Основные параметры бюджетной системы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9431" w:type="dxa"/>
            <w:gridSpan w:val="6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B03E07" w:rsidRDefault="00B03E07">
            <w:pPr>
              <w:jc w:val="right"/>
              <w:rPr>
                <w:rFonts w:ascii="Arial CYR" w:hAnsi="Arial CYR" w:cs="Arial CYR"/>
              </w:rPr>
            </w:pP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ублей</w:t>
            </w:r>
            <w:proofErr w:type="spellEnd"/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44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center"/>
            </w:pPr>
            <w:r>
              <w:t>Показатели</w:t>
            </w:r>
          </w:p>
        </w:tc>
        <w:tc>
          <w:tcPr>
            <w:tcW w:w="50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B03E07" w:rsidRDefault="00B03E07">
            <w:pPr>
              <w:jc w:val="center"/>
            </w:pPr>
            <w:r>
              <w:t>Плановый период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gridAfter w:val="3"/>
          <w:wAfter w:w="708" w:type="dxa"/>
          <w:trHeight w:val="315"/>
        </w:trPr>
        <w:tc>
          <w:tcPr>
            <w:tcW w:w="112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3E07" w:rsidRDefault="00B03E07"/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right"/>
            </w:pPr>
            <w:r>
              <w:t>2023 год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right"/>
            </w:pPr>
            <w:r>
              <w:t>2024 год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right"/>
            </w:pPr>
            <w:r>
              <w:t>2025 год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 xml:space="preserve">Бюджет сельского поселения </w:t>
            </w:r>
            <w:proofErr w:type="spellStart"/>
            <w:r>
              <w:t>Новоандреевский</w:t>
            </w:r>
            <w:proofErr w:type="spellEnd"/>
            <w:r>
              <w:t xml:space="preserve"> сельсовет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66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Доходы без межбюджетных трансфертов из краевого бюджета,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390,0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395,0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395,0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в том числе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rPr>
                <w:rFonts w:ascii="Arial CYR" w:hAnsi="Arial CYR" w:cs="Arial CYR"/>
              </w:rPr>
            </w:pPr>
            <w:r>
              <w:rPr>
                <w:rFonts w:ascii="Arial CYR" w:hAnsi="Arial CYR" w:cs="Arial CYR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налоги на прибыль,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20,0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20,0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20,0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налоги на совокупный доход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налоги на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143,0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145,0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145,0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государственная пошлина, сборы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78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137,00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137,0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137,0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67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доходы от продажи материальных и нематериальных активов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доходы от оказания платных услуг и компенсации затрат государства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90,0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93,0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93,0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42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Прочие неналоговые доходы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40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штрафы, санкции, возмещение ущерба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0,0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630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03E07" w:rsidRDefault="00B03E07">
            <w:r>
              <w:t>Доходы с учетом межбюджетных трансфертов из краевого бюджета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1102,8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1102,4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1102,4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Расходы, всего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1121,8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1102,4</w:t>
            </w: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1102,4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>Профицит</w:t>
            </w:r>
            <w:proofErr w:type="gramStart"/>
            <w:r>
              <w:t xml:space="preserve"> (+), </w:t>
            </w:r>
            <w:proofErr w:type="gramEnd"/>
            <w:r>
              <w:t>дефицит (-)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-19,0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t xml:space="preserve">Верхний предел муниципального долга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15"/>
        </w:trPr>
        <w:tc>
          <w:tcPr>
            <w:tcW w:w="44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r>
              <w:rPr>
                <w:sz w:val="28"/>
                <w:szCs w:val="28"/>
              </w:rPr>
              <w:t xml:space="preserve"> </w:t>
            </w:r>
            <w:r>
              <w:t>в том числе верхний предел долга по муниципальным гарантиям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18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0</w:t>
            </w: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  <w:tr w:rsidR="00B03E07" w:rsidTr="00B03E07">
        <w:trPr>
          <w:trHeight w:val="300"/>
        </w:trPr>
        <w:tc>
          <w:tcPr>
            <w:tcW w:w="4409" w:type="dxa"/>
            <w:gridSpan w:val="2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noWrap/>
            <w:vAlign w:val="bottom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B03E07" w:rsidRDefault="00B03E07">
            <w:pPr>
              <w:rPr>
                <w:sz w:val="20"/>
                <w:szCs w:val="20"/>
              </w:rPr>
            </w:pPr>
          </w:p>
        </w:tc>
      </w:tr>
    </w:tbl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rPr>
          <w:sz w:val="28"/>
          <w:szCs w:val="28"/>
        </w:rPr>
        <w:sectPr w:rsidR="00B03E07">
          <w:pgSz w:w="11906" w:h="16838"/>
          <w:pgMar w:top="1134" w:right="850" w:bottom="1134" w:left="1701" w:header="709" w:footer="709" w:gutter="0"/>
          <w:cols w:space="720"/>
        </w:sect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pStyle w:val="31"/>
        <w:widowControl w:val="0"/>
        <w:tabs>
          <w:tab w:val="left" w:pos="6237"/>
        </w:tabs>
        <w:ind w:left="1418" w:right="-51"/>
        <w:jc w:val="right"/>
        <w:rPr>
          <w:bCs/>
          <w:sz w:val="26"/>
        </w:rPr>
      </w:pPr>
      <w:r>
        <w:rPr>
          <w:bCs/>
          <w:sz w:val="26"/>
        </w:rPr>
        <w:t>Приложение 2</w:t>
      </w: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Бюджетное  планирования финансовой помощь  в виде дотации на выравнивание бюджетной обеспеченности поселения из бюджета муниципального района 2023-2025 годах</w:t>
      </w:r>
      <w:proofErr w:type="gramEnd"/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tbl>
      <w:tblPr>
        <w:tblW w:w="15300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938"/>
        <w:gridCol w:w="1449"/>
        <w:gridCol w:w="1416"/>
        <w:gridCol w:w="1276"/>
        <w:gridCol w:w="1417"/>
        <w:gridCol w:w="1418"/>
        <w:gridCol w:w="1417"/>
        <w:gridCol w:w="1276"/>
        <w:gridCol w:w="1418"/>
        <w:gridCol w:w="1275"/>
      </w:tblGrid>
      <w:tr w:rsidR="00B03E07" w:rsidTr="00B03E07">
        <w:trPr>
          <w:trHeight w:val="57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pPr>
              <w:jc w:val="center"/>
            </w:pPr>
            <w:r>
              <w:t>2023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pPr>
              <w:jc w:val="center"/>
            </w:pPr>
            <w:r>
              <w:t>2024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B03E07" w:rsidRDefault="00B03E07">
            <w:pPr>
              <w:jc w:val="center"/>
            </w:pPr>
            <w:r>
              <w:t>2025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B03E07" w:rsidRDefault="00B03E07">
            <w:r>
              <w:t> </w:t>
            </w:r>
          </w:p>
        </w:tc>
      </w:tr>
      <w:tr w:rsidR="00B03E07" w:rsidTr="00B03E07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03E07" w:rsidRDefault="00B03E07">
            <w:pPr>
              <w:jc w:val="center"/>
            </w:pPr>
            <w:r>
              <w:t>Наименование поселения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Дотация на выравнивание бюджетной обеспеченности поселений за счет субвенции из краевого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Дотация на выравнивание бюджетной обеспеченности поселений за счет собственных доходов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center"/>
            </w:pPr>
            <w:r>
              <w:t>Всего дотация на выравнивание бюджетной обеспеченности поселений, всего</w:t>
            </w:r>
          </w:p>
        </w:tc>
      </w:tr>
      <w:tr w:rsidR="00B03E07" w:rsidTr="00B03E07">
        <w:trPr>
          <w:trHeight w:val="57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roofErr w:type="spellStart"/>
            <w:r>
              <w:t>Новоандреевский</w:t>
            </w:r>
            <w:proofErr w:type="spellEnd"/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E07" w:rsidRDefault="00B03E07">
            <w:pPr>
              <w:jc w:val="right"/>
            </w:pPr>
            <w:r>
              <w:t>22,1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109,0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131,1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109,0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109,0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03E07" w:rsidRDefault="00B03E07">
            <w:pPr>
              <w:jc w:val="right"/>
            </w:pPr>
            <w:r>
              <w:t>125,7</w:t>
            </w:r>
          </w:p>
        </w:tc>
      </w:tr>
    </w:tbl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rPr>
          <w:sz w:val="28"/>
          <w:szCs w:val="28"/>
        </w:rPr>
        <w:sectPr w:rsidR="00B03E07">
          <w:pgSz w:w="16838" w:h="11906" w:orient="landscape"/>
          <w:pgMar w:top="851" w:right="1134" w:bottom="1701" w:left="1134" w:header="709" w:footer="709" w:gutter="0"/>
          <w:cols w:space="720"/>
        </w:sectPr>
      </w:pPr>
    </w:p>
    <w:p w:rsidR="00B03E07" w:rsidRDefault="00B03E07" w:rsidP="00B03E07">
      <w:pPr>
        <w:jc w:val="right"/>
        <w:rPr>
          <w:color w:val="000000"/>
        </w:rPr>
      </w:pPr>
      <w:r>
        <w:rPr>
          <w:color w:val="000000"/>
        </w:rPr>
        <w:lastRenderedPageBreak/>
        <w:t>Приложение 3</w:t>
      </w:r>
    </w:p>
    <w:p w:rsidR="00B03E07" w:rsidRDefault="00B03E07" w:rsidP="00B03E07">
      <w:pPr>
        <w:jc w:val="right"/>
        <w:rPr>
          <w:sz w:val="28"/>
          <w:szCs w:val="28"/>
        </w:rPr>
      </w:pPr>
    </w:p>
    <w:p w:rsidR="00B03E07" w:rsidRDefault="00B03E07" w:rsidP="00B03E07">
      <w:pPr>
        <w:jc w:val="center"/>
        <w:rPr>
          <w:sz w:val="28"/>
          <w:szCs w:val="28"/>
        </w:rPr>
      </w:pPr>
      <w:r>
        <w:rPr>
          <w:sz w:val="28"/>
          <w:szCs w:val="28"/>
        </w:rPr>
        <w:t>Нормативы отчислений от налоговых доходов</w:t>
      </w:r>
    </w:p>
    <w:p w:rsidR="00B03E07" w:rsidRDefault="00B03E07" w:rsidP="00B03E0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бюджет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B03E07" w:rsidRDefault="00B03E07" w:rsidP="00B03E07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2023-2025 годы.</w:t>
      </w:r>
    </w:p>
    <w:p w:rsidR="00B03E07" w:rsidRDefault="00B03E07" w:rsidP="00B03E07">
      <w:pPr>
        <w:jc w:val="center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</w:t>
      </w:r>
      <w:r>
        <w:rPr>
          <w:sz w:val="26"/>
          <w:szCs w:val="26"/>
        </w:rPr>
        <w:t>(в процентах)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2160"/>
        <w:gridCol w:w="1620"/>
      </w:tblGrid>
      <w:tr w:rsidR="00B03E07" w:rsidTr="00B03E0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дохода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муниципального района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Бюджет поселения</w:t>
            </w:r>
          </w:p>
        </w:tc>
      </w:tr>
      <w:tr w:rsidR="00B03E07" w:rsidTr="00B03E0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Налог на имущество физических лиц, взимаемых по ставкам, применяемым к объектам налогообложения, расположенным</w:t>
            </w:r>
          </w:p>
          <w:p w:rsidR="00B03E07" w:rsidRDefault="00B03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 границах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B03E07" w:rsidTr="00B03E07"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в границах поселений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E07" w:rsidRDefault="00B03E0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</w:tbl>
    <w:p w:rsidR="00B03E07" w:rsidRDefault="00B03E07" w:rsidP="00B03E07">
      <w:pPr>
        <w:jc w:val="center"/>
        <w:rPr>
          <w:sz w:val="28"/>
          <w:szCs w:val="28"/>
        </w:rPr>
      </w:pPr>
    </w:p>
    <w:p w:rsidR="00B03E07" w:rsidRDefault="00B03E07" w:rsidP="00B03E07">
      <w:pPr>
        <w:jc w:val="center"/>
        <w:rPr>
          <w:sz w:val="28"/>
          <w:szCs w:val="28"/>
        </w:rPr>
      </w:pPr>
    </w:p>
    <w:p w:rsidR="00B03E07" w:rsidRDefault="00B03E07" w:rsidP="00B03E07">
      <w:pPr>
        <w:jc w:val="center"/>
        <w:rPr>
          <w:sz w:val="28"/>
          <w:szCs w:val="28"/>
        </w:rPr>
      </w:pPr>
    </w:p>
    <w:p w:rsidR="00B03E07" w:rsidRDefault="00B03E07" w:rsidP="00B03E07">
      <w:pPr>
        <w:jc w:val="center"/>
        <w:rPr>
          <w:sz w:val="28"/>
          <w:szCs w:val="28"/>
        </w:rPr>
      </w:pPr>
    </w:p>
    <w:p w:rsidR="00B03E07" w:rsidRDefault="00B03E07" w:rsidP="00B03E07">
      <w:pPr>
        <w:jc w:val="center"/>
        <w:rPr>
          <w:sz w:val="28"/>
          <w:szCs w:val="28"/>
        </w:rPr>
      </w:pPr>
    </w:p>
    <w:p w:rsidR="00B03E07" w:rsidRDefault="00B03E07" w:rsidP="00B03E07">
      <w:pPr>
        <w:jc w:val="center"/>
        <w:rPr>
          <w:sz w:val="28"/>
          <w:szCs w:val="28"/>
        </w:rPr>
      </w:pPr>
    </w:p>
    <w:p w:rsidR="00B03E07" w:rsidRDefault="00B03E07" w:rsidP="00B03E0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сельсовета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</w:t>
      </w:r>
      <w:proofErr w:type="spellStart"/>
      <w:r>
        <w:rPr>
          <w:sz w:val="26"/>
          <w:szCs w:val="26"/>
        </w:rPr>
        <w:t>И.В.Ильчук</w:t>
      </w:r>
      <w:proofErr w:type="spellEnd"/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B03E07" w:rsidRDefault="00B03E07" w:rsidP="00B03E07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03E07" w:rsidRDefault="00B03E07" w:rsidP="00B03E07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 бюджета</w:t>
      </w:r>
      <w:r>
        <w:rPr>
          <w:bCs/>
          <w:caps/>
          <w:sz w:val="26"/>
          <w:szCs w:val="26"/>
        </w:rPr>
        <w:t xml:space="preserve">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 2023-2025 </w:t>
      </w:r>
      <w:proofErr w:type="spellStart"/>
      <w:r>
        <w:rPr>
          <w:sz w:val="28"/>
          <w:szCs w:val="28"/>
        </w:rPr>
        <w:t>г.</w:t>
      </w:r>
      <w:proofErr w:type="gramStart"/>
      <w:r>
        <w:rPr>
          <w:sz w:val="28"/>
          <w:szCs w:val="28"/>
        </w:rPr>
        <w:t>г</w:t>
      </w:r>
      <w:proofErr w:type="spellEnd"/>
      <w:proofErr w:type="gramEnd"/>
      <w:r>
        <w:rPr>
          <w:sz w:val="28"/>
          <w:szCs w:val="28"/>
        </w:rPr>
        <w:t>.</w:t>
      </w:r>
    </w:p>
    <w:p w:rsidR="00B03E07" w:rsidRDefault="00B03E07" w:rsidP="00B03E07">
      <w:pPr>
        <w:jc w:val="right"/>
      </w:pPr>
      <w:proofErr w:type="spellStart"/>
      <w:r>
        <w:t>Тыс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tbl>
      <w:tblPr>
        <w:tblW w:w="4999" w:type="pct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444"/>
        <w:gridCol w:w="885"/>
        <w:gridCol w:w="1391"/>
        <w:gridCol w:w="505"/>
        <w:gridCol w:w="885"/>
        <w:gridCol w:w="883"/>
        <w:gridCol w:w="876"/>
      </w:tblGrid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Наименование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Код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proofErr w:type="spellStart"/>
            <w:r>
              <w:t>Рз</w:t>
            </w:r>
            <w:proofErr w:type="spellEnd"/>
            <w:r>
              <w:t>/</w:t>
            </w:r>
            <w:proofErr w:type="spellStart"/>
            <w:proofErr w:type="gramStart"/>
            <w:r>
              <w:t>Пр</w:t>
            </w:r>
            <w:proofErr w:type="spellEnd"/>
            <w:proofErr w:type="gramEnd"/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ЦСР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proofErr w:type="spellStart"/>
            <w:r>
              <w:t>Вр</w:t>
            </w:r>
            <w:proofErr w:type="spellEnd"/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2023г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2024г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2025г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6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Администрация </w:t>
            </w:r>
            <w:proofErr w:type="spellStart"/>
            <w:r>
              <w:t>Новоандреевского</w:t>
            </w:r>
            <w:proofErr w:type="spellEnd"/>
            <w:r>
              <w:t xml:space="preserve"> сельсовета </w:t>
            </w:r>
            <w:proofErr w:type="spellStart"/>
            <w:r>
              <w:t>Бурлинского</w:t>
            </w:r>
            <w:proofErr w:type="spellEnd"/>
            <w:r>
              <w:t xml:space="preserve"> района Алтайского края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1121,8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1102,4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1102,4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402,7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402,7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402,7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Глава муниципального образования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01 2 00 10120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388,2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Центральный аппарат органов </w:t>
            </w:r>
            <w:r>
              <w:lastRenderedPageBreak/>
              <w:t>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0,3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обеспечение деятельности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Центральный аппарат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01 2 00 10110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11,5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Иные расходы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99 0 00 00000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Резервные фонды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99 1 00 00000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Резервные фонды местных администраций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Резервные средства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01 11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99 1 00 14100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870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Другие общегосударственные вопросы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98 0 00 00000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Иные межбюджетные трансферты общего характера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98 5 00 00000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Иные межбюджетные </w:t>
            </w:r>
            <w:r>
              <w:lastRenderedPageBreak/>
              <w:t>трансферты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01 13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98 5 00 60510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540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0,7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lastRenderedPageBreak/>
              <w:t>НАЦИОНАЛЬНАЯ ОБОРОНА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Мобилизационная и вневойсковая подготовка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Руководство и управление в сфере установленных </w:t>
            </w:r>
            <w:proofErr w:type="gramStart"/>
            <w:r>
              <w:t>функций органов государственной власти субъектов Российской Федерации</w:t>
            </w:r>
            <w:proofErr w:type="gramEnd"/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Руководство и управление в сфере установленных функций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01 4 00 00000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33,2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29,8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29,8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29,8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01 4 00 51180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3,4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3,4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НАЦИОНАЛЬНАЯ БЕЗОПАСНОСТЬ И ПРАВООХРАНИТЕЛЬНАЯ ДЕЯТЕЛЬНОСТЬ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03 00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Муниципальная программа</w:t>
            </w:r>
          </w:p>
          <w:p w:rsidR="00B03E07" w:rsidRDefault="00B03E07"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r>
              <w:rPr>
                <w:sz w:val="26"/>
                <w:szCs w:val="26"/>
              </w:rPr>
              <w:t xml:space="preserve">Обеспечение первичных мер пожарной безопасности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на территории муниципального образования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Новоандреевский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сельсовет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Бурлинского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района  Алтайского края на 2023 год»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15 0 00 00000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реализацию мероприятий муниципальных целевых программ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03 14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15 0 00 60990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НАЦИОНАЛЬНАЯ ЭКОНОМИКА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04 00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Дорожное хозяйство (дорожные </w:t>
            </w:r>
            <w:r>
              <w:lastRenderedPageBreak/>
              <w:t>фонды)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lastRenderedPageBreak/>
              <w:t>Иные вопросы в области национальной экономики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91 0 00 00000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Мероприятия в сфере транспорта и дорожного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91 2 00 00000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выполнение работы по расчистке муниципальных дорог от снега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04 09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91 2 00 67370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90,5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ЖИЛИЩНО-КОММУНАЛЬНОЕ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123,0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123,0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123,0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Коммунальное хозяйство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Мероприятия в области 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05 02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92 9 00 18030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105,0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Благоустройство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18,0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Иные вопросы в области жилищно-коммунального хозяйства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18,0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18,0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18,0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Организация и содержание мест захоронения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92 9 00 18070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5,0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Прочие мероприятия по благоустройству городских округов и поселений</w:t>
            </w:r>
            <w:r>
              <w:tab/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92 9 00 18080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Сбор и удаление твердых отходов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05 03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92 9 00 18090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10,0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КУЛЬТУРА, КИНЕМАТОГРАФИЯ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08 00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469.4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Другие вопросы в области культуры, кинематографии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469.4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 xml:space="preserve">Расходы на обеспечение </w:t>
            </w:r>
            <w:r>
              <w:lastRenderedPageBreak/>
              <w:t>деятельности (оказание услуг)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lastRenderedPageBreak/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02 0 00 00000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469.4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lastRenderedPageBreak/>
              <w:t>Расходы на обеспечение деятельности (оказание услуг) иных подведомственных учреждений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02 5 00 00000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469.4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03E07" w:rsidRDefault="00B03E07">
            <w:pPr>
              <w:jc w:val="center"/>
            </w:pP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469.4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100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368.2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370,0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370,0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200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66.7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45,5</w:t>
            </w:r>
          </w:p>
        </w:tc>
      </w:tr>
      <w:tr w:rsidR="00B03E07" w:rsidTr="00B03E07">
        <w:tc>
          <w:tcPr>
            <w:tcW w:w="1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r>
              <w:t>Уплата налогов, сборов и иных платежей</w:t>
            </w:r>
          </w:p>
        </w:tc>
        <w:tc>
          <w:tcPr>
            <w:tcW w:w="23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303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08 04</w:t>
            </w:r>
          </w:p>
        </w:tc>
        <w:tc>
          <w:tcPr>
            <w:tcW w:w="7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02 5 00 10820</w:t>
            </w:r>
          </w:p>
        </w:tc>
        <w:tc>
          <w:tcPr>
            <w:tcW w:w="2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850</w:t>
            </w:r>
          </w:p>
        </w:tc>
        <w:tc>
          <w:tcPr>
            <w:tcW w:w="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34,5</w:t>
            </w:r>
          </w:p>
        </w:tc>
        <w:tc>
          <w:tcPr>
            <w:tcW w:w="47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34,5</w:t>
            </w:r>
          </w:p>
        </w:tc>
        <w:tc>
          <w:tcPr>
            <w:tcW w:w="46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03E07" w:rsidRDefault="00B03E07">
            <w:pPr>
              <w:jc w:val="center"/>
            </w:pPr>
            <w:r>
              <w:t>34,5</w:t>
            </w:r>
          </w:p>
        </w:tc>
      </w:tr>
    </w:tbl>
    <w:p w:rsidR="00B03E07" w:rsidRDefault="00B03E07" w:rsidP="00B03E07"/>
    <w:p w:rsidR="00B03E07" w:rsidRDefault="00B03E07" w:rsidP="00B03E07">
      <w:pPr>
        <w:widowControl w:val="0"/>
        <w:jc w:val="center"/>
        <w:rPr>
          <w:sz w:val="28"/>
          <w:szCs w:val="28"/>
        </w:rPr>
      </w:pPr>
    </w:p>
    <w:p w:rsidR="003A021D" w:rsidRDefault="003A021D"/>
    <w:sectPr w:rsidR="003A0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B9"/>
    <w:rsid w:val="003A021D"/>
    <w:rsid w:val="008310B9"/>
    <w:rsid w:val="00B0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E07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03E07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E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03E07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3">
    <w:name w:val="Hyperlink"/>
    <w:uiPriority w:val="99"/>
    <w:semiHidden/>
    <w:unhideWhenUsed/>
    <w:rsid w:val="00B03E0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03E07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B03E0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B0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B03E0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semiHidden/>
    <w:rsid w:val="00B03E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B03E07"/>
    <w:pPr>
      <w:jc w:val="center"/>
    </w:pPr>
    <w:rPr>
      <w:b/>
      <w:bCs/>
      <w:lang w:val="x-none" w:eastAsia="x-none"/>
    </w:rPr>
  </w:style>
  <w:style w:type="character" w:customStyle="1" w:styleId="aa">
    <w:name w:val="Название Знак"/>
    <w:basedOn w:val="a0"/>
    <w:link w:val="a9"/>
    <w:rsid w:val="00B03E0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Body Text"/>
    <w:basedOn w:val="a"/>
    <w:link w:val="ac"/>
    <w:semiHidden/>
    <w:unhideWhenUsed/>
    <w:rsid w:val="00B03E07"/>
    <w:pPr>
      <w:jc w:val="both"/>
    </w:pPr>
    <w:rPr>
      <w:sz w:val="26"/>
      <w:szCs w:val="26"/>
    </w:rPr>
  </w:style>
  <w:style w:type="character" w:customStyle="1" w:styleId="ac">
    <w:name w:val="Основной текст Знак"/>
    <w:basedOn w:val="a0"/>
    <w:link w:val="ab"/>
    <w:semiHidden/>
    <w:rsid w:val="00B03E0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03E07"/>
    <w:pPr>
      <w:jc w:val="center"/>
    </w:pPr>
    <w:rPr>
      <w:b/>
      <w:bCs/>
      <w:sz w:val="28"/>
      <w:szCs w:val="26"/>
    </w:rPr>
  </w:style>
  <w:style w:type="character" w:customStyle="1" w:styleId="22">
    <w:name w:val="Основной текст 2 Знак"/>
    <w:basedOn w:val="a0"/>
    <w:link w:val="21"/>
    <w:semiHidden/>
    <w:rsid w:val="00B03E07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B03E07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B03E0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B03E0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B03E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5"/>
    <w:next w:val="a5"/>
    <w:link w:val="ae"/>
    <w:semiHidden/>
    <w:unhideWhenUsed/>
    <w:rsid w:val="00B03E07"/>
    <w:rPr>
      <w:b/>
      <w:bCs/>
      <w:lang w:val="x-none" w:eastAsia="x-none"/>
    </w:rPr>
  </w:style>
  <w:style w:type="character" w:customStyle="1" w:styleId="ae">
    <w:name w:val="Тема примечания Знак"/>
    <w:basedOn w:val="a6"/>
    <w:link w:val="ad"/>
    <w:semiHidden/>
    <w:rsid w:val="00B03E0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B03E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03E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+ 13 пт"/>
    <w:basedOn w:val="a"/>
    <w:rsid w:val="00B03E07"/>
    <w:pPr>
      <w:widowControl w:val="0"/>
    </w:pPr>
    <w:rPr>
      <w:sz w:val="28"/>
      <w:szCs w:val="28"/>
    </w:rPr>
  </w:style>
  <w:style w:type="paragraph" w:customStyle="1" w:styleId="xl66">
    <w:name w:val="xl66"/>
    <w:basedOn w:val="a"/>
    <w:rsid w:val="00B03E07"/>
    <w:pPr>
      <w:spacing w:before="100" w:beforeAutospacing="1" w:after="100" w:afterAutospacing="1"/>
    </w:pPr>
  </w:style>
  <w:style w:type="paragraph" w:customStyle="1" w:styleId="xl67">
    <w:name w:val="xl67"/>
    <w:basedOn w:val="a"/>
    <w:rsid w:val="00B03E07"/>
    <w:pPr>
      <w:shd w:val="clear" w:color="auto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B03E07"/>
    <w:pPr>
      <w:shd w:val="clear" w:color="auto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B03E07"/>
    <w:pPr>
      <w:spacing w:before="100" w:beforeAutospacing="1" w:after="100" w:afterAutospacing="1"/>
    </w:pPr>
  </w:style>
  <w:style w:type="paragraph" w:customStyle="1" w:styleId="xl70">
    <w:name w:val="xl7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03E07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B03E07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03E07"/>
    <w:pPr>
      <w:shd w:val="clear" w:color="auto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B03E0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B03E07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03E07"/>
    <w:pPr>
      <w:shd w:val="clear" w:color="auto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B03E07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B03E07"/>
    <w:pPr>
      <w:shd w:val="clear" w:color="auto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B03E07"/>
    <w:pP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B03E07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B03E07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B03E07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B03E07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B03E07"/>
    <w:pP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B03E07"/>
    <w:pPr>
      <w:shd w:val="clear" w:color="auto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5">
    <w:name w:val="xl14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B03E07"/>
    <w:pP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B03E07"/>
    <w:pPr>
      <w:shd w:val="clear" w:color="auto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B03E07"/>
    <w:pPr>
      <w:shd w:val="clear" w:color="auto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B03E07"/>
    <w:pPr>
      <w:shd w:val="clear" w:color="auto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B03E07"/>
    <w:pP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B03E07"/>
    <w:pPr>
      <w:shd w:val="clear" w:color="auto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B03E07"/>
    <w:pPr>
      <w:shd w:val="clear" w:color="auto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B03E07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B03E07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B03E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B03E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9">
    <w:name w:val="xl20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14">
    <w:name w:val="xl21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7">
    <w:name w:val="xl217"/>
    <w:basedOn w:val="a"/>
    <w:rsid w:val="00B03E07"/>
    <w:pPr>
      <w:spacing w:before="100" w:beforeAutospacing="1" w:after="100" w:afterAutospacing="1"/>
      <w:jc w:val="both"/>
    </w:pPr>
    <w:rPr>
      <w:b/>
      <w:bCs/>
    </w:rPr>
  </w:style>
  <w:style w:type="paragraph" w:customStyle="1" w:styleId="xl218">
    <w:name w:val="xl21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24">
    <w:name w:val="xl22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225">
    <w:name w:val="xl22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B03E07"/>
    <w:pP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B03E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41">
    <w:name w:val="xl24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B03E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rsid w:val="00B03E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8">
    <w:name w:val="xl24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B03E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5">
    <w:name w:val="xl255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B03E07"/>
    <w:pP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9">
    <w:name w:val="xl25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B03E07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B03E07"/>
    <w:pPr>
      <w:shd w:val="clear" w:color="auto" w:fill="FFFFFF"/>
      <w:spacing w:before="100" w:beforeAutospacing="1" w:after="100" w:afterAutospacing="1"/>
    </w:pPr>
  </w:style>
  <w:style w:type="character" w:styleId="af1">
    <w:name w:val="annotation reference"/>
    <w:semiHidden/>
    <w:unhideWhenUsed/>
    <w:rsid w:val="00B03E07"/>
    <w:rPr>
      <w:sz w:val="16"/>
      <w:szCs w:val="16"/>
    </w:rPr>
  </w:style>
  <w:style w:type="table" w:styleId="af2">
    <w:name w:val="Table Grid"/>
    <w:basedOn w:val="a1"/>
    <w:rsid w:val="00B03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03E07"/>
    <w:pPr>
      <w:keepNext/>
      <w:jc w:val="right"/>
      <w:outlineLvl w:val="0"/>
    </w:pPr>
    <w:rPr>
      <w:b/>
    </w:rPr>
  </w:style>
  <w:style w:type="paragraph" w:styleId="2">
    <w:name w:val="heading 2"/>
    <w:basedOn w:val="a"/>
    <w:next w:val="a"/>
    <w:link w:val="20"/>
    <w:semiHidden/>
    <w:unhideWhenUsed/>
    <w:qFormat/>
    <w:rsid w:val="00B03E07"/>
    <w:pPr>
      <w:keepNext/>
      <w:jc w:val="center"/>
      <w:outlineLvl w:val="1"/>
    </w:pPr>
    <w:rPr>
      <w:b/>
      <w:bCs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3E0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B03E07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styleId="a3">
    <w:name w:val="Hyperlink"/>
    <w:uiPriority w:val="99"/>
    <w:semiHidden/>
    <w:unhideWhenUsed/>
    <w:rsid w:val="00B03E07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B03E07"/>
    <w:rPr>
      <w:color w:val="800080"/>
      <w:u w:val="single"/>
    </w:rPr>
  </w:style>
  <w:style w:type="paragraph" w:styleId="a5">
    <w:name w:val="annotation text"/>
    <w:basedOn w:val="a"/>
    <w:link w:val="a6"/>
    <w:semiHidden/>
    <w:unhideWhenUsed/>
    <w:rsid w:val="00B03E0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semiHidden/>
    <w:rsid w:val="00B03E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semiHidden/>
    <w:unhideWhenUsed/>
    <w:rsid w:val="00B03E07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8">
    <w:name w:val="Нижний колонтитул Знак"/>
    <w:basedOn w:val="a0"/>
    <w:link w:val="a7"/>
    <w:semiHidden/>
    <w:rsid w:val="00B03E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Title"/>
    <w:basedOn w:val="a"/>
    <w:link w:val="aa"/>
    <w:qFormat/>
    <w:rsid w:val="00B03E07"/>
    <w:pPr>
      <w:jc w:val="center"/>
    </w:pPr>
    <w:rPr>
      <w:b/>
      <w:bCs/>
      <w:lang w:val="x-none" w:eastAsia="x-none"/>
    </w:rPr>
  </w:style>
  <w:style w:type="character" w:customStyle="1" w:styleId="aa">
    <w:name w:val="Название Знак"/>
    <w:basedOn w:val="a0"/>
    <w:link w:val="a9"/>
    <w:rsid w:val="00B03E0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b">
    <w:name w:val="Body Text"/>
    <w:basedOn w:val="a"/>
    <w:link w:val="ac"/>
    <w:semiHidden/>
    <w:unhideWhenUsed/>
    <w:rsid w:val="00B03E07"/>
    <w:pPr>
      <w:jc w:val="both"/>
    </w:pPr>
    <w:rPr>
      <w:sz w:val="26"/>
      <w:szCs w:val="26"/>
    </w:rPr>
  </w:style>
  <w:style w:type="character" w:customStyle="1" w:styleId="ac">
    <w:name w:val="Основной текст Знак"/>
    <w:basedOn w:val="a0"/>
    <w:link w:val="ab"/>
    <w:semiHidden/>
    <w:rsid w:val="00B03E0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21">
    <w:name w:val="Body Text 2"/>
    <w:basedOn w:val="a"/>
    <w:link w:val="22"/>
    <w:semiHidden/>
    <w:unhideWhenUsed/>
    <w:rsid w:val="00B03E07"/>
    <w:pPr>
      <w:jc w:val="center"/>
    </w:pPr>
    <w:rPr>
      <w:b/>
      <w:bCs/>
      <w:sz w:val="28"/>
      <w:szCs w:val="26"/>
    </w:rPr>
  </w:style>
  <w:style w:type="character" w:customStyle="1" w:styleId="22">
    <w:name w:val="Основной текст 2 Знак"/>
    <w:basedOn w:val="a0"/>
    <w:link w:val="21"/>
    <w:semiHidden/>
    <w:rsid w:val="00B03E07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3">
    <w:name w:val="Body Text 3"/>
    <w:basedOn w:val="a"/>
    <w:link w:val="30"/>
    <w:semiHidden/>
    <w:unhideWhenUsed/>
    <w:rsid w:val="00B03E07"/>
    <w:rPr>
      <w:sz w:val="26"/>
      <w:szCs w:val="26"/>
    </w:rPr>
  </w:style>
  <w:style w:type="character" w:customStyle="1" w:styleId="30">
    <w:name w:val="Основной текст 3 Знак"/>
    <w:basedOn w:val="a0"/>
    <w:link w:val="3"/>
    <w:semiHidden/>
    <w:rsid w:val="00B03E0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31">
    <w:name w:val="Body Text Indent 3"/>
    <w:basedOn w:val="a"/>
    <w:link w:val="32"/>
    <w:semiHidden/>
    <w:unhideWhenUsed/>
    <w:rsid w:val="00B03E07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semiHidden/>
    <w:rsid w:val="00B03E0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annotation subject"/>
    <w:basedOn w:val="a5"/>
    <w:next w:val="a5"/>
    <w:link w:val="ae"/>
    <w:semiHidden/>
    <w:unhideWhenUsed/>
    <w:rsid w:val="00B03E07"/>
    <w:rPr>
      <w:b/>
      <w:bCs/>
      <w:lang w:val="x-none" w:eastAsia="x-none"/>
    </w:rPr>
  </w:style>
  <w:style w:type="character" w:customStyle="1" w:styleId="ae">
    <w:name w:val="Тема примечания Знак"/>
    <w:basedOn w:val="a6"/>
    <w:link w:val="ad"/>
    <w:semiHidden/>
    <w:rsid w:val="00B03E0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">
    <w:name w:val="Balloon Text"/>
    <w:basedOn w:val="a"/>
    <w:link w:val="af0"/>
    <w:semiHidden/>
    <w:unhideWhenUsed/>
    <w:rsid w:val="00B03E0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B03E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3">
    <w:name w:val="Обычный + 13 пт"/>
    <w:basedOn w:val="a"/>
    <w:rsid w:val="00B03E07"/>
    <w:pPr>
      <w:widowControl w:val="0"/>
    </w:pPr>
    <w:rPr>
      <w:sz w:val="28"/>
      <w:szCs w:val="28"/>
    </w:rPr>
  </w:style>
  <w:style w:type="paragraph" w:customStyle="1" w:styleId="xl66">
    <w:name w:val="xl66"/>
    <w:basedOn w:val="a"/>
    <w:rsid w:val="00B03E07"/>
    <w:pPr>
      <w:spacing w:before="100" w:beforeAutospacing="1" w:after="100" w:afterAutospacing="1"/>
    </w:pPr>
  </w:style>
  <w:style w:type="paragraph" w:customStyle="1" w:styleId="xl67">
    <w:name w:val="xl67"/>
    <w:basedOn w:val="a"/>
    <w:rsid w:val="00B03E07"/>
    <w:pPr>
      <w:shd w:val="clear" w:color="auto" w:fill="FFFF99"/>
      <w:spacing w:before="100" w:beforeAutospacing="1" w:after="100" w:afterAutospacing="1"/>
    </w:pPr>
  </w:style>
  <w:style w:type="paragraph" w:customStyle="1" w:styleId="xl68">
    <w:name w:val="xl68"/>
    <w:basedOn w:val="a"/>
    <w:rsid w:val="00B03E07"/>
    <w:pPr>
      <w:shd w:val="clear" w:color="auto" w:fill="CCFFCC"/>
      <w:spacing w:before="100" w:beforeAutospacing="1" w:after="100" w:afterAutospacing="1"/>
    </w:pPr>
  </w:style>
  <w:style w:type="paragraph" w:customStyle="1" w:styleId="xl69">
    <w:name w:val="xl69"/>
    <w:basedOn w:val="a"/>
    <w:rsid w:val="00B03E07"/>
    <w:pPr>
      <w:spacing w:before="100" w:beforeAutospacing="1" w:after="100" w:afterAutospacing="1"/>
    </w:pPr>
  </w:style>
  <w:style w:type="paragraph" w:customStyle="1" w:styleId="xl70">
    <w:name w:val="xl7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B03E07"/>
    <w:pPr>
      <w:spacing w:before="100" w:beforeAutospacing="1" w:after="100" w:afterAutospacing="1"/>
    </w:pPr>
    <w:rPr>
      <w:sz w:val="28"/>
      <w:szCs w:val="28"/>
    </w:rPr>
  </w:style>
  <w:style w:type="paragraph" w:customStyle="1" w:styleId="xl72">
    <w:name w:val="xl7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74">
    <w:name w:val="xl7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75">
    <w:name w:val="xl7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76">
    <w:name w:val="xl7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7">
    <w:name w:val="xl7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80">
    <w:name w:val="xl8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81">
    <w:name w:val="xl8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2">
    <w:name w:val="xl8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84">
    <w:name w:val="xl84"/>
    <w:basedOn w:val="a"/>
    <w:rsid w:val="00B03E07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B03E07"/>
    <w:pPr>
      <w:shd w:val="clear" w:color="auto" w:fill="FFFF99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B03E07"/>
    <w:pP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89">
    <w:name w:val="xl89"/>
    <w:basedOn w:val="a"/>
    <w:rsid w:val="00B03E07"/>
    <w:pPr>
      <w:spacing w:before="100" w:beforeAutospacing="1" w:after="100" w:afterAutospacing="1"/>
      <w:jc w:val="center"/>
    </w:pPr>
  </w:style>
  <w:style w:type="paragraph" w:customStyle="1" w:styleId="xl90">
    <w:name w:val="xl90"/>
    <w:basedOn w:val="a"/>
    <w:rsid w:val="00B03E07"/>
    <w:pPr>
      <w:shd w:val="clear" w:color="auto" w:fill="99CC00"/>
      <w:spacing w:before="100" w:beforeAutospacing="1" w:after="100" w:afterAutospacing="1"/>
    </w:pPr>
    <w:rPr>
      <w:sz w:val="32"/>
      <w:szCs w:val="32"/>
    </w:rPr>
  </w:style>
  <w:style w:type="paragraph" w:customStyle="1" w:styleId="xl91">
    <w:name w:val="xl9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92">
    <w:name w:val="xl92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93">
    <w:name w:val="xl93"/>
    <w:basedOn w:val="a"/>
    <w:rsid w:val="00B03E07"/>
    <w:pPr>
      <w:spacing w:before="100" w:beforeAutospacing="1" w:after="100" w:afterAutospacing="1"/>
    </w:pPr>
    <w:rPr>
      <w:sz w:val="32"/>
      <w:szCs w:val="32"/>
    </w:rPr>
  </w:style>
  <w:style w:type="paragraph" w:customStyle="1" w:styleId="xl94">
    <w:name w:val="xl9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5">
    <w:name w:val="xl9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b/>
      <w:bCs/>
      <w:color w:val="000000"/>
      <w:sz w:val="32"/>
      <w:szCs w:val="32"/>
    </w:rPr>
  </w:style>
  <w:style w:type="paragraph" w:customStyle="1" w:styleId="xl96">
    <w:name w:val="xl96"/>
    <w:basedOn w:val="a"/>
    <w:rsid w:val="00B03E07"/>
    <w:pPr>
      <w:shd w:val="clear" w:color="auto" w:fill="CCFFFF"/>
      <w:spacing w:before="100" w:beforeAutospacing="1" w:after="100" w:afterAutospacing="1"/>
    </w:pPr>
    <w:rPr>
      <w:sz w:val="32"/>
      <w:szCs w:val="32"/>
    </w:rPr>
  </w:style>
  <w:style w:type="paragraph" w:customStyle="1" w:styleId="xl97">
    <w:name w:val="xl97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98">
    <w:name w:val="xl9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0">
    <w:name w:val="xl100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2">
    <w:name w:val="xl10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4">
    <w:name w:val="xl104"/>
    <w:basedOn w:val="a"/>
    <w:rsid w:val="00B03E07"/>
    <w:pPr>
      <w:shd w:val="clear" w:color="auto" w:fill="FFCC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05">
    <w:name w:val="xl105"/>
    <w:basedOn w:val="a"/>
    <w:rsid w:val="00B03E07"/>
    <w:pPr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a"/>
    <w:rsid w:val="00B03E07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rsid w:val="00B03E07"/>
    <w:pPr>
      <w:spacing w:before="100" w:beforeAutospacing="1" w:after="100" w:afterAutospacing="1"/>
    </w:pPr>
    <w:rPr>
      <w:b/>
      <w:bCs/>
    </w:rPr>
  </w:style>
  <w:style w:type="paragraph" w:customStyle="1" w:styleId="xl108">
    <w:name w:val="xl10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09">
    <w:name w:val="xl109"/>
    <w:basedOn w:val="a"/>
    <w:rsid w:val="00B03E07"/>
    <w:pP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13">
    <w:name w:val="xl113"/>
    <w:basedOn w:val="a"/>
    <w:rsid w:val="00B03E07"/>
    <w:pPr>
      <w:shd w:val="clear" w:color="auto" w:fill="FFFF99"/>
      <w:spacing w:before="100" w:beforeAutospacing="1" w:after="100" w:afterAutospacing="1"/>
    </w:pPr>
  </w:style>
  <w:style w:type="paragraph" w:customStyle="1" w:styleId="xl114">
    <w:name w:val="xl114"/>
    <w:basedOn w:val="a"/>
    <w:rsid w:val="00B03E07"/>
    <w:pPr>
      <w:shd w:val="clear" w:color="auto" w:fill="CCFFCC"/>
      <w:spacing w:before="100" w:beforeAutospacing="1" w:after="100" w:afterAutospacing="1"/>
    </w:pPr>
    <w:rPr>
      <w:sz w:val="32"/>
      <w:szCs w:val="32"/>
    </w:rPr>
  </w:style>
  <w:style w:type="paragraph" w:customStyle="1" w:styleId="xl115">
    <w:name w:val="xl11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</w:rPr>
  </w:style>
  <w:style w:type="paragraph" w:customStyle="1" w:styleId="xl116">
    <w:name w:val="xl11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17">
    <w:name w:val="xl11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</w:rPr>
  </w:style>
  <w:style w:type="paragraph" w:customStyle="1" w:styleId="xl118">
    <w:name w:val="xl11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32"/>
      <w:szCs w:val="32"/>
    </w:rPr>
  </w:style>
  <w:style w:type="paragraph" w:customStyle="1" w:styleId="xl120">
    <w:name w:val="xl12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21">
    <w:name w:val="xl12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23">
    <w:name w:val="xl12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4">
    <w:name w:val="xl12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25">
    <w:name w:val="xl12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6">
    <w:name w:val="xl12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27">
    <w:name w:val="xl12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29">
    <w:name w:val="xl12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30">
    <w:name w:val="xl13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131">
    <w:name w:val="xl13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B03E07"/>
    <w:pP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3">
    <w:name w:val="xl13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4">
    <w:name w:val="xl13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5">
    <w:name w:val="xl13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6">
    <w:name w:val="xl13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37">
    <w:name w:val="xl13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39">
    <w:name w:val="xl13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140">
    <w:name w:val="xl14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142">
    <w:name w:val="xl14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143">
    <w:name w:val="xl14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44">
    <w:name w:val="xl14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5">
    <w:name w:val="xl14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46">
    <w:name w:val="xl14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47">
    <w:name w:val="xl14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8">
    <w:name w:val="xl148"/>
    <w:basedOn w:val="a"/>
    <w:rsid w:val="00B03E07"/>
    <w:pPr>
      <w:shd w:val="clear" w:color="auto" w:fill="99CC00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49">
    <w:name w:val="xl149"/>
    <w:basedOn w:val="a"/>
    <w:rsid w:val="00B03E07"/>
    <w:pPr>
      <w:shd w:val="clear" w:color="auto" w:fill="CCFFCC"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50">
    <w:name w:val="xl15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</w:pPr>
    <w:rPr>
      <w:color w:val="000000"/>
    </w:rPr>
  </w:style>
  <w:style w:type="paragraph" w:customStyle="1" w:styleId="xl151">
    <w:name w:val="xl15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color w:val="000000"/>
    </w:rPr>
  </w:style>
  <w:style w:type="paragraph" w:customStyle="1" w:styleId="xl152">
    <w:name w:val="xl15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53">
    <w:name w:val="xl153"/>
    <w:basedOn w:val="a"/>
    <w:rsid w:val="00B03E07"/>
    <w:pPr>
      <w:shd w:val="clear" w:color="auto" w:fill="C0C0C0"/>
      <w:spacing w:before="100" w:beforeAutospacing="1" w:after="100" w:afterAutospacing="1"/>
    </w:pPr>
  </w:style>
  <w:style w:type="paragraph" w:customStyle="1" w:styleId="xl154">
    <w:name w:val="xl154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155">
    <w:name w:val="xl15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56">
    <w:name w:val="xl15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7">
    <w:name w:val="xl15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58">
    <w:name w:val="xl158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159">
    <w:name w:val="xl15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0">
    <w:name w:val="xl160"/>
    <w:basedOn w:val="a"/>
    <w:rsid w:val="00B03E07"/>
    <w:pPr>
      <w:shd w:val="clear" w:color="auto" w:fill="FFCC99"/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62">
    <w:name w:val="xl16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rsid w:val="00B03E07"/>
    <w:pP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65">
    <w:name w:val="xl16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66">
    <w:name w:val="xl16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7">
    <w:name w:val="xl16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69">
    <w:name w:val="xl169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70">
    <w:name w:val="xl17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171">
    <w:name w:val="xl17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</w:style>
  <w:style w:type="paragraph" w:customStyle="1" w:styleId="xl172">
    <w:name w:val="xl172"/>
    <w:basedOn w:val="a"/>
    <w:rsid w:val="00B03E07"/>
    <w:pPr>
      <w:shd w:val="clear" w:color="auto" w:fill="FFCC99"/>
      <w:spacing w:before="100" w:beforeAutospacing="1" w:after="100" w:afterAutospacing="1"/>
    </w:pPr>
    <w:rPr>
      <w:sz w:val="32"/>
      <w:szCs w:val="32"/>
    </w:rPr>
  </w:style>
  <w:style w:type="paragraph" w:customStyle="1" w:styleId="xl173">
    <w:name w:val="xl17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4">
    <w:name w:val="xl17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  <w:color w:val="000000"/>
    </w:rPr>
  </w:style>
  <w:style w:type="paragraph" w:customStyle="1" w:styleId="xl175">
    <w:name w:val="xl17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76">
    <w:name w:val="xl17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77">
    <w:name w:val="xl177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78">
    <w:name w:val="xl178"/>
    <w:basedOn w:val="a"/>
    <w:rsid w:val="00B03E07"/>
    <w:pPr>
      <w:shd w:val="clear" w:color="auto" w:fill="FFFF99"/>
      <w:spacing w:before="100" w:beforeAutospacing="1" w:after="100" w:afterAutospacing="1"/>
    </w:pPr>
    <w:rPr>
      <w:sz w:val="32"/>
      <w:szCs w:val="32"/>
    </w:rPr>
  </w:style>
  <w:style w:type="paragraph" w:customStyle="1" w:styleId="xl179">
    <w:name w:val="xl179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180">
    <w:name w:val="xl180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181">
    <w:name w:val="xl181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</w:rPr>
  </w:style>
  <w:style w:type="paragraph" w:customStyle="1" w:styleId="xl182">
    <w:name w:val="xl182"/>
    <w:basedOn w:val="a"/>
    <w:rsid w:val="00B03E07"/>
    <w:pPr>
      <w:pBdr>
        <w:top w:val="single" w:sz="4" w:space="0" w:color="auto"/>
        <w:lef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183">
    <w:name w:val="xl183"/>
    <w:basedOn w:val="a"/>
    <w:rsid w:val="00B03E07"/>
    <w:pPr>
      <w:spacing w:before="100" w:beforeAutospacing="1" w:after="100" w:afterAutospacing="1"/>
    </w:pPr>
  </w:style>
  <w:style w:type="paragraph" w:customStyle="1" w:styleId="xl184">
    <w:name w:val="xl18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  <w:color w:val="000000"/>
    </w:rPr>
  </w:style>
  <w:style w:type="paragraph" w:customStyle="1" w:styleId="xl185">
    <w:name w:val="xl185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6">
    <w:name w:val="xl18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187">
    <w:name w:val="xl187"/>
    <w:basedOn w:val="a"/>
    <w:rsid w:val="00B03E07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88">
    <w:name w:val="xl18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rsid w:val="00B03E07"/>
    <w:pP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</w:rPr>
  </w:style>
  <w:style w:type="paragraph" w:customStyle="1" w:styleId="xl191">
    <w:name w:val="xl19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193">
    <w:name w:val="xl19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pacing w:before="100" w:beforeAutospacing="1" w:after="100" w:afterAutospacing="1"/>
      <w:jc w:val="center"/>
    </w:pPr>
    <w:rPr>
      <w:b/>
      <w:bCs/>
    </w:rPr>
  </w:style>
  <w:style w:type="paragraph" w:customStyle="1" w:styleId="xl196">
    <w:name w:val="xl19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7">
    <w:name w:val="xl19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8">
    <w:name w:val="xl19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b/>
      <w:bCs/>
    </w:rPr>
  </w:style>
  <w:style w:type="paragraph" w:customStyle="1" w:styleId="xl199">
    <w:name w:val="xl19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0">
    <w:name w:val="xl20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02">
    <w:name w:val="xl202"/>
    <w:basedOn w:val="a"/>
    <w:rsid w:val="00B03E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3">
    <w:name w:val="xl20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204">
    <w:name w:val="xl204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05">
    <w:name w:val="xl205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/>
    </w:pPr>
  </w:style>
  <w:style w:type="paragraph" w:customStyle="1" w:styleId="xl206">
    <w:name w:val="xl206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color w:val="000000"/>
    </w:rPr>
  </w:style>
  <w:style w:type="paragraph" w:customStyle="1" w:styleId="xl207">
    <w:name w:val="xl207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</w:pPr>
  </w:style>
  <w:style w:type="paragraph" w:customStyle="1" w:styleId="xl208">
    <w:name w:val="xl20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09">
    <w:name w:val="xl20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10">
    <w:name w:val="xl21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11">
    <w:name w:val="xl21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12">
    <w:name w:val="xl21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3">
    <w:name w:val="xl21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14">
    <w:name w:val="xl21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both"/>
    </w:pPr>
    <w:rPr>
      <w:rFonts w:ascii="Times New Romas" w:hAnsi="Times New Romas"/>
      <w:b/>
      <w:bCs/>
      <w:color w:val="000000"/>
      <w:sz w:val="32"/>
      <w:szCs w:val="32"/>
    </w:rPr>
  </w:style>
  <w:style w:type="paragraph" w:customStyle="1" w:styleId="xl215">
    <w:name w:val="xl21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16">
    <w:name w:val="xl21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217">
    <w:name w:val="xl217"/>
    <w:basedOn w:val="a"/>
    <w:rsid w:val="00B03E07"/>
    <w:pPr>
      <w:spacing w:before="100" w:beforeAutospacing="1" w:after="100" w:afterAutospacing="1"/>
      <w:jc w:val="both"/>
    </w:pPr>
    <w:rPr>
      <w:b/>
      <w:bCs/>
    </w:rPr>
  </w:style>
  <w:style w:type="paragraph" w:customStyle="1" w:styleId="xl218">
    <w:name w:val="xl21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0">
    <w:name w:val="xl22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color w:val="000000"/>
    </w:rPr>
  </w:style>
  <w:style w:type="paragraph" w:customStyle="1" w:styleId="xl221">
    <w:name w:val="xl221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222">
    <w:name w:val="xl22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s" w:hAnsi="Times New Romas"/>
      <w:color w:val="000000"/>
    </w:rPr>
  </w:style>
  <w:style w:type="paragraph" w:customStyle="1" w:styleId="xl223">
    <w:name w:val="xl22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224">
    <w:name w:val="xl22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color w:val="000000"/>
    </w:rPr>
  </w:style>
  <w:style w:type="paragraph" w:customStyle="1" w:styleId="xl225">
    <w:name w:val="xl22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sz w:val="32"/>
      <w:szCs w:val="32"/>
    </w:rPr>
  </w:style>
  <w:style w:type="paragraph" w:customStyle="1" w:styleId="xl226">
    <w:name w:val="xl226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</w:style>
  <w:style w:type="paragraph" w:customStyle="1" w:styleId="xl227">
    <w:name w:val="xl22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28">
    <w:name w:val="xl228"/>
    <w:basedOn w:val="a"/>
    <w:rsid w:val="00B03E07"/>
    <w:pPr>
      <w:shd w:val="clear" w:color="auto" w:fill="FFCC99"/>
      <w:spacing w:before="100" w:beforeAutospacing="1" w:after="100" w:afterAutospacing="1"/>
    </w:pPr>
  </w:style>
  <w:style w:type="paragraph" w:customStyle="1" w:styleId="xl229">
    <w:name w:val="xl22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30">
    <w:name w:val="xl230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31">
    <w:name w:val="xl231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/>
    </w:pPr>
  </w:style>
  <w:style w:type="paragraph" w:customStyle="1" w:styleId="xl232">
    <w:name w:val="xl232"/>
    <w:basedOn w:val="a"/>
    <w:rsid w:val="00B03E0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33">
    <w:name w:val="xl233"/>
    <w:basedOn w:val="a"/>
    <w:rsid w:val="00B03E07"/>
    <w:pPr>
      <w:pBdr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/>
    </w:pPr>
  </w:style>
  <w:style w:type="paragraph" w:customStyle="1" w:styleId="xl234">
    <w:name w:val="xl23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b/>
      <w:bCs/>
      <w:color w:val="000000"/>
    </w:rPr>
  </w:style>
  <w:style w:type="paragraph" w:customStyle="1" w:styleId="xl235">
    <w:name w:val="xl235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6">
    <w:name w:val="xl236"/>
    <w:basedOn w:val="a"/>
    <w:rsid w:val="00B03E07"/>
    <w:pPr>
      <w:shd w:val="clear" w:color="auto" w:fill="FFCC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7">
    <w:name w:val="xl23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38">
    <w:name w:val="xl23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39">
    <w:name w:val="xl239"/>
    <w:basedOn w:val="a"/>
    <w:rsid w:val="00B03E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40">
    <w:name w:val="xl24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41">
    <w:name w:val="xl24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/>
      <w:jc w:val="right"/>
    </w:pPr>
    <w:rPr>
      <w:b/>
      <w:bCs/>
    </w:rPr>
  </w:style>
  <w:style w:type="paragraph" w:customStyle="1" w:styleId="xl242">
    <w:name w:val="xl242"/>
    <w:basedOn w:val="a"/>
    <w:rsid w:val="00B03E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44">
    <w:name w:val="xl24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</w:pPr>
    <w:rPr>
      <w:b/>
      <w:bCs/>
    </w:rPr>
  </w:style>
  <w:style w:type="paragraph" w:customStyle="1" w:styleId="xl245">
    <w:name w:val="xl245"/>
    <w:basedOn w:val="a"/>
    <w:rsid w:val="00B03E0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</w:style>
  <w:style w:type="paragraph" w:customStyle="1" w:styleId="xl246">
    <w:name w:val="xl24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b/>
      <w:bCs/>
    </w:rPr>
  </w:style>
  <w:style w:type="paragraph" w:customStyle="1" w:styleId="xl247">
    <w:name w:val="xl24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248">
    <w:name w:val="xl24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250">
    <w:name w:val="xl25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color w:val="000000"/>
    </w:rPr>
  </w:style>
  <w:style w:type="paragraph" w:customStyle="1" w:styleId="xl252">
    <w:name w:val="xl25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both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</w:pPr>
    <w:rPr>
      <w:color w:val="000000"/>
    </w:rPr>
  </w:style>
  <w:style w:type="paragraph" w:customStyle="1" w:styleId="xl254">
    <w:name w:val="xl254"/>
    <w:basedOn w:val="a"/>
    <w:rsid w:val="00B03E0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5">
    <w:name w:val="xl255"/>
    <w:basedOn w:val="a"/>
    <w:rsid w:val="00B03E0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6">
    <w:name w:val="xl256"/>
    <w:basedOn w:val="a"/>
    <w:rsid w:val="00B03E07"/>
    <w:pP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7">
    <w:name w:val="xl257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color w:val="000000"/>
    </w:rPr>
  </w:style>
  <w:style w:type="paragraph" w:customStyle="1" w:styleId="xl258">
    <w:name w:val="xl258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</w:style>
  <w:style w:type="paragraph" w:customStyle="1" w:styleId="xl259">
    <w:name w:val="xl259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00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0">
    <w:name w:val="xl260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Times New Romas" w:hAnsi="Times New Romas"/>
      <w:b/>
      <w:bCs/>
      <w:color w:val="000000"/>
    </w:rPr>
  </w:style>
  <w:style w:type="paragraph" w:customStyle="1" w:styleId="xl261">
    <w:name w:val="xl261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</w:pPr>
    <w:rPr>
      <w:color w:val="000000"/>
    </w:rPr>
  </w:style>
  <w:style w:type="paragraph" w:customStyle="1" w:styleId="xl262">
    <w:name w:val="xl262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ascii="Times New Romas" w:hAnsi="Times New Romas"/>
      <w:color w:val="000000"/>
    </w:rPr>
  </w:style>
  <w:style w:type="paragraph" w:customStyle="1" w:styleId="xl263">
    <w:name w:val="xl263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color w:val="000000"/>
    </w:rPr>
  </w:style>
  <w:style w:type="paragraph" w:customStyle="1" w:styleId="xl264">
    <w:name w:val="xl264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xl265">
    <w:name w:val="xl265"/>
    <w:basedOn w:val="a"/>
    <w:rsid w:val="00B03E07"/>
    <w:pP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6">
    <w:name w:val="xl266"/>
    <w:basedOn w:val="a"/>
    <w:rsid w:val="00B03E0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</w:pPr>
    <w:rPr>
      <w:b/>
      <w:bCs/>
    </w:rPr>
  </w:style>
  <w:style w:type="paragraph" w:customStyle="1" w:styleId="xl267">
    <w:name w:val="xl267"/>
    <w:basedOn w:val="a"/>
    <w:rsid w:val="00B03E07"/>
    <w:pPr>
      <w:shd w:val="clear" w:color="auto" w:fill="FFFFFF"/>
      <w:spacing w:before="100" w:beforeAutospacing="1" w:after="100" w:afterAutospacing="1"/>
    </w:pPr>
  </w:style>
  <w:style w:type="character" w:styleId="af1">
    <w:name w:val="annotation reference"/>
    <w:semiHidden/>
    <w:unhideWhenUsed/>
    <w:rsid w:val="00B03E07"/>
    <w:rPr>
      <w:sz w:val="16"/>
      <w:szCs w:val="16"/>
    </w:rPr>
  </w:style>
  <w:style w:type="table" w:styleId="af2">
    <w:name w:val="Table Grid"/>
    <w:basedOn w:val="a1"/>
    <w:rsid w:val="00B03E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2023-01-09T04:05:00Z</cp:lastPrinted>
  <dcterms:created xsi:type="dcterms:W3CDTF">2023-01-09T04:04:00Z</dcterms:created>
  <dcterms:modified xsi:type="dcterms:W3CDTF">2023-01-09T04:06:00Z</dcterms:modified>
</cp:coreProperties>
</file>