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7DF" w:rsidRDefault="008637DF" w:rsidP="008466FB">
      <w:pPr>
        <w:keepNext/>
        <w:jc w:val="center"/>
        <w:outlineLvl w:val="0"/>
        <w:rPr>
          <w:b/>
          <w:sz w:val="28"/>
        </w:rPr>
      </w:pPr>
    </w:p>
    <w:p w:rsidR="008637DF" w:rsidRDefault="008637DF" w:rsidP="008466FB">
      <w:pPr>
        <w:keepNext/>
        <w:jc w:val="center"/>
        <w:outlineLvl w:val="0"/>
        <w:rPr>
          <w:b/>
          <w:sz w:val="28"/>
        </w:rPr>
      </w:pPr>
      <w:r>
        <w:rPr>
          <w:b/>
          <w:sz w:val="28"/>
        </w:rPr>
        <w:t>РОССИЙСКАЯ ФЕДЕРАЦИЯ</w:t>
      </w:r>
    </w:p>
    <w:p w:rsidR="008637DF" w:rsidRDefault="008637DF" w:rsidP="008466FB">
      <w:pPr>
        <w:keepNext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АДМИНИСТРАЦИЯ НОВОАНДРЕЕВСКОГО СЕЛЬСОВЕТА </w:t>
      </w:r>
      <w:r>
        <w:rPr>
          <w:b/>
          <w:sz w:val="28"/>
        </w:rPr>
        <w:br/>
        <w:t>БУРЛИНСКОГО РАЙОНА АЛТАЙСКОГО КРАЯ</w:t>
      </w:r>
    </w:p>
    <w:p w:rsidR="008637DF" w:rsidRDefault="008637DF" w:rsidP="008466FB">
      <w:pPr>
        <w:keepNext/>
        <w:jc w:val="center"/>
        <w:outlineLvl w:val="0"/>
        <w:rPr>
          <w:b/>
          <w:sz w:val="28"/>
        </w:rPr>
      </w:pPr>
    </w:p>
    <w:p w:rsidR="008637DF" w:rsidRDefault="008637DF" w:rsidP="008466FB">
      <w:pPr>
        <w:keepNext/>
        <w:jc w:val="center"/>
        <w:outlineLvl w:val="0"/>
        <w:rPr>
          <w:b/>
          <w:sz w:val="28"/>
        </w:rPr>
      </w:pPr>
    </w:p>
    <w:p w:rsidR="008466FB" w:rsidRDefault="008466FB" w:rsidP="008466FB">
      <w:pPr>
        <w:keepNext/>
        <w:jc w:val="center"/>
        <w:outlineLvl w:val="0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Е Н И Е</w:t>
      </w:r>
    </w:p>
    <w:p w:rsidR="008466FB" w:rsidRDefault="008466FB" w:rsidP="008466FB">
      <w:pPr>
        <w:rPr>
          <w:sz w:val="26"/>
        </w:rPr>
      </w:pPr>
      <w:r>
        <w:rPr>
          <w:sz w:val="26"/>
        </w:rPr>
        <w:t xml:space="preserve"> </w:t>
      </w:r>
    </w:p>
    <w:p w:rsidR="008466FB" w:rsidRDefault="008466FB" w:rsidP="008466FB">
      <w:pPr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1477010</wp:posOffset>
                </wp:positionH>
                <wp:positionV relativeFrom="paragraph">
                  <wp:posOffset>186055</wp:posOffset>
                </wp:positionV>
                <wp:extent cx="457200" cy="0"/>
                <wp:effectExtent l="635" t="0" r="0" b="44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3pt,14.65pt" to="152.3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" o:allowincell="f" stroked="f"/>
            </w:pict>
          </mc:Fallback>
        </mc:AlternateContent>
      </w:r>
    </w:p>
    <w:p w:rsidR="008466FB" w:rsidRDefault="008466FB" w:rsidP="008466FB">
      <w:pPr>
        <w:rPr>
          <w:sz w:val="26"/>
        </w:rPr>
      </w:pPr>
      <w:r>
        <w:rPr>
          <w:sz w:val="26"/>
        </w:rPr>
        <w:t xml:space="preserve">   </w:t>
      </w:r>
      <w:r w:rsidR="008637DF">
        <w:rPr>
          <w:sz w:val="26"/>
        </w:rPr>
        <w:t>10.11.2022г</w:t>
      </w:r>
      <w:r>
        <w:rPr>
          <w:sz w:val="26"/>
        </w:rPr>
        <w:t xml:space="preserve">                  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          </w:t>
      </w:r>
      <w:r w:rsidR="008637DF">
        <w:rPr>
          <w:sz w:val="26"/>
        </w:rPr>
        <w:t xml:space="preserve">            </w:t>
      </w:r>
      <w:r>
        <w:rPr>
          <w:sz w:val="26"/>
        </w:rPr>
        <w:t xml:space="preserve">  № </w:t>
      </w:r>
      <w:r w:rsidR="008637DF">
        <w:rPr>
          <w:sz w:val="26"/>
        </w:rPr>
        <w:t xml:space="preserve"> 40</w:t>
      </w:r>
    </w:p>
    <w:p w:rsidR="008466FB" w:rsidRDefault="008466FB" w:rsidP="008466FB">
      <w:pPr>
        <w:jc w:val="center"/>
        <w:rPr>
          <w:sz w:val="22"/>
        </w:rPr>
      </w:pPr>
      <w:proofErr w:type="spellStart"/>
      <w:r>
        <w:rPr>
          <w:sz w:val="22"/>
        </w:rPr>
        <w:t>с</w:t>
      </w:r>
      <w:proofErr w:type="gramStart"/>
      <w:r>
        <w:rPr>
          <w:sz w:val="22"/>
        </w:rPr>
        <w:t>.Н</w:t>
      </w:r>
      <w:proofErr w:type="gramEnd"/>
      <w:r>
        <w:rPr>
          <w:sz w:val="22"/>
        </w:rPr>
        <w:t>овоандреевка</w:t>
      </w:r>
      <w:proofErr w:type="spellEnd"/>
      <w:r>
        <w:rPr>
          <w:sz w:val="22"/>
        </w:rPr>
        <w:t xml:space="preserve"> </w:t>
      </w:r>
    </w:p>
    <w:p w:rsidR="008466FB" w:rsidRDefault="008466FB" w:rsidP="008466FB">
      <w:pPr>
        <w:jc w:val="center"/>
        <w:rPr>
          <w:sz w:val="22"/>
        </w:rPr>
      </w:pPr>
    </w:p>
    <w:p w:rsidR="008466FB" w:rsidRDefault="008466FB" w:rsidP="008466FB">
      <w:pPr>
        <w:jc w:val="center"/>
        <w:rPr>
          <w:sz w:val="28"/>
          <w:szCs w:val="28"/>
        </w:rPr>
      </w:pPr>
    </w:p>
    <w:p w:rsidR="008466FB" w:rsidRDefault="008466FB" w:rsidP="008466FB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Об основных направлениях </w:t>
      </w:r>
      <w:proofErr w:type="gramStart"/>
      <w:r>
        <w:rPr>
          <w:b/>
          <w:sz w:val="28"/>
          <w:szCs w:val="28"/>
        </w:rPr>
        <w:t>бюджетной</w:t>
      </w:r>
      <w:proofErr w:type="gramEnd"/>
    </w:p>
    <w:p w:rsidR="008466FB" w:rsidRDefault="008466FB" w:rsidP="008466FB">
      <w:pPr>
        <w:rPr>
          <w:b/>
          <w:sz w:val="28"/>
          <w:szCs w:val="28"/>
        </w:rPr>
      </w:pPr>
      <w:r>
        <w:rPr>
          <w:b/>
          <w:sz w:val="28"/>
          <w:szCs w:val="28"/>
        </w:rPr>
        <w:t>и налоговой политики</w:t>
      </w:r>
      <w:bookmarkEnd w:id="0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</w:p>
    <w:p w:rsidR="008466FB" w:rsidRDefault="008466FB" w:rsidP="008466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</w:t>
      </w:r>
      <w:proofErr w:type="spellStart"/>
      <w:r>
        <w:rPr>
          <w:b/>
          <w:sz w:val="28"/>
          <w:szCs w:val="28"/>
        </w:rPr>
        <w:t>Новоандреевский</w:t>
      </w:r>
      <w:proofErr w:type="spellEnd"/>
      <w:r>
        <w:rPr>
          <w:b/>
          <w:sz w:val="28"/>
          <w:szCs w:val="28"/>
        </w:rPr>
        <w:t xml:space="preserve"> сельсовет</w:t>
      </w:r>
    </w:p>
    <w:p w:rsidR="008466FB" w:rsidRDefault="008466FB" w:rsidP="008466F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Бурлинского</w:t>
      </w:r>
      <w:proofErr w:type="spellEnd"/>
      <w:r>
        <w:rPr>
          <w:b/>
          <w:sz w:val="28"/>
          <w:szCs w:val="28"/>
        </w:rPr>
        <w:t xml:space="preserve"> района Алтайского края</w:t>
      </w:r>
    </w:p>
    <w:p w:rsidR="008466FB" w:rsidRDefault="008466FB" w:rsidP="008466F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на 2023 год и плановый период 2024 и 2025 годов.</w:t>
      </w:r>
    </w:p>
    <w:p w:rsidR="008466FB" w:rsidRDefault="008466FB" w:rsidP="008466FB">
      <w:pPr>
        <w:rPr>
          <w:sz w:val="28"/>
          <w:szCs w:val="28"/>
        </w:rPr>
      </w:pPr>
    </w:p>
    <w:p w:rsidR="008466FB" w:rsidRDefault="008466FB" w:rsidP="008466F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466FB" w:rsidRDefault="008466FB" w:rsidP="008466FB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 целях реализации бюджетного процесса в муниципальном образовании </w:t>
      </w:r>
      <w:proofErr w:type="spellStart"/>
      <w:r>
        <w:rPr>
          <w:sz w:val="28"/>
          <w:szCs w:val="28"/>
        </w:rPr>
        <w:t>Новоандреевский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Алтайского края в соответствии со статьями 172 и 184.2 Бюджетного кодекса Российской Федерации:</w:t>
      </w:r>
    </w:p>
    <w:p w:rsidR="008466FB" w:rsidRDefault="008637DF" w:rsidP="008637DF">
      <w:pPr>
        <w:shd w:val="clear" w:color="auto" w:fill="FFFFFF"/>
        <w:ind w:firstLine="709"/>
        <w:jc w:val="center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</w:t>
      </w:r>
      <w:proofErr w:type="gramEnd"/>
      <w:r>
        <w:rPr>
          <w:bCs/>
          <w:sz w:val="28"/>
          <w:szCs w:val="28"/>
        </w:rPr>
        <w:t xml:space="preserve"> </w:t>
      </w:r>
      <w:r w:rsidRPr="008637DF">
        <w:rPr>
          <w:bCs/>
          <w:sz w:val="28"/>
          <w:szCs w:val="28"/>
        </w:rPr>
        <w:t>о с т а н о в л я ю</w:t>
      </w:r>
    </w:p>
    <w:p w:rsidR="008637DF" w:rsidRPr="008637DF" w:rsidRDefault="008637DF" w:rsidP="008637DF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8466FB" w:rsidRDefault="008466FB" w:rsidP="008637DF">
      <w:pPr>
        <w:shd w:val="clear" w:color="auto" w:fill="FFFFFF"/>
        <w:ind w:firstLine="709"/>
        <w:jc w:val="center"/>
        <w:rPr>
          <w:sz w:val="28"/>
          <w:szCs w:val="28"/>
        </w:rPr>
      </w:pPr>
      <w:r w:rsidRPr="008637DF">
        <w:rPr>
          <w:sz w:val="28"/>
          <w:szCs w:val="28"/>
        </w:rPr>
        <w:t>1. Утвердить прилагаемые Основные направления</w:t>
      </w:r>
      <w:r>
        <w:rPr>
          <w:sz w:val="28"/>
          <w:szCs w:val="28"/>
        </w:rPr>
        <w:t xml:space="preserve"> бюджетной и налоговой политики муниципального образования </w:t>
      </w:r>
      <w:proofErr w:type="spellStart"/>
      <w:r>
        <w:rPr>
          <w:sz w:val="28"/>
          <w:szCs w:val="28"/>
        </w:rPr>
        <w:t>Новоандреевский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Алтайского края на 2023 год и на плановый период 2024 и 2025 годов (далее - Основные направления).</w:t>
      </w:r>
    </w:p>
    <w:p w:rsidR="008466FB" w:rsidRDefault="008466FB" w:rsidP="008466F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Муниципальному образованию </w:t>
      </w:r>
      <w:proofErr w:type="spellStart"/>
      <w:r>
        <w:rPr>
          <w:sz w:val="28"/>
          <w:szCs w:val="28"/>
        </w:rPr>
        <w:t>Новоандреевский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Алтайского края при формировании проекта бюджета </w:t>
      </w:r>
      <w:proofErr w:type="spellStart"/>
      <w:r>
        <w:rPr>
          <w:sz w:val="28"/>
          <w:szCs w:val="28"/>
        </w:rPr>
        <w:t>Новоандреевский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Алтайского края на 2023 год и плановый период 2024 и 2025 годов руководствоваться основными направлениями.</w:t>
      </w:r>
    </w:p>
    <w:p w:rsidR="008466FB" w:rsidRDefault="008466FB" w:rsidP="008466F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</w:t>
      </w:r>
      <w:r w:rsidR="008637DF">
        <w:rPr>
          <w:sz w:val="28"/>
          <w:szCs w:val="28"/>
        </w:rPr>
        <w:t>п</w:t>
      </w:r>
      <w:r>
        <w:rPr>
          <w:sz w:val="28"/>
          <w:szCs w:val="28"/>
        </w:rPr>
        <w:t>остановления оставляю за собой</w:t>
      </w:r>
    </w:p>
    <w:p w:rsidR="008466FB" w:rsidRDefault="008466FB" w:rsidP="008466F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8466FB" w:rsidRDefault="008637DF" w:rsidP="008466F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</w:t>
      </w:r>
      <w:r w:rsidR="008466FB">
        <w:rPr>
          <w:sz w:val="28"/>
          <w:szCs w:val="28"/>
        </w:rPr>
        <w:t xml:space="preserve">                                                                 </w:t>
      </w:r>
      <w:proofErr w:type="spellStart"/>
      <w:r w:rsidR="008466FB">
        <w:rPr>
          <w:sz w:val="28"/>
          <w:szCs w:val="28"/>
        </w:rPr>
        <w:t>И.В.Ильчук</w:t>
      </w:r>
      <w:proofErr w:type="spellEnd"/>
    </w:p>
    <w:p w:rsidR="008466FB" w:rsidRDefault="008466FB" w:rsidP="008466F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466FB" w:rsidRDefault="008466FB" w:rsidP="008466F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466FB" w:rsidRDefault="008466FB" w:rsidP="008466F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466FB" w:rsidRDefault="008466FB" w:rsidP="008466F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466FB" w:rsidRDefault="008466FB" w:rsidP="008466F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466FB" w:rsidRDefault="008466FB" w:rsidP="008466F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                                  </w:t>
      </w:r>
    </w:p>
    <w:p w:rsidR="008466FB" w:rsidRDefault="008466FB" w:rsidP="008466FB">
      <w:pPr>
        <w:shd w:val="clear" w:color="auto" w:fill="FFFFFF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                                    </w:t>
      </w:r>
    </w:p>
    <w:p w:rsidR="008466FB" w:rsidRDefault="008466FB" w:rsidP="008466FB">
      <w:pPr>
        <w:shd w:val="clear" w:color="auto" w:fill="FFFFFF"/>
        <w:ind w:firstLine="709"/>
        <w:jc w:val="right"/>
        <w:rPr>
          <w:sz w:val="28"/>
          <w:szCs w:val="28"/>
        </w:rPr>
      </w:pPr>
    </w:p>
    <w:p w:rsidR="008466FB" w:rsidRDefault="008466FB" w:rsidP="008466FB">
      <w:pPr>
        <w:shd w:val="clear" w:color="auto" w:fill="FFFFFF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   УТВЕРЖДЕН</w:t>
      </w:r>
    </w:p>
    <w:p w:rsidR="008466FB" w:rsidRDefault="008466FB" w:rsidP="008466FB">
      <w:pPr>
        <w:autoSpaceDE w:val="0"/>
        <w:autoSpaceDN w:val="0"/>
        <w:adjustRightInd w:val="0"/>
        <w:ind w:left="52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proofErr w:type="spellStart"/>
      <w:r>
        <w:rPr>
          <w:sz w:val="28"/>
          <w:szCs w:val="28"/>
        </w:rPr>
        <w:t>Новоандреевского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8466FB" w:rsidRDefault="008466FB" w:rsidP="008466F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Алтайского края </w:t>
      </w:r>
    </w:p>
    <w:p w:rsidR="008466FB" w:rsidRDefault="008466FB" w:rsidP="008466F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от «</w:t>
      </w:r>
      <w:r w:rsidR="008637DF">
        <w:rPr>
          <w:sz w:val="28"/>
          <w:szCs w:val="28"/>
        </w:rPr>
        <w:t>10</w:t>
      </w:r>
      <w:r w:rsidRPr="008637DF">
        <w:rPr>
          <w:sz w:val="28"/>
          <w:szCs w:val="28"/>
        </w:rPr>
        <w:t>»</w:t>
      </w:r>
      <w:r w:rsidR="008637DF" w:rsidRPr="008637DF">
        <w:rPr>
          <w:sz w:val="28"/>
          <w:szCs w:val="28"/>
        </w:rPr>
        <w:t>ноября</w:t>
      </w:r>
      <w:r w:rsidRPr="008637DF">
        <w:rPr>
          <w:sz w:val="28"/>
          <w:szCs w:val="28"/>
        </w:rPr>
        <w:t xml:space="preserve"> 2022г. № </w:t>
      </w:r>
      <w:r w:rsidR="008637DF" w:rsidRPr="008637DF">
        <w:rPr>
          <w:sz w:val="28"/>
          <w:szCs w:val="28"/>
        </w:rPr>
        <w:t>40</w:t>
      </w:r>
    </w:p>
    <w:p w:rsidR="008466FB" w:rsidRDefault="008466FB" w:rsidP="008466FB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 </w:t>
      </w:r>
    </w:p>
    <w:p w:rsidR="008466FB" w:rsidRDefault="008466FB" w:rsidP="008466F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8466FB" w:rsidRDefault="008466FB" w:rsidP="008466FB">
      <w:pPr>
        <w:shd w:val="clear" w:color="auto" w:fill="FFFFFF"/>
        <w:ind w:firstLine="709"/>
        <w:jc w:val="center"/>
        <w:rPr>
          <w:sz w:val="28"/>
          <w:szCs w:val="28"/>
        </w:rPr>
      </w:pPr>
      <w:bookmarkStart w:id="1" w:name="Par31"/>
      <w:bookmarkEnd w:id="1"/>
      <w:r>
        <w:rPr>
          <w:b/>
          <w:bCs/>
          <w:sz w:val="28"/>
          <w:szCs w:val="28"/>
        </w:rPr>
        <w:t>ОСНОВНЫЕ НАПРАВЛЕНИЯ</w:t>
      </w:r>
    </w:p>
    <w:p w:rsidR="008466FB" w:rsidRDefault="008466FB" w:rsidP="008466FB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бюджетной и налоговой политики муниципального образования</w:t>
      </w:r>
    </w:p>
    <w:p w:rsidR="008466FB" w:rsidRDefault="008466FB" w:rsidP="008466FB">
      <w:pPr>
        <w:shd w:val="clear" w:color="auto" w:fill="FFFFFF"/>
        <w:ind w:firstLine="709"/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Новоандреевский</w:t>
      </w:r>
      <w:proofErr w:type="spellEnd"/>
      <w:r>
        <w:rPr>
          <w:b/>
          <w:sz w:val="28"/>
          <w:szCs w:val="28"/>
        </w:rPr>
        <w:t xml:space="preserve"> сельсовет </w:t>
      </w:r>
      <w:proofErr w:type="spellStart"/>
      <w:r>
        <w:rPr>
          <w:b/>
          <w:sz w:val="28"/>
          <w:szCs w:val="28"/>
        </w:rPr>
        <w:t>Бурлинского</w:t>
      </w:r>
      <w:proofErr w:type="spellEnd"/>
      <w:r>
        <w:rPr>
          <w:b/>
          <w:sz w:val="28"/>
          <w:szCs w:val="28"/>
        </w:rPr>
        <w:t xml:space="preserve"> района Алтайского края</w:t>
      </w:r>
      <w:r>
        <w:rPr>
          <w:b/>
          <w:bCs/>
          <w:sz w:val="28"/>
          <w:szCs w:val="28"/>
        </w:rPr>
        <w:t xml:space="preserve"> на 2023 год и плановый период 2024 и 2025 годов</w:t>
      </w:r>
    </w:p>
    <w:p w:rsidR="008466FB" w:rsidRDefault="008466FB" w:rsidP="008466F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8466FB" w:rsidRDefault="008466FB" w:rsidP="008466FB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          Общие положения</w:t>
      </w:r>
    </w:p>
    <w:p w:rsidR="008466FB" w:rsidRDefault="008466FB" w:rsidP="008466F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8466FB" w:rsidRDefault="008466FB" w:rsidP="008466F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направления бюджетной и налоговой политики муниципального образования </w:t>
      </w:r>
      <w:proofErr w:type="spellStart"/>
      <w:r>
        <w:rPr>
          <w:sz w:val="28"/>
          <w:szCs w:val="28"/>
        </w:rPr>
        <w:t>Новоандреевский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Алтайского края на 2023 год и плановый период 2024 и 2025 годов (далее - основные направления бюджетной и налоговой политики) разработаны:</w:t>
      </w:r>
    </w:p>
    <w:p w:rsidR="008466FB" w:rsidRDefault="008466FB" w:rsidP="008466FB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 в соответствии со статьями 172 и 184.2 Бюджетного кодекса Российской Федерации</w:t>
      </w:r>
      <w:r>
        <w:rPr>
          <w:color w:val="FF0000"/>
          <w:sz w:val="28"/>
          <w:szCs w:val="28"/>
        </w:rPr>
        <w:t>;</w:t>
      </w:r>
    </w:p>
    <w:p w:rsidR="008466FB" w:rsidRDefault="008466FB" w:rsidP="008466F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составления проекта бюджета </w:t>
      </w:r>
      <w:proofErr w:type="spellStart"/>
      <w:r>
        <w:rPr>
          <w:sz w:val="28"/>
          <w:szCs w:val="28"/>
        </w:rPr>
        <w:t>Новоандреевский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Алтайского края на 2023 год и плановый период 2024 и 2025 годов.</w:t>
      </w:r>
    </w:p>
    <w:p w:rsidR="008466FB" w:rsidRDefault="008466FB" w:rsidP="008466F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бюджетной и налоговой политики сохраняют преемственность в отношении определенных ранее приоритетов и скорректированы с учетом текущей экономической ситуации и необходимостью реализации первоочередных задач.</w:t>
      </w:r>
    </w:p>
    <w:p w:rsidR="008466FB" w:rsidRDefault="008466FB" w:rsidP="008466F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необходимо корректировать налоговую и бюджетную политику, учитывая риски, складывающихся на фоне ситуации вызванной распространением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 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>-19 с применением мер по устранению ее последствий, своевременно реагировать на принимаемые государством меры, направленные на поддержание отдельных отраслей экономики и изменение налогового администрирования, переносов сроков уплаты и налоговые «льготы отсрочки».</w:t>
      </w:r>
    </w:p>
    <w:p w:rsidR="008466FB" w:rsidRDefault="008466FB" w:rsidP="008466FB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Основные направления бюджетной и налоговой политики направлены на реализацию приоритетных задач социально-экономического развития муниципального образования </w:t>
      </w:r>
      <w:proofErr w:type="spellStart"/>
      <w:r>
        <w:rPr>
          <w:sz w:val="28"/>
          <w:szCs w:val="28"/>
        </w:rPr>
        <w:t>Новоандреевский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Алтайского края, выполнение которых планируется осуществлять с учетом выполнения обязательств, установленных соглашением о мерах по социально-экономическому развитию и оздоровлению муниципальных финансов муниципального образования </w:t>
      </w:r>
      <w:proofErr w:type="spellStart"/>
      <w:r>
        <w:rPr>
          <w:sz w:val="28"/>
          <w:szCs w:val="28"/>
        </w:rPr>
        <w:t>Новоандреевский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Алтайского края. </w:t>
      </w:r>
      <w:proofErr w:type="gramEnd"/>
    </w:p>
    <w:p w:rsidR="008466FB" w:rsidRDefault="008466FB" w:rsidP="008466F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 </w:t>
      </w:r>
    </w:p>
    <w:p w:rsidR="008466FB" w:rsidRDefault="008466FB" w:rsidP="008466FB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Основные направления бюджетной политики</w:t>
      </w: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 xml:space="preserve">муниципального образования </w:t>
      </w:r>
      <w:proofErr w:type="spellStart"/>
      <w:r>
        <w:rPr>
          <w:b/>
          <w:sz w:val="28"/>
          <w:szCs w:val="28"/>
        </w:rPr>
        <w:t>Новоандреевский</w:t>
      </w:r>
      <w:proofErr w:type="spellEnd"/>
      <w:r>
        <w:rPr>
          <w:b/>
          <w:sz w:val="28"/>
          <w:szCs w:val="28"/>
        </w:rPr>
        <w:t xml:space="preserve"> сельсовет </w:t>
      </w:r>
      <w:proofErr w:type="spellStart"/>
      <w:r>
        <w:rPr>
          <w:b/>
          <w:sz w:val="28"/>
          <w:szCs w:val="28"/>
        </w:rPr>
        <w:t>Бурлинского</w:t>
      </w:r>
      <w:proofErr w:type="spellEnd"/>
      <w:r>
        <w:rPr>
          <w:b/>
          <w:sz w:val="28"/>
          <w:szCs w:val="28"/>
        </w:rPr>
        <w:t xml:space="preserve"> района Алтайского края</w:t>
      </w:r>
      <w:r>
        <w:rPr>
          <w:b/>
          <w:bCs/>
          <w:sz w:val="28"/>
          <w:szCs w:val="28"/>
        </w:rPr>
        <w:t xml:space="preserve"> на 2023 год и плановый период 2024 и 2025 годов</w:t>
      </w:r>
    </w:p>
    <w:p w:rsidR="008466FB" w:rsidRDefault="008466FB" w:rsidP="008466F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8466FB" w:rsidRDefault="008466FB" w:rsidP="008466F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Бюджетная политика муниципального образования </w:t>
      </w:r>
      <w:proofErr w:type="spellStart"/>
      <w:r>
        <w:rPr>
          <w:sz w:val="28"/>
          <w:szCs w:val="28"/>
        </w:rPr>
        <w:t>Новоандреевский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Алтайского края, ориентирована на эффективное управление муниципальными финансами, что является одним из базовых условий для устойчивого развития экономики и социальной стабильности, минимизации рисков несбалансированности бюджета в муниципальном образовании </w:t>
      </w:r>
      <w:proofErr w:type="spellStart"/>
      <w:r>
        <w:rPr>
          <w:sz w:val="28"/>
          <w:szCs w:val="28"/>
        </w:rPr>
        <w:t>Новоандреевский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Алтайского края.</w:t>
      </w:r>
    </w:p>
    <w:p w:rsidR="008466FB" w:rsidRDefault="008466FB" w:rsidP="008466F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направлениями бюджетной политики муниципального образования </w:t>
      </w:r>
      <w:proofErr w:type="spellStart"/>
      <w:r>
        <w:rPr>
          <w:sz w:val="28"/>
          <w:szCs w:val="28"/>
        </w:rPr>
        <w:t>Новоандреевский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Алтайского края на 2023 год и плановый период 2024 и 2025 годов являются:</w:t>
      </w:r>
    </w:p>
    <w:p w:rsidR="008466FB" w:rsidRDefault="008466FB" w:rsidP="008466F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повышение качества планирования и эффективности реализации муниципальных программ муниципального образования </w:t>
      </w:r>
      <w:proofErr w:type="spellStart"/>
      <w:r>
        <w:rPr>
          <w:sz w:val="28"/>
          <w:szCs w:val="28"/>
        </w:rPr>
        <w:t>Новоандреевский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Алтайского края исходя из ожидаемых результатов;</w:t>
      </w:r>
    </w:p>
    <w:p w:rsidR="008466FB" w:rsidRDefault="008466FB" w:rsidP="008466F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2) осуществление нормативных закупок для муниципальных нужд;</w:t>
      </w:r>
    </w:p>
    <w:p w:rsidR="008466FB" w:rsidRDefault="008466FB" w:rsidP="008466F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установливать</w:t>
      </w:r>
      <w:proofErr w:type="spellEnd"/>
      <w:r>
        <w:rPr>
          <w:sz w:val="28"/>
          <w:szCs w:val="28"/>
        </w:rPr>
        <w:t xml:space="preserve"> расходные обязательства, связанные с решением вопросов, отнесенных Конституцией Российской Федерации и федеральными законами к полномочиям органов местного самоуправления муниципальных образований;</w:t>
      </w:r>
    </w:p>
    <w:p w:rsidR="008466FB" w:rsidRDefault="008466FB" w:rsidP="008466F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осуществление закупок товаров, работ, услуг для обеспечения нужд муниципального образования </w:t>
      </w:r>
      <w:proofErr w:type="spellStart"/>
      <w:r>
        <w:rPr>
          <w:sz w:val="28"/>
          <w:szCs w:val="28"/>
        </w:rPr>
        <w:t>Новоандреевский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Алтайского края и нужд отдельных видов юридических лиц конкурентными способами, обеспечивающими наименьшие затраты при сохранении качественных характеристик приобретаемых товаров, работ, услуг;</w:t>
      </w:r>
    </w:p>
    <w:p w:rsidR="008466FB" w:rsidRDefault="008466FB" w:rsidP="008466F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недопущение принятия новых расходных обязательств, не обеспеченных источниками финансирования;</w:t>
      </w:r>
    </w:p>
    <w:p w:rsidR="008466FB" w:rsidRDefault="008466FB" w:rsidP="008466F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снижение рисков, связанных с отвлечением средств муниципального бюджета, предусматривающее предотвращение образования просроченной кредиторской задолженности и мониторинг образования дебиторской задолженности;</w:t>
      </w:r>
    </w:p>
    <w:p w:rsidR="008466FB" w:rsidRDefault="008466FB" w:rsidP="008466F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повышение </w:t>
      </w:r>
      <w:proofErr w:type="gramStart"/>
      <w:r>
        <w:rPr>
          <w:sz w:val="28"/>
          <w:szCs w:val="28"/>
        </w:rPr>
        <w:t>качества финансового менеджмента главных администраторов бюджетных средств бюджета муниципального образования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Новоандреевский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Алтайского края;</w:t>
      </w:r>
    </w:p>
    <w:p w:rsidR="008466FB" w:rsidRDefault="008466FB" w:rsidP="008466F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повышение операционной эффективности использования бюджетных средств, в том числе с использованием механизмов казначейского сопровождения бюджетных средств и открытием казначейских счетов;</w:t>
      </w:r>
    </w:p>
    <w:p w:rsidR="008466FB" w:rsidRDefault="008466FB" w:rsidP="008466F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применение единых федеральных стандартов бухгалтерского учета для организаций государственного сектора;</w:t>
      </w:r>
    </w:p>
    <w:p w:rsidR="008466FB" w:rsidRDefault="008466FB" w:rsidP="008466F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10) проведение внутреннего финансового контроля и аудита, а также ведомственного контроля, осуществляемого главными распорядителями бюджетных средств в отношении подведомственных учреждений и получателей межбюджетных трансфертов.</w:t>
      </w:r>
    </w:p>
    <w:p w:rsidR="008466FB" w:rsidRDefault="008466FB" w:rsidP="008466F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  Обеспечение открытости и прозрачности бюджетного процесса, доступности информации о муниципальных финансах муниципального образования </w:t>
      </w:r>
      <w:proofErr w:type="spellStart"/>
      <w:r>
        <w:rPr>
          <w:sz w:val="28"/>
          <w:szCs w:val="28"/>
        </w:rPr>
        <w:t>Новоандреевский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Алтайского края.</w:t>
      </w:r>
    </w:p>
    <w:p w:rsidR="008466FB" w:rsidRDefault="008466FB" w:rsidP="008466F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8466FB" w:rsidRDefault="008466FB" w:rsidP="008466FB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Основные направления налоговой политики</w:t>
      </w: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 xml:space="preserve">муниципального образования </w:t>
      </w:r>
      <w:proofErr w:type="spellStart"/>
      <w:r>
        <w:rPr>
          <w:b/>
          <w:sz w:val="28"/>
          <w:szCs w:val="28"/>
        </w:rPr>
        <w:t>Новоандреевский</w:t>
      </w:r>
      <w:proofErr w:type="spellEnd"/>
      <w:r>
        <w:rPr>
          <w:b/>
          <w:sz w:val="28"/>
          <w:szCs w:val="28"/>
        </w:rPr>
        <w:t xml:space="preserve"> сельсовет </w:t>
      </w:r>
      <w:proofErr w:type="spellStart"/>
      <w:r>
        <w:rPr>
          <w:b/>
          <w:sz w:val="28"/>
          <w:szCs w:val="28"/>
        </w:rPr>
        <w:t>Бурлинского</w:t>
      </w:r>
      <w:proofErr w:type="spellEnd"/>
      <w:r>
        <w:rPr>
          <w:b/>
          <w:sz w:val="28"/>
          <w:szCs w:val="28"/>
        </w:rPr>
        <w:t xml:space="preserve"> района Алтайского края</w:t>
      </w:r>
      <w:r>
        <w:rPr>
          <w:b/>
          <w:bCs/>
          <w:sz w:val="28"/>
          <w:szCs w:val="28"/>
        </w:rPr>
        <w:t xml:space="preserve"> на 2023 год и плановый период 2024 и 2025 годов</w:t>
      </w:r>
    </w:p>
    <w:p w:rsidR="008466FB" w:rsidRDefault="008466FB" w:rsidP="008466F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8466FB" w:rsidRDefault="008466FB" w:rsidP="008466F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целями налоговой политики муниципального образования на 2023 - 2025 годы является сохранение устойчивого роста доходов местного бюджета </w:t>
      </w:r>
      <w:proofErr w:type="spellStart"/>
      <w:r>
        <w:rPr>
          <w:sz w:val="28"/>
          <w:szCs w:val="28"/>
        </w:rPr>
        <w:t>Новоандреевский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Алтайского края для обеспечения его сбалансированности.</w:t>
      </w:r>
    </w:p>
    <w:p w:rsidR="008466FB" w:rsidRDefault="008466FB" w:rsidP="008466F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направлениями налоговой политики муниципального образования </w:t>
      </w:r>
      <w:proofErr w:type="spellStart"/>
      <w:r>
        <w:rPr>
          <w:sz w:val="28"/>
          <w:szCs w:val="28"/>
        </w:rPr>
        <w:t>Новоандреевский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Алтайского края на 2023 – 2025 годы являются:</w:t>
      </w:r>
    </w:p>
    <w:p w:rsidR="008466FB" w:rsidRDefault="008466FB" w:rsidP="008466F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наращивание стабильных доходных источников и мобилизация в местный бюджет </w:t>
      </w:r>
      <w:proofErr w:type="spellStart"/>
      <w:r>
        <w:rPr>
          <w:sz w:val="28"/>
          <w:szCs w:val="28"/>
        </w:rPr>
        <w:t>Новоандреевский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Алтайского края имеющихся резервов поступлений доходов;</w:t>
      </w:r>
    </w:p>
    <w:p w:rsidR="008466FB" w:rsidRDefault="008466FB" w:rsidP="008466F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повышение эффективности администрирования налоговых и неналоговых доходов, подлежащих зачислению в местный бюджет </w:t>
      </w:r>
      <w:proofErr w:type="spellStart"/>
      <w:r>
        <w:rPr>
          <w:sz w:val="28"/>
          <w:szCs w:val="28"/>
        </w:rPr>
        <w:t>Новоандреевский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Алтайского края;</w:t>
      </w:r>
    </w:p>
    <w:p w:rsidR="008466FB" w:rsidRDefault="008466FB" w:rsidP="008466F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обеспечение высокого уровня собираемости налогов при реализации мероприятий, направленных на сокращение дебиторской задолженности по платежам в бюджеты бюджетной системы Российской Федерации;</w:t>
      </w:r>
    </w:p>
    <w:p w:rsidR="008466FB" w:rsidRDefault="008466FB" w:rsidP="008466F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содействие вовлечению граждан Российской Федерации в предпринимательскую деятельность и сокращение неформальной занятости, в том числе путем перехода граждан на применение налога на профессиональный доход;</w:t>
      </w:r>
    </w:p>
    <w:p w:rsidR="008466FB" w:rsidRDefault="008466FB" w:rsidP="008466F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проведение ежегодной оценки эффективности налоговых расходов с последующим формированием предложений по сокращению или отмене неэффективных налоговых льгот и преференций, пересмотру условий их предоставления.</w:t>
      </w:r>
    </w:p>
    <w:p w:rsidR="008466FB" w:rsidRDefault="008466FB" w:rsidP="008466FB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Реализация положений Основных направлений бюджетной и налоговой политики муниципального образования </w:t>
      </w:r>
      <w:proofErr w:type="spellStart"/>
      <w:r>
        <w:rPr>
          <w:sz w:val="28"/>
          <w:szCs w:val="28"/>
        </w:rPr>
        <w:t>Новоандреевский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Алтайского края на 2023 год и на плановый период 2024 и 2025 годов позволит обеспечить устойчивость и сбалансированность бюджета </w:t>
      </w:r>
      <w:proofErr w:type="spellStart"/>
      <w:r>
        <w:rPr>
          <w:sz w:val="28"/>
          <w:szCs w:val="28"/>
        </w:rPr>
        <w:t>Новоандреевский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Алтайского края и исполнить все намеченные обязательства перед жителями муниципального образования </w:t>
      </w:r>
      <w:proofErr w:type="spellStart"/>
      <w:r>
        <w:rPr>
          <w:sz w:val="28"/>
          <w:szCs w:val="28"/>
        </w:rPr>
        <w:t>Новоандреевский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Алтайского края.</w:t>
      </w:r>
      <w:proofErr w:type="gramEnd"/>
    </w:p>
    <w:p w:rsidR="00166927" w:rsidRDefault="00166927"/>
    <w:sectPr w:rsidR="00166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63F"/>
    <w:rsid w:val="00166927"/>
    <w:rsid w:val="0069763F"/>
    <w:rsid w:val="008466FB"/>
    <w:rsid w:val="0086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1240</Words>
  <Characters>7070</Characters>
  <Application>Microsoft Office Word</Application>
  <DocSecurity>0</DocSecurity>
  <Lines>58</Lines>
  <Paragraphs>16</Paragraphs>
  <ScaleCrop>false</ScaleCrop>
  <Company/>
  <LinksUpToDate>false</LinksUpToDate>
  <CharactersWithSpaces>8294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2022-11-21T05:32:00Z</dcterms:created>
  <dcterms:modified xsi:type="dcterms:W3CDTF">2022-11-21T05:45:00Z</dcterms:modified>
</cp:coreProperties>
</file>