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29" w:rsidRPr="0084628A" w:rsidRDefault="0084628A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62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</w:r>
      <w:r w:rsidR="00133829" w:rsidRPr="008462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АДМИНИСТРАЦИЯ  НОВОАНДРЕЕВСКОГО СЕЛЬСОВЕТА</w:t>
      </w:r>
    </w:p>
    <w:p w:rsidR="00133829" w:rsidRPr="0084628A" w:rsidRDefault="0084628A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БУРЛИНСКОГО РАЙОНА</w:t>
      </w:r>
      <w:r w:rsidR="00133829" w:rsidRPr="008462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АЛТАЙСКОГО  КРАЯ</w:t>
      </w:r>
    </w:p>
    <w:p w:rsidR="00133829" w:rsidRPr="00DF0AEB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DF0AEB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F0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F0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133829" w:rsidRPr="00133829" w:rsidRDefault="00133829" w:rsidP="00133829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133829" w:rsidRPr="00DF0AEB" w:rsidRDefault="00DF0AEB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 ноября </w:t>
      </w:r>
      <w:r w:rsidR="00133829"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                                                                            </w:t>
      </w:r>
      <w:r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133829"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№ 42</w:t>
      </w:r>
    </w:p>
    <w:p w:rsidR="00133829" w:rsidRPr="007E58EE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E58EE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7E58EE"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 w:rsidRPr="007E58EE">
        <w:rPr>
          <w:rFonts w:ascii="Times New Roman" w:eastAsia="Times New Roman" w:hAnsi="Times New Roman" w:cs="Times New Roman"/>
          <w:lang w:eastAsia="ru-RU"/>
        </w:rPr>
        <w:t>овоандреевка</w:t>
      </w:r>
    </w:p>
    <w:p w:rsidR="00133829" w:rsidRPr="00DF0AEB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3829" w:rsidRPr="007E58EE" w:rsidRDefault="00133829" w:rsidP="00133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Об утверждении </w:t>
      </w:r>
      <w:proofErr w:type="gramStart"/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муниципальной</w:t>
      </w:r>
      <w:proofErr w:type="gramEnd"/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</w:p>
    <w:p w:rsidR="00133829" w:rsidRPr="007E58EE" w:rsidRDefault="00133829" w:rsidP="00133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программы</w:t>
      </w:r>
      <w:r w:rsidRPr="007E58EE">
        <w:rPr>
          <w:rFonts w:ascii="Arial" w:eastAsia="Times New Roman" w:hAnsi="Arial" w:cs="Arial"/>
          <w:b/>
          <w:sz w:val="28"/>
          <w:szCs w:val="26"/>
          <w:lang w:eastAsia="ru-RU"/>
        </w:rPr>
        <w:t xml:space="preserve">  </w:t>
      </w:r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«Обеспечение </w:t>
      </w:r>
      <w:proofErr w:type="gramStart"/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первичных</w:t>
      </w:r>
      <w:proofErr w:type="gramEnd"/>
    </w:p>
    <w:p w:rsidR="00133829" w:rsidRPr="007E58EE" w:rsidRDefault="00133829" w:rsidP="00133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мер пожарной безопасности на территории </w:t>
      </w:r>
    </w:p>
    <w:p w:rsidR="00133829" w:rsidRPr="007E58EE" w:rsidRDefault="00133829" w:rsidP="00133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Новоандреевского сельсовета» на 2025-2029 годы</w:t>
      </w:r>
    </w:p>
    <w:p w:rsidR="00133829" w:rsidRPr="00DF0AEB" w:rsidRDefault="00133829" w:rsidP="00133829">
      <w:pPr>
        <w:spacing w:after="0" w:line="240" w:lineRule="auto"/>
        <w:ind w:right="47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DF0AEB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 соответствии с Федеральными законами от 21 декабря 1994 года           № 69-ФЗ «О пожарной безопасности», от 06 октября 2003 года «131-ФЗ «Об общих принципах организации местного самоуправления в Российской Федерации», Уставом муниципального образования сельское поселение Новоандреевский  сельсовет Бурлинского района Алтайского края, в целях укрепления пожарной безопасности на территории Новоандреевского сельсовета, </w:t>
      </w:r>
    </w:p>
    <w:p w:rsidR="00133829" w:rsidRPr="00DF0AEB" w:rsidRDefault="007E58EE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Ю:</w:t>
      </w:r>
    </w:p>
    <w:p w:rsidR="00133829" w:rsidRPr="00DF0AEB" w:rsidRDefault="00133829" w:rsidP="0013382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1. Утвердить муниципальную программу «Обеспечение первичных мер пожарной безопасности  на территории Новоандреевского сельсовета на 2025-2029 годы» (прилагается).</w:t>
      </w:r>
    </w:p>
    <w:p w:rsidR="00133829" w:rsidRPr="00DF0AEB" w:rsidRDefault="00133829" w:rsidP="0013382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0AEB">
        <w:rPr>
          <w:rFonts w:ascii="Times New Roman" w:eastAsia="Calibri" w:hAnsi="Times New Roman" w:cs="Times New Roman"/>
          <w:sz w:val="26"/>
          <w:szCs w:val="26"/>
        </w:rPr>
        <w:t xml:space="preserve">         2. Настоящее постановление вступает в силу с 1 января 2025 года.</w:t>
      </w:r>
    </w:p>
    <w:p w:rsidR="00133829" w:rsidRPr="00DF0AEB" w:rsidRDefault="00133829" w:rsidP="0013382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0AEB">
        <w:rPr>
          <w:rFonts w:ascii="Times New Roman" w:eastAsia="Calibri" w:hAnsi="Times New Roman" w:cs="Times New Roman"/>
          <w:sz w:val="26"/>
          <w:szCs w:val="26"/>
        </w:rPr>
        <w:t xml:space="preserve">         3. Настоящее постановление опубликовать в Сборнике МНПА Новоандреевского сельсовета, обнародовать  на информационном стенде администрации Новоандреевского сельсовета, разместить на официальном интернет-сайте Администрации  Бурлинского района.</w:t>
      </w:r>
    </w:p>
    <w:p w:rsidR="00133829" w:rsidRPr="00DF0AEB" w:rsidRDefault="00133829" w:rsidP="0013382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0AEB">
        <w:rPr>
          <w:rFonts w:ascii="Times New Roman" w:eastAsia="Calibri" w:hAnsi="Times New Roman" w:cs="Times New Roman"/>
          <w:sz w:val="26"/>
          <w:szCs w:val="26"/>
        </w:rPr>
        <w:t xml:space="preserve">         4. </w:t>
      </w:r>
      <w:proofErr w:type="gramStart"/>
      <w:r w:rsidRPr="00DF0AEB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DF0AEB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оставляю за собой</w:t>
      </w:r>
    </w:p>
    <w:p w:rsid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58EE" w:rsidRPr="00DF0AEB" w:rsidRDefault="007E58EE" w:rsidP="0013382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829" w:rsidRDefault="00133829" w:rsidP="007E58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сельсовета                                                                              И.В.Ильчук</w:t>
      </w:r>
    </w:p>
    <w:p w:rsidR="007E58EE" w:rsidRPr="00133829" w:rsidRDefault="007E58EE" w:rsidP="007E58EE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Default="00133829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AEB" w:rsidRDefault="00DF0AEB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AEB" w:rsidRDefault="00DF0AEB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AEB" w:rsidRDefault="00DF0AEB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AEB" w:rsidRDefault="00DF0AEB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AEB" w:rsidRDefault="00DF0AEB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AEB" w:rsidRDefault="00DF0AEB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AEB" w:rsidRPr="00133829" w:rsidRDefault="00DF0AEB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DF0AEB" w:rsidP="0084628A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Утвержден</w:t>
      </w:r>
    </w:p>
    <w:p w:rsidR="00133829" w:rsidRPr="00133829" w:rsidRDefault="00133829" w:rsidP="0084628A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постановлением Администрации</w:t>
      </w:r>
    </w:p>
    <w:p w:rsidR="00133829" w:rsidRPr="00133829" w:rsidRDefault="00133829" w:rsidP="0084628A">
      <w:pPr>
        <w:shd w:val="clear" w:color="auto" w:fill="FFFFFF"/>
        <w:tabs>
          <w:tab w:val="left" w:pos="5734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Новоандреевского сельсовета</w:t>
      </w:r>
    </w:p>
    <w:p w:rsidR="00133829" w:rsidRPr="00133829" w:rsidRDefault="00DF0AEB" w:rsidP="0084628A">
      <w:pPr>
        <w:shd w:val="clear" w:color="auto" w:fill="FFFFFF"/>
        <w:tabs>
          <w:tab w:val="left" w:pos="5630"/>
          <w:tab w:val="right" w:pos="9355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№ 42 от 14 ноября 2024 г.</w:t>
      </w:r>
      <w:bookmarkStart w:id="0" w:name="_GoBack"/>
      <w:bookmarkEnd w:id="0"/>
    </w:p>
    <w:p w:rsidR="00133829" w:rsidRPr="00133829" w:rsidRDefault="00133829" w:rsidP="001338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муниципальной программы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первичных мер пожарной безопасности  на территории Новоандреевского сельсовета на 2025-2029 годы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4279"/>
        <w:gridCol w:w="5156"/>
      </w:tblGrid>
      <w:tr w:rsidR="00133829" w:rsidRPr="00133829" w:rsidTr="006F2CCD">
        <w:trPr>
          <w:trHeight w:hRule="exact" w:val="96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Ответственный исполнитель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Новоандреевского сельсовета</w:t>
            </w:r>
          </w:p>
        </w:tc>
      </w:tr>
      <w:tr w:rsidR="00133829" w:rsidRPr="00133829" w:rsidTr="006F2CCD">
        <w:trPr>
          <w:trHeight w:hRule="exact" w:val="66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133829" w:rsidRPr="00133829" w:rsidTr="006F2CCD">
        <w:trPr>
          <w:trHeight w:hRule="exact" w:val="57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 Новоандреевского сельсовета</w:t>
            </w:r>
          </w:p>
        </w:tc>
      </w:tr>
      <w:tr w:rsidR="00133829" w:rsidRPr="00133829" w:rsidTr="006F2CCD">
        <w:trPr>
          <w:trHeight w:hRule="exact" w:val="3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Отсутствуют  </w:t>
            </w:r>
          </w:p>
        </w:tc>
      </w:tr>
      <w:tr w:rsidR="00133829" w:rsidRPr="00133829" w:rsidTr="006F2CCD">
        <w:trPr>
          <w:trHeight w:hRule="exact" w:val="3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133829" w:rsidRPr="00133829" w:rsidTr="006F2CCD">
        <w:trPr>
          <w:trHeight w:hRule="exact" w:val="106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необходимых условий укрепления пожарной безопасности, защита жизни и здоровья населения  Новоандреевского сельсовета от пожаров и 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сопутствующим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их факторов</w:t>
            </w:r>
          </w:p>
        </w:tc>
      </w:tr>
      <w:tr w:rsidR="00133829" w:rsidRPr="00133829" w:rsidTr="006F2CCD">
        <w:trPr>
          <w:trHeight w:hRule="exact" w:val="198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нормативной, правовой и методической базы для    обеспечения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первичных  мер пожарной безопасности;  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совершенствование материально-технического обеспечения деятельности  по предупреждению и тушению пожаров;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совершенствование системы подготовки специалистов и обучения населения мерам  пожарной безопасности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6F2CCD">
        <w:trPr>
          <w:trHeight w:hRule="exact" w:val="226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Целевые индикаторы и показатели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-количество пожаров на территории  Новоандреевского сельсовета, шт. в год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-количество населения пострадавшего при пожаре, чел. в год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-количество населения, прошедшего обучение  мерам  пожарной безопасности от общего количества населения, %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-исполнение расходных обязательств по обеспечению пожарной безопасности и выполнению программных мероприятий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</w:tr>
      <w:tr w:rsidR="00133829" w:rsidRPr="00133829" w:rsidTr="006F2CCD">
        <w:trPr>
          <w:trHeight w:hRule="exact" w:val="77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 этапы реализации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2025– 2029 годы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6F2CCD">
        <w:trPr>
          <w:trHeight w:hRule="exact" w:val="29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Объемы финансирования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Программы осуществляется за счет средств  бюджета сельсовета.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Программы составляет всего102,1 тыс. рублей, в том числе по годам: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 –18,3  тыс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г. –18,6 тыс. руб.,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г. -  20,8 тыс. руб.,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г. – 21,1тыс. руб.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г. –23,3 тыс. </w:t>
            </w:r>
            <w:proofErr w:type="spell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Объёмы финансирования подлежат ежегодному уточнению при подготовке проекта  бюджета сельсовета на очередной финансовый год и плановый период. 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Объемы финансирования могут быть увеличены за </w:t>
            </w:r>
            <w:proofErr w:type="spell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счетпривлечения</w:t>
            </w:r>
            <w:proofErr w:type="spell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субсидий из районного бюджета.</w:t>
            </w:r>
          </w:p>
        </w:tc>
      </w:tr>
      <w:tr w:rsidR="00133829" w:rsidRPr="00133829" w:rsidTr="006F2CCD">
        <w:trPr>
          <w:trHeight w:hRule="exact" w:val="2693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Ожидаемые результаты  реализации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позволит:</w:t>
            </w:r>
          </w:p>
          <w:p w:rsidR="00133829" w:rsidRPr="00133829" w:rsidRDefault="00133829" w:rsidP="0013382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минимизировать возможность возникновения пожаров на территории Новоандреевского сельсовета;</w:t>
            </w:r>
          </w:p>
          <w:p w:rsidR="00133829" w:rsidRPr="00133829" w:rsidRDefault="00133829" w:rsidP="0013382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значительно уменьшить материальный и экологический вред, причиненный пожарами;</w:t>
            </w:r>
          </w:p>
          <w:p w:rsidR="00133829" w:rsidRPr="00133829" w:rsidRDefault="00133829" w:rsidP="0013382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133829" w:rsidRPr="00133829" w:rsidRDefault="00133829" w:rsidP="0013382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повысить </w:t>
            </w:r>
            <w:bookmarkStart w:id="1" w:name="YANDEX_51"/>
            <w:bookmarkEnd w:id="1"/>
            <w:r w:rsidR="00A47628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A47628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пожарную </w:t>
            </w:r>
            <w:hyperlink r:id="rId5" w:anchor="YANDEX_52" w:history="1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2" w:name="YANDEX_52"/>
            <w:bookmarkEnd w:id="2"/>
            <w:r w:rsidR="00A47628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A47628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безопасность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6" w:anchor="YANDEX_53" w:history="1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объектах социальной и жилой сферы;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исключить гибель и травматизм людей при пожарах</w:t>
            </w:r>
          </w:p>
        </w:tc>
      </w:tr>
    </w:tbl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сферы реализации муниципальной Программы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Arial"/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вопросам местного значения муниципального образования  Новоандреевский сельсовет.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Новоандреевского  сельсовета сохраняется высокий уровень угрозы возникновения пожаров. Это заставляет искать новые пути решения проблемы защиты населения и территории от пожаров, предвидеть будущие угрозы, риски и опасности, развивать методы их прогноза и предупреждения.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сложности, социально-экономического развития, в последнее время на территории  сельсовета уделялось серьезное внимание вопросам защиты населения и территории от пожаров. Однако, современное состояние пожарной безопасности и уровень ее развития таковы, что она еще не в полной мере обеспечивает комплексное решение проблемы защиты населения и территории от пожаров.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целей и задач Программы позволит осуществлять на территории сельсовета постоянный мониторинг, прогнозировать риски возникновения пожаров и на этой основе своевременно разрабатывать и реализовывать систему мер по предупреждению и ликвидации пожаров.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пожаров, по-прежнему, остаются: неосторожное обращение с огнем, нарушение правил монтажа и эксплуатации электрооборудования, нарушение правил пожарной безопасности при устройстве и эксплуатации печей и дымоходов. В весенне-летний период      гражданами допускается сжигание бытового мусора и сухой растительности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 подворьях личных домовладений и придомовой территории, что зачастую  является причинами пожаров. Большинство личных домовладений не имеет  первичных средств пожаротушения. Поэтому необходима постоянная  пропагандистская и разъяснительная работа с населением в области  выполнения мер пожарной безопасности.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пожаров в жилом секторе происходит по вине социально неблагополучных и малообеспеченных слоев населения, лиц без определенного рода занятий, злоупотребляющих спиртными напитками.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противопожарного водоснабжения требует постоянного внимания со стороны Администрации сельсовета. 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Новоандреевского  сельсовета расположены: 1 школа,1 детский сад,  1 сельский Дом культуры, 1 фельдшерский пункт, 1магазин и 1почтовое отделение. 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21.12.1994 г. № 69-ФЗ «О пожарной  безопасности», от 22.07.2008 г. № 123 «Технический регламент пожарной  безопасности» четко определяют и регламентируют полномочия органов  местного самоуправления по обеспечению первичных мер пожарной  безопасности в населенных пунктах. А это требует выделение конкретных  финансовых сре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их реализации. Действенным финансовым  инструментом для этого должна стать настоящая Программа.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мероприятий настоящей Программы предполагает  уменьшение числа погибших и травмированных на пожарах людей,  относительное сокращение числа пожаров и материальных потерь от них,  создание эффективной пожарной профилактики и действенное обучение  населения мерам пожарной безопасности на территории Новоандреевского сельсовета.</w:t>
      </w:r>
    </w:p>
    <w:p w:rsidR="00133829" w:rsidRPr="00133829" w:rsidRDefault="00133829" w:rsidP="00133829">
      <w:pPr>
        <w:shd w:val="clear" w:color="auto" w:fill="FFFFFF"/>
        <w:spacing w:after="0" w:line="322" w:lineRule="exact"/>
        <w:ind w:left="19"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муниципальной политики в сфере реализации Программы, цели и задачи, описание ожидаемых конечных результатов Программы, сроков и этапов её реализации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Приоритеты политики в сфере реализации программы</w:t>
      </w: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муниципальной политики в области пожарной безопасности  Новоандреевского  сельсовета являются:</w:t>
      </w:r>
    </w:p>
    <w:p w:rsidR="00133829" w:rsidRPr="00133829" w:rsidRDefault="00133829" w:rsidP="001338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необходимых условий для обеспечения первичных мер пожарной безопасности, защиты жизни и здоровья граждан;</w:t>
      </w:r>
    </w:p>
    <w:p w:rsidR="00133829" w:rsidRPr="00133829" w:rsidRDefault="00133829" w:rsidP="001338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системы оперативного реагирования на пожарную опасность;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информирование населения о правилах поведения при пожаре, повышение объема знаний и навыков в области пожарной безопасности.</w:t>
      </w:r>
    </w:p>
    <w:p w:rsidR="00133829" w:rsidRPr="00133829" w:rsidRDefault="00133829" w:rsidP="001338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33829" w:rsidRPr="00133829" w:rsidRDefault="00133829" w:rsidP="001338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Цель и задачи программы</w:t>
      </w:r>
    </w:p>
    <w:p w:rsidR="00133829" w:rsidRPr="00133829" w:rsidRDefault="00133829" w:rsidP="001338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 программы является:</w:t>
      </w:r>
    </w:p>
    <w:p w:rsidR="00133829" w:rsidRPr="00133829" w:rsidRDefault="00133829" w:rsidP="00133829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необходимых условий укрепления пожарной безопасности, защита жизни и здоровья населения  Новоандреевского   сельсовета от пожаров и 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сопутствующим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факторов.</w:t>
      </w:r>
    </w:p>
    <w:p w:rsidR="00133829" w:rsidRPr="00133829" w:rsidRDefault="00133829" w:rsidP="00133829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Arial"/>
          <w:sz w:val="28"/>
          <w:szCs w:val="28"/>
          <w:lang w:eastAsia="ru-RU"/>
        </w:rPr>
        <w:t>Задачи программы: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нормативной, правовой и методической базы для    обеспечения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первичных  мер пожарной безопасности;  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материально-технического обеспечения деятельности  по предупреждению и тушению пожаров;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подготовки специалистов и обучения населения мерам  пожарной безопасности.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Конечные результаты реализации программы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Реализация Программы позволит: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минимизировать возможность возникновения пожаров на территории Новоандреевского сельсовета;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значительно уменьшить материальный и экологический вред, причиненный пожарами;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повысить </w:t>
      </w:r>
      <w:hyperlink r:id="rId7" w:anchor="YANDEX_50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пожарную </w:t>
      </w:r>
      <w:hyperlink r:id="rId8" w:anchor="YANDEX_52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anchor="YANDEX_51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безопасность</w:t>
      </w:r>
      <w:proofErr w:type="gramEnd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anchor="YANDEX_53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объектах социальной и жилой сферы;</w:t>
      </w:r>
    </w:p>
    <w:p w:rsidR="00133829" w:rsidRPr="00133829" w:rsidRDefault="00133829" w:rsidP="00133829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исключить гибель и травматизм людей при пожарах.</w:t>
      </w:r>
      <w:r w:rsidRPr="00133829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Сроки и этапы реализации программы</w:t>
      </w: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период с 2025 по 2029 годы без деления на этапы.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Обобщенная характеристика мероприятий Программы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комплексное решение задач настоящей Программы, осуществляются в соответствии с перечнем мероприятий Программы (приложение 2).</w:t>
      </w:r>
    </w:p>
    <w:p w:rsidR="00133829" w:rsidRPr="00133829" w:rsidRDefault="00133829" w:rsidP="00133829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829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финансовых ресурсов, необходимых </w:t>
      </w:r>
    </w:p>
    <w:p w:rsidR="00133829" w:rsidRPr="00133829" w:rsidRDefault="00133829" w:rsidP="00133829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829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</w:t>
      </w:r>
    </w:p>
    <w:p w:rsidR="00133829" w:rsidRPr="00133829" w:rsidRDefault="00133829" w:rsidP="00133829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Финансирование программы осуществляется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 сельсовета в соответствии с решением сельского Собрания депутатов о  бюджете сельсовета на очередной финансовый год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счёт внебюджетных средств.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Общий объем финансирования программы составляет 102,1 тыс. рублей, из них: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сельсовета –102,1 тыс. рублей, в том числе по годам: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–18,3 тыс. рублей;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2026год – 18,6 тыс. рублей;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20,8 тыс. рублей;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21,1 тыс. рублей;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23,3 тыс. рублей.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Объемы финансирования программы подлежат ежегодному уточнению в соответствии с решением сельского Собрания депутатов о бюджете сельсовета  . </w:t>
      </w:r>
    </w:p>
    <w:p w:rsidR="00133829" w:rsidRPr="00133829" w:rsidRDefault="00133829" w:rsidP="00133829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рисков реализации программы и описание мер управления рисками реализации Программы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рискам реализации программы следует отнести:</w:t>
      </w:r>
    </w:p>
    <w:p w:rsidR="00133829" w:rsidRPr="00133829" w:rsidRDefault="00133829" w:rsidP="00133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финансовые риски.</w:t>
      </w:r>
    </w:p>
    <w:p w:rsidR="00133829" w:rsidRPr="00133829" w:rsidRDefault="00133829" w:rsidP="00133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риск связан с возникновением бюджетного дефицита и вследствие этого с недостаточным уровнем финансирования программы. Реализация данного риска может повлечь частичное невыполнение или невыполнение в полном объеме программных мероприятий.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Методика оценки эффективности Программы</w:t>
      </w:r>
    </w:p>
    <w:p w:rsidR="00133829" w:rsidRPr="00133829" w:rsidRDefault="00133829" w:rsidP="00133829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финансовых средств.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  <w:t xml:space="preserve">Мониторинг реализации программы осуществляется </w:t>
      </w:r>
      <w:r w:rsidRPr="001338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 раз в год.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оценки эффективности программы используются целевые индикаторы (приложение 1).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Программы осуществляет 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Новоандреевского сельсовета, сельское Собрание депутатов.</w:t>
      </w: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Программы осуществляют:</w:t>
      </w:r>
    </w:p>
    <w:p w:rsidR="00133829" w:rsidRPr="00133829" w:rsidRDefault="00133829" w:rsidP="00133829">
      <w:pPr>
        <w:tabs>
          <w:tab w:val="left" w:pos="1134"/>
          <w:tab w:val="left" w:pos="1276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выполнения Программы за счет финансирования из бюджета сельсовета и внебюджетных источников (средств работодателей);</w:t>
      </w:r>
    </w:p>
    <w:p w:rsidR="00133829" w:rsidRPr="00133829" w:rsidRDefault="00133829" w:rsidP="0013382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информации о ходе реализации Программы;</w:t>
      </w:r>
    </w:p>
    <w:p w:rsidR="00133829" w:rsidRPr="00133829" w:rsidRDefault="00133829" w:rsidP="0013382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предложений по корректировке Программы;</w:t>
      </w:r>
    </w:p>
    <w:p w:rsidR="00133829" w:rsidRPr="00133829" w:rsidRDefault="00133829" w:rsidP="0013382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механизма реализации Программы;</w:t>
      </w:r>
    </w:p>
    <w:p w:rsidR="00133829" w:rsidRPr="00133829" w:rsidRDefault="00133829" w:rsidP="0013382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эффективным и целевым использованием средств, выделяемых на реализацию Программы.</w:t>
      </w: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сельсовета ежегодно формирует доклад о ходе реализации и оценке эффективности реализации мероприятий Программы, который заслушивается на сессии сельского Собрания депутатов и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размещается на информационном стенде в администрации сельсовета, и на официальном сайте муниципального образования Бурлинский район.</w:t>
      </w:r>
    </w:p>
    <w:p w:rsidR="00133829" w:rsidRPr="00133829" w:rsidRDefault="00133829" w:rsidP="00133829">
      <w:pPr>
        <w:tabs>
          <w:tab w:val="left" w:pos="0"/>
          <w:tab w:val="left" w:pos="993"/>
        </w:tabs>
        <w:spacing w:after="0" w:line="24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Комплексная оценка эффективности реализации муниципальной программы проводится на основе оценок по трем критериям:</w:t>
      </w:r>
    </w:p>
    <w:p w:rsidR="00133829" w:rsidRPr="00133829" w:rsidRDefault="00133829" w:rsidP="00133829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достижения целей и решения задач муниципальной программы;</w:t>
      </w:r>
    </w:p>
    <w:p w:rsidR="00133829" w:rsidRPr="00133829" w:rsidRDefault="00133829" w:rsidP="00133829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запланированному уровню затрат и эффективности использования средств местного бюджета муниципальной программы;</w:t>
      </w:r>
    </w:p>
    <w:p w:rsidR="00133829" w:rsidRPr="00133829" w:rsidRDefault="00133829" w:rsidP="00133829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реализации мероприятий муниципальной программы.</w:t>
      </w:r>
    </w:p>
    <w:p w:rsidR="00133829" w:rsidRPr="00133829" w:rsidRDefault="00133829" w:rsidP="00133829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Оценка степени достижения целей и решения задач муниципальной программы 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133829" w:rsidRPr="00133829" w:rsidRDefault="00133829" w:rsidP="00133829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proofErr w:type="gramEnd"/>
    </w:p>
    <w:p w:rsidR="00133829" w:rsidRPr="00133829" w:rsidRDefault="00133829" w:rsidP="00133829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Cel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(1/m)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*  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E5"/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(S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),</w:t>
      </w:r>
    </w:p>
    <w:p w:rsidR="00133829" w:rsidRPr="00133829" w:rsidRDefault="00133829" w:rsidP="00133829">
      <w:pPr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=1</w:t>
      </w:r>
    </w:p>
    <w:p w:rsidR="00133829" w:rsidRPr="00133829" w:rsidRDefault="00133829" w:rsidP="00133829">
      <w:pPr>
        <w:spacing w:after="0" w:line="244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Cel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степени достижения цели, решения задачи муниципальной программы (подпрограммы);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E5"/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значений.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значения i-го индикатора (показателя) муниципальной программы  производится по формуле: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)*100%,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i-го индикатора (показателя) муниципальной программы;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) *100% (для индикаторов (показателей), желаемой тенденцией развития которых является снижение значений).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Оценка степени соответствия запланированному уровню затрат и эффективности использования средств местного бюджета муниципальной программы определяется путем сопоставления фактических и плановых объемов финансирования муниципальной программы  по формуле:</w:t>
      </w:r>
    </w:p>
    <w:p w:rsidR="00133829" w:rsidRPr="00133829" w:rsidRDefault="00133829" w:rsidP="0013382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*100%,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Fin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финансирования реализации мероприятий муниципальной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;</w:t>
      </w:r>
      <w:proofErr w:type="gramEnd"/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финансовых ресурсов, направленный на реализацию мероприятий муниципальной программы;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133829" w:rsidRPr="00133829" w:rsidRDefault="00133829" w:rsidP="00133829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gramEnd"/>
    </w:p>
    <w:p w:rsidR="00133829" w:rsidRPr="00133829" w:rsidRDefault="00133829" w:rsidP="00133829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=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(1/n) * 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E5"/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*100%),</w:t>
      </w:r>
    </w:p>
    <w:p w:rsidR="00133829" w:rsidRPr="00133829" w:rsidRDefault="00133829" w:rsidP="00133829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j=1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степени реализации мероприятий муниципальной программы;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показатель достижения ожидаемого непосредственного результата 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непосредственного результата - как «0»;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включенных в муниципальную программу 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E5"/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значений.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133829" w:rsidRPr="00133829" w:rsidRDefault="00133829" w:rsidP="0013382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Cel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)/3,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комплексная оценка.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Реализация муниципальной программы может характеризоваться: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высоким уровнем эффективности;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средним уровнем эффективности;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низким уровнем эффективности.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133829" w:rsidRPr="00133829" w:rsidRDefault="00133829" w:rsidP="001338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Механизм реализации и контроля исполнения Программы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позволит: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-  минимизировать возможность возникновения пожаров на территории Новоандреевского сельсовета;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значительно уменьшить материальный и экологический вред, причиненный пожарами;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повысить </w:t>
      </w:r>
      <w:hyperlink r:id="rId11" w:anchor="YANDEX_50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пожарную </w:t>
      </w:r>
      <w:hyperlink r:id="rId12" w:anchor="YANDEX_52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 w:anchor="YANDEX_51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безопасность</w:t>
      </w:r>
      <w:proofErr w:type="gramEnd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4" w:anchor="YANDEX_53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объектах социальной и жилой сферы;</w:t>
      </w: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исключить гибель и травматизм людей при пожарах.</w:t>
      </w:r>
      <w:r w:rsidRPr="001338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средства, вложенные в реализацию Программы, позволят обеспечить необходимые условия для укрепления пожарной безопасности, имущества граждан и организаций от пожаров.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вложенные в установку новых пожарных гидрантов, ремонт пожарных гидрантов, строительство пирсов для установки пожарных автомобилей на естественные </w:t>
      </w: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водоисточники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забора воды, предполагают улучшение противопожарного водоснабжения и снижение время локализации пожара. Снижение материального ущерба от пожаров позволит сохранить стабильное поступление налогов на имущество.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Программы заключается также в привлечении средств организаций различных форм собственности.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средств бюджета сельсовета планируется привлекать средства организаций различных форм собственности. 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уменьшения количества пожаров в частном жилом секторе планируется изготовление листовок, памяток, установка стендов в администрации сельсовета, сельской библиотеке. 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пожарной безопасности  направлена на максимальное снижение количества пожаров и ущерба имуществу.</w:t>
      </w:r>
    </w:p>
    <w:p w:rsidR="00133829" w:rsidRPr="00133829" w:rsidRDefault="00133829" w:rsidP="00133829">
      <w:pPr>
        <w:shd w:val="clear" w:color="auto" w:fill="FFFFFF"/>
        <w:tabs>
          <w:tab w:val="left" w:pos="941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и контроль   реализации муниципальной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программы, осуществляет ответственный исполнитель и соисполнители.</w:t>
      </w: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                                                  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первичных мер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proofErr w:type="gramEnd"/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 на территории Новоандреевского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на 2025-2029 годы»</w:t>
      </w: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целевых индикаторов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«Обеспечение первичных мер пожарной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на территории Новоандреевского сельсовета на 2025-2029 годы</w:t>
      </w: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3180"/>
        <w:gridCol w:w="1276"/>
        <w:gridCol w:w="992"/>
        <w:gridCol w:w="1134"/>
        <w:gridCol w:w="1134"/>
        <w:gridCol w:w="1134"/>
      </w:tblGrid>
      <w:tr w:rsidR="00133829" w:rsidRPr="00133829" w:rsidTr="00415687">
        <w:trPr>
          <w:trHeight w:val="230"/>
        </w:trPr>
        <w:tc>
          <w:tcPr>
            <w:tcW w:w="614" w:type="dxa"/>
            <w:vMerge w:val="restart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80" w:type="dxa"/>
            <w:vMerge w:val="restart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133829" w:rsidRPr="00133829" w:rsidRDefault="00133829" w:rsidP="00133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по годам</w:t>
            </w:r>
          </w:p>
        </w:tc>
      </w:tr>
      <w:tr w:rsidR="00133829" w:rsidRPr="00133829" w:rsidTr="00415687">
        <w:tc>
          <w:tcPr>
            <w:tcW w:w="614" w:type="dxa"/>
            <w:vMerge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2029год</w:t>
            </w:r>
          </w:p>
        </w:tc>
      </w:tr>
      <w:tr w:rsidR="00133829" w:rsidRPr="00133829" w:rsidTr="00415687">
        <w:trPr>
          <w:trHeight w:val="2657"/>
        </w:trPr>
        <w:tc>
          <w:tcPr>
            <w:tcW w:w="61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0" w:type="dxa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пожаров на территории  Новоандреевского сельсовета, шт. в год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33829" w:rsidRPr="00133829" w:rsidTr="00415687">
        <w:tc>
          <w:tcPr>
            <w:tcW w:w="61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0" w:type="dxa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населения пострадавшего при пожаре, чел. в год</w:t>
            </w:r>
          </w:p>
        </w:tc>
        <w:tc>
          <w:tcPr>
            <w:tcW w:w="1276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33829" w:rsidRPr="00133829" w:rsidTr="00415687">
        <w:tc>
          <w:tcPr>
            <w:tcW w:w="61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0" w:type="dxa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населения, прошедшего обучение  мерам  пожарной безопасности от общего количества населения, %</w:t>
            </w:r>
          </w:p>
        </w:tc>
        <w:tc>
          <w:tcPr>
            <w:tcW w:w="1276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33829" w:rsidRPr="00133829" w:rsidTr="00415687">
        <w:tc>
          <w:tcPr>
            <w:tcW w:w="61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80" w:type="dxa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276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133829" w:rsidRPr="00133829" w:rsidRDefault="00133829" w:rsidP="0013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3829" w:rsidRPr="001338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          </w:t>
      </w: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«Обеспечение первичных мер </w:t>
      </w:r>
      <w:proofErr w:type="gramStart"/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</w:t>
      </w:r>
      <w:proofErr w:type="gramEnd"/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на территории  Новоандреевского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на 2025-2029годы»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мероприятий муниципальной программы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первичных мер пожарной безопасности  на территории Новоандреевского сельсовета на 2025-2029 годы»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1275"/>
        <w:gridCol w:w="1275"/>
        <w:gridCol w:w="993"/>
        <w:gridCol w:w="993"/>
        <w:gridCol w:w="1134"/>
        <w:gridCol w:w="1134"/>
        <w:gridCol w:w="1275"/>
        <w:gridCol w:w="1276"/>
        <w:gridCol w:w="1418"/>
      </w:tblGrid>
      <w:tr w:rsidR="00133829" w:rsidRPr="00133829" w:rsidTr="00415687">
        <w:trPr>
          <w:trHeight w:val="601"/>
        </w:trPr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Участник </w:t>
            </w:r>
            <w:r w:rsidRPr="0013382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805" w:type="dxa"/>
            <w:gridSpan w:val="6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расходов, тыс. рублей</w:t>
            </w:r>
          </w:p>
        </w:tc>
        <w:tc>
          <w:tcPr>
            <w:tcW w:w="1418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133829" w:rsidRPr="00133829" w:rsidTr="00415687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2028год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415687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33829" w:rsidRPr="00133829" w:rsidTr="00415687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</w:t>
            </w:r>
          </w:p>
          <w:p w:rsidR="00133829" w:rsidRPr="00133829" w:rsidRDefault="00133829" w:rsidP="0013382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необходимых условий укрепления пожарной безопасности, защита жизни и здоровья населения  Новоандреевского сельсовета от пожаров и 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сопутствующим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их факторов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415687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1.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нормативной, правовой и методической базы для обеспечения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контроля   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первичных мер пожарной безопасности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133829" w:rsidRPr="00133829" w:rsidTr="00415687">
        <w:trPr>
          <w:trHeight w:val="1666"/>
        </w:trPr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1.1.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415687">
        <w:trPr>
          <w:trHeight w:val="1666"/>
        </w:trPr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1.2.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проектов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постановлений, распоряжений Администрации сельсовета  и  решений сельского Собрания депутатов 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133829" w:rsidRPr="00133829" w:rsidTr="00415687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1.3.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Утверждение     перечня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первичных     средств 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пожаротушения в   помещениях и   строениях, находящихся 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 (пользовании) граждан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133829" w:rsidRPr="00133829" w:rsidTr="00415687">
        <w:trPr>
          <w:trHeight w:val="466"/>
        </w:trPr>
        <w:tc>
          <w:tcPr>
            <w:tcW w:w="817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19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2.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материально-технического обеспечения деятельности           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предупреждению и тушению пожаров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415687">
        <w:trPr>
          <w:trHeight w:val="365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33829" w:rsidRPr="00133829" w:rsidTr="00415687">
        <w:trPr>
          <w:trHeight w:val="465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133829" w:rsidRPr="00133829" w:rsidTr="00415687">
        <w:trPr>
          <w:trHeight w:val="900"/>
        </w:trPr>
        <w:tc>
          <w:tcPr>
            <w:tcW w:w="817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119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2.1.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зимнее   время очистки внутри поселковых дорог, проездов,     подъездов    к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жилым   домам, пожарным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гидрантам  и водоемам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</w:t>
            </w:r>
          </w:p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КФХ </w:t>
            </w:r>
            <w:proofErr w:type="spell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Глухенько</w:t>
            </w:r>
            <w:proofErr w:type="spell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согласованию) ДСУ № 5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415687">
        <w:trPr>
          <w:trHeight w:val="900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33829" w:rsidRPr="00133829" w:rsidTr="00415687">
        <w:trPr>
          <w:trHeight w:val="846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133829" w:rsidRPr="00133829" w:rsidTr="00415687">
        <w:trPr>
          <w:trHeight w:val="2372"/>
        </w:trPr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2.2.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патрулирования силами  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добровольных  пожарных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дружин        в     условиях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устойчивой,  сухой, жаркой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    ветреной погоды или при получении     штормового   предупреждения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415687">
        <w:trPr>
          <w:trHeight w:val="1190"/>
        </w:trPr>
        <w:tc>
          <w:tcPr>
            <w:tcW w:w="817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119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2.3.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415687">
        <w:trPr>
          <w:trHeight w:val="1190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33829" w:rsidRPr="00133829" w:rsidTr="00415687"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133829" w:rsidRPr="00133829" w:rsidTr="00415687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3.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подготовки специалистов и обучения населения мерам пожарной безопасности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415687">
        <w:trPr>
          <w:trHeight w:val="1118"/>
        </w:trPr>
        <w:tc>
          <w:tcPr>
            <w:tcW w:w="817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19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3.1.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стендов, вывесок, выставок противопожарного содержания; Организация  изготовления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листовок,     памяток,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плакатов,    противопожарного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содержания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сельсовета 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415687"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133829" w:rsidRPr="00133829" w:rsidTr="00415687">
        <w:trPr>
          <w:trHeight w:val="70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33829" w:rsidRPr="00133829" w:rsidTr="00415687">
        <w:trPr>
          <w:trHeight w:val="691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133829" w:rsidRPr="00133829" w:rsidTr="00415687">
        <w:trPr>
          <w:trHeight w:val="1809"/>
        </w:trPr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3.2.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  информирования населения    о наиболее      крупных      и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характерных   пожарах и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причинах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    возникновения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133829" w:rsidRPr="00133829" w:rsidTr="00415687">
        <w:trPr>
          <w:trHeight w:val="1407"/>
        </w:trPr>
        <w:tc>
          <w:tcPr>
            <w:tcW w:w="817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19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3.3.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Активизация работы      по обучению      населения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мерам пожарной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в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жилом</w:t>
            </w:r>
            <w:proofErr w:type="gramEnd"/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секторе и   по   месту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работы (службы)     в форме  лекций, бесед, проведения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собраний     с гражданами,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инструктажей,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привлечением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руководителей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        лиц, ответственных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   пожарную безопасность в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133829" w:rsidRPr="00133829" w:rsidTr="00415687">
        <w:trPr>
          <w:trHeight w:val="1407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33829" w:rsidRPr="00133829" w:rsidTr="00415687"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3382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                      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33829" w:rsidRPr="00133829" w:rsidRDefault="00133829" w:rsidP="00133829">
      <w:pPr>
        <w:shd w:val="clear" w:color="auto" w:fill="FFFFFF"/>
        <w:tabs>
          <w:tab w:val="left" w:pos="7371"/>
          <w:tab w:val="left" w:pos="7938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«Обеспечение первичных мер </w:t>
      </w:r>
      <w:proofErr w:type="gramStart"/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</w:t>
      </w:r>
      <w:proofErr w:type="gramEnd"/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на территории 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Новоандреевского сельсовета  на 2025-2029 годы»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382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Объем финансовых ресурсов, необходимых для реализации</w:t>
      </w:r>
    </w:p>
    <w:p w:rsidR="00133829" w:rsidRPr="00133829" w:rsidRDefault="00133829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муниципальной программы «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первичных мер пожарной безопасности на территории </w:t>
      </w:r>
    </w:p>
    <w:p w:rsidR="00133829" w:rsidRPr="00133829" w:rsidRDefault="00133829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Новоандреевского сельсовета на 2025-2029 годы</w:t>
      </w:r>
      <w:r w:rsidRPr="00133829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133829" w:rsidRPr="00133829" w:rsidRDefault="00133829" w:rsidP="00133829">
      <w:pPr>
        <w:tabs>
          <w:tab w:val="left" w:pos="52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4"/>
        <w:gridCol w:w="1267"/>
        <w:gridCol w:w="1131"/>
        <w:gridCol w:w="1127"/>
        <w:gridCol w:w="1131"/>
        <w:gridCol w:w="1127"/>
        <w:gridCol w:w="1314"/>
      </w:tblGrid>
      <w:tr w:rsidR="00133829" w:rsidRPr="00133829" w:rsidTr="00415687">
        <w:tc>
          <w:tcPr>
            <w:tcW w:w="7088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направления расходования</w:t>
            </w:r>
          </w:p>
        </w:tc>
        <w:tc>
          <w:tcPr>
            <w:tcW w:w="7134" w:type="dxa"/>
            <w:gridSpan w:val="6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расходов, тыс. рублей</w:t>
            </w:r>
          </w:p>
        </w:tc>
      </w:tr>
      <w:tr w:rsidR="00133829" w:rsidRPr="00133829" w:rsidTr="00415687">
        <w:tc>
          <w:tcPr>
            <w:tcW w:w="7088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2028год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33829" w:rsidRPr="00133829" w:rsidTr="00415687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33829" w:rsidRPr="00133829" w:rsidTr="00415687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затрат: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</w:tr>
      <w:tr w:rsidR="00133829" w:rsidRPr="00133829" w:rsidTr="00415687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415687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</w:tr>
      <w:tr w:rsidR="00133829" w:rsidRPr="00133829" w:rsidTr="00415687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33829" w:rsidRPr="00133829" w:rsidTr="00415687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06B0" w:rsidRDefault="001606B0"/>
    <w:sectPr w:rsidR="001606B0" w:rsidSect="009F39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6637"/>
    <w:rsid w:val="00133829"/>
    <w:rsid w:val="001606B0"/>
    <w:rsid w:val="002B2AEE"/>
    <w:rsid w:val="006F2CCD"/>
    <w:rsid w:val="007E58EE"/>
    <w:rsid w:val="0084628A"/>
    <w:rsid w:val="00A47628"/>
    <w:rsid w:val="00A66637"/>
    <w:rsid w:val="00DF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28"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4334</Words>
  <Characters>24709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2024-11-14T04:47:00Z</cp:lastPrinted>
  <dcterms:created xsi:type="dcterms:W3CDTF">2024-11-11T02:46:00Z</dcterms:created>
  <dcterms:modified xsi:type="dcterms:W3CDTF">2024-11-15T08:01:00Z</dcterms:modified>
</cp:coreProperties>
</file>