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5A" w:rsidRDefault="00CB345A" w:rsidP="00CB345A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НОВОАНДРЕЕВСКОГО СЕЛЬСОВЕТА</w:t>
      </w: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CB345A" w:rsidRDefault="00CB345A" w:rsidP="00CB345A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6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О С Т А Н О В Л Е Н И Е</w:t>
      </w:r>
    </w:p>
    <w:p w:rsidR="00CB345A" w:rsidRDefault="00CB345A" w:rsidP="00CB345A">
      <w:pPr>
        <w:snapToGrid w:val="0"/>
        <w:rPr>
          <w:rFonts w:ascii="Times New Roman" w:eastAsia="Times New Roman" w:hAnsi="Times New Roman"/>
          <w:sz w:val="26"/>
        </w:rPr>
      </w:pPr>
    </w:p>
    <w:p w:rsidR="00CB345A" w:rsidRDefault="00530EF5" w:rsidP="00CB345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18 декабря 2025</w:t>
      </w:r>
      <w:r w:rsidR="00CB345A">
        <w:rPr>
          <w:rFonts w:ascii="Times New Roman" w:eastAsia="Times New Roman" w:hAnsi="Times New Roman"/>
          <w:sz w:val="26"/>
        </w:rPr>
        <w:t xml:space="preserve">г.                                                                        </w:t>
      </w:r>
      <w:r>
        <w:rPr>
          <w:rFonts w:ascii="Times New Roman" w:eastAsia="Times New Roman" w:hAnsi="Times New Roman"/>
          <w:sz w:val="26"/>
        </w:rPr>
        <w:t xml:space="preserve">                             № 46</w:t>
      </w:r>
      <w:r w:rsidR="00CB345A">
        <w:rPr>
          <w:rFonts w:ascii="Times New Roman" w:eastAsia="Times New Roman" w:hAnsi="Times New Roman"/>
          <w:sz w:val="26"/>
        </w:rPr>
        <w:t xml:space="preserve">  </w:t>
      </w: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с</w:t>
      </w:r>
      <w:proofErr w:type="gramEnd"/>
      <w:r>
        <w:rPr>
          <w:rFonts w:ascii="Times New Roman" w:eastAsia="Times New Roman" w:hAnsi="Times New Roman"/>
          <w:sz w:val="22"/>
        </w:rPr>
        <w:t>. Новоандреевка</w:t>
      </w:r>
    </w:p>
    <w:p w:rsidR="00CB345A" w:rsidRDefault="00CB345A" w:rsidP="00CB345A">
      <w:pPr>
        <w:snapToGrid w:val="0"/>
        <w:rPr>
          <w:rFonts w:ascii="Times New Roman" w:eastAsia="Times New Roman" w:hAnsi="Times New Roman"/>
          <w:sz w:val="26"/>
        </w:rPr>
      </w:pPr>
    </w:p>
    <w:p w:rsidR="00CB345A" w:rsidRDefault="00CB345A" w:rsidP="00CB345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Об усилении мер </w:t>
      </w:r>
      <w:proofErr w:type="gramStart"/>
      <w:r>
        <w:rPr>
          <w:rFonts w:ascii="Times New Roman" w:eastAsia="Times New Roman" w:hAnsi="Times New Roman"/>
          <w:b/>
          <w:sz w:val="28"/>
        </w:rPr>
        <w:t>пожарной</w:t>
      </w:r>
      <w:proofErr w:type="gramEnd"/>
    </w:p>
    <w:p w:rsidR="00CB345A" w:rsidRDefault="00CB345A" w:rsidP="00CB345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безопасности в </w:t>
      </w:r>
      <w:proofErr w:type="gramStart"/>
      <w:r>
        <w:rPr>
          <w:rFonts w:ascii="Times New Roman" w:eastAsia="Times New Roman" w:hAnsi="Times New Roman"/>
          <w:b/>
          <w:sz w:val="28"/>
        </w:rPr>
        <w:t>зимний</w:t>
      </w:r>
      <w:proofErr w:type="gramEnd"/>
    </w:p>
    <w:p w:rsidR="00CB345A" w:rsidRDefault="00530EF5" w:rsidP="00CB345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период 2025 – 2026</w:t>
      </w:r>
      <w:r w:rsidR="00CB345A">
        <w:rPr>
          <w:rFonts w:ascii="Times New Roman" w:eastAsia="Times New Roman" w:hAnsi="Times New Roman"/>
          <w:b/>
          <w:sz w:val="28"/>
        </w:rPr>
        <w:t xml:space="preserve"> годов</w:t>
      </w:r>
    </w:p>
    <w:p w:rsidR="00CB345A" w:rsidRDefault="00CB345A" w:rsidP="00CB345A">
      <w:pPr>
        <w:snapToGrid w:val="0"/>
        <w:rPr>
          <w:rFonts w:ascii="Times New Roman" w:eastAsia="Times New Roman" w:hAnsi="Times New Roman"/>
          <w:b/>
          <w:sz w:val="26"/>
        </w:rPr>
      </w:pPr>
    </w:p>
    <w:p w:rsidR="00CB345A" w:rsidRDefault="00CB345A" w:rsidP="00CB345A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В соответствии с федеральным законом от 21.12.1994г. № 68-ФЗ «О защите населения и территории от чрезвычайных ситуаций природного и техногенного характера», законами Алтайского края от 17.03.1998 г. № 15-ЗС «О защите населения и территорий Алтайского края от чрезвычайных ситуаций природного и техногенного характера» и от 10.02.2005 г. № 4-ЗС «О пожарной безопасности в Алтайском крае», с  целью  усиления мер пожарной безо</w:t>
      </w:r>
      <w:r w:rsidR="00530EF5">
        <w:rPr>
          <w:rFonts w:ascii="Times New Roman" w:eastAsia="Times New Roman" w:hAnsi="Times New Roman"/>
          <w:sz w:val="26"/>
        </w:rPr>
        <w:t>пасности в</w:t>
      </w:r>
      <w:proofErr w:type="gramEnd"/>
      <w:r w:rsidR="00530EF5">
        <w:rPr>
          <w:rFonts w:ascii="Times New Roman" w:eastAsia="Times New Roman" w:hAnsi="Times New Roman"/>
          <w:sz w:val="26"/>
        </w:rPr>
        <w:t xml:space="preserve"> зимний период 2025 – 2026</w:t>
      </w:r>
      <w:r>
        <w:rPr>
          <w:rFonts w:ascii="Times New Roman" w:eastAsia="Times New Roman" w:hAnsi="Times New Roman"/>
          <w:sz w:val="26"/>
        </w:rPr>
        <w:t xml:space="preserve"> года на территории </w:t>
      </w:r>
      <w:proofErr w:type="spellStart"/>
      <w:r>
        <w:rPr>
          <w:rFonts w:ascii="Times New Roman" w:eastAsia="Times New Roman" w:hAnsi="Times New Roman"/>
          <w:sz w:val="26"/>
        </w:rPr>
        <w:t>Новоандреевского</w:t>
      </w:r>
      <w:proofErr w:type="spellEnd"/>
      <w:r>
        <w:rPr>
          <w:rFonts w:ascii="Times New Roman" w:eastAsia="Times New Roman" w:hAnsi="Times New Roman"/>
          <w:sz w:val="26"/>
        </w:rPr>
        <w:t xml:space="preserve">  сельсовета, </w:t>
      </w:r>
    </w:p>
    <w:p w:rsidR="00CB345A" w:rsidRDefault="00CB345A" w:rsidP="00CB345A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П</w:t>
      </w:r>
      <w:proofErr w:type="gramEnd"/>
      <w:r>
        <w:rPr>
          <w:rFonts w:ascii="Times New Roman" w:eastAsia="Times New Roman" w:hAnsi="Times New Roman"/>
          <w:sz w:val="26"/>
        </w:rPr>
        <w:t xml:space="preserve"> О С Т А Н О В Л Я Ю: </w:t>
      </w:r>
    </w:p>
    <w:p w:rsidR="00CB345A" w:rsidRDefault="00CB345A" w:rsidP="00CB345A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1. Утвердить план противопожарных м</w:t>
      </w:r>
      <w:r w:rsidR="00530EF5">
        <w:rPr>
          <w:rFonts w:ascii="Times New Roman" w:eastAsia="Times New Roman" w:hAnsi="Times New Roman"/>
          <w:sz w:val="26"/>
        </w:rPr>
        <w:t>ероприятий на зимний период 2025 – 2026</w:t>
      </w:r>
      <w:r>
        <w:rPr>
          <w:rFonts w:ascii="Times New Roman" w:eastAsia="Times New Roman" w:hAnsi="Times New Roman"/>
          <w:sz w:val="26"/>
        </w:rPr>
        <w:t xml:space="preserve"> годов на территории муниципального образования Новоандреевский сельсовет (прилагается).</w:t>
      </w:r>
    </w:p>
    <w:p w:rsidR="00CB345A" w:rsidRDefault="00CB345A" w:rsidP="00CB345A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sz w:val="26"/>
        </w:rPr>
        <w:t xml:space="preserve">. </w:t>
      </w:r>
      <w:proofErr w:type="gramStart"/>
      <w:r>
        <w:rPr>
          <w:rFonts w:ascii="Times New Roman" w:eastAsia="Times New Roman" w:hAnsi="Times New Roman"/>
          <w:sz w:val="26"/>
        </w:rPr>
        <w:t>Контроль за</w:t>
      </w:r>
      <w:proofErr w:type="gramEnd"/>
      <w:r>
        <w:rPr>
          <w:rFonts w:ascii="Times New Roman" w:eastAsia="Times New Roman" w:hAnsi="Times New Roman"/>
          <w:sz w:val="26"/>
        </w:rPr>
        <w:t xml:space="preserve"> выполнением данного постановления оставляю за собой.</w:t>
      </w:r>
    </w:p>
    <w:p w:rsidR="00CB345A" w:rsidRDefault="00CB345A" w:rsidP="00CB345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CB345A" w:rsidRDefault="00CB345A" w:rsidP="00CB345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CB345A" w:rsidRDefault="00CB345A" w:rsidP="00CB345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 сельсовета                                                                                   И.В.Ильчук</w:t>
      </w:r>
    </w:p>
    <w:p w:rsidR="00CB345A" w:rsidRDefault="00CB345A" w:rsidP="00CB345A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br w:type="page"/>
      </w:r>
      <w:r>
        <w:rPr>
          <w:rFonts w:ascii="Times New Roman" w:eastAsia="Times New Roman" w:hAnsi="Times New Roman"/>
          <w:sz w:val="26"/>
        </w:rPr>
        <w:lastRenderedPageBreak/>
        <w:t>Приложение</w:t>
      </w:r>
    </w:p>
    <w:p w:rsidR="00CB345A" w:rsidRDefault="00CB345A" w:rsidP="00CB345A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к постановлению администрации</w:t>
      </w:r>
    </w:p>
    <w:p w:rsidR="00CB345A" w:rsidRDefault="00CB345A" w:rsidP="00CB345A">
      <w:pPr>
        <w:snapToGrid w:val="0"/>
        <w:jc w:val="right"/>
        <w:rPr>
          <w:rFonts w:ascii="Times New Roman" w:eastAsia="Times New Roman" w:hAnsi="Times New Roman"/>
          <w:sz w:val="26"/>
        </w:rPr>
      </w:pPr>
      <w:proofErr w:type="spellStart"/>
      <w:r>
        <w:rPr>
          <w:rFonts w:ascii="Times New Roman" w:eastAsia="Times New Roman" w:hAnsi="Times New Roman"/>
          <w:sz w:val="26"/>
        </w:rPr>
        <w:t>Новоандреевского</w:t>
      </w:r>
      <w:proofErr w:type="spellEnd"/>
      <w:r>
        <w:rPr>
          <w:rFonts w:ascii="Times New Roman" w:eastAsia="Times New Roman" w:hAnsi="Times New Roman"/>
          <w:sz w:val="26"/>
        </w:rPr>
        <w:t xml:space="preserve"> сельсовета</w:t>
      </w:r>
    </w:p>
    <w:p w:rsidR="00CB345A" w:rsidRDefault="00530EF5" w:rsidP="00CB345A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от 18 декабря 2025 г. № 46</w:t>
      </w: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ПЛАН</w:t>
      </w: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противопожарных м</w:t>
      </w:r>
      <w:r w:rsidR="00530EF5">
        <w:rPr>
          <w:rFonts w:ascii="Times New Roman" w:eastAsia="Times New Roman" w:hAnsi="Times New Roman"/>
          <w:b/>
          <w:sz w:val="26"/>
        </w:rPr>
        <w:t>ероприятий на зимний период 2025 – 2026</w:t>
      </w:r>
      <w:r>
        <w:rPr>
          <w:rFonts w:ascii="Times New Roman" w:eastAsia="Times New Roman" w:hAnsi="Times New Roman"/>
          <w:b/>
          <w:sz w:val="26"/>
        </w:rPr>
        <w:t xml:space="preserve"> года на территории муниципального образования Новоандреевский сельсовет</w:t>
      </w: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5704"/>
        <w:gridCol w:w="1718"/>
        <w:gridCol w:w="2035"/>
      </w:tblGrid>
      <w:tr w:rsidR="00CB345A" w:rsidTr="0000703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6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п</w:t>
            </w:r>
            <w:proofErr w:type="spellEnd"/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Наименование проводимых мероприятий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Срок исполнения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Ответственный исполнитель</w:t>
            </w:r>
          </w:p>
        </w:tc>
      </w:tr>
      <w:tr w:rsidR="00CB345A" w:rsidTr="0000703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Провести проверку противопожарного состояния объектов, зданий, сооружений, устранить выявленные недостатки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до 25.12.202</w:t>
            </w:r>
            <w:r w:rsidR="00530EF5"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CB345A" w:rsidTr="0000703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На объектах культуры с массовым пребыванием людей устранить нарушения требований пожарной безопасности. Запретить проведение массовых мероприятий на объектах, где имеются нарушения требований пожарной безопасности. 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руководитель филиала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Новоандреевского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СДК (по согласованию)</w:t>
            </w:r>
          </w:p>
        </w:tc>
      </w:tr>
      <w:tr w:rsidR="00CB345A" w:rsidTr="0000703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Запретить сжигание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пожнивших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остатков, сухой растительности, мусора, разведение костров на территории производственных объектов, сельскохозяйственных угодий и населенных пунктов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CB345A" w:rsidTr="0000703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Организовать дежурство в выходные и праздничные дни. Иметь инвентарь для тушения пожаров.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 работники сельсовета</w:t>
            </w:r>
          </w:p>
        </w:tc>
      </w:tr>
      <w:tr w:rsidR="00CB345A" w:rsidTr="0000703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Усилить охрану объектов. Назначить приказом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ответственных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 xml:space="preserve"> за противопожарное состояние.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CB345A" w:rsidTr="0000703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Провести проверки источников наружного противопожарного водоснабжения на предмет работоспособности и обеспечения требуемого расхода воды для целей пожаротушения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до 20.12.202</w:t>
            </w:r>
            <w:r w:rsidR="00530EF5"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CB345A" w:rsidTr="0000703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Заполнить водой емкости, установить указатели места расположения.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CB345A" w:rsidTr="0000703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  <w:p w:rsidR="00CB345A" w:rsidRDefault="00CB345A" w:rsidP="00007031">
            <w:pPr>
              <w:snapToGrid w:val="0"/>
              <w:jc w:val="center"/>
              <w:rPr>
                <w:rFonts w:eastAsia="Times New Roman"/>
              </w:rPr>
            </w:pPr>
          </w:p>
          <w:p w:rsidR="00CB345A" w:rsidRDefault="00CB345A" w:rsidP="00007031">
            <w:pPr>
              <w:snapToGrid w:val="0"/>
              <w:jc w:val="center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Теплогенерирующие установки эксплуатировать только с разрешения органов государственного пожарного надзора. Запретить установку электрических обогревателей не соответствующих нормам.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  <w:p w:rsidR="00CB345A" w:rsidRDefault="00CB345A" w:rsidP="00007031">
            <w:pPr>
              <w:snapToGrid w:val="0"/>
              <w:jc w:val="center"/>
              <w:rPr>
                <w:rFonts w:eastAsia="Times New Roman"/>
              </w:rPr>
            </w:pPr>
          </w:p>
          <w:p w:rsidR="00CB345A" w:rsidRDefault="00CB345A" w:rsidP="00007031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  <w:p w:rsidR="00CB345A" w:rsidRDefault="00CB345A" w:rsidP="00007031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CB345A" w:rsidTr="0000703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lastRenderedPageBreak/>
              <w:t>9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 период буранов и сильных морозов, в выходные и праздничные дни установить на объектах дежурства должностных лиц и членов ДПД, назначить приказом дежурную технику для расчистки снежных заносов, подвоза людей и воды. Периодически производить очистку улиц, населенных пунктов, подъездов к пожарным водоемам, водонапорным башням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CB345A" w:rsidTr="0000703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10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Запретить применение паяльных ламп и факелов для отогревания труб отопления и водопроводов, подогрева двигателей автотракторной техники, а также пользование открытым огнем и курение в не отведенных для этих целей местах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45A" w:rsidRDefault="00CB345A" w:rsidP="0000703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</w:tbl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CB345A" w:rsidRDefault="00CB345A" w:rsidP="00CB345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B345A"/>
    <w:rsid w:val="000165AB"/>
    <w:rsid w:val="00154E82"/>
    <w:rsid w:val="001F388E"/>
    <w:rsid w:val="002943A3"/>
    <w:rsid w:val="002C2FE4"/>
    <w:rsid w:val="0048576A"/>
    <w:rsid w:val="004B5015"/>
    <w:rsid w:val="004F6E81"/>
    <w:rsid w:val="00530EF5"/>
    <w:rsid w:val="00756986"/>
    <w:rsid w:val="00AA3E54"/>
    <w:rsid w:val="00B073F9"/>
    <w:rsid w:val="00C37666"/>
    <w:rsid w:val="00CB345A"/>
    <w:rsid w:val="00CF0BD0"/>
    <w:rsid w:val="00D31BDB"/>
    <w:rsid w:val="00E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5A"/>
    <w:pPr>
      <w:spacing w:after="0" w:line="240" w:lineRule="auto"/>
    </w:pPr>
    <w:rPr>
      <w:rFonts w:ascii="Segoe UI" w:eastAsia="Segoe UI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554</Words>
  <Characters>3158</Characters>
  <Application>Microsoft Office Word</Application>
  <DocSecurity>0</DocSecurity>
  <Lines>26</Lines>
  <Paragraphs>7</Paragraphs>
  <ScaleCrop>false</ScaleCrop>
  <Company>Microsoft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2014-08-14T04:33:00Z</cp:lastPrinted>
  <dcterms:created xsi:type="dcterms:W3CDTF">2024-12-18T04:11:00Z</dcterms:created>
  <dcterms:modified xsi:type="dcterms:W3CDTF">2014-08-14T04:34:00Z</dcterms:modified>
</cp:coreProperties>
</file>