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D14" w:rsidRDefault="00192D14" w:rsidP="00192D14">
      <w:pPr>
        <w:jc w:val="center"/>
        <w:rPr>
          <w:b/>
          <w:bCs/>
          <w:sz w:val="26"/>
          <w:szCs w:val="26"/>
        </w:rPr>
      </w:pPr>
      <w:r>
        <w:rPr>
          <w:b/>
          <w:bCs/>
          <w:sz w:val="26"/>
          <w:szCs w:val="26"/>
        </w:rPr>
        <w:t>РОССИЙСКАЯ ФЕДЕРАЦИЯ</w:t>
      </w:r>
    </w:p>
    <w:p w:rsidR="00192D14" w:rsidRDefault="00192D14" w:rsidP="00192D14">
      <w:pPr>
        <w:jc w:val="center"/>
        <w:rPr>
          <w:b/>
          <w:bCs/>
          <w:sz w:val="26"/>
          <w:szCs w:val="26"/>
        </w:rPr>
      </w:pPr>
      <w:r>
        <w:rPr>
          <w:b/>
          <w:bCs/>
          <w:sz w:val="26"/>
          <w:szCs w:val="26"/>
        </w:rPr>
        <w:t>АДМИНИСТРАЦИЯ НОВОАНДРЕЕВСКОГО СЕЛЬСОВЕТА</w:t>
      </w:r>
      <w:r w:rsidRPr="00F82F4B">
        <w:rPr>
          <w:b/>
          <w:bCs/>
          <w:sz w:val="26"/>
          <w:szCs w:val="26"/>
        </w:rPr>
        <w:br/>
      </w:r>
      <w:r>
        <w:rPr>
          <w:b/>
          <w:bCs/>
          <w:sz w:val="26"/>
          <w:szCs w:val="26"/>
        </w:rPr>
        <w:t>БУРЛИНСКОГО</w:t>
      </w:r>
      <w:r w:rsidRPr="00F82F4B">
        <w:rPr>
          <w:b/>
          <w:bCs/>
          <w:sz w:val="26"/>
          <w:szCs w:val="26"/>
        </w:rPr>
        <w:t xml:space="preserve"> РАЙОНА</w:t>
      </w:r>
      <w:r>
        <w:rPr>
          <w:b/>
          <w:bCs/>
          <w:sz w:val="26"/>
          <w:szCs w:val="26"/>
        </w:rPr>
        <w:t xml:space="preserve"> АЛТАЙСКОГО КРАЯ</w:t>
      </w:r>
    </w:p>
    <w:p w:rsidR="00192D14" w:rsidRDefault="00192D14" w:rsidP="00192D14">
      <w:pPr>
        <w:jc w:val="center"/>
        <w:rPr>
          <w:b/>
          <w:bCs/>
          <w:sz w:val="26"/>
          <w:szCs w:val="26"/>
        </w:rPr>
      </w:pPr>
    </w:p>
    <w:p w:rsidR="00192D14" w:rsidRDefault="00192D14" w:rsidP="00192D14">
      <w:pPr>
        <w:jc w:val="center"/>
        <w:rPr>
          <w:b/>
          <w:bCs/>
          <w:sz w:val="26"/>
          <w:szCs w:val="26"/>
        </w:rPr>
      </w:pPr>
    </w:p>
    <w:p w:rsidR="00192D14" w:rsidRDefault="00192D14" w:rsidP="00192D14">
      <w:pPr>
        <w:jc w:val="center"/>
        <w:rPr>
          <w:b/>
          <w:bCs/>
          <w:sz w:val="26"/>
          <w:szCs w:val="26"/>
        </w:rPr>
      </w:pPr>
      <w:proofErr w:type="gramStart"/>
      <w:r>
        <w:rPr>
          <w:b/>
          <w:bCs/>
          <w:sz w:val="26"/>
          <w:szCs w:val="26"/>
        </w:rPr>
        <w:t>П</w:t>
      </w:r>
      <w:proofErr w:type="gramEnd"/>
      <w:r>
        <w:rPr>
          <w:b/>
          <w:bCs/>
          <w:sz w:val="26"/>
          <w:szCs w:val="26"/>
        </w:rPr>
        <w:t xml:space="preserve"> О С Т А Н О В Л Е Н И Е</w:t>
      </w:r>
    </w:p>
    <w:p w:rsidR="00192D14" w:rsidRPr="00F82F4B" w:rsidRDefault="00192D14" w:rsidP="00192D14">
      <w:pPr>
        <w:jc w:val="center"/>
        <w:rPr>
          <w:b/>
          <w:bCs/>
          <w:sz w:val="26"/>
          <w:szCs w:val="26"/>
        </w:rPr>
      </w:pPr>
    </w:p>
    <w:p w:rsidR="00192D14" w:rsidRDefault="00192D14" w:rsidP="00192D14">
      <w:pPr>
        <w:rPr>
          <w:sz w:val="28"/>
        </w:rPr>
      </w:pPr>
      <w:r>
        <w:rPr>
          <w:sz w:val="28"/>
        </w:rPr>
        <w:t xml:space="preserve">  </w:t>
      </w:r>
      <w:r w:rsidR="003060DA">
        <w:rPr>
          <w:sz w:val="28"/>
        </w:rPr>
        <w:t>25</w:t>
      </w:r>
      <w:r>
        <w:rPr>
          <w:sz w:val="28"/>
        </w:rPr>
        <w:t xml:space="preserve">  декабря  2024 г.                                                                                        №  59</w:t>
      </w:r>
    </w:p>
    <w:p w:rsidR="00192D14" w:rsidRDefault="00192D14" w:rsidP="00192D14">
      <w:pPr>
        <w:jc w:val="center"/>
        <w:rPr>
          <w:sz w:val="22"/>
        </w:rPr>
      </w:pPr>
      <w:proofErr w:type="gramStart"/>
      <w:r>
        <w:rPr>
          <w:sz w:val="22"/>
        </w:rPr>
        <w:t>с</w:t>
      </w:r>
      <w:proofErr w:type="gramEnd"/>
      <w:r>
        <w:rPr>
          <w:sz w:val="22"/>
        </w:rPr>
        <w:t>. Новоандреевка</w:t>
      </w:r>
    </w:p>
    <w:p w:rsidR="00192D14" w:rsidRDefault="00192D14" w:rsidP="00192D14">
      <w:pPr>
        <w:jc w:val="center"/>
        <w:rPr>
          <w:sz w:val="22"/>
        </w:rPr>
      </w:pPr>
    </w:p>
    <w:p w:rsidR="00192D14" w:rsidRDefault="00192D14" w:rsidP="00192D14">
      <w:pPr>
        <w:jc w:val="center"/>
        <w:rPr>
          <w:sz w:val="22"/>
        </w:rPr>
      </w:pPr>
    </w:p>
    <w:p w:rsidR="00192D14" w:rsidRPr="00192D14" w:rsidRDefault="00192D14" w:rsidP="00192D14">
      <w:pPr>
        <w:rPr>
          <w:b/>
          <w:sz w:val="28"/>
          <w:szCs w:val="28"/>
        </w:rPr>
      </w:pPr>
      <w:r w:rsidRPr="00192D14">
        <w:rPr>
          <w:b/>
          <w:sz w:val="28"/>
          <w:szCs w:val="28"/>
        </w:rPr>
        <w:t xml:space="preserve">Об утверждении Положений </w:t>
      </w:r>
    </w:p>
    <w:p w:rsidR="00192D14" w:rsidRPr="00192D14" w:rsidRDefault="00192D14" w:rsidP="00192D14">
      <w:pPr>
        <w:rPr>
          <w:b/>
          <w:sz w:val="28"/>
          <w:szCs w:val="28"/>
        </w:rPr>
      </w:pPr>
      <w:r w:rsidRPr="00192D14">
        <w:rPr>
          <w:b/>
          <w:sz w:val="28"/>
          <w:szCs w:val="28"/>
        </w:rPr>
        <w:t>об инвентаризационной комиссии</w:t>
      </w:r>
    </w:p>
    <w:p w:rsidR="00192D14" w:rsidRPr="00192D14" w:rsidRDefault="00192D14" w:rsidP="00192D14">
      <w:pPr>
        <w:rPr>
          <w:b/>
          <w:sz w:val="28"/>
          <w:szCs w:val="28"/>
        </w:rPr>
      </w:pPr>
      <w:r w:rsidRPr="00192D14">
        <w:rPr>
          <w:b/>
          <w:sz w:val="28"/>
          <w:szCs w:val="28"/>
        </w:rPr>
        <w:t xml:space="preserve">и комиссии по поступлению и </w:t>
      </w:r>
    </w:p>
    <w:p w:rsidR="00192D14" w:rsidRDefault="00192D14" w:rsidP="00192D14">
      <w:pPr>
        <w:rPr>
          <w:sz w:val="28"/>
          <w:szCs w:val="28"/>
        </w:rPr>
      </w:pPr>
      <w:r w:rsidRPr="00192D14">
        <w:rPr>
          <w:b/>
          <w:sz w:val="28"/>
          <w:szCs w:val="28"/>
        </w:rPr>
        <w:t>выбытию активов</w:t>
      </w:r>
    </w:p>
    <w:p w:rsidR="00192D14" w:rsidRDefault="00192D14" w:rsidP="00192D14">
      <w:pPr>
        <w:rPr>
          <w:sz w:val="28"/>
          <w:szCs w:val="28"/>
        </w:rPr>
      </w:pPr>
    </w:p>
    <w:p w:rsidR="00192D14" w:rsidRPr="00E92873" w:rsidRDefault="00192D14" w:rsidP="00192D14">
      <w:pPr>
        <w:rPr>
          <w:sz w:val="28"/>
          <w:szCs w:val="28"/>
        </w:rPr>
      </w:pPr>
    </w:p>
    <w:p w:rsidR="00192D14" w:rsidRPr="00261789" w:rsidRDefault="00192D14" w:rsidP="00192D14">
      <w:pPr>
        <w:ind w:firstLine="709"/>
        <w:jc w:val="both"/>
        <w:rPr>
          <w:sz w:val="26"/>
          <w:szCs w:val="26"/>
        </w:rPr>
      </w:pPr>
      <w:proofErr w:type="gramStart"/>
      <w:r>
        <w:rPr>
          <w:sz w:val="26"/>
          <w:szCs w:val="26"/>
        </w:rPr>
        <w:t>В соответствии с Законом от 06.12.2011 № 402-ФЗ «О бухгалтерском учете»,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государственной академией наук, государственных (муниципальных) учреждений, утвержденной приказом Министерства финансов РФ от 01.12.2010 № 157н, Федеральным  стандартом «Учетная политика, оценочные значения и ошибки» (утвержденного приказом Министерства финансов РФ от</w:t>
      </w:r>
      <w:proofErr w:type="gramEnd"/>
      <w:r>
        <w:rPr>
          <w:sz w:val="26"/>
          <w:szCs w:val="26"/>
        </w:rPr>
        <w:t xml:space="preserve"> </w:t>
      </w:r>
      <w:proofErr w:type="gramStart"/>
      <w:r>
        <w:rPr>
          <w:sz w:val="26"/>
          <w:szCs w:val="26"/>
        </w:rPr>
        <w:t xml:space="preserve">30.12.2017 № 274н), </w:t>
      </w:r>
      <w:proofErr w:type="gramEnd"/>
    </w:p>
    <w:p w:rsidR="00192D14" w:rsidRDefault="00192D14" w:rsidP="00192D14">
      <w:pPr>
        <w:ind w:firstLine="709"/>
        <w:jc w:val="both"/>
        <w:rPr>
          <w:sz w:val="26"/>
          <w:szCs w:val="26"/>
        </w:rPr>
      </w:pPr>
      <w:r>
        <w:rPr>
          <w:sz w:val="26"/>
          <w:szCs w:val="26"/>
        </w:rPr>
        <w:t xml:space="preserve">                                     </w:t>
      </w:r>
      <w:proofErr w:type="gramStart"/>
      <w:r w:rsidRPr="00261789">
        <w:rPr>
          <w:sz w:val="26"/>
          <w:szCs w:val="26"/>
        </w:rPr>
        <w:t>П</w:t>
      </w:r>
      <w:proofErr w:type="gramEnd"/>
      <w:r w:rsidRPr="00261789">
        <w:rPr>
          <w:sz w:val="26"/>
          <w:szCs w:val="26"/>
        </w:rPr>
        <w:t xml:space="preserve"> </w:t>
      </w:r>
      <w:r>
        <w:rPr>
          <w:sz w:val="26"/>
          <w:szCs w:val="26"/>
        </w:rPr>
        <w:t xml:space="preserve">О С Т А Н О В Л Я </w:t>
      </w:r>
      <w:r w:rsidRPr="00261789">
        <w:rPr>
          <w:sz w:val="26"/>
          <w:szCs w:val="26"/>
        </w:rPr>
        <w:t>Ю:</w:t>
      </w:r>
    </w:p>
    <w:p w:rsidR="00192D14" w:rsidRDefault="00192D14" w:rsidP="00192D14">
      <w:pPr>
        <w:pStyle w:val="a6"/>
        <w:numPr>
          <w:ilvl w:val="0"/>
          <w:numId w:val="1"/>
        </w:numPr>
        <w:ind w:left="0" w:firstLine="709"/>
        <w:jc w:val="both"/>
        <w:rPr>
          <w:sz w:val="26"/>
          <w:szCs w:val="26"/>
        </w:rPr>
      </w:pPr>
      <w:r>
        <w:rPr>
          <w:sz w:val="26"/>
          <w:szCs w:val="26"/>
        </w:rPr>
        <w:t xml:space="preserve">Утвердить Положение об инвентаризационной комиссии Администрации </w:t>
      </w:r>
      <w:proofErr w:type="spellStart"/>
      <w:r>
        <w:rPr>
          <w:sz w:val="26"/>
          <w:szCs w:val="26"/>
        </w:rPr>
        <w:t>Новоандреевского</w:t>
      </w:r>
      <w:proofErr w:type="spellEnd"/>
      <w:r>
        <w:rPr>
          <w:sz w:val="26"/>
          <w:szCs w:val="26"/>
        </w:rPr>
        <w:t xml:space="preserve"> сельсовета Бурлинского района Алтайского края с 01.01.2025 года.</w:t>
      </w:r>
      <w:r w:rsidR="003A188D">
        <w:rPr>
          <w:sz w:val="26"/>
          <w:szCs w:val="26"/>
        </w:rPr>
        <w:t xml:space="preserve"> </w:t>
      </w:r>
      <w:r>
        <w:rPr>
          <w:sz w:val="26"/>
          <w:szCs w:val="26"/>
        </w:rPr>
        <w:t>(Приложение №1)</w:t>
      </w:r>
    </w:p>
    <w:p w:rsidR="00192D14" w:rsidRDefault="00192D14" w:rsidP="00192D14">
      <w:pPr>
        <w:pStyle w:val="a6"/>
        <w:numPr>
          <w:ilvl w:val="0"/>
          <w:numId w:val="1"/>
        </w:numPr>
        <w:jc w:val="both"/>
        <w:rPr>
          <w:sz w:val="26"/>
          <w:szCs w:val="26"/>
        </w:rPr>
      </w:pPr>
      <w:r>
        <w:rPr>
          <w:sz w:val="26"/>
          <w:szCs w:val="26"/>
        </w:rPr>
        <w:t xml:space="preserve">Утвердить Положение о комиссии по поступлению и выбытию активов </w:t>
      </w:r>
    </w:p>
    <w:p w:rsidR="00192D14" w:rsidRDefault="00192D14" w:rsidP="00192D14">
      <w:pPr>
        <w:jc w:val="both"/>
        <w:rPr>
          <w:sz w:val="26"/>
          <w:szCs w:val="26"/>
        </w:rPr>
      </w:pPr>
      <w:r w:rsidRPr="00AE3720">
        <w:rPr>
          <w:sz w:val="26"/>
          <w:szCs w:val="26"/>
        </w:rPr>
        <w:t xml:space="preserve">Администрации </w:t>
      </w:r>
      <w:proofErr w:type="spellStart"/>
      <w:r>
        <w:rPr>
          <w:sz w:val="26"/>
          <w:szCs w:val="26"/>
        </w:rPr>
        <w:t>Новоандреевского</w:t>
      </w:r>
      <w:proofErr w:type="spellEnd"/>
      <w:r w:rsidRPr="00AE3720">
        <w:rPr>
          <w:sz w:val="26"/>
          <w:szCs w:val="26"/>
        </w:rPr>
        <w:t xml:space="preserve"> сельсовета Бурлинского района Алтайского края и ввести её в действие с 01.01.202</w:t>
      </w:r>
      <w:r>
        <w:rPr>
          <w:sz w:val="26"/>
          <w:szCs w:val="26"/>
        </w:rPr>
        <w:t>5</w:t>
      </w:r>
      <w:r w:rsidRPr="00AE3720">
        <w:rPr>
          <w:sz w:val="26"/>
          <w:szCs w:val="26"/>
        </w:rPr>
        <w:t xml:space="preserve"> года</w:t>
      </w:r>
      <w:r>
        <w:rPr>
          <w:sz w:val="26"/>
          <w:szCs w:val="26"/>
        </w:rPr>
        <w:t>.</w:t>
      </w:r>
      <w:r w:rsidR="003A188D">
        <w:rPr>
          <w:sz w:val="26"/>
          <w:szCs w:val="26"/>
        </w:rPr>
        <w:t xml:space="preserve"> </w:t>
      </w:r>
      <w:r>
        <w:rPr>
          <w:sz w:val="26"/>
          <w:szCs w:val="26"/>
        </w:rPr>
        <w:t>(Приложение №2)</w:t>
      </w:r>
    </w:p>
    <w:p w:rsidR="003A188D" w:rsidRPr="00AE3720" w:rsidRDefault="003A188D" w:rsidP="00192D14">
      <w:pPr>
        <w:jc w:val="both"/>
        <w:rPr>
          <w:sz w:val="26"/>
          <w:szCs w:val="26"/>
        </w:rPr>
      </w:pPr>
      <w:r>
        <w:rPr>
          <w:sz w:val="26"/>
          <w:szCs w:val="26"/>
        </w:rPr>
        <w:t xml:space="preserve">         3. Обнародовать настоящее постановление в сетевом издании «Официальный сайт муниципального образования </w:t>
      </w:r>
      <w:proofErr w:type="spellStart"/>
      <w:r>
        <w:rPr>
          <w:sz w:val="26"/>
          <w:szCs w:val="26"/>
        </w:rPr>
        <w:t>Бурлинский</w:t>
      </w:r>
      <w:proofErr w:type="spellEnd"/>
      <w:r>
        <w:rPr>
          <w:sz w:val="26"/>
          <w:szCs w:val="26"/>
        </w:rPr>
        <w:t xml:space="preserve"> район Алтайского края» и на информационном стенде администрации </w:t>
      </w:r>
      <w:proofErr w:type="spellStart"/>
      <w:r>
        <w:rPr>
          <w:sz w:val="26"/>
          <w:szCs w:val="26"/>
        </w:rPr>
        <w:t>Новоандреевского</w:t>
      </w:r>
      <w:proofErr w:type="spellEnd"/>
      <w:r>
        <w:rPr>
          <w:sz w:val="26"/>
          <w:szCs w:val="26"/>
        </w:rPr>
        <w:t xml:space="preserve"> сельсовета.</w:t>
      </w:r>
    </w:p>
    <w:p w:rsidR="00192D14" w:rsidRPr="00261789" w:rsidRDefault="003A188D" w:rsidP="00192D14">
      <w:pPr>
        <w:suppressAutoHyphens/>
        <w:ind w:firstLine="709"/>
        <w:jc w:val="both"/>
        <w:rPr>
          <w:color w:val="000000"/>
          <w:sz w:val="26"/>
          <w:szCs w:val="26"/>
        </w:rPr>
      </w:pPr>
      <w:r>
        <w:rPr>
          <w:color w:val="000000"/>
          <w:sz w:val="26"/>
          <w:szCs w:val="26"/>
        </w:rPr>
        <w:t>4</w:t>
      </w:r>
      <w:r w:rsidR="00192D14">
        <w:rPr>
          <w:color w:val="000000"/>
          <w:sz w:val="26"/>
          <w:szCs w:val="26"/>
        </w:rPr>
        <w:t xml:space="preserve">. </w:t>
      </w:r>
      <w:proofErr w:type="gramStart"/>
      <w:r w:rsidR="00192D14" w:rsidRPr="00261789">
        <w:rPr>
          <w:color w:val="000000"/>
          <w:sz w:val="26"/>
          <w:szCs w:val="26"/>
        </w:rPr>
        <w:t xml:space="preserve">Контроль </w:t>
      </w:r>
      <w:r w:rsidR="00192D14">
        <w:rPr>
          <w:color w:val="000000"/>
          <w:sz w:val="26"/>
          <w:szCs w:val="26"/>
        </w:rPr>
        <w:t>за</w:t>
      </w:r>
      <w:proofErr w:type="gramEnd"/>
      <w:r w:rsidR="00192D14">
        <w:rPr>
          <w:color w:val="000000"/>
          <w:sz w:val="26"/>
          <w:szCs w:val="26"/>
        </w:rPr>
        <w:t xml:space="preserve"> исполнением приказа оставляю за собой</w:t>
      </w:r>
      <w:r w:rsidR="00192D14">
        <w:rPr>
          <w:sz w:val="26"/>
          <w:szCs w:val="26"/>
        </w:rPr>
        <w:t>.</w:t>
      </w:r>
    </w:p>
    <w:p w:rsidR="00192D14" w:rsidRPr="00E92873" w:rsidRDefault="00192D14" w:rsidP="00192D14">
      <w:pPr>
        <w:spacing w:before="300" w:after="300"/>
        <w:jc w:val="both"/>
        <w:textAlignment w:val="top"/>
        <w:rPr>
          <w:color w:val="000000"/>
          <w:sz w:val="28"/>
          <w:szCs w:val="28"/>
        </w:rPr>
      </w:pPr>
    </w:p>
    <w:p w:rsidR="00192D14" w:rsidRDefault="00192D14" w:rsidP="00192D14">
      <w:pPr>
        <w:jc w:val="center"/>
        <w:rPr>
          <w:sz w:val="28"/>
        </w:rPr>
      </w:pPr>
    </w:p>
    <w:p w:rsidR="00192D14" w:rsidRDefault="00192D14" w:rsidP="00192D14"/>
    <w:p w:rsidR="00192D14" w:rsidRDefault="00192D14" w:rsidP="00192D14">
      <w:pPr>
        <w:spacing w:line="320" w:lineRule="exact"/>
        <w:rPr>
          <w:sz w:val="28"/>
          <w:szCs w:val="28"/>
        </w:rPr>
      </w:pPr>
      <w:r>
        <w:rPr>
          <w:sz w:val="26"/>
          <w:szCs w:val="26"/>
        </w:rPr>
        <w:t xml:space="preserve">Глава сельсовета                                                                                                И.В.Ильчук     </w:t>
      </w:r>
      <w:bookmarkStart w:id="0" w:name="_GoBack"/>
      <w:bookmarkEnd w:id="0"/>
    </w:p>
    <w:p w:rsidR="00192D14" w:rsidRDefault="00192D14" w:rsidP="00192D14">
      <w:pPr>
        <w:spacing w:line="320" w:lineRule="exact"/>
        <w:ind w:firstLine="680"/>
        <w:rPr>
          <w:sz w:val="28"/>
          <w:szCs w:val="28"/>
        </w:rPr>
      </w:pPr>
    </w:p>
    <w:p w:rsidR="00192D14" w:rsidRDefault="00192D14" w:rsidP="00192D14">
      <w:pPr>
        <w:spacing w:line="320" w:lineRule="exact"/>
        <w:ind w:firstLine="680"/>
        <w:rPr>
          <w:sz w:val="28"/>
          <w:szCs w:val="28"/>
        </w:rPr>
      </w:pPr>
    </w:p>
    <w:p w:rsidR="00192D14" w:rsidRPr="003E062D" w:rsidRDefault="00192D14" w:rsidP="00192D14">
      <w:pPr>
        <w:spacing w:line="320" w:lineRule="exact"/>
        <w:ind w:firstLine="680"/>
        <w:rPr>
          <w:sz w:val="28"/>
          <w:szCs w:val="28"/>
        </w:rPr>
      </w:pPr>
    </w:p>
    <w:p w:rsidR="00192D14" w:rsidRDefault="00192D14" w:rsidP="00192D14">
      <w:pPr>
        <w:spacing w:line="320" w:lineRule="exact"/>
        <w:ind w:firstLine="680"/>
        <w:rPr>
          <w:sz w:val="24"/>
          <w:szCs w:val="24"/>
        </w:rPr>
      </w:pPr>
    </w:p>
    <w:p w:rsidR="00192D14" w:rsidRDefault="00192D14" w:rsidP="00192D14"/>
    <w:p w:rsidR="002C2FE4" w:rsidRDefault="002C2FE4"/>
    <w:p w:rsidR="00192D14" w:rsidRDefault="00192D14"/>
    <w:p w:rsidR="00192D14" w:rsidRDefault="00192D14"/>
    <w:p w:rsidR="00192D14" w:rsidRDefault="00192D14"/>
    <w:p w:rsidR="00192D14" w:rsidRDefault="00192D14"/>
    <w:p w:rsidR="00192D14" w:rsidRDefault="00192D14"/>
    <w:p w:rsidR="00192D14" w:rsidRDefault="00192D14"/>
    <w:p w:rsidR="00192D14" w:rsidRDefault="00192D14"/>
    <w:p w:rsidR="00192D14" w:rsidRDefault="00192D14"/>
    <w:p w:rsidR="00192D14" w:rsidRDefault="00192D14"/>
    <w:p w:rsidR="00192D14" w:rsidRDefault="00192D14"/>
    <w:p w:rsidR="00192D14" w:rsidRDefault="00192D14" w:rsidP="00192D14"/>
    <w:p w:rsidR="00192D14" w:rsidRDefault="00192D14" w:rsidP="00192D14">
      <w:pPr>
        <w:snapToGrid w:val="0"/>
        <w:ind w:left="4248" w:right="-4538"/>
        <w:rPr>
          <w:sz w:val="26"/>
        </w:rPr>
      </w:pPr>
      <w:r>
        <w:tab/>
        <w:t xml:space="preserve">                          </w:t>
      </w:r>
      <w:r>
        <w:rPr>
          <w:sz w:val="26"/>
        </w:rPr>
        <w:t xml:space="preserve">Приложение №1 </w:t>
      </w:r>
    </w:p>
    <w:p w:rsidR="00192D14" w:rsidRDefault="00192D14" w:rsidP="00192D14">
      <w:pPr>
        <w:snapToGrid w:val="0"/>
        <w:ind w:left="4248" w:right="-4538"/>
        <w:rPr>
          <w:sz w:val="26"/>
        </w:rPr>
      </w:pPr>
      <w:r>
        <w:rPr>
          <w:sz w:val="26"/>
        </w:rPr>
        <w:t xml:space="preserve">                               к постановлению администрации</w:t>
      </w:r>
    </w:p>
    <w:p w:rsidR="00192D14" w:rsidRDefault="00192D14" w:rsidP="00192D14">
      <w:pPr>
        <w:snapToGrid w:val="0"/>
        <w:ind w:right="-4538"/>
        <w:rPr>
          <w:sz w:val="26"/>
        </w:rPr>
      </w:pPr>
      <w:r>
        <w:rPr>
          <w:sz w:val="26"/>
        </w:rPr>
        <w:t xml:space="preserve">                                                                                                </w:t>
      </w:r>
      <w:proofErr w:type="spellStart"/>
      <w:r>
        <w:rPr>
          <w:sz w:val="26"/>
        </w:rPr>
        <w:t>Новоандреевского</w:t>
      </w:r>
      <w:proofErr w:type="spellEnd"/>
      <w:r>
        <w:rPr>
          <w:sz w:val="26"/>
        </w:rPr>
        <w:t xml:space="preserve"> сельсовета</w:t>
      </w:r>
    </w:p>
    <w:p w:rsidR="00192D14" w:rsidRDefault="00192D14" w:rsidP="00192D14">
      <w:pPr>
        <w:ind w:left="2232"/>
        <w:jc w:val="center"/>
        <w:outlineLvl w:val="0"/>
        <w:rPr>
          <w:sz w:val="26"/>
        </w:rPr>
      </w:pPr>
      <w:r>
        <w:rPr>
          <w:sz w:val="26"/>
        </w:rPr>
        <w:t xml:space="preserve">          </w:t>
      </w:r>
      <w:r w:rsidR="00D430C4">
        <w:rPr>
          <w:sz w:val="26"/>
        </w:rPr>
        <w:t xml:space="preserve">                         от  25</w:t>
      </w:r>
      <w:r>
        <w:rPr>
          <w:sz w:val="26"/>
        </w:rPr>
        <w:t xml:space="preserve"> .12.2024 № 59</w:t>
      </w:r>
    </w:p>
    <w:p w:rsidR="00192D14" w:rsidRDefault="00192D14" w:rsidP="00192D14">
      <w:pPr>
        <w:ind w:left="2232"/>
        <w:jc w:val="center"/>
        <w:outlineLvl w:val="0"/>
        <w:rPr>
          <w:sz w:val="26"/>
        </w:rPr>
      </w:pPr>
    </w:p>
    <w:p w:rsidR="00192D14" w:rsidRPr="00192D14" w:rsidRDefault="00192D14" w:rsidP="00192D14">
      <w:pPr>
        <w:jc w:val="center"/>
        <w:rPr>
          <w:b/>
          <w:color w:val="000000"/>
          <w:sz w:val="26"/>
          <w:szCs w:val="26"/>
        </w:rPr>
      </w:pPr>
      <w:r w:rsidRPr="00192D14">
        <w:rPr>
          <w:b/>
          <w:color w:val="000000"/>
          <w:sz w:val="26"/>
          <w:szCs w:val="26"/>
        </w:rPr>
        <w:t>ПОЛОЖЕНИЕ</w:t>
      </w:r>
      <w:r w:rsidRPr="00192D14">
        <w:rPr>
          <w:b/>
          <w:sz w:val="26"/>
          <w:szCs w:val="26"/>
        </w:rPr>
        <w:br/>
      </w:r>
      <w:r w:rsidRPr="00192D14">
        <w:rPr>
          <w:b/>
          <w:color w:val="000000"/>
          <w:sz w:val="26"/>
          <w:szCs w:val="26"/>
        </w:rPr>
        <w:t>об инвентаризационной комиссии</w:t>
      </w:r>
      <w:r w:rsidRPr="00192D14">
        <w:rPr>
          <w:b/>
          <w:sz w:val="26"/>
          <w:szCs w:val="26"/>
        </w:rPr>
        <w:br/>
      </w:r>
      <w:r w:rsidRPr="00192D14">
        <w:rPr>
          <w:b/>
          <w:color w:val="000000"/>
          <w:sz w:val="26"/>
          <w:szCs w:val="26"/>
        </w:rPr>
        <w:t xml:space="preserve"> Администрация </w:t>
      </w:r>
      <w:proofErr w:type="spellStart"/>
      <w:r w:rsidRPr="00192D14">
        <w:rPr>
          <w:b/>
          <w:color w:val="000000"/>
          <w:sz w:val="26"/>
          <w:szCs w:val="26"/>
        </w:rPr>
        <w:t>Новоандреевского</w:t>
      </w:r>
      <w:proofErr w:type="spellEnd"/>
      <w:r w:rsidRPr="00192D14">
        <w:rPr>
          <w:b/>
          <w:color w:val="000000"/>
          <w:sz w:val="26"/>
          <w:szCs w:val="26"/>
        </w:rPr>
        <w:t xml:space="preserve"> сельсовета Бурлинского района Алтайского края</w:t>
      </w:r>
    </w:p>
    <w:tbl>
      <w:tblPr>
        <w:tblW w:w="9027" w:type="dxa"/>
        <w:tblCellMar>
          <w:top w:w="15" w:type="dxa"/>
          <w:left w:w="15" w:type="dxa"/>
          <w:bottom w:w="15" w:type="dxa"/>
          <w:right w:w="15" w:type="dxa"/>
        </w:tblCellMar>
        <w:tblLook w:val="0600"/>
      </w:tblPr>
      <w:tblGrid>
        <w:gridCol w:w="4513"/>
        <w:gridCol w:w="4514"/>
      </w:tblGrid>
      <w:tr w:rsidR="00192D14" w:rsidRPr="00192D14" w:rsidTr="00BF2778">
        <w:tc>
          <w:tcPr>
            <w:tcW w:w="0" w:type="auto"/>
            <w:tcMar>
              <w:top w:w="75" w:type="dxa"/>
              <w:left w:w="75" w:type="dxa"/>
              <w:bottom w:w="75" w:type="dxa"/>
              <w:right w:w="75" w:type="dxa"/>
            </w:tcMar>
          </w:tcPr>
          <w:p w:rsidR="00192D14" w:rsidRPr="00192D14" w:rsidRDefault="00192D14" w:rsidP="00192D14">
            <w:pPr>
              <w:rPr>
                <w:sz w:val="26"/>
                <w:szCs w:val="26"/>
              </w:rPr>
            </w:pPr>
          </w:p>
        </w:tc>
        <w:tc>
          <w:tcPr>
            <w:tcW w:w="0" w:type="auto"/>
            <w:tcMar>
              <w:top w:w="75" w:type="dxa"/>
              <w:left w:w="75" w:type="dxa"/>
              <w:bottom w:w="75" w:type="dxa"/>
              <w:right w:w="75" w:type="dxa"/>
            </w:tcMar>
          </w:tcPr>
          <w:p w:rsidR="00192D14" w:rsidRPr="00192D14" w:rsidRDefault="00192D14" w:rsidP="00BF2778">
            <w:pPr>
              <w:rPr>
                <w:sz w:val="26"/>
                <w:szCs w:val="26"/>
              </w:rPr>
            </w:pPr>
            <w:r w:rsidRPr="00192D14">
              <w:rPr>
                <w:color w:val="000000"/>
                <w:sz w:val="26"/>
                <w:szCs w:val="26"/>
              </w:rPr>
              <w:t xml:space="preserve">                                                                                                                  </w:t>
            </w:r>
          </w:p>
        </w:tc>
      </w:tr>
    </w:tbl>
    <w:p w:rsidR="00192D14" w:rsidRPr="00192D14" w:rsidRDefault="00192D14" w:rsidP="00192D14">
      <w:pPr>
        <w:spacing w:line="600" w:lineRule="atLeast"/>
        <w:jc w:val="center"/>
        <w:rPr>
          <w:b/>
          <w:bCs/>
          <w:color w:val="252525"/>
          <w:spacing w:val="-2"/>
          <w:sz w:val="26"/>
          <w:szCs w:val="26"/>
        </w:rPr>
      </w:pPr>
      <w:r w:rsidRPr="00192D14">
        <w:rPr>
          <w:b/>
          <w:bCs/>
          <w:color w:val="252525"/>
          <w:spacing w:val="-2"/>
          <w:sz w:val="26"/>
          <w:szCs w:val="26"/>
        </w:rPr>
        <w:t>1. Общие положения</w:t>
      </w:r>
    </w:p>
    <w:p w:rsidR="00192D14" w:rsidRPr="00192D14" w:rsidRDefault="00192D14" w:rsidP="00192D14">
      <w:pPr>
        <w:ind w:firstLine="851"/>
        <w:jc w:val="both"/>
        <w:rPr>
          <w:color w:val="000000"/>
          <w:sz w:val="26"/>
          <w:szCs w:val="26"/>
        </w:rPr>
      </w:pPr>
      <w:r w:rsidRPr="00192D14">
        <w:rPr>
          <w:color w:val="000000"/>
          <w:sz w:val="26"/>
          <w:szCs w:val="26"/>
        </w:rPr>
        <w:t xml:space="preserve">  Инвентаризационная комиссия </w:t>
      </w:r>
      <w:r>
        <w:rPr>
          <w:color w:val="000000"/>
          <w:sz w:val="26"/>
          <w:szCs w:val="26"/>
        </w:rPr>
        <w:t>а</w:t>
      </w:r>
      <w:r w:rsidRPr="00192D14">
        <w:rPr>
          <w:color w:val="000000"/>
          <w:sz w:val="26"/>
          <w:szCs w:val="26"/>
        </w:rPr>
        <w:t xml:space="preserve">дминистрации </w:t>
      </w:r>
      <w:proofErr w:type="spellStart"/>
      <w:r w:rsidRPr="00192D14">
        <w:rPr>
          <w:color w:val="000000"/>
          <w:sz w:val="26"/>
          <w:szCs w:val="26"/>
        </w:rPr>
        <w:t>Новоандреевского</w:t>
      </w:r>
      <w:proofErr w:type="spellEnd"/>
      <w:r w:rsidRPr="00192D14">
        <w:rPr>
          <w:color w:val="000000"/>
          <w:sz w:val="26"/>
          <w:szCs w:val="26"/>
        </w:rPr>
        <w:t xml:space="preserve"> сельсовета Бурлинского района Алтайского края (далее – Комиссия) создана для проведения инвентаризаций в </w:t>
      </w:r>
      <w:r>
        <w:rPr>
          <w:color w:val="000000"/>
          <w:sz w:val="26"/>
          <w:szCs w:val="26"/>
        </w:rPr>
        <w:t>а</w:t>
      </w:r>
      <w:r w:rsidRPr="00192D14">
        <w:rPr>
          <w:color w:val="000000"/>
          <w:sz w:val="26"/>
          <w:szCs w:val="26"/>
        </w:rPr>
        <w:t xml:space="preserve">дминистрации </w:t>
      </w:r>
      <w:proofErr w:type="spellStart"/>
      <w:r w:rsidRPr="00192D14">
        <w:rPr>
          <w:color w:val="000000"/>
          <w:sz w:val="26"/>
          <w:szCs w:val="26"/>
        </w:rPr>
        <w:t>Новоандреевского</w:t>
      </w:r>
      <w:proofErr w:type="spellEnd"/>
      <w:r w:rsidRPr="00192D14">
        <w:rPr>
          <w:color w:val="000000"/>
          <w:sz w:val="26"/>
          <w:szCs w:val="26"/>
        </w:rPr>
        <w:t xml:space="preserve"> сельсовета Бурлинского района Алтайского края</w:t>
      </w:r>
    </w:p>
    <w:p w:rsidR="00192D14" w:rsidRPr="00192D14" w:rsidRDefault="00192D14" w:rsidP="00192D14">
      <w:pPr>
        <w:ind w:firstLine="851"/>
        <w:jc w:val="both"/>
        <w:rPr>
          <w:color w:val="000000"/>
          <w:sz w:val="26"/>
          <w:szCs w:val="26"/>
        </w:rPr>
      </w:pPr>
      <w:r w:rsidRPr="00192D14">
        <w:rPr>
          <w:color w:val="000000"/>
          <w:sz w:val="26"/>
          <w:szCs w:val="26"/>
        </w:rPr>
        <w:t>Комиссия при организации и проведении инвентаризации руководствуется статьей 11 Закона от 06.12.2011 № 402-ФЗ, пунктами 6 и 20 Инструкции к Единому плану счетов № 157н, Федеральным стандартом «Учетная политика, оценочные значения и ошибки», утвержденным приказом Минфина от 30.12.2017 № 274, а также Порядком и графиком проведения инвентаризации в учреждении.</w:t>
      </w:r>
    </w:p>
    <w:p w:rsidR="00192D14" w:rsidRPr="00192D14" w:rsidRDefault="00192D14" w:rsidP="00192D14">
      <w:pPr>
        <w:spacing w:line="600" w:lineRule="atLeast"/>
        <w:ind w:firstLine="851"/>
        <w:jc w:val="center"/>
        <w:rPr>
          <w:b/>
          <w:bCs/>
          <w:color w:val="252525"/>
          <w:spacing w:val="-2"/>
          <w:sz w:val="26"/>
          <w:szCs w:val="26"/>
        </w:rPr>
      </w:pPr>
      <w:r w:rsidRPr="00192D14">
        <w:rPr>
          <w:b/>
          <w:bCs/>
          <w:color w:val="252525"/>
          <w:spacing w:val="-2"/>
          <w:sz w:val="26"/>
          <w:szCs w:val="26"/>
        </w:rPr>
        <w:t>2. Основные задачи Комиссии</w:t>
      </w:r>
    </w:p>
    <w:p w:rsidR="00192D14" w:rsidRPr="00192D14" w:rsidRDefault="00192D14" w:rsidP="00192D14">
      <w:pPr>
        <w:ind w:firstLine="851"/>
        <w:jc w:val="both"/>
        <w:rPr>
          <w:color w:val="000000"/>
          <w:sz w:val="26"/>
          <w:szCs w:val="26"/>
        </w:rPr>
      </w:pPr>
      <w:r w:rsidRPr="00192D14">
        <w:rPr>
          <w:color w:val="000000"/>
          <w:sz w:val="26"/>
          <w:szCs w:val="26"/>
        </w:rPr>
        <w:t xml:space="preserve">2.1. Основными задачами Комиссии являются проведение инвентаризации имущества, финансовых активов и обязательств учреждения, в том числе на </w:t>
      </w:r>
      <w:proofErr w:type="spellStart"/>
      <w:r w:rsidRPr="00192D14">
        <w:rPr>
          <w:color w:val="000000"/>
          <w:sz w:val="26"/>
          <w:szCs w:val="26"/>
        </w:rPr>
        <w:t>забалансовых</w:t>
      </w:r>
      <w:proofErr w:type="spellEnd"/>
      <w:r w:rsidRPr="00192D14">
        <w:rPr>
          <w:color w:val="000000"/>
          <w:sz w:val="26"/>
          <w:szCs w:val="26"/>
        </w:rPr>
        <w:t xml:space="preserve"> счетах, сопоставление фактического наличия объектов инвентаризации с данными бухгалтерского учета, выявление неучтенных объектов, подготовка документов для списания нефинансовых активов, дебиторской и кредиторской задолженности.</w:t>
      </w:r>
    </w:p>
    <w:p w:rsidR="00192D14" w:rsidRPr="00192D14" w:rsidRDefault="00192D14" w:rsidP="00192D14">
      <w:pPr>
        <w:spacing w:line="600" w:lineRule="atLeast"/>
        <w:ind w:firstLine="851"/>
        <w:jc w:val="both"/>
        <w:rPr>
          <w:b/>
          <w:bCs/>
          <w:color w:val="252525"/>
          <w:spacing w:val="-2"/>
          <w:sz w:val="26"/>
          <w:szCs w:val="26"/>
        </w:rPr>
      </w:pPr>
      <w:r w:rsidRPr="00192D14">
        <w:rPr>
          <w:b/>
          <w:bCs/>
          <w:color w:val="252525"/>
          <w:spacing w:val="-2"/>
          <w:sz w:val="26"/>
          <w:szCs w:val="26"/>
        </w:rPr>
        <w:t>3. Организация деятельности Комиссии</w:t>
      </w:r>
    </w:p>
    <w:p w:rsidR="00192D14" w:rsidRPr="00192D14" w:rsidRDefault="00192D14" w:rsidP="00192D14">
      <w:pPr>
        <w:ind w:firstLine="851"/>
        <w:jc w:val="both"/>
        <w:rPr>
          <w:color w:val="000000"/>
          <w:sz w:val="26"/>
          <w:szCs w:val="26"/>
        </w:rPr>
      </w:pPr>
      <w:r w:rsidRPr="00192D14">
        <w:rPr>
          <w:color w:val="000000"/>
          <w:sz w:val="26"/>
          <w:szCs w:val="26"/>
        </w:rPr>
        <w:t>3.1. Комиссию возглавляет председатель, который осуществляет следующие полномочия:</w:t>
      </w:r>
    </w:p>
    <w:p w:rsidR="00192D14" w:rsidRPr="00192D14" w:rsidRDefault="00192D14" w:rsidP="00192D14">
      <w:pPr>
        <w:numPr>
          <w:ilvl w:val="0"/>
          <w:numId w:val="2"/>
        </w:numPr>
        <w:ind w:left="780" w:right="180" w:firstLine="851"/>
        <w:contextualSpacing/>
        <w:jc w:val="both"/>
        <w:rPr>
          <w:color w:val="000000"/>
          <w:sz w:val="26"/>
          <w:szCs w:val="26"/>
        </w:rPr>
      </w:pPr>
      <w:r w:rsidRPr="00192D14">
        <w:rPr>
          <w:color w:val="000000"/>
          <w:sz w:val="26"/>
          <w:szCs w:val="26"/>
        </w:rPr>
        <w:t>руководит работой Комиссии;</w:t>
      </w:r>
    </w:p>
    <w:p w:rsidR="00192D14" w:rsidRPr="00192D14" w:rsidRDefault="00192D14" w:rsidP="00192D14">
      <w:pPr>
        <w:numPr>
          <w:ilvl w:val="0"/>
          <w:numId w:val="2"/>
        </w:numPr>
        <w:ind w:left="780" w:right="180" w:firstLine="851"/>
        <w:contextualSpacing/>
        <w:jc w:val="both"/>
        <w:rPr>
          <w:color w:val="000000"/>
          <w:sz w:val="26"/>
          <w:szCs w:val="26"/>
        </w:rPr>
      </w:pPr>
      <w:r w:rsidRPr="00192D14">
        <w:rPr>
          <w:color w:val="000000"/>
          <w:sz w:val="26"/>
          <w:szCs w:val="26"/>
        </w:rPr>
        <w:t>распределяет обязанности и дает поручения членам Комиссии, обеспечивает</w:t>
      </w:r>
    </w:p>
    <w:p w:rsidR="00192D14" w:rsidRPr="00192D14" w:rsidRDefault="00192D14" w:rsidP="00192D14">
      <w:pPr>
        <w:numPr>
          <w:ilvl w:val="0"/>
          <w:numId w:val="2"/>
        </w:numPr>
        <w:ind w:left="780" w:right="180" w:firstLine="851"/>
        <w:contextualSpacing/>
        <w:jc w:val="both"/>
        <w:rPr>
          <w:color w:val="000000"/>
          <w:sz w:val="26"/>
          <w:szCs w:val="26"/>
        </w:rPr>
      </w:pPr>
      <w:r w:rsidRPr="00192D14">
        <w:rPr>
          <w:color w:val="000000"/>
          <w:sz w:val="26"/>
          <w:szCs w:val="26"/>
        </w:rPr>
        <w:t>коллегиальность в обсуждении спорных вопросов;</w:t>
      </w:r>
    </w:p>
    <w:p w:rsidR="00192D14" w:rsidRPr="00192D14" w:rsidRDefault="00192D14" w:rsidP="00192D14">
      <w:pPr>
        <w:numPr>
          <w:ilvl w:val="0"/>
          <w:numId w:val="2"/>
        </w:numPr>
        <w:ind w:left="780" w:right="180" w:firstLine="851"/>
        <w:contextualSpacing/>
        <w:jc w:val="both"/>
        <w:rPr>
          <w:color w:val="000000"/>
          <w:sz w:val="26"/>
          <w:szCs w:val="26"/>
        </w:rPr>
      </w:pPr>
      <w:r w:rsidRPr="00192D14">
        <w:rPr>
          <w:color w:val="000000"/>
          <w:sz w:val="26"/>
          <w:szCs w:val="26"/>
        </w:rPr>
        <w:t>определяет согласно порядку проведения инвентаризации методы (способы) проведения инвентаризации в отношении соответствующих объектов инвентаризации;</w:t>
      </w:r>
    </w:p>
    <w:p w:rsidR="00192D14" w:rsidRPr="00192D14" w:rsidRDefault="00192D14" w:rsidP="00192D14">
      <w:pPr>
        <w:numPr>
          <w:ilvl w:val="0"/>
          <w:numId w:val="2"/>
        </w:numPr>
        <w:ind w:left="780" w:right="180" w:firstLine="851"/>
        <w:contextualSpacing/>
        <w:jc w:val="both"/>
        <w:rPr>
          <w:color w:val="000000"/>
          <w:sz w:val="26"/>
          <w:szCs w:val="26"/>
        </w:rPr>
      </w:pPr>
      <w:r w:rsidRPr="00192D14">
        <w:rPr>
          <w:color w:val="000000"/>
          <w:sz w:val="26"/>
          <w:szCs w:val="26"/>
        </w:rPr>
        <w:t>перед началом инвентаризации подготавливает план работы, проводит инструктаж с членами Комиссии, ознакомляет членов Комиссии с материалами предыдущих инвентаризаций, ревизий и проверок;</w:t>
      </w:r>
    </w:p>
    <w:p w:rsidR="00192D14" w:rsidRPr="00192D14" w:rsidRDefault="00192D14" w:rsidP="00192D14">
      <w:pPr>
        <w:numPr>
          <w:ilvl w:val="0"/>
          <w:numId w:val="2"/>
        </w:numPr>
        <w:ind w:left="780" w:right="180" w:firstLine="851"/>
        <w:contextualSpacing/>
        <w:jc w:val="both"/>
        <w:rPr>
          <w:color w:val="000000"/>
          <w:sz w:val="26"/>
          <w:szCs w:val="26"/>
        </w:rPr>
      </w:pPr>
      <w:r w:rsidRPr="00192D14">
        <w:rPr>
          <w:color w:val="000000"/>
          <w:sz w:val="26"/>
          <w:szCs w:val="26"/>
        </w:rPr>
        <w:t>организует подведение итогов инвентаризации;</w:t>
      </w:r>
    </w:p>
    <w:p w:rsidR="00192D14" w:rsidRPr="00192D14" w:rsidRDefault="00192D14" w:rsidP="00192D14">
      <w:pPr>
        <w:numPr>
          <w:ilvl w:val="0"/>
          <w:numId w:val="2"/>
        </w:numPr>
        <w:ind w:left="780" w:right="180" w:firstLine="851"/>
        <w:contextualSpacing/>
        <w:jc w:val="both"/>
        <w:rPr>
          <w:color w:val="000000"/>
          <w:sz w:val="26"/>
          <w:szCs w:val="26"/>
        </w:rPr>
      </w:pPr>
      <w:r w:rsidRPr="00192D14">
        <w:rPr>
          <w:color w:val="000000"/>
          <w:sz w:val="26"/>
          <w:szCs w:val="26"/>
        </w:rPr>
        <w:t>принимает решения о приостановке инвентаризации и назначает новые сроки в случаях, установленных пунктом 3.7 настоящего положения;</w:t>
      </w:r>
    </w:p>
    <w:p w:rsidR="00192D14" w:rsidRPr="00192D14" w:rsidRDefault="00192D14" w:rsidP="00192D14">
      <w:pPr>
        <w:numPr>
          <w:ilvl w:val="0"/>
          <w:numId w:val="2"/>
        </w:numPr>
        <w:ind w:left="780" w:right="180" w:firstLine="851"/>
        <w:jc w:val="both"/>
        <w:rPr>
          <w:color w:val="000000"/>
          <w:sz w:val="26"/>
          <w:szCs w:val="26"/>
        </w:rPr>
      </w:pPr>
      <w:r w:rsidRPr="00192D14">
        <w:rPr>
          <w:color w:val="000000"/>
          <w:sz w:val="26"/>
          <w:szCs w:val="26"/>
        </w:rPr>
        <w:t>несет персональную ответственность за выполнение возложенных на Комиссию задач. </w:t>
      </w:r>
    </w:p>
    <w:p w:rsidR="00192D14" w:rsidRPr="00192D14" w:rsidRDefault="00192D14" w:rsidP="00192D14">
      <w:pPr>
        <w:ind w:firstLine="851"/>
        <w:jc w:val="both"/>
        <w:rPr>
          <w:color w:val="000000"/>
          <w:sz w:val="26"/>
          <w:szCs w:val="26"/>
        </w:rPr>
      </w:pPr>
      <w:r w:rsidRPr="00192D14">
        <w:rPr>
          <w:color w:val="000000"/>
          <w:sz w:val="26"/>
          <w:szCs w:val="26"/>
        </w:rPr>
        <w:lastRenderedPageBreak/>
        <w:t>3.2. Состав Комиссии назначается приказом руководителя учреждения перед началом каждой инвентаризации. Комиссия должна состоять не менее чем из трех человек: председатель комиссии, члены комиссии.</w:t>
      </w:r>
    </w:p>
    <w:p w:rsidR="00192D14" w:rsidRPr="00192D14" w:rsidRDefault="00192D14" w:rsidP="00192D14">
      <w:pPr>
        <w:ind w:firstLine="851"/>
        <w:jc w:val="both"/>
        <w:rPr>
          <w:color w:val="000000"/>
          <w:sz w:val="26"/>
          <w:szCs w:val="26"/>
        </w:rPr>
      </w:pPr>
      <w:r w:rsidRPr="00192D14">
        <w:rPr>
          <w:color w:val="000000"/>
          <w:sz w:val="26"/>
          <w:szCs w:val="26"/>
        </w:rPr>
        <w:t>Бухгалтер обязательно должен быть членом комиссии с правом голоса, при проверке:</w:t>
      </w:r>
    </w:p>
    <w:p w:rsidR="00192D14" w:rsidRPr="00192D14" w:rsidRDefault="00192D14" w:rsidP="00192D14">
      <w:pPr>
        <w:numPr>
          <w:ilvl w:val="0"/>
          <w:numId w:val="3"/>
        </w:numPr>
        <w:ind w:left="780" w:right="180" w:firstLine="851"/>
        <w:contextualSpacing/>
        <w:jc w:val="both"/>
        <w:rPr>
          <w:color w:val="000000"/>
          <w:sz w:val="26"/>
          <w:szCs w:val="26"/>
        </w:rPr>
      </w:pPr>
      <w:r w:rsidRPr="00192D14">
        <w:rPr>
          <w:color w:val="000000"/>
          <w:sz w:val="26"/>
          <w:szCs w:val="26"/>
        </w:rPr>
        <w:t>денег: наличных и безналичных;</w:t>
      </w:r>
    </w:p>
    <w:p w:rsidR="00192D14" w:rsidRPr="00192D14" w:rsidRDefault="00192D14" w:rsidP="00192D14">
      <w:pPr>
        <w:numPr>
          <w:ilvl w:val="0"/>
          <w:numId w:val="3"/>
        </w:numPr>
        <w:ind w:left="780" w:right="180" w:firstLine="851"/>
        <w:contextualSpacing/>
        <w:jc w:val="both"/>
        <w:rPr>
          <w:color w:val="000000"/>
          <w:sz w:val="26"/>
          <w:szCs w:val="26"/>
        </w:rPr>
      </w:pPr>
      <w:r w:rsidRPr="00192D14">
        <w:rPr>
          <w:color w:val="000000"/>
          <w:sz w:val="26"/>
          <w:szCs w:val="26"/>
        </w:rPr>
        <w:t>счетов в металлах, в депозитах, средств во временном распоряжении, размещении;</w:t>
      </w:r>
    </w:p>
    <w:p w:rsidR="00192D14" w:rsidRPr="00192D14" w:rsidRDefault="00192D14" w:rsidP="00192D14">
      <w:pPr>
        <w:numPr>
          <w:ilvl w:val="0"/>
          <w:numId w:val="3"/>
        </w:numPr>
        <w:ind w:left="780" w:right="180" w:firstLine="851"/>
        <w:jc w:val="both"/>
        <w:rPr>
          <w:color w:val="000000"/>
          <w:sz w:val="26"/>
          <w:szCs w:val="26"/>
        </w:rPr>
      </w:pPr>
      <w:r w:rsidRPr="00192D14">
        <w:rPr>
          <w:color w:val="000000"/>
          <w:sz w:val="26"/>
          <w:szCs w:val="26"/>
        </w:rPr>
        <w:t>расчетов с дебиторами и кредиторами, которых рассчитывает бухгалтерия. Например, расчеты по зарплате, налогам.</w:t>
      </w:r>
    </w:p>
    <w:p w:rsidR="00192D14" w:rsidRPr="00192D14" w:rsidRDefault="00192D14" w:rsidP="00192D14">
      <w:pPr>
        <w:ind w:firstLine="851"/>
        <w:jc w:val="both"/>
        <w:rPr>
          <w:color w:val="000000"/>
          <w:sz w:val="26"/>
          <w:szCs w:val="26"/>
        </w:rPr>
      </w:pPr>
      <w:r w:rsidRPr="00192D14">
        <w:rPr>
          <w:color w:val="000000"/>
          <w:sz w:val="26"/>
          <w:szCs w:val="26"/>
        </w:rPr>
        <w:t>3.3. Инвентаризация проводится при наличии кворума (2/3 состава комиссии). Если кворума нет – председатель переносит время инвентаризации. Результаты инвентаризации, проведенной в отсутствие кворума, являются недействительными.</w:t>
      </w:r>
    </w:p>
    <w:p w:rsidR="00192D14" w:rsidRPr="00192D14" w:rsidRDefault="00192D14" w:rsidP="00192D14">
      <w:pPr>
        <w:ind w:firstLine="851"/>
        <w:jc w:val="both"/>
        <w:rPr>
          <w:color w:val="000000"/>
          <w:sz w:val="26"/>
          <w:szCs w:val="26"/>
        </w:rPr>
      </w:pPr>
      <w:r w:rsidRPr="00192D14">
        <w:rPr>
          <w:color w:val="000000"/>
          <w:sz w:val="26"/>
          <w:szCs w:val="26"/>
        </w:rPr>
        <w:t>3.4. Проведение инвентаризации приостанавливается в случаях чрезвычайных ситуаций, когда проводить инвентаризацию опасно.</w:t>
      </w:r>
    </w:p>
    <w:p w:rsidR="00192D14" w:rsidRPr="00192D14" w:rsidRDefault="00192D14" w:rsidP="00192D14">
      <w:pPr>
        <w:ind w:firstLine="851"/>
        <w:jc w:val="both"/>
        <w:rPr>
          <w:color w:val="000000"/>
          <w:sz w:val="26"/>
          <w:szCs w:val="26"/>
        </w:rPr>
      </w:pPr>
      <w:r w:rsidRPr="00192D14">
        <w:rPr>
          <w:color w:val="000000"/>
          <w:sz w:val="26"/>
          <w:szCs w:val="26"/>
        </w:rPr>
        <w:t>3.5. При большом количестве инвентаризируемых объектов, в том числе при проведении инвентаризации перед составлением годовой отчетности, руководитель вправе создать рабочие инвентаризационные комиссии, которые руководствуются в своей деятельности настоящим положением. Персональный состав рабочих комиссий закрепляется решением о проведении инвентаризации (ф. 0510439) (далее – Решение (ф. 0510439)) и действует до окончания инвентаризации.</w:t>
      </w:r>
    </w:p>
    <w:p w:rsidR="00192D14" w:rsidRPr="00192D14" w:rsidRDefault="00192D14" w:rsidP="00192D14">
      <w:pPr>
        <w:ind w:firstLine="851"/>
        <w:jc w:val="both"/>
        <w:rPr>
          <w:color w:val="000000"/>
          <w:sz w:val="26"/>
          <w:szCs w:val="26"/>
        </w:rPr>
      </w:pPr>
      <w:r w:rsidRPr="00192D14">
        <w:rPr>
          <w:color w:val="000000"/>
          <w:sz w:val="26"/>
          <w:szCs w:val="26"/>
        </w:rPr>
        <w:t>В полномочия рабочих комиссий входит непосредственно процедура проведения инвентаризации по объектам, закрепленным за рабочей комиссией решением о проведении инвентаризации (ф. 0510439), и оформление инвентаризационных описей.</w:t>
      </w:r>
    </w:p>
    <w:p w:rsidR="00192D14" w:rsidRPr="00192D14" w:rsidRDefault="00192D14" w:rsidP="00192D14">
      <w:pPr>
        <w:ind w:firstLine="851"/>
        <w:jc w:val="both"/>
        <w:rPr>
          <w:color w:val="000000"/>
          <w:sz w:val="26"/>
          <w:szCs w:val="26"/>
        </w:rPr>
      </w:pPr>
      <w:r w:rsidRPr="00192D14">
        <w:rPr>
          <w:color w:val="000000"/>
          <w:sz w:val="26"/>
          <w:szCs w:val="26"/>
        </w:rPr>
        <w:t>Ответственным лицом рабочей комиссии назначается один из членов комиссии, имеющий право голоса при вынесении решения о результатах инвентаризации.</w:t>
      </w:r>
    </w:p>
    <w:p w:rsidR="00192D14" w:rsidRPr="00192D14" w:rsidRDefault="00192D14" w:rsidP="00192D14">
      <w:pPr>
        <w:ind w:firstLine="851"/>
        <w:jc w:val="both"/>
        <w:rPr>
          <w:color w:val="000000"/>
          <w:sz w:val="26"/>
          <w:szCs w:val="26"/>
        </w:rPr>
      </w:pPr>
      <w:r w:rsidRPr="00192D14">
        <w:rPr>
          <w:color w:val="000000"/>
          <w:sz w:val="26"/>
          <w:szCs w:val="26"/>
        </w:rPr>
        <w:t>В случае отсутствия ответственного лица рабочей комиссии по уважительной или не зависящей от него причине, возникшей после начала проведения инвентаризации, полномочия ответственного лица рабочей группы возлагаются на Председателя комиссии.</w:t>
      </w:r>
    </w:p>
    <w:p w:rsidR="00192D14" w:rsidRPr="00192D14" w:rsidRDefault="00192D14" w:rsidP="00192D14">
      <w:pPr>
        <w:ind w:firstLine="851"/>
        <w:jc w:val="both"/>
        <w:rPr>
          <w:color w:val="000000"/>
          <w:sz w:val="26"/>
          <w:szCs w:val="26"/>
        </w:rPr>
      </w:pPr>
      <w:r w:rsidRPr="00192D14">
        <w:rPr>
          <w:color w:val="000000"/>
          <w:sz w:val="26"/>
          <w:szCs w:val="26"/>
        </w:rPr>
        <w:t>3.6. Материально ответственные лица в состав Комиссии не входят. При проверке имущества присутствие материально ответственных лиц обязательно.</w:t>
      </w:r>
    </w:p>
    <w:p w:rsidR="00192D14" w:rsidRPr="00192D14" w:rsidRDefault="00192D14" w:rsidP="00192D14">
      <w:pPr>
        <w:ind w:firstLine="851"/>
        <w:jc w:val="both"/>
        <w:rPr>
          <w:color w:val="000000"/>
          <w:sz w:val="26"/>
          <w:szCs w:val="26"/>
        </w:rPr>
      </w:pPr>
      <w:r w:rsidRPr="00192D14">
        <w:rPr>
          <w:color w:val="000000"/>
          <w:sz w:val="26"/>
          <w:szCs w:val="26"/>
        </w:rPr>
        <w:t>3.7. Комиссия проводит инвентаризации:</w:t>
      </w:r>
    </w:p>
    <w:p w:rsidR="00192D14" w:rsidRPr="00192D14" w:rsidRDefault="00192D14" w:rsidP="00192D14">
      <w:pPr>
        <w:numPr>
          <w:ilvl w:val="0"/>
          <w:numId w:val="4"/>
        </w:numPr>
        <w:ind w:right="180"/>
        <w:contextualSpacing/>
        <w:jc w:val="both"/>
        <w:rPr>
          <w:color w:val="000000"/>
          <w:sz w:val="26"/>
          <w:szCs w:val="26"/>
        </w:rPr>
      </w:pPr>
      <w:proofErr w:type="gramStart"/>
      <w:r w:rsidRPr="00192D14">
        <w:rPr>
          <w:color w:val="000000"/>
          <w:sz w:val="26"/>
          <w:szCs w:val="26"/>
        </w:rPr>
        <w:t>внеочередные:</w:t>
      </w:r>
      <w:r w:rsidRPr="00192D14">
        <w:rPr>
          <w:sz w:val="26"/>
          <w:szCs w:val="26"/>
        </w:rPr>
        <w:br/>
      </w:r>
      <w:r w:rsidRPr="00192D14">
        <w:rPr>
          <w:color w:val="000000"/>
          <w:sz w:val="26"/>
          <w:szCs w:val="26"/>
        </w:rPr>
        <w:t xml:space="preserve">– при передаче имущества Администрации </w:t>
      </w:r>
      <w:proofErr w:type="spellStart"/>
      <w:r w:rsidRPr="00192D14">
        <w:rPr>
          <w:color w:val="000000"/>
          <w:sz w:val="26"/>
          <w:szCs w:val="26"/>
        </w:rPr>
        <w:t>Новоандреевского</w:t>
      </w:r>
      <w:proofErr w:type="spellEnd"/>
      <w:r w:rsidRPr="00192D14">
        <w:rPr>
          <w:color w:val="000000"/>
          <w:sz w:val="26"/>
          <w:szCs w:val="26"/>
        </w:rPr>
        <w:t xml:space="preserve"> сельсовета Бурлинского района Алтайского края в аренду, при выкупе, продаже;</w:t>
      </w:r>
      <w:r w:rsidRPr="00192D14">
        <w:rPr>
          <w:sz w:val="26"/>
          <w:szCs w:val="26"/>
        </w:rPr>
        <w:br/>
      </w:r>
      <w:r w:rsidRPr="00192D14">
        <w:rPr>
          <w:color w:val="000000"/>
          <w:sz w:val="26"/>
          <w:szCs w:val="26"/>
        </w:rPr>
        <w:t>– при смене материально ответственных лиц;</w:t>
      </w:r>
      <w:r w:rsidRPr="00192D14">
        <w:rPr>
          <w:sz w:val="26"/>
          <w:szCs w:val="26"/>
        </w:rPr>
        <w:br/>
      </w:r>
      <w:r w:rsidRPr="00192D14">
        <w:rPr>
          <w:color w:val="000000"/>
          <w:sz w:val="26"/>
          <w:szCs w:val="26"/>
        </w:rPr>
        <w:t>– при выявлении фактов хищений, злоупотреблений или порчи имущества;</w:t>
      </w:r>
      <w:r w:rsidRPr="00192D14">
        <w:rPr>
          <w:sz w:val="26"/>
          <w:szCs w:val="26"/>
        </w:rPr>
        <w:br/>
      </w:r>
      <w:r w:rsidRPr="00192D14">
        <w:rPr>
          <w:color w:val="000000"/>
          <w:sz w:val="26"/>
          <w:szCs w:val="26"/>
        </w:rPr>
        <w:t>– при нарушении правил хранения имущества;</w:t>
      </w:r>
      <w:r w:rsidRPr="00192D14">
        <w:rPr>
          <w:sz w:val="26"/>
          <w:szCs w:val="26"/>
        </w:rPr>
        <w:br/>
      </w:r>
      <w:r w:rsidRPr="00192D14">
        <w:rPr>
          <w:color w:val="000000"/>
          <w:sz w:val="26"/>
          <w:szCs w:val="26"/>
        </w:rPr>
        <w:t>– в случае стихийного бедствия, пожара, аварий или других чрезвычайных ситуаций, вызванных экстремальными условиями;</w:t>
      </w:r>
      <w:r w:rsidRPr="00192D14">
        <w:rPr>
          <w:sz w:val="26"/>
          <w:szCs w:val="26"/>
        </w:rPr>
        <w:br/>
      </w:r>
      <w:r w:rsidRPr="00192D14">
        <w:rPr>
          <w:color w:val="000000"/>
          <w:sz w:val="26"/>
          <w:szCs w:val="26"/>
        </w:rPr>
        <w:t xml:space="preserve">– при реорганизации или ликвидации Администрации </w:t>
      </w:r>
      <w:proofErr w:type="spellStart"/>
      <w:r w:rsidRPr="00192D14">
        <w:rPr>
          <w:color w:val="000000"/>
          <w:sz w:val="26"/>
          <w:szCs w:val="26"/>
        </w:rPr>
        <w:t>Новоандреевского</w:t>
      </w:r>
      <w:proofErr w:type="spellEnd"/>
      <w:r w:rsidRPr="00192D14">
        <w:rPr>
          <w:color w:val="000000"/>
          <w:sz w:val="26"/>
          <w:szCs w:val="26"/>
        </w:rPr>
        <w:t xml:space="preserve"> сельсовета Бурлинского района Алтайского края</w:t>
      </w:r>
      <w:proofErr w:type="gramEnd"/>
    </w:p>
    <w:p w:rsidR="00192D14" w:rsidRPr="00192D14" w:rsidRDefault="00192D14" w:rsidP="00192D14">
      <w:pPr>
        <w:numPr>
          <w:ilvl w:val="0"/>
          <w:numId w:val="4"/>
        </w:numPr>
        <w:ind w:left="780" w:right="180" w:firstLine="851"/>
        <w:contextualSpacing/>
        <w:jc w:val="both"/>
        <w:rPr>
          <w:color w:val="000000"/>
          <w:sz w:val="26"/>
          <w:szCs w:val="26"/>
        </w:rPr>
      </w:pPr>
      <w:proofErr w:type="gramStart"/>
      <w:r w:rsidRPr="00192D14">
        <w:rPr>
          <w:color w:val="000000"/>
          <w:sz w:val="26"/>
          <w:szCs w:val="26"/>
        </w:rPr>
        <w:t>ежегодные – по графику, утвержденному решением (ф. 0510439), в том числе перед составлением годовой бухгалтерской отчетности;</w:t>
      </w:r>
      <w:proofErr w:type="gramEnd"/>
    </w:p>
    <w:p w:rsidR="00192D14" w:rsidRPr="00192D14" w:rsidRDefault="00192D14" w:rsidP="00192D14">
      <w:pPr>
        <w:numPr>
          <w:ilvl w:val="0"/>
          <w:numId w:val="4"/>
        </w:numPr>
        <w:ind w:left="780" w:right="180" w:firstLine="851"/>
        <w:contextualSpacing/>
        <w:jc w:val="both"/>
        <w:rPr>
          <w:color w:val="000000"/>
          <w:sz w:val="26"/>
          <w:szCs w:val="26"/>
        </w:rPr>
      </w:pPr>
      <w:r w:rsidRPr="00192D14">
        <w:rPr>
          <w:color w:val="000000"/>
          <w:sz w:val="26"/>
          <w:szCs w:val="26"/>
        </w:rPr>
        <w:t>внезапные инвентаризации кассы – по решению руководителя, в том числе при нарушении правил приемки имущества;</w:t>
      </w:r>
    </w:p>
    <w:p w:rsidR="00192D14" w:rsidRPr="00192D14" w:rsidRDefault="00192D14" w:rsidP="00192D14">
      <w:pPr>
        <w:numPr>
          <w:ilvl w:val="0"/>
          <w:numId w:val="4"/>
        </w:numPr>
        <w:ind w:left="780" w:right="180" w:firstLine="851"/>
        <w:jc w:val="both"/>
        <w:rPr>
          <w:color w:val="000000"/>
          <w:sz w:val="26"/>
          <w:szCs w:val="26"/>
        </w:rPr>
      </w:pPr>
      <w:r w:rsidRPr="00192D14">
        <w:rPr>
          <w:color w:val="000000"/>
          <w:sz w:val="26"/>
          <w:szCs w:val="26"/>
        </w:rPr>
        <w:t>в других случаях, предусмотренных законодательством и иными нормативн</w:t>
      </w:r>
      <w:proofErr w:type="gramStart"/>
      <w:r w:rsidRPr="00192D14">
        <w:rPr>
          <w:color w:val="000000"/>
          <w:sz w:val="26"/>
          <w:szCs w:val="26"/>
        </w:rPr>
        <w:t>о-</w:t>
      </w:r>
      <w:proofErr w:type="gramEnd"/>
      <w:r w:rsidRPr="00192D14">
        <w:rPr>
          <w:sz w:val="26"/>
          <w:szCs w:val="26"/>
        </w:rPr>
        <w:br/>
      </w:r>
      <w:r w:rsidRPr="00192D14">
        <w:rPr>
          <w:color w:val="000000"/>
          <w:sz w:val="26"/>
          <w:szCs w:val="26"/>
        </w:rPr>
        <w:t>правовыми документами.</w:t>
      </w:r>
    </w:p>
    <w:p w:rsidR="00192D14" w:rsidRPr="00192D14" w:rsidRDefault="00192D14" w:rsidP="00192D14">
      <w:pPr>
        <w:ind w:firstLine="851"/>
        <w:jc w:val="both"/>
        <w:rPr>
          <w:color w:val="000000"/>
          <w:sz w:val="26"/>
          <w:szCs w:val="26"/>
        </w:rPr>
      </w:pPr>
      <w:r w:rsidRPr="00192D14">
        <w:rPr>
          <w:color w:val="000000"/>
          <w:sz w:val="26"/>
          <w:szCs w:val="26"/>
        </w:rPr>
        <w:t xml:space="preserve">3.8. Проведение инвентаризации имущества возможно с применением </w:t>
      </w:r>
      <w:proofErr w:type="spellStart"/>
      <w:r w:rsidRPr="00192D14">
        <w:rPr>
          <w:color w:val="000000"/>
          <w:sz w:val="26"/>
          <w:szCs w:val="26"/>
        </w:rPr>
        <w:t>видеофиксации</w:t>
      </w:r>
      <w:proofErr w:type="spellEnd"/>
      <w:r w:rsidRPr="00192D14">
        <w:rPr>
          <w:color w:val="000000"/>
          <w:sz w:val="26"/>
          <w:szCs w:val="26"/>
        </w:rPr>
        <w:t xml:space="preserve"> или </w:t>
      </w:r>
      <w:proofErr w:type="spellStart"/>
      <w:r w:rsidRPr="00192D14">
        <w:rPr>
          <w:color w:val="000000"/>
          <w:sz w:val="26"/>
          <w:szCs w:val="26"/>
        </w:rPr>
        <w:t>фотофиксации</w:t>
      </w:r>
      <w:proofErr w:type="spellEnd"/>
      <w:r w:rsidRPr="00192D14">
        <w:rPr>
          <w:color w:val="000000"/>
          <w:sz w:val="26"/>
          <w:szCs w:val="26"/>
        </w:rPr>
        <w:t xml:space="preserve"> фактического наличия или отсутствия имущества в </w:t>
      </w:r>
      <w:r w:rsidRPr="00192D14">
        <w:rPr>
          <w:color w:val="000000"/>
          <w:sz w:val="26"/>
          <w:szCs w:val="26"/>
        </w:rPr>
        <w:lastRenderedPageBreak/>
        <w:t xml:space="preserve">режиме реального времени с присутствием отдельных членов Комиссии или членов рабочей инвентаризационной комиссии по местонахождению имущества. Комиссия проводит инвентаризацию с применением </w:t>
      </w:r>
      <w:proofErr w:type="spellStart"/>
      <w:r w:rsidRPr="00192D14">
        <w:rPr>
          <w:color w:val="000000"/>
          <w:sz w:val="26"/>
          <w:szCs w:val="26"/>
        </w:rPr>
        <w:t>видеофиксации</w:t>
      </w:r>
      <w:proofErr w:type="spellEnd"/>
      <w:r w:rsidRPr="00192D14">
        <w:rPr>
          <w:color w:val="000000"/>
          <w:sz w:val="26"/>
          <w:szCs w:val="26"/>
        </w:rPr>
        <w:t xml:space="preserve"> или </w:t>
      </w:r>
      <w:proofErr w:type="spellStart"/>
      <w:r w:rsidRPr="00192D14">
        <w:rPr>
          <w:color w:val="000000"/>
          <w:sz w:val="26"/>
          <w:szCs w:val="26"/>
        </w:rPr>
        <w:t>фотофиксации</w:t>
      </w:r>
      <w:proofErr w:type="spellEnd"/>
      <w:r w:rsidRPr="00192D14">
        <w:rPr>
          <w:color w:val="000000"/>
          <w:sz w:val="26"/>
          <w:szCs w:val="26"/>
        </w:rPr>
        <w:t xml:space="preserve"> по правилам, установленным в разделе 5 порядка проведения инвентаризации.</w:t>
      </w:r>
    </w:p>
    <w:p w:rsidR="00192D14" w:rsidRPr="00192D14" w:rsidRDefault="00192D14" w:rsidP="00192D14">
      <w:pPr>
        <w:spacing w:line="600" w:lineRule="atLeast"/>
        <w:ind w:firstLine="851"/>
        <w:jc w:val="center"/>
        <w:rPr>
          <w:b/>
          <w:bCs/>
          <w:color w:val="252525"/>
          <w:spacing w:val="-2"/>
          <w:sz w:val="26"/>
          <w:szCs w:val="26"/>
        </w:rPr>
      </w:pPr>
      <w:r w:rsidRPr="00192D14">
        <w:rPr>
          <w:b/>
          <w:bCs/>
          <w:color w:val="252525"/>
          <w:spacing w:val="-2"/>
          <w:sz w:val="26"/>
          <w:szCs w:val="26"/>
        </w:rPr>
        <w:t>4. Полномочия Комиссии при проведении инвентаризации</w:t>
      </w:r>
    </w:p>
    <w:p w:rsidR="00192D14" w:rsidRPr="00192D14" w:rsidRDefault="00192D14" w:rsidP="00192D14">
      <w:pPr>
        <w:ind w:firstLine="851"/>
        <w:jc w:val="both"/>
        <w:rPr>
          <w:color w:val="000000"/>
          <w:sz w:val="26"/>
          <w:szCs w:val="26"/>
        </w:rPr>
      </w:pPr>
      <w:r w:rsidRPr="00192D14">
        <w:rPr>
          <w:color w:val="000000"/>
          <w:sz w:val="26"/>
          <w:szCs w:val="26"/>
        </w:rPr>
        <w:t>4.1. Комиссия осуществляет полномочия:</w:t>
      </w:r>
    </w:p>
    <w:p w:rsidR="00192D14" w:rsidRPr="00192D14" w:rsidRDefault="00192D14" w:rsidP="00192D14">
      <w:pPr>
        <w:numPr>
          <w:ilvl w:val="0"/>
          <w:numId w:val="5"/>
        </w:numPr>
        <w:ind w:left="780" w:right="180" w:firstLine="851"/>
        <w:contextualSpacing/>
        <w:jc w:val="both"/>
        <w:rPr>
          <w:color w:val="000000"/>
          <w:sz w:val="26"/>
          <w:szCs w:val="26"/>
        </w:rPr>
      </w:pPr>
      <w:r w:rsidRPr="00192D14">
        <w:rPr>
          <w:color w:val="000000"/>
          <w:sz w:val="26"/>
          <w:szCs w:val="26"/>
        </w:rPr>
        <w:t>проверяет фактическое наличие активов и обязательств, сверяет их с данными бухгалтерского учета;</w:t>
      </w:r>
    </w:p>
    <w:p w:rsidR="00192D14" w:rsidRPr="00192D14" w:rsidRDefault="00192D14" w:rsidP="00192D14">
      <w:pPr>
        <w:numPr>
          <w:ilvl w:val="0"/>
          <w:numId w:val="5"/>
        </w:numPr>
        <w:ind w:left="780" w:right="180" w:firstLine="851"/>
        <w:contextualSpacing/>
        <w:jc w:val="both"/>
        <w:rPr>
          <w:color w:val="000000"/>
          <w:sz w:val="26"/>
          <w:szCs w:val="26"/>
        </w:rPr>
      </w:pPr>
      <w:r w:rsidRPr="00192D14">
        <w:rPr>
          <w:color w:val="000000"/>
          <w:sz w:val="26"/>
          <w:szCs w:val="26"/>
        </w:rPr>
        <w:t>дает оценку активам и обязательствам:</w:t>
      </w:r>
    </w:p>
    <w:p w:rsidR="00192D14" w:rsidRPr="00192D14" w:rsidRDefault="00192D14" w:rsidP="00192D14">
      <w:pPr>
        <w:numPr>
          <w:ilvl w:val="0"/>
          <w:numId w:val="5"/>
        </w:numPr>
        <w:ind w:left="780" w:right="180" w:firstLine="851"/>
        <w:contextualSpacing/>
        <w:jc w:val="both"/>
        <w:rPr>
          <w:color w:val="000000"/>
          <w:sz w:val="26"/>
          <w:szCs w:val="26"/>
        </w:rPr>
      </w:pPr>
      <w:r w:rsidRPr="00192D14">
        <w:rPr>
          <w:color w:val="000000"/>
          <w:sz w:val="26"/>
          <w:szCs w:val="26"/>
        </w:rPr>
        <w:t>оформляет документально результаты проведения инвентаризации;</w:t>
      </w:r>
    </w:p>
    <w:p w:rsidR="00192D14" w:rsidRPr="00192D14" w:rsidRDefault="00192D14" w:rsidP="00192D14">
      <w:pPr>
        <w:numPr>
          <w:ilvl w:val="0"/>
          <w:numId w:val="5"/>
        </w:numPr>
        <w:ind w:left="780" w:right="180" w:firstLine="851"/>
        <w:contextualSpacing/>
        <w:jc w:val="both"/>
        <w:rPr>
          <w:color w:val="000000"/>
          <w:sz w:val="26"/>
          <w:szCs w:val="26"/>
        </w:rPr>
      </w:pPr>
      <w:r w:rsidRPr="00192D14">
        <w:rPr>
          <w:color w:val="000000"/>
          <w:sz w:val="26"/>
          <w:szCs w:val="26"/>
        </w:rPr>
        <w:t>рассматривает (в том числе с привлечением на добровольных началах квалифицированных экспертов) материалы, представленные в ходе инвентаризации;</w:t>
      </w:r>
    </w:p>
    <w:p w:rsidR="00192D14" w:rsidRPr="00192D14" w:rsidRDefault="00192D14" w:rsidP="00192D14">
      <w:pPr>
        <w:numPr>
          <w:ilvl w:val="0"/>
          <w:numId w:val="5"/>
        </w:numPr>
        <w:ind w:left="780" w:right="180" w:firstLine="851"/>
        <w:jc w:val="both"/>
        <w:rPr>
          <w:color w:val="000000"/>
          <w:sz w:val="26"/>
          <w:szCs w:val="26"/>
        </w:rPr>
      </w:pPr>
      <w:r w:rsidRPr="00192D14">
        <w:rPr>
          <w:color w:val="000000"/>
          <w:sz w:val="26"/>
          <w:szCs w:val="26"/>
        </w:rPr>
        <w:t>подводит итоги инвентаризации, в том числе классифицирует отклонения – излишки, недостачи, пересортица и пр.</w:t>
      </w:r>
    </w:p>
    <w:p w:rsidR="00192D14" w:rsidRPr="00192D14" w:rsidRDefault="00192D14" w:rsidP="00192D14">
      <w:pPr>
        <w:ind w:firstLine="851"/>
        <w:jc w:val="both"/>
        <w:rPr>
          <w:color w:val="000000"/>
          <w:sz w:val="26"/>
          <w:szCs w:val="26"/>
        </w:rPr>
      </w:pPr>
      <w:r w:rsidRPr="00192D14">
        <w:rPr>
          <w:color w:val="000000"/>
          <w:sz w:val="26"/>
          <w:szCs w:val="26"/>
        </w:rPr>
        <w:t>4.2. В ходе оценки активов и обязательств комиссия:</w:t>
      </w:r>
    </w:p>
    <w:p w:rsidR="00192D14" w:rsidRPr="00192D14" w:rsidRDefault="00192D14" w:rsidP="00192D14">
      <w:pPr>
        <w:numPr>
          <w:ilvl w:val="0"/>
          <w:numId w:val="6"/>
        </w:numPr>
        <w:ind w:left="780" w:right="180" w:firstLine="851"/>
        <w:contextualSpacing/>
        <w:jc w:val="both"/>
        <w:rPr>
          <w:color w:val="000000"/>
          <w:sz w:val="26"/>
          <w:szCs w:val="26"/>
        </w:rPr>
      </w:pPr>
      <w:r w:rsidRPr="00192D14">
        <w:rPr>
          <w:color w:val="000000"/>
          <w:sz w:val="26"/>
          <w:szCs w:val="26"/>
        </w:rPr>
        <w:t>проверяет нефинансовые и финансовые активы на соответствие критериям актива;</w:t>
      </w:r>
    </w:p>
    <w:p w:rsidR="00192D14" w:rsidRPr="00192D14" w:rsidRDefault="00192D14" w:rsidP="00192D14">
      <w:pPr>
        <w:numPr>
          <w:ilvl w:val="0"/>
          <w:numId w:val="6"/>
        </w:numPr>
        <w:ind w:left="780" w:right="180" w:firstLine="851"/>
        <w:contextualSpacing/>
        <w:jc w:val="both"/>
        <w:rPr>
          <w:color w:val="000000"/>
          <w:sz w:val="26"/>
          <w:szCs w:val="26"/>
        </w:rPr>
      </w:pPr>
      <w:r w:rsidRPr="00192D14">
        <w:rPr>
          <w:color w:val="000000"/>
          <w:sz w:val="26"/>
          <w:szCs w:val="26"/>
        </w:rPr>
        <w:t>выявляет признаки обесценения активов;</w:t>
      </w:r>
    </w:p>
    <w:p w:rsidR="00192D14" w:rsidRPr="00192D14" w:rsidRDefault="00192D14" w:rsidP="00192D14">
      <w:pPr>
        <w:numPr>
          <w:ilvl w:val="0"/>
          <w:numId w:val="6"/>
        </w:numPr>
        <w:ind w:left="780" w:right="180" w:firstLine="851"/>
        <w:contextualSpacing/>
        <w:jc w:val="both"/>
        <w:rPr>
          <w:color w:val="000000"/>
          <w:sz w:val="26"/>
          <w:szCs w:val="26"/>
        </w:rPr>
      </w:pPr>
      <w:r w:rsidRPr="00192D14">
        <w:rPr>
          <w:color w:val="000000"/>
          <w:sz w:val="26"/>
          <w:szCs w:val="26"/>
        </w:rPr>
        <w:t>определяет целевую функцию актива и статус объекта учета;</w:t>
      </w:r>
    </w:p>
    <w:p w:rsidR="00192D14" w:rsidRPr="00192D14" w:rsidRDefault="00192D14" w:rsidP="00192D14">
      <w:pPr>
        <w:numPr>
          <w:ilvl w:val="0"/>
          <w:numId w:val="6"/>
        </w:numPr>
        <w:ind w:left="780" w:right="180" w:firstLine="851"/>
        <w:contextualSpacing/>
        <w:jc w:val="both"/>
        <w:rPr>
          <w:color w:val="000000"/>
          <w:sz w:val="26"/>
          <w:szCs w:val="26"/>
        </w:rPr>
      </w:pPr>
      <w:r w:rsidRPr="00192D14">
        <w:rPr>
          <w:color w:val="000000"/>
          <w:sz w:val="26"/>
          <w:szCs w:val="26"/>
        </w:rPr>
        <w:t>определяет возможность дальнейшей эксплуатации имущества;</w:t>
      </w:r>
    </w:p>
    <w:p w:rsidR="00192D14" w:rsidRPr="00192D14" w:rsidRDefault="00192D14" w:rsidP="00192D14">
      <w:pPr>
        <w:numPr>
          <w:ilvl w:val="0"/>
          <w:numId w:val="6"/>
        </w:numPr>
        <w:ind w:left="780" w:right="180" w:firstLine="851"/>
        <w:contextualSpacing/>
        <w:jc w:val="both"/>
        <w:rPr>
          <w:color w:val="000000"/>
          <w:sz w:val="26"/>
          <w:szCs w:val="26"/>
        </w:rPr>
      </w:pPr>
      <w:r w:rsidRPr="00192D14">
        <w:rPr>
          <w:color w:val="000000"/>
          <w:sz w:val="26"/>
          <w:szCs w:val="26"/>
        </w:rPr>
        <w:t>оценивает возможность списания имущества;</w:t>
      </w:r>
    </w:p>
    <w:p w:rsidR="00192D14" w:rsidRPr="00192D14" w:rsidRDefault="00192D14" w:rsidP="00192D14">
      <w:pPr>
        <w:numPr>
          <w:ilvl w:val="0"/>
          <w:numId w:val="6"/>
        </w:numPr>
        <w:ind w:left="780" w:right="180" w:firstLine="851"/>
        <w:contextualSpacing/>
        <w:jc w:val="both"/>
        <w:rPr>
          <w:color w:val="000000"/>
          <w:sz w:val="26"/>
          <w:szCs w:val="26"/>
        </w:rPr>
      </w:pPr>
      <w:r w:rsidRPr="00192D14">
        <w:rPr>
          <w:color w:val="000000"/>
          <w:sz w:val="26"/>
          <w:szCs w:val="26"/>
        </w:rPr>
        <w:t>оценивает основания для возмещения недостачи;</w:t>
      </w:r>
    </w:p>
    <w:p w:rsidR="00192D14" w:rsidRPr="00192D14" w:rsidRDefault="00192D14" w:rsidP="00192D14">
      <w:pPr>
        <w:numPr>
          <w:ilvl w:val="0"/>
          <w:numId w:val="6"/>
        </w:numPr>
        <w:ind w:left="780" w:right="180" w:firstLine="851"/>
        <w:jc w:val="both"/>
        <w:rPr>
          <w:color w:val="000000"/>
          <w:sz w:val="26"/>
          <w:szCs w:val="26"/>
        </w:rPr>
      </w:pPr>
      <w:r w:rsidRPr="00192D14">
        <w:rPr>
          <w:color w:val="000000"/>
          <w:sz w:val="26"/>
          <w:szCs w:val="26"/>
        </w:rPr>
        <w:t>выявляет основания для изменения стоимостных оценок объектов инвентаризации.</w:t>
      </w:r>
    </w:p>
    <w:p w:rsidR="00192D14" w:rsidRPr="00192D14" w:rsidRDefault="00192D14" w:rsidP="00192D14">
      <w:pPr>
        <w:ind w:firstLine="851"/>
        <w:jc w:val="both"/>
        <w:rPr>
          <w:color w:val="000000"/>
          <w:sz w:val="26"/>
          <w:szCs w:val="26"/>
        </w:rPr>
      </w:pPr>
      <w:r w:rsidRPr="00192D14">
        <w:rPr>
          <w:color w:val="000000"/>
          <w:sz w:val="26"/>
          <w:szCs w:val="26"/>
        </w:rPr>
        <w:t>4.3. В ходе проведения инвентаризации финансовых активов и обязательств Комиссия (рабочая инвентаризационная комиссия) дополнительно определяет признаки и устанавливает:</w:t>
      </w:r>
    </w:p>
    <w:p w:rsidR="00192D14" w:rsidRPr="00192D14" w:rsidRDefault="00192D14" w:rsidP="00192D14">
      <w:pPr>
        <w:numPr>
          <w:ilvl w:val="0"/>
          <w:numId w:val="7"/>
        </w:numPr>
        <w:ind w:left="780" w:right="180" w:firstLine="851"/>
        <w:contextualSpacing/>
        <w:jc w:val="both"/>
        <w:rPr>
          <w:color w:val="000000"/>
          <w:sz w:val="26"/>
          <w:szCs w:val="26"/>
        </w:rPr>
      </w:pPr>
      <w:r w:rsidRPr="00192D14">
        <w:rPr>
          <w:color w:val="000000"/>
          <w:sz w:val="26"/>
          <w:szCs w:val="26"/>
        </w:rPr>
        <w:t>безнадежной к взысканию дебиторской задолженности;</w:t>
      </w:r>
    </w:p>
    <w:p w:rsidR="00192D14" w:rsidRPr="00192D14" w:rsidRDefault="00192D14" w:rsidP="00192D14">
      <w:pPr>
        <w:numPr>
          <w:ilvl w:val="0"/>
          <w:numId w:val="7"/>
        </w:numPr>
        <w:ind w:left="780" w:right="180" w:firstLine="851"/>
        <w:contextualSpacing/>
        <w:jc w:val="both"/>
        <w:rPr>
          <w:color w:val="000000"/>
          <w:sz w:val="26"/>
          <w:szCs w:val="26"/>
        </w:rPr>
      </w:pPr>
      <w:r w:rsidRPr="00192D14">
        <w:rPr>
          <w:color w:val="000000"/>
          <w:sz w:val="26"/>
          <w:szCs w:val="26"/>
        </w:rPr>
        <w:t>сомнительной задолженности неплатежеспособных дебиторов, в том числе несоответствия задолженности критериям признания ее активом;</w:t>
      </w:r>
    </w:p>
    <w:p w:rsidR="00192D14" w:rsidRPr="00192D14" w:rsidRDefault="00192D14" w:rsidP="00192D14">
      <w:pPr>
        <w:numPr>
          <w:ilvl w:val="0"/>
          <w:numId w:val="7"/>
        </w:numPr>
        <w:ind w:left="780" w:right="180" w:firstLine="851"/>
        <w:contextualSpacing/>
        <w:jc w:val="both"/>
        <w:rPr>
          <w:color w:val="000000"/>
          <w:sz w:val="26"/>
          <w:szCs w:val="26"/>
        </w:rPr>
      </w:pPr>
      <w:r w:rsidRPr="00192D14">
        <w:rPr>
          <w:color w:val="000000"/>
          <w:sz w:val="26"/>
          <w:szCs w:val="26"/>
        </w:rPr>
        <w:t>суммы невостребованной в срок (просроченной и (или) неподтвержденной по результатам инвентаризации) кредиторской задолженности;</w:t>
      </w:r>
    </w:p>
    <w:p w:rsidR="00192D14" w:rsidRPr="00192D14" w:rsidRDefault="00192D14" w:rsidP="00192D14">
      <w:pPr>
        <w:numPr>
          <w:ilvl w:val="0"/>
          <w:numId w:val="7"/>
        </w:numPr>
        <w:ind w:left="780" w:right="180" w:firstLine="851"/>
        <w:contextualSpacing/>
        <w:jc w:val="both"/>
        <w:rPr>
          <w:color w:val="000000"/>
          <w:sz w:val="26"/>
          <w:szCs w:val="26"/>
        </w:rPr>
      </w:pPr>
      <w:r w:rsidRPr="00192D14">
        <w:rPr>
          <w:color w:val="000000"/>
          <w:sz w:val="26"/>
          <w:szCs w:val="26"/>
        </w:rPr>
        <w:t>суммы переплат доходов (источников финансирования дефицита);</w:t>
      </w:r>
    </w:p>
    <w:p w:rsidR="00192D14" w:rsidRPr="00192D14" w:rsidRDefault="00192D14" w:rsidP="00192D14">
      <w:pPr>
        <w:numPr>
          <w:ilvl w:val="0"/>
          <w:numId w:val="7"/>
        </w:numPr>
        <w:ind w:left="780" w:right="180" w:firstLine="851"/>
        <w:contextualSpacing/>
        <w:jc w:val="both"/>
        <w:rPr>
          <w:color w:val="000000"/>
          <w:sz w:val="26"/>
          <w:szCs w:val="26"/>
        </w:rPr>
      </w:pPr>
      <w:r w:rsidRPr="00192D14">
        <w:rPr>
          <w:color w:val="000000"/>
          <w:sz w:val="26"/>
          <w:szCs w:val="26"/>
        </w:rPr>
        <w:t>суммы дебиторской и кредиторской задолженности, подлежащие восстановлению на балансовом (</w:t>
      </w:r>
      <w:proofErr w:type="spellStart"/>
      <w:r w:rsidRPr="00192D14">
        <w:rPr>
          <w:color w:val="000000"/>
          <w:sz w:val="26"/>
          <w:szCs w:val="26"/>
        </w:rPr>
        <w:t>забалансовом</w:t>
      </w:r>
      <w:proofErr w:type="spellEnd"/>
      <w:r w:rsidRPr="00192D14">
        <w:rPr>
          <w:color w:val="000000"/>
          <w:sz w:val="26"/>
          <w:szCs w:val="26"/>
        </w:rPr>
        <w:t>) учете в соответствии с действующим законодательством Российской Федерации;</w:t>
      </w:r>
    </w:p>
    <w:p w:rsidR="00192D14" w:rsidRPr="00192D14" w:rsidRDefault="00192D14" w:rsidP="00192D14">
      <w:pPr>
        <w:numPr>
          <w:ilvl w:val="0"/>
          <w:numId w:val="7"/>
        </w:numPr>
        <w:ind w:left="780" w:right="180" w:firstLine="851"/>
        <w:contextualSpacing/>
        <w:jc w:val="both"/>
        <w:rPr>
          <w:color w:val="000000"/>
          <w:sz w:val="26"/>
          <w:szCs w:val="26"/>
        </w:rPr>
      </w:pPr>
      <w:r w:rsidRPr="00192D14">
        <w:rPr>
          <w:color w:val="000000"/>
          <w:sz w:val="26"/>
          <w:szCs w:val="26"/>
        </w:rPr>
        <w:t>суммы средств во временном распоряжении, которые подлежат перечислению в доход федерального бюджета, при наличии оснований, установленных законодательством Российской Федерации;</w:t>
      </w:r>
    </w:p>
    <w:p w:rsidR="00192D14" w:rsidRPr="00192D14" w:rsidRDefault="00192D14" w:rsidP="00192D14">
      <w:pPr>
        <w:numPr>
          <w:ilvl w:val="0"/>
          <w:numId w:val="7"/>
        </w:numPr>
        <w:ind w:left="780" w:right="180" w:firstLine="851"/>
        <w:jc w:val="both"/>
        <w:rPr>
          <w:color w:val="000000"/>
          <w:sz w:val="26"/>
          <w:szCs w:val="26"/>
        </w:rPr>
      </w:pPr>
      <w:r w:rsidRPr="00192D14">
        <w:rPr>
          <w:color w:val="000000"/>
          <w:sz w:val="26"/>
          <w:szCs w:val="26"/>
        </w:rPr>
        <w:t>правовые основания, включая даты исполнения, возникновения расчетов.</w:t>
      </w:r>
    </w:p>
    <w:p w:rsidR="00192D14" w:rsidRPr="00192D14" w:rsidRDefault="00192D14" w:rsidP="00192D14">
      <w:pPr>
        <w:spacing w:line="600" w:lineRule="atLeast"/>
        <w:ind w:firstLine="851"/>
        <w:jc w:val="center"/>
        <w:rPr>
          <w:b/>
          <w:bCs/>
          <w:color w:val="252525"/>
          <w:spacing w:val="-2"/>
          <w:sz w:val="26"/>
          <w:szCs w:val="26"/>
        </w:rPr>
      </w:pPr>
      <w:r w:rsidRPr="00192D14">
        <w:rPr>
          <w:b/>
          <w:bCs/>
          <w:color w:val="252525"/>
          <w:spacing w:val="-2"/>
          <w:sz w:val="26"/>
          <w:szCs w:val="26"/>
        </w:rPr>
        <w:t>5. Порядок работы комиссии и принятия решений</w:t>
      </w:r>
    </w:p>
    <w:p w:rsidR="00192D14" w:rsidRPr="00192D14" w:rsidRDefault="00192D14" w:rsidP="00192D14">
      <w:pPr>
        <w:ind w:firstLine="851"/>
        <w:jc w:val="both"/>
        <w:rPr>
          <w:color w:val="000000"/>
          <w:sz w:val="26"/>
          <w:szCs w:val="26"/>
        </w:rPr>
      </w:pPr>
      <w:r w:rsidRPr="00192D14">
        <w:rPr>
          <w:color w:val="000000"/>
          <w:sz w:val="26"/>
          <w:szCs w:val="26"/>
        </w:rPr>
        <w:t>5.1. Комиссия при проведении инвентаризации обеспечивает полноту и точность внесения в описи данных о фактических остатках основных средств, материальных запасов, денежных средств, другого имущества и финансовых обязательств, правильность и своевременность оформления материалов инвентаризации.</w:t>
      </w:r>
    </w:p>
    <w:p w:rsidR="00192D14" w:rsidRPr="00192D14" w:rsidRDefault="00192D14" w:rsidP="00192D14">
      <w:pPr>
        <w:ind w:firstLine="851"/>
        <w:jc w:val="both"/>
        <w:rPr>
          <w:color w:val="000000"/>
          <w:sz w:val="26"/>
          <w:szCs w:val="26"/>
        </w:rPr>
      </w:pPr>
      <w:r w:rsidRPr="00192D14">
        <w:rPr>
          <w:color w:val="000000"/>
          <w:sz w:val="26"/>
          <w:szCs w:val="26"/>
        </w:rPr>
        <w:t>Описи в двух экземплярах подписывают все члены Комиссии и материально ответственные лица.</w:t>
      </w:r>
    </w:p>
    <w:p w:rsidR="00192D14" w:rsidRPr="00192D14" w:rsidRDefault="00192D14" w:rsidP="00192D14">
      <w:pPr>
        <w:ind w:firstLine="851"/>
        <w:jc w:val="both"/>
        <w:rPr>
          <w:color w:val="000000"/>
          <w:sz w:val="26"/>
          <w:szCs w:val="26"/>
        </w:rPr>
      </w:pPr>
      <w:r w:rsidRPr="00192D14">
        <w:rPr>
          <w:color w:val="000000"/>
          <w:sz w:val="26"/>
          <w:szCs w:val="26"/>
        </w:rPr>
        <w:lastRenderedPageBreak/>
        <w:t>5.2. Инвентаризационная опись (сличительная ведомость) по объектам нефинансовых активов (ф. 0504087) применяется для отражения результатов проведенной в Учреждении инвентаризации объектов нефинансовых активов.</w:t>
      </w:r>
      <w:r w:rsidRPr="00192D14">
        <w:rPr>
          <w:sz w:val="26"/>
          <w:szCs w:val="26"/>
        </w:rPr>
        <w:br/>
      </w:r>
      <w:r w:rsidRPr="00192D14">
        <w:rPr>
          <w:color w:val="000000"/>
          <w:sz w:val="26"/>
          <w:szCs w:val="26"/>
        </w:rPr>
        <w:t>Комиссия (рабочая инвентаризационная комиссия) обеспечивают полноту</w:t>
      </w:r>
      <w:r w:rsidRPr="00192D14">
        <w:rPr>
          <w:sz w:val="26"/>
          <w:szCs w:val="26"/>
        </w:rPr>
        <w:br/>
      </w:r>
      <w:r w:rsidRPr="00192D14">
        <w:rPr>
          <w:color w:val="000000"/>
          <w:sz w:val="26"/>
          <w:szCs w:val="26"/>
        </w:rPr>
        <w:t>и точность внесения в инвентаризационные описи данных о фактических остатках имущества.</w:t>
      </w:r>
    </w:p>
    <w:p w:rsidR="00192D14" w:rsidRPr="00192D14" w:rsidRDefault="00192D14" w:rsidP="00192D14">
      <w:pPr>
        <w:ind w:firstLine="851"/>
        <w:jc w:val="both"/>
        <w:rPr>
          <w:color w:val="000000"/>
          <w:sz w:val="26"/>
          <w:szCs w:val="26"/>
        </w:rPr>
      </w:pPr>
      <w:r w:rsidRPr="00192D14">
        <w:rPr>
          <w:color w:val="000000"/>
          <w:sz w:val="26"/>
          <w:szCs w:val="26"/>
        </w:rPr>
        <w:t>Инвентаризационные описи формируются ответственным сотрудником бухгалтерии.</w:t>
      </w:r>
    </w:p>
    <w:p w:rsidR="00192D14" w:rsidRPr="00192D14" w:rsidRDefault="00192D14" w:rsidP="00192D14">
      <w:pPr>
        <w:ind w:firstLine="851"/>
        <w:jc w:val="both"/>
        <w:rPr>
          <w:color w:val="000000"/>
          <w:sz w:val="26"/>
          <w:szCs w:val="26"/>
        </w:rPr>
      </w:pPr>
      <w:r w:rsidRPr="00192D14">
        <w:rPr>
          <w:color w:val="000000"/>
          <w:sz w:val="26"/>
          <w:szCs w:val="26"/>
        </w:rPr>
        <w:t>5.3. Инвентаризация имущества проводится по его местонахождению и ответственным лицам, с которыми заключен договор о полной материальной ответственности.</w:t>
      </w:r>
      <w:r w:rsidRPr="00192D14">
        <w:rPr>
          <w:sz w:val="26"/>
          <w:szCs w:val="26"/>
        </w:rPr>
        <w:br/>
      </w:r>
      <w:r w:rsidRPr="00192D14">
        <w:rPr>
          <w:color w:val="000000"/>
          <w:sz w:val="26"/>
          <w:szCs w:val="26"/>
        </w:rPr>
        <w:t>При инвентаризации имущества обязательно присутствие ответственного лица, с которым заключен договор о полной материальной ответственности.</w:t>
      </w:r>
    </w:p>
    <w:p w:rsidR="00192D14" w:rsidRPr="00192D14" w:rsidRDefault="00192D14" w:rsidP="00192D14">
      <w:pPr>
        <w:ind w:firstLine="851"/>
        <w:jc w:val="both"/>
        <w:rPr>
          <w:color w:val="000000"/>
          <w:sz w:val="26"/>
          <w:szCs w:val="26"/>
        </w:rPr>
      </w:pPr>
      <w:r w:rsidRPr="00192D14">
        <w:rPr>
          <w:color w:val="000000"/>
          <w:sz w:val="26"/>
          <w:szCs w:val="26"/>
        </w:rPr>
        <w:t>5.4. Комиссия (рабочая инвентаризационная комиссия) при проведении инвентаризации обеспечивает полноту и точность внесения в инвентаризационные описи данных о фактических остатках имущества, правильность и своевременность оформления результатов инвентаризации.</w:t>
      </w:r>
    </w:p>
    <w:p w:rsidR="00192D14" w:rsidRPr="00192D14" w:rsidRDefault="00192D14" w:rsidP="00192D14">
      <w:pPr>
        <w:ind w:firstLine="851"/>
        <w:jc w:val="both"/>
        <w:rPr>
          <w:color w:val="000000"/>
          <w:sz w:val="26"/>
          <w:szCs w:val="26"/>
        </w:rPr>
      </w:pPr>
      <w:r w:rsidRPr="00192D14">
        <w:rPr>
          <w:color w:val="000000"/>
          <w:sz w:val="26"/>
          <w:szCs w:val="26"/>
        </w:rPr>
        <w:t>5.5. При инвентаризации объектов имущества Комиссия (рабочая инвентаризационная комиссия) производит осмотр объектов и заносит в описи полное их наименование, инвентарные номера, проводит сверку инвентарных номеров, указанных в инвентаризационных описях с данными инвентарного номера, указанного на объекте имущества.</w:t>
      </w:r>
    </w:p>
    <w:p w:rsidR="00192D14" w:rsidRPr="00192D14" w:rsidRDefault="00192D14" w:rsidP="00192D14">
      <w:pPr>
        <w:ind w:firstLine="851"/>
        <w:jc w:val="both"/>
        <w:rPr>
          <w:color w:val="000000"/>
          <w:sz w:val="26"/>
          <w:szCs w:val="26"/>
        </w:rPr>
      </w:pPr>
      <w:r w:rsidRPr="00192D14">
        <w:rPr>
          <w:color w:val="000000"/>
          <w:sz w:val="26"/>
          <w:szCs w:val="26"/>
        </w:rPr>
        <w:t xml:space="preserve">На каждую группу и вид имущества, в том числе учитываемого на </w:t>
      </w:r>
      <w:proofErr w:type="spellStart"/>
      <w:r w:rsidRPr="00192D14">
        <w:rPr>
          <w:color w:val="000000"/>
          <w:sz w:val="26"/>
          <w:szCs w:val="26"/>
        </w:rPr>
        <w:t>забалансовых</w:t>
      </w:r>
      <w:proofErr w:type="spellEnd"/>
      <w:r w:rsidRPr="00192D14">
        <w:rPr>
          <w:color w:val="000000"/>
          <w:sz w:val="26"/>
          <w:szCs w:val="26"/>
        </w:rPr>
        <w:t xml:space="preserve"> счетах, формируются отдельные инвентаризационные описи.</w:t>
      </w:r>
    </w:p>
    <w:p w:rsidR="00192D14" w:rsidRPr="00192D14" w:rsidRDefault="00192D14" w:rsidP="00192D14">
      <w:pPr>
        <w:ind w:firstLine="851"/>
        <w:jc w:val="both"/>
        <w:rPr>
          <w:color w:val="000000"/>
          <w:sz w:val="26"/>
          <w:szCs w:val="26"/>
        </w:rPr>
      </w:pPr>
      <w:r w:rsidRPr="00192D14">
        <w:rPr>
          <w:color w:val="000000"/>
          <w:sz w:val="26"/>
          <w:szCs w:val="26"/>
        </w:rPr>
        <w:t>Если инвентаризация имущества проводится в течение нескольких дней,</w:t>
      </w:r>
      <w:r w:rsidRPr="00192D14">
        <w:rPr>
          <w:sz w:val="26"/>
          <w:szCs w:val="26"/>
        </w:rPr>
        <w:t xml:space="preserve"> то</w:t>
      </w:r>
      <w:r w:rsidRPr="00192D14">
        <w:rPr>
          <w:color w:val="000000"/>
          <w:sz w:val="26"/>
          <w:szCs w:val="26"/>
        </w:rPr>
        <w:t xml:space="preserve"> помещения, где хранятся материальные ценности, при уходе Комиссии (рабочей инвентаризационной комиссии) должны быть опечатаны. Во время перерывов в работе Комиссии (рабочей инвентаризационной комиссии) (в обеденный перерыв, в ночное время, по другим причинам) инвентаризационные описи должны храниться в ящике (шкафу, сейфе) в закрытом помещении.</w:t>
      </w:r>
    </w:p>
    <w:p w:rsidR="00192D14" w:rsidRPr="00192D14" w:rsidRDefault="00192D14" w:rsidP="00192D14">
      <w:pPr>
        <w:ind w:firstLine="851"/>
        <w:jc w:val="both"/>
        <w:rPr>
          <w:color w:val="000000"/>
          <w:sz w:val="26"/>
          <w:szCs w:val="26"/>
        </w:rPr>
      </w:pPr>
      <w:r w:rsidRPr="00192D14">
        <w:rPr>
          <w:color w:val="000000"/>
          <w:sz w:val="26"/>
          <w:szCs w:val="26"/>
        </w:rPr>
        <w:t>В исключительных случаях, когда возникает необходимость в выдаче имущества со склада в процессе инвентаризации, ответственным лицом, с которым заключен договор о полной материальной ответственности может быть произведен отпуск материальных ценностей только с разрешения руководителя (уполномоченным им лицом) Учреждения и главного бухгалтера Учреждения в присутствии членов Комиссии (рабочей инвентаризационной комиссии).</w:t>
      </w:r>
    </w:p>
    <w:p w:rsidR="00192D14" w:rsidRPr="00192D14" w:rsidRDefault="00192D14" w:rsidP="00192D14">
      <w:pPr>
        <w:ind w:firstLine="851"/>
        <w:jc w:val="both"/>
        <w:rPr>
          <w:color w:val="000000"/>
          <w:sz w:val="26"/>
          <w:szCs w:val="26"/>
        </w:rPr>
      </w:pPr>
      <w:r w:rsidRPr="00192D14">
        <w:rPr>
          <w:color w:val="000000"/>
          <w:sz w:val="26"/>
          <w:szCs w:val="26"/>
        </w:rPr>
        <w:t>Статус объекта учета, и целевая функция актива оформляются в инвентаризационной описи с указанием их наименования в соответствии</w:t>
      </w:r>
      <w:r w:rsidRPr="00192D14">
        <w:rPr>
          <w:sz w:val="26"/>
          <w:szCs w:val="26"/>
        </w:rPr>
        <w:br/>
      </w:r>
      <w:r w:rsidRPr="00192D14">
        <w:rPr>
          <w:color w:val="000000"/>
          <w:sz w:val="26"/>
          <w:szCs w:val="26"/>
        </w:rPr>
        <w:t>с Приказами Минфина от 30.03.2015 № 52н, от 15.04.2021 № 61н.</w:t>
      </w:r>
    </w:p>
    <w:p w:rsidR="00192D14" w:rsidRPr="00192D14" w:rsidRDefault="00192D14" w:rsidP="00192D14">
      <w:pPr>
        <w:ind w:firstLine="851"/>
        <w:jc w:val="both"/>
        <w:rPr>
          <w:color w:val="000000"/>
          <w:sz w:val="26"/>
          <w:szCs w:val="26"/>
        </w:rPr>
      </w:pPr>
      <w:r w:rsidRPr="00192D14">
        <w:rPr>
          <w:color w:val="000000"/>
          <w:sz w:val="26"/>
          <w:szCs w:val="26"/>
        </w:rPr>
        <w:t>При инвентаризации зданий, сооружений, земельных участков комиссия проверяет наличие документов о закреплении права оперативного управления этими объектами, иного права владения.</w:t>
      </w:r>
    </w:p>
    <w:p w:rsidR="00192D14" w:rsidRPr="00192D14" w:rsidRDefault="00192D14" w:rsidP="00192D14">
      <w:pPr>
        <w:ind w:firstLine="851"/>
        <w:jc w:val="both"/>
        <w:rPr>
          <w:color w:val="000000"/>
          <w:sz w:val="26"/>
          <w:szCs w:val="26"/>
        </w:rPr>
      </w:pPr>
      <w:r w:rsidRPr="00192D14">
        <w:rPr>
          <w:color w:val="000000"/>
          <w:sz w:val="26"/>
          <w:szCs w:val="26"/>
        </w:rPr>
        <w:t>5.6. При инвентаризации нематериальных активов комиссия проверяет:</w:t>
      </w:r>
    </w:p>
    <w:p w:rsidR="00192D14" w:rsidRPr="00192D14" w:rsidRDefault="00192D14" w:rsidP="00192D14">
      <w:pPr>
        <w:numPr>
          <w:ilvl w:val="0"/>
          <w:numId w:val="8"/>
        </w:numPr>
        <w:ind w:left="780" w:right="180" w:firstLine="851"/>
        <w:contextualSpacing/>
        <w:jc w:val="both"/>
        <w:rPr>
          <w:color w:val="000000"/>
          <w:sz w:val="26"/>
          <w:szCs w:val="26"/>
        </w:rPr>
      </w:pPr>
      <w:r w:rsidRPr="00192D14">
        <w:rPr>
          <w:color w:val="000000"/>
          <w:sz w:val="26"/>
          <w:szCs w:val="26"/>
        </w:rPr>
        <w:t>наличие документов, подтверждающих права организации на их</w:t>
      </w:r>
      <w:r w:rsidRPr="00192D14">
        <w:rPr>
          <w:sz w:val="26"/>
          <w:szCs w:val="26"/>
        </w:rPr>
        <w:br/>
      </w:r>
      <w:r w:rsidRPr="00192D14">
        <w:rPr>
          <w:color w:val="000000"/>
          <w:sz w:val="26"/>
          <w:szCs w:val="26"/>
        </w:rPr>
        <w:t>использование;</w:t>
      </w:r>
    </w:p>
    <w:p w:rsidR="00192D14" w:rsidRPr="00192D14" w:rsidRDefault="00192D14" w:rsidP="00192D14">
      <w:pPr>
        <w:numPr>
          <w:ilvl w:val="0"/>
          <w:numId w:val="8"/>
        </w:numPr>
        <w:ind w:left="780" w:right="180" w:firstLine="851"/>
        <w:jc w:val="both"/>
        <w:rPr>
          <w:color w:val="000000"/>
          <w:sz w:val="26"/>
          <w:szCs w:val="26"/>
        </w:rPr>
      </w:pPr>
      <w:r w:rsidRPr="00192D14">
        <w:rPr>
          <w:color w:val="000000"/>
          <w:sz w:val="26"/>
          <w:szCs w:val="26"/>
        </w:rPr>
        <w:t>правильность и своевременность отражения нематериальных активов в балансе.</w:t>
      </w:r>
    </w:p>
    <w:p w:rsidR="00192D14" w:rsidRPr="00192D14" w:rsidRDefault="00192D14" w:rsidP="00192D14">
      <w:pPr>
        <w:ind w:firstLine="851"/>
        <w:jc w:val="both"/>
        <w:rPr>
          <w:color w:val="000000"/>
          <w:sz w:val="26"/>
          <w:szCs w:val="26"/>
        </w:rPr>
      </w:pPr>
      <w:r w:rsidRPr="00192D14">
        <w:rPr>
          <w:color w:val="000000"/>
          <w:sz w:val="26"/>
          <w:szCs w:val="26"/>
        </w:rPr>
        <w:t>При инвентаризации прав пользования на результаты интеллектуальной деятельности комиссия проверяет наличие лицензионных договоров (лицензий), либо иных документов, подтверждающих существование права на результаты интеллектуальной деятельности.</w:t>
      </w:r>
    </w:p>
    <w:p w:rsidR="00192D14" w:rsidRPr="00192D14" w:rsidRDefault="00192D14" w:rsidP="00192D14">
      <w:pPr>
        <w:ind w:firstLine="851"/>
        <w:jc w:val="both"/>
        <w:rPr>
          <w:color w:val="000000"/>
          <w:sz w:val="26"/>
          <w:szCs w:val="26"/>
        </w:rPr>
      </w:pPr>
      <w:r w:rsidRPr="00192D14">
        <w:rPr>
          <w:color w:val="000000"/>
          <w:sz w:val="26"/>
          <w:szCs w:val="26"/>
        </w:rPr>
        <w:lastRenderedPageBreak/>
        <w:t>По результатам инвентаризации прав пользования на результаты интеллектуальной деятельности, в целях составления годовой бюджетной отчетности, срок их полезного использования, в том числе прав пользования на результаты интеллектуальной деятельности с неопределенным сроком полезного использования уточняется, в случае изменения факторов и (или) условий их использования, указанных в пункте 27 СГС «Нематериальные активы».</w:t>
      </w:r>
    </w:p>
    <w:p w:rsidR="00192D14" w:rsidRPr="00192D14" w:rsidRDefault="00192D14" w:rsidP="00192D14">
      <w:pPr>
        <w:ind w:firstLine="851"/>
        <w:jc w:val="both"/>
        <w:rPr>
          <w:color w:val="000000"/>
          <w:sz w:val="26"/>
          <w:szCs w:val="26"/>
        </w:rPr>
      </w:pPr>
      <w:r w:rsidRPr="00192D14">
        <w:rPr>
          <w:color w:val="000000"/>
          <w:sz w:val="26"/>
          <w:szCs w:val="26"/>
        </w:rPr>
        <w:t>При инвентаризации материальных запасов Комиссия в присутствии материально ответственного лица должна пересчитать, перевесить или перемерить имеющиеся по месту хранения материальные ценности.</w:t>
      </w:r>
    </w:p>
    <w:p w:rsidR="00192D14" w:rsidRPr="00192D14" w:rsidRDefault="00192D14" w:rsidP="00192D14">
      <w:pPr>
        <w:ind w:firstLine="851"/>
        <w:jc w:val="both"/>
        <w:rPr>
          <w:color w:val="000000"/>
          <w:sz w:val="26"/>
          <w:szCs w:val="26"/>
        </w:rPr>
      </w:pPr>
      <w:r w:rsidRPr="00192D14">
        <w:rPr>
          <w:color w:val="000000"/>
          <w:sz w:val="26"/>
          <w:szCs w:val="26"/>
        </w:rPr>
        <w:t>5.7. Инвентаризация кассы производится Комиссией не реже одного раза в квартал, а также в случаях передачи наличных денежных сре</w:t>
      </w:r>
      <w:proofErr w:type="gramStart"/>
      <w:r w:rsidRPr="00192D14">
        <w:rPr>
          <w:color w:val="000000"/>
          <w:sz w:val="26"/>
          <w:szCs w:val="26"/>
        </w:rPr>
        <w:t>дств др</w:t>
      </w:r>
      <w:proofErr w:type="gramEnd"/>
      <w:r w:rsidRPr="00192D14">
        <w:rPr>
          <w:color w:val="000000"/>
          <w:sz w:val="26"/>
          <w:szCs w:val="26"/>
        </w:rPr>
        <w:t>угому сотруднику, временно замещающему кассира.</w:t>
      </w:r>
    </w:p>
    <w:p w:rsidR="00192D14" w:rsidRPr="00192D14" w:rsidRDefault="00192D14" w:rsidP="00192D14">
      <w:pPr>
        <w:ind w:firstLine="851"/>
        <w:jc w:val="both"/>
        <w:rPr>
          <w:color w:val="000000"/>
          <w:sz w:val="26"/>
          <w:szCs w:val="26"/>
        </w:rPr>
      </w:pPr>
      <w:r w:rsidRPr="00192D14">
        <w:rPr>
          <w:color w:val="000000"/>
          <w:sz w:val="26"/>
          <w:szCs w:val="26"/>
        </w:rPr>
        <w:t>Плановая инвентаризация кассы производится Комиссией (рабочей инвентаризационной комиссией) перед представлением отчетности. Внеплановые инвентаризации кассы (в случаях передачи наличных денежных сре</w:t>
      </w:r>
      <w:proofErr w:type="gramStart"/>
      <w:r w:rsidRPr="00192D14">
        <w:rPr>
          <w:color w:val="000000"/>
          <w:sz w:val="26"/>
          <w:szCs w:val="26"/>
        </w:rPr>
        <w:t>дств др</w:t>
      </w:r>
      <w:proofErr w:type="gramEnd"/>
      <w:r w:rsidRPr="00192D14">
        <w:rPr>
          <w:color w:val="000000"/>
          <w:sz w:val="26"/>
          <w:szCs w:val="26"/>
        </w:rPr>
        <w:t>угому работнику, временно замещающему кассира) и внезапные ревизии кассы проводятся на основании Решения (ф. 0510439).</w:t>
      </w:r>
    </w:p>
    <w:p w:rsidR="00192D14" w:rsidRPr="00192D14" w:rsidRDefault="00192D14" w:rsidP="00192D14">
      <w:pPr>
        <w:ind w:firstLine="851"/>
        <w:jc w:val="both"/>
        <w:rPr>
          <w:color w:val="000000"/>
          <w:sz w:val="26"/>
          <w:szCs w:val="26"/>
        </w:rPr>
      </w:pPr>
      <w:r w:rsidRPr="00192D14">
        <w:rPr>
          <w:color w:val="000000"/>
          <w:sz w:val="26"/>
          <w:szCs w:val="26"/>
        </w:rPr>
        <w:t>При проведении инвентаризации кассы проводится полный полистный пересчет денежной наличности и проверка других ценностей, находящихся в кассе. Остаток денежной наличности в кассе сверяется с данными бюджетного учета по Кассовой книге (ф. 0504514).</w:t>
      </w:r>
    </w:p>
    <w:p w:rsidR="00192D14" w:rsidRPr="00192D14" w:rsidRDefault="00192D14" w:rsidP="00192D14">
      <w:pPr>
        <w:ind w:firstLine="851"/>
        <w:jc w:val="both"/>
        <w:rPr>
          <w:color w:val="000000"/>
          <w:sz w:val="26"/>
          <w:szCs w:val="26"/>
        </w:rPr>
      </w:pPr>
      <w:r w:rsidRPr="00192D14">
        <w:rPr>
          <w:color w:val="000000"/>
          <w:sz w:val="26"/>
          <w:szCs w:val="26"/>
        </w:rPr>
        <w:t>При проведении внеплановой ревизии кассы проводится проверка осуществления кассовых и банковских операций, условий, обеспечивающих сохранность денежных средств и денежных документов, полноты и своевременности отражения в бюджетном учете поступления наличных денежных сре</w:t>
      </w:r>
      <w:proofErr w:type="gramStart"/>
      <w:r w:rsidRPr="00192D14">
        <w:rPr>
          <w:color w:val="000000"/>
          <w:sz w:val="26"/>
          <w:szCs w:val="26"/>
        </w:rPr>
        <w:t>дств в к</w:t>
      </w:r>
      <w:proofErr w:type="gramEnd"/>
      <w:r w:rsidRPr="00192D14">
        <w:rPr>
          <w:color w:val="000000"/>
          <w:sz w:val="26"/>
          <w:szCs w:val="26"/>
        </w:rPr>
        <w:t>ассу, использования полученных средств по целевому назначению, соблюдения лимита остатка денежных средств в кассе.</w:t>
      </w:r>
    </w:p>
    <w:p w:rsidR="00192D14" w:rsidRPr="00192D14" w:rsidRDefault="00192D14" w:rsidP="00192D14">
      <w:pPr>
        <w:ind w:firstLine="851"/>
        <w:jc w:val="both"/>
        <w:rPr>
          <w:color w:val="000000"/>
          <w:sz w:val="26"/>
          <w:szCs w:val="26"/>
        </w:rPr>
      </w:pPr>
      <w:r w:rsidRPr="00192D14">
        <w:rPr>
          <w:color w:val="000000"/>
          <w:sz w:val="26"/>
          <w:szCs w:val="26"/>
        </w:rPr>
        <w:t>Проверка фактического наличия бланков строгой отчетности производится по видам бланков с учетом начальных и конечных номеров тех или иных бланков.</w:t>
      </w:r>
    </w:p>
    <w:p w:rsidR="00192D14" w:rsidRPr="00192D14" w:rsidRDefault="00192D14" w:rsidP="00192D14">
      <w:pPr>
        <w:ind w:firstLine="851"/>
        <w:jc w:val="both"/>
        <w:rPr>
          <w:sz w:val="26"/>
          <w:szCs w:val="26"/>
        </w:rPr>
      </w:pPr>
      <w:r w:rsidRPr="00192D14">
        <w:rPr>
          <w:color w:val="000000"/>
          <w:sz w:val="26"/>
          <w:szCs w:val="26"/>
        </w:rPr>
        <w:t>Результаты инвентаризация денежных сре</w:t>
      </w:r>
      <w:proofErr w:type="gramStart"/>
      <w:r w:rsidRPr="00192D14">
        <w:rPr>
          <w:color w:val="000000"/>
          <w:sz w:val="26"/>
          <w:szCs w:val="26"/>
        </w:rPr>
        <w:t>дств в к</w:t>
      </w:r>
      <w:proofErr w:type="gramEnd"/>
      <w:r w:rsidRPr="00192D14">
        <w:rPr>
          <w:color w:val="000000"/>
          <w:sz w:val="26"/>
          <w:szCs w:val="26"/>
        </w:rPr>
        <w:t>ассе оформляются Актом о результатах инвентаризации наличных денежных средств (ф. 0510836). Акт (ф. 0510836) формируется на основании данных Инвентаризационной описи наличных денежных средств (ф. 0504088) ответственным исполнителем из состава Комиссии (рабочей инвентаризационной комиссии).</w:t>
      </w:r>
      <w:r w:rsidRPr="00192D14">
        <w:rPr>
          <w:sz w:val="26"/>
          <w:szCs w:val="26"/>
        </w:rPr>
        <w:t xml:space="preserve"> </w:t>
      </w:r>
    </w:p>
    <w:p w:rsidR="00192D14" w:rsidRPr="00192D14" w:rsidRDefault="00192D14" w:rsidP="00192D14">
      <w:pPr>
        <w:ind w:firstLine="851"/>
        <w:jc w:val="both"/>
        <w:rPr>
          <w:color w:val="000000"/>
          <w:sz w:val="26"/>
          <w:szCs w:val="26"/>
        </w:rPr>
      </w:pPr>
      <w:r w:rsidRPr="00192D14">
        <w:rPr>
          <w:sz w:val="26"/>
          <w:szCs w:val="26"/>
        </w:rPr>
        <w:t>5.8</w:t>
      </w:r>
      <w:r w:rsidRPr="00192D14">
        <w:rPr>
          <w:color w:val="000000"/>
          <w:sz w:val="26"/>
          <w:szCs w:val="26"/>
        </w:rPr>
        <w:t xml:space="preserve">. При инвентаризации показателей учета на </w:t>
      </w:r>
      <w:proofErr w:type="spellStart"/>
      <w:r w:rsidRPr="00192D14">
        <w:rPr>
          <w:color w:val="000000"/>
          <w:sz w:val="26"/>
          <w:szCs w:val="26"/>
        </w:rPr>
        <w:t>забалансовых</w:t>
      </w:r>
      <w:proofErr w:type="spellEnd"/>
      <w:r w:rsidRPr="00192D14">
        <w:rPr>
          <w:color w:val="000000"/>
          <w:sz w:val="26"/>
          <w:szCs w:val="26"/>
        </w:rPr>
        <w:t xml:space="preserve"> счетах необходимо, в том числе, обеспечить сверку (установить):</w:t>
      </w:r>
    </w:p>
    <w:p w:rsidR="00192D14" w:rsidRPr="00192D14" w:rsidRDefault="00192D14" w:rsidP="00192D14">
      <w:pPr>
        <w:numPr>
          <w:ilvl w:val="0"/>
          <w:numId w:val="9"/>
        </w:numPr>
        <w:ind w:left="780" w:right="180" w:firstLine="851"/>
        <w:contextualSpacing/>
        <w:jc w:val="both"/>
        <w:rPr>
          <w:color w:val="000000"/>
          <w:sz w:val="26"/>
          <w:szCs w:val="26"/>
        </w:rPr>
      </w:pPr>
      <w:r w:rsidRPr="00192D14">
        <w:rPr>
          <w:color w:val="000000"/>
          <w:sz w:val="26"/>
          <w:szCs w:val="26"/>
        </w:rPr>
        <w:t xml:space="preserve">перечня банковских гарантий, размещенных в Единой информационной системе в сфере закупок товаров, работ, услуг с показателями </w:t>
      </w:r>
      <w:proofErr w:type="spellStart"/>
      <w:r w:rsidRPr="00192D14">
        <w:rPr>
          <w:color w:val="000000"/>
          <w:sz w:val="26"/>
          <w:szCs w:val="26"/>
        </w:rPr>
        <w:t>забалансового</w:t>
      </w:r>
      <w:proofErr w:type="spellEnd"/>
      <w:r w:rsidRPr="00192D14">
        <w:rPr>
          <w:color w:val="000000"/>
          <w:sz w:val="26"/>
          <w:szCs w:val="26"/>
        </w:rPr>
        <w:t xml:space="preserve"> счета 10 «Обеспечение исполнения обязательств», включая сверку банковских гарантий, которые не подлежат размещению в реестре банковских гарантий согласно положениям Федерального закона от 05.04.2013 № 44-ФЗ;</w:t>
      </w:r>
    </w:p>
    <w:p w:rsidR="00192D14" w:rsidRPr="00192D14" w:rsidRDefault="00192D14" w:rsidP="00192D14">
      <w:pPr>
        <w:numPr>
          <w:ilvl w:val="0"/>
          <w:numId w:val="9"/>
        </w:numPr>
        <w:ind w:left="780" w:right="180" w:firstLine="851"/>
        <w:contextualSpacing/>
        <w:jc w:val="both"/>
        <w:rPr>
          <w:color w:val="000000"/>
          <w:sz w:val="26"/>
          <w:szCs w:val="26"/>
        </w:rPr>
      </w:pPr>
      <w:r w:rsidRPr="00192D14">
        <w:rPr>
          <w:color w:val="000000"/>
          <w:sz w:val="26"/>
          <w:szCs w:val="26"/>
        </w:rPr>
        <w:t>финансовых организаций, выдавших банковские гарантии с Единым государственным реестром юридических лиц, в части действующих обязательств поставщиков, подрядчиков, исполнителей;</w:t>
      </w:r>
    </w:p>
    <w:p w:rsidR="00192D14" w:rsidRPr="00192D14" w:rsidRDefault="00192D14" w:rsidP="00192D14">
      <w:pPr>
        <w:numPr>
          <w:ilvl w:val="0"/>
          <w:numId w:val="9"/>
        </w:numPr>
        <w:ind w:left="780" w:right="180" w:firstLine="851"/>
        <w:jc w:val="both"/>
        <w:rPr>
          <w:color w:val="000000"/>
          <w:sz w:val="26"/>
          <w:szCs w:val="26"/>
        </w:rPr>
      </w:pPr>
      <w:r w:rsidRPr="00192D14">
        <w:rPr>
          <w:color w:val="000000"/>
          <w:sz w:val="26"/>
          <w:szCs w:val="26"/>
        </w:rPr>
        <w:t>сроки исковой давности по задолженности, не востребованной кредиторами.</w:t>
      </w:r>
    </w:p>
    <w:p w:rsidR="00192D14" w:rsidRPr="00192D14" w:rsidRDefault="00192D14" w:rsidP="00192D14">
      <w:pPr>
        <w:ind w:firstLine="851"/>
        <w:jc w:val="both"/>
        <w:rPr>
          <w:color w:val="000000"/>
          <w:sz w:val="26"/>
          <w:szCs w:val="26"/>
        </w:rPr>
      </w:pPr>
      <w:r w:rsidRPr="00192D14">
        <w:rPr>
          <w:color w:val="000000"/>
          <w:sz w:val="26"/>
          <w:szCs w:val="26"/>
        </w:rPr>
        <w:t>5.9. При инвентаризации расчетов Комиссия путем документальной проверки устанавливает:</w:t>
      </w:r>
    </w:p>
    <w:p w:rsidR="00192D14" w:rsidRPr="00192D14" w:rsidRDefault="00192D14" w:rsidP="00192D14">
      <w:pPr>
        <w:numPr>
          <w:ilvl w:val="0"/>
          <w:numId w:val="10"/>
        </w:numPr>
        <w:ind w:left="780" w:right="180" w:firstLine="851"/>
        <w:contextualSpacing/>
        <w:jc w:val="both"/>
        <w:rPr>
          <w:color w:val="000000"/>
          <w:sz w:val="26"/>
          <w:szCs w:val="26"/>
        </w:rPr>
      </w:pPr>
      <w:r w:rsidRPr="00192D14">
        <w:rPr>
          <w:color w:val="000000"/>
          <w:sz w:val="26"/>
          <w:szCs w:val="26"/>
        </w:rPr>
        <w:t>правильность расчетов с банками, финансовыми, налоговыми органами,</w:t>
      </w:r>
      <w:r w:rsidRPr="00192D14">
        <w:rPr>
          <w:sz w:val="26"/>
          <w:szCs w:val="26"/>
        </w:rPr>
        <w:t xml:space="preserve"> внебюджетными</w:t>
      </w:r>
      <w:r w:rsidRPr="00192D14">
        <w:rPr>
          <w:color w:val="000000"/>
          <w:sz w:val="26"/>
          <w:szCs w:val="26"/>
        </w:rPr>
        <w:t xml:space="preserve"> фондами, другими организациями;</w:t>
      </w:r>
    </w:p>
    <w:p w:rsidR="00192D14" w:rsidRPr="00192D14" w:rsidRDefault="00192D14" w:rsidP="00192D14">
      <w:pPr>
        <w:numPr>
          <w:ilvl w:val="0"/>
          <w:numId w:val="10"/>
        </w:numPr>
        <w:ind w:left="780" w:right="180" w:firstLine="851"/>
        <w:contextualSpacing/>
        <w:jc w:val="both"/>
        <w:rPr>
          <w:color w:val="000000"/>
          <w:sz w:val="26"/>
          <w:szCs w:val="26"/>
        </w:rPr>
      </w:pPr>
      <w:r w:rsidRPr="00192D14">
        <w:rPr>
          <w:color w:val="000000"/>
          <w:sz w:val="26"/>
          <w:szCs w:val="26"/>
        </w:rPr>
        <w:lastRenderedPageBreak/>
        <w:t>правильность и обоснованность числящейся в бухгалтерском учете суммы</w:t>
      </w:r>
      <w:r w:rsidRPr="00192D14">
        <w:rPr>
          <w:sz w:val="26"/>
          <w:szCs w:val="26"/>
        </w:rPr>
        <w:br/>
      </w:r>
      <w:r w:rsidRPr="00192D14">
        <w:rPr>
          <w:color w:val="000000"/>
          <w:sz w:val="26"/>
          <w:szCs w:val="26"/>
        </w:rPr>
        <w:t>задолженности по недостачам и хищениям;</w:t>
      </w:r>
    </w:p>
    <w:p w:rsidR="00192D14" w:rsidRPr="00192D14" w:rsidRDefault="00192D14" w:rsidP="00192D14">
      <w:pPr>
        <w:numPr>
          <w:ilvl w:val="0"/>
          <w:numId w:val="10"/>
        </w:numPr>
        <w:ind w:left="780" w:right="180" w:firstLine="851"/>
        <w:jc w:val="both"/>
        <w:rPr>
          <w:color w:val="000000"/>
          <w:sz w:val="26"/>
          <w:szCs w:val="26"/>
        </w:rPr>
      </w:pPr>
      <w:r w:rsidRPr="00192D14">
        <w:rPr>
          <w:color w:val="000000"/>
          <w:sz w:val="26"/>
          <w:szCs w:val="26"/>
        </w:rPr>
        <w:t>правильность и обоснованность сумм дебиторской и кредиторской задолженности, по которым истекли сроки исковой давности.</w:t>
      </w:r>
    </w:p>
    <w:p w:rsidR="00192D14" w:rsidRPr="00192D14" w:rsidRDefault="00192D14" w:rsidP="00192D14">
      <w:pPr>
        <w:ind w:firstLine="851"/>
        <w:jc w:val="both"/>
        <w:rPr>
          <w:color w:val="000000"/>
          <w:sz w:val="26"/>
          <w:szCs w:val="26"/>
        </w:rPr>
      </w:pPr>
      <w:r w:rsidRPr="00192D14">
        <w:rPr>
          <w:color w:val="000000"/>
          <w:sz w:val="26"/>
          <w:szCs w:val="26"/>
        </w:rPr>
        <w:t>Результаты инвентаризации расчетов с покупателями, поставщиками, иными дебиторами и кредиторами, резервов предстоящих расходов, расходов</w:t>
      </w:r>
      <w:r w:rsidRPr="00192D14">
        <w:rPr>
          <w:sz w:val="26"/>
          <w:szCs w:val="26"/>
        </w:rPr>
        <w:br/>
      </w:r>
      <w:r w:rsidRPr="00192D14">
        <w:rPr>
          <w:color w:val="000000"/>
          <w:sz w:val="26"/>
          <w:szCs w:val="26"/>
        </w:rPr>
        <w:t>и доходов будущих периодов направляются:</w:t>
      </w:r>
    </w:p>
    <w:p w:rsidR="00192D14" w:rsidRPr="00192D14" w:rsidRDefault="00192D14" w:rsidP="00192D14">
      <w:pPr>
        <w:numPr>
          <w:ilvl w:val="0"/>
          <w:numId w:val="11"/>
        </w:numPr>
        <w:ind w:left="780" w:right="180" w:firstLine="851"/>
        <w:contextualSpacing/>
        <w:jc w:val="both"/>
        <w:rPr>
          <w:color w:val="000000"/>
          <w:sz w:val="26"/>
          <w:szCs w:val="26"/>
        </w:rPr>
      </w:pPr>
      <w:r w:rsidRPr="00192D14">
        <w:rPr>
          <w:color w:val="000000"/>
          <w:sz w:val="26"/>
          <w:szCs w:val="26"/>
        </w:rPr>
        <w:t>начальнику Юридического отдела Учреждения, в целях принятия мер по взысканию дебиторской задолженности, в том числе просроченной задолженности, урегулированию сомнительной задолженности;</w:t>
      </w:r>
    </w:p>
    <w:p w:rsidR="00192D14" w:rsidRPr="00192D14" w:rsidRDefault="00192D14" w:rsidP="00192D14">
      <w:pPr>
        <w:numPr>
          <w:ilvl w:val="0"/>
          <w:numId w:val="11"/>
        </w:numPr>
        <w:ind w:left="780" w:right="180" w:firstLine="851"/>
        <w:contextualSpacing/>
        <w:jc w:val="both"/>
        <w:rPr>
          <w:color w:val="000000"/>
          <w:sz w:val="26"/>
          <w:szCs w:val="26"/>
        </w:rPr>
      </w:pPr>
      <w:r w:rsidRPr="00192D14">
        <w:rPr>
          <w:color w:val="000000"/>
          <w:sz w:val="26"/>
          <w:szCs w:val="26"/>
        </w:rPr>
        <w:t>начальникам структурных подразделений Учреждения в целях урегулирования дебиторской или кредиторской задолженности по государственным контрактам (договорам), в том числе не подтвержденной задолженности;</w:t>
      </w:r>
    </w:p>
    <w:p w:rsidR="00192D14" w:rsidRPr="00192D14" w:rsidRDefault="00192D14" w:rsidP="00192D14">
      <w:pPr>
        <w:numPr>
          <w:ilvl w:val="0"/>
          <w:numId w:val="11"/>
        </w:numPr>
        <w:ind w:left="780" w:right="180" w:firstLine="851"/>
        <w:jc w:val="both"/>
        <w:rPr>
          <w:color w:val="000000"/>
          <w:sz w:val="26"/>
          <w:szCs w:val="26"/>
        </w:rPr>
      </w:pPr>
      <w:r w:rsidRPr="00192D14">
        <w:rPr>
          <w:color w:val="000000"/>
          <w:sz w:val="26"/>
          <w:szCs w:val="26"/>
        </w:rPr>
        <w:t>главному бухгалтеру в целях отражения результатов инвентаризации в бухгалтерском учете и раскрытию информации в годовой отчетности, а также урегулирования сумм дебиторской и кредиторской задолженности совместно с юридическим отделом.</w:t>
      </w:r>
    </w:p>
    <w:p w:rsidR="00192D14" w:rsidRPr="00192D14" w:rsidRDefault="00192D14" w:rsidP="00192D14">
      <w:pPr>
        <w:ind w:firstLine="851"/>
        <w:jc w:val="both"/>
        <w:rPr>
          <w:color w:val="000000"/>
          <w:sz w:val="26"/>
          <w:szCs w:val="26"/>
        </w:rPr>
      </w:pPr>
      <w:r w:rsidRPr="00192D14">
        <w:rPr>
          <w:color w:val="000000"/>
          <w:sz w:val="26"/>
          <w:szCs w:val="26"/>
        </w:rPr>
        <w:t>5.10. При инвентаризации остатков на счетах учета денежных средств показатели бухгалтерского учета сверяются с показателями, отраженными в Выписке из лицевого счета.</w:t>
      </w:r>
    </w:p>
    <w:p w:rsidR="00192D14" w:rsidRPr="00192D14" w:rsidRDefault="00192D14" w:rsidP="00192D14">
      <w:pPr>
        <w:ind w:firstLine="851"/>
        <w:jc w:val="both"/>
        <w:rPr>
          <w:color w:val="000000"/>
          <w:sz w:val="26"/>
          <w:szCs w:val="26"/>
        </w:rPr>
      </w:pPr>
      <w:r w:rsidRPr="00192D14">
        <w:rPr>
          <w:color w:val="000000"/>
          <w:sz w:val="26"/>
          <w:szCs w:val="26"/>
        </w:rPr>
        <w:t>5.11. По итогам инвентаризации комиссия проводит заседание, которое считается правомочным, если в нем приняли участие не менее двух третей от общего числа членов комиссии, имеющих право голоса. Члены комиссии при невозможности участия в заседании обязаны известить об этом секретаря комиссии до начала заседания.</w:t>
      </w:r>
    </w:p>
    <w:p w:rsidR="00192D14" w:rsidRPr="00192D14" w:rsidRDefault="00192D14" w:rsidP="00192D14">
      <w:pPr>
        <w:ind w:firstLine="851"/>
        <w:jc w:val="both"/>
        <w:rPr>
          <w:color w:val="000000"/>
          <w:sz w:val="26"/>
          <w:szCs w:val="26"/>
        </w:rPr>
      </w:pPr>
      <w:r w:rsidRPr="00192D14">
        <w:rPr>
          <w:color w:val="000000"/>
          <w:sz w:val="26"/>
          <w:szCs w:val="26"/>
        </w:rPr>
        <w:t>При отсутствии кворума на заседании председатель назначает новую дату заседания в пределах срока проведения инвентаризации.</w:t>
      </w:r>
    </w:p>
    <w:p w:rsidR="00192D14" w:rsidRPr="00192D14" w:rsidRDefault="00192D14" w:rsidP="00192D14">
      <w:pPr>
        <w:ind w:firstLine="851"/>
        <w:jc w:val="both"/>
        <w:rPr>
          <w:color w:val="000000"/>
          <w:sz w:val="26"/>
          <w:szCs w:val="26"/>
        </w:rPr>
      </w:pPr>
      <w:r w:rsidRPr="00192D14">
        <w:rPr>
          <w:color w:val="000000"/>
          <w:sz w:val="26"/>
          <w:szCs w:val="26"/>
        </w:rPr>
        <w:t>При принятии решения комиссии в случае равенства голосов, голос председателя комиссии является определяющим.</w:t>
      </w:r>
    </w:p>
    <w:p w:rsidR="00192D14" w:rsidRPr="00192D14" w:rsidRDefault="00192D14" w:rsidP="00192D14">
      <w:pPr>
        <w:ind w:firstLine="851"/>
        <w:jc w:val="both"/>
        <w:rPr>
          <w:color w:val="000000"/>
          <w:sz w:val="26"/>
          <w:szCs w:val="26"/>
        </w:rPr>
      </w:pPr>
      <w:r w:rsidRPr="00192D14">
        <w:rPr>
          <w:color w:val="000000"/>
          <w:sz w:val="26"/>
          <w:szCs w:val="26"/>
        </w:rPr>
        <w:t>5.12. В ходе заседания комиссия анализирует выявленные расхождения, предлагает способы устранения обнаруженных расхождений фактического наличия объектов и данных бухгалтерского учета.</w:t>
      </w:r>
    </w:p>
    <w:p w:rsidR="00192D14" w:rsidRPr="00192D14" w:rsidRDefault="00192D14" w:rsidP="00192D14">
      <w:pPr>
        <w:ind w:firstLine="851"/>
        <w:jc w:val="both"/>
        <w:rPr>
          <w:color w:val="000000"/>
          <w:sz w:val="26"/>
          <w:szCs w:val="26"/>
        </w:rPr>
      </w:pPr>
      <w:r w:rsidRPr="00192D14">
        <w:rPr>
          <w:color w:val="000000"/>
          <w:sz w:val="26"/>
          <w:szCs w:val="26"/>
        </w:rPr>
        <w:t>На заседании комиссия оценивает наличие:</w:t>
      </w:r>
    </w:p>
    <w:p w:rsidR="00192D14" w:rsidRPr="00192D14" w:rsidRDefault="00192D14" w:rsidP="00192D14">
      <w:pPr>
        <w:ind w:firstLine="851"/>
        <w:jc w:val="both"/>
        <w:rPr>
          <w:color w:val="000000"/>
          <w:sz w:val="26"/>
          <w:szCs w:val="26"/>
        </w:rPr>
      </w:pPr>
      <w:r w:rsidRPr="00192D14">
        <w:rPr>
          <w:color w:val="000000"/>
          <w:sz w:val="26"/>
          <w:szCs w:val="26"/>
        </w:rPr>
        <w:t>а) обстоятельств, указывающих на необходимость принятия решения о списании имущества – при инвентаризации нефинансовых активов. В частности, оценивает физический или моральный износ, нарушения условий содержания или эксплуатации, влияние на состояние имущества аварий, стихийных бедствий, иных чрезвычайных ситуаций, длительного неиспользования имущества или иных причин, которые привели к необходимости принятия решения о списании имущества. Одновременно комиссия рассматривает вопрос целесообразности дальнейшего использования имущества, возможности и эффективности его восстановления, возможности использования отдельных узлов, деталей, конструкций и материалов имущества;</w:t>
      </w:r>
    </w:p>
    <w:p w:rsidR="00192D14" w:rsidRPr="00192D14" w:rsidRDefault="00192D14" w:rsidP="00192D14">
      <w:pPr>
        <w:ind w:firstLine="851"/>
        <w:jc w:val="both"/>
        <w:rPr>
          <w:color w:val="000000"/>
          <w:sz w:val="26"/>
          <w:szCs w:val="26"/>
        </w:rPr>
      </w:pPr>
      <w:r w:rsidRPr="00192D14">
        <w:rPr>
          <w:color w:val="000000"/>
          <w:sz w:val="26"/>
          <w:szCs w:val="26"/>
        </w:rPr>
        <w:t>б) оснований для возмещения недостачи или ущерба;</w:t>
      </w:r>
    </w:p>
    <w:p w:rsidR="00192D14" w:rsidRPr="00192D14" w:rsidRDefault="00192D14" w:rsidP="00192D14">
      <w:pPr>
        <w:ind w:firstLine="851"/>
        <w:jc w:val="both"/>
        <w:rPr>
          <w:color w:val="000000"/>
          <w:sz w:val="26"/>
          <w:szCs w:val="26"/>
        </w:rPr>
      </w:pPr>
      <w:r w:rsidRPr="00192D14">
        <w:rPr>
          <w:color w:val="000000"/>
          <w:sz w:val="26"/>
          <w:szCs w:val="26"/>
        </w:rPr>
        <w:t>в) в отношении активов – фактов несоответствия актива критериям его признания в бухгалтерском учете;</w:t>
      </w:r>
    </w:p>
    <w:p w:rsidR="00192D14" w:rsidRPr="00192D14" w:rsidRDefault="00192D14" w:rsidP="00192D14">
      <w:pPr>
        <w:ind w:firstLine="851"/>
        <w:jc w:val="both"/>
        <w:rPr>
          <w:color w:val="000000"/>
          <w:sz w:val="26"/>
          <w:szCs w:val="26"/>
        </w:rPr>
      </w:pPr>
      <w:r w:rsidRPr="00192D14">
        <w:rPr>
          <w:color w:val="000000"/>
          <w:sz w:val="26"/>
          <w:szCs w:val="26"/>
        </w:rPr>
        <w:t>г) обстоятельств, указывающих на правомерность признания просроченной дебиторской задолженности сомнительной или безнадежной к взысканию;</w:t>
      </w:r>
    </w:p>
    <w:p w:rsidR="00192D14" w:rsidRPr="00192D14" w:rsidRDefault="00192D14" w:rsidP="00192D14">
      <w:pPr>
        <w:ind w:firstLine="851"/>
        <w:jc w:val="both"/>
        <w:rPr>
          <w:color w:val="000000"/>
          <w:sz w:val="26"/>
          <w:szCs w:val="26"/>
        </w:rPr>
      </w:pPr>
      <w:proofErr w:type="spellStart"/>
      <w:r w:rsidRPr="00192D14">
        <w:rPr>
          <w:color w:val="000000"/>
          <w:sz w:val="26"/>
          <w:szCs w:val="26"/>
        </w:rPr>
        <w:t>д</w:t>
      </w:r>
      <w:proofErr w:type="spellEnd"/>
      <w:r w:rsidRPr="00192D14">
        <w:rPr>
          <w:color w:val="000000"/>
          <w:sz w:val="26"/>
          <w:szCs w:val="26"/>
        </w:rPr>
        <w:t>) обязательств, не востребованных в течение срока исковой давности кредитором;</w:t>
      </w:r>
    </w:p>
    <w:p w:rsidR="00192D14" w:rsidRPr="00192D14" w:rsidRDefault="00192D14" w:rsidP="00192D14">
      <w:pPr>
        <w:ind w:firstLine="851"/>
        <w:jc w:val="both"/>
        <w:rPr>
          <w:color w:val="000000"/>
          <w:sz w:val="26"/>
          <w:szCs w:val="26"/>
        </w:rPr>
      </w:pPr>
      <w:r w:rsidRPr="00192D14">
        <w:rPr>
          <w:color w:val="000000"/>
          <w:sz w:val="26"/>
          <w:szCs w:val="26"/>
        </w:rPr>
        <w:lastRenderedPageBreak/>
        <w:t>е) оснований для признания в учете выявленных излишков, для выбытия недостающих объектов с учета или корректировки бухгалтерских данных при пересортице. Основания для принятия к учету выявленных излишков выясняются в ходе проверки, целью которой является выявление причин излишков и их собственников. Такую проверку проводит инвентаризационная комиссия во время инвентаризации, либо комиссия по поступлению и выбытию активов на основании решения руководителя учреждения;</w:t>
      </w:r>
    </w:p>
    <w:p w:rsidR="00192D14" w:rsidRPr="00192D14" w:rsidRDefault="00192D14" w:rsidP="00192D14">
      <w:pPr>
        <w:ind w:firstLine="851"/>
        <w:jc w:val="both"/>
        <w:rPr>
          <w:color w:val="000000"/>
          <w:sz w:val="26"/>
          <w:szCs w:val="26"/>
        </w:rPr>
      </w:pPr>
      <w:r w:rsidRPr="00192D14">
        <w:rPr>
          <w:color w:val="000000"/>
          <w:sz w:val="26"/>
          <w:szCs w:val="26"/>
        </w:rPr>
        <w:t>ж) оснований для обесценения, изменения стоимости объектов.</w:t>
      </w:r>
    </w:p>
    <w:p w:rsidR="00192D14" w:rsidRPr="00192D14" w:rsidRDefault="00192D14" w:rsidP="00192D14">
      <w:pPr>
        <w:ind w:firstLine="851"/>
        <w:jc w:val="both"/>
        <w:rPr>
          <w:color w:val="000000"/>
          <w:sz w:val="26"/>
          <w:szCs w:val="26"/>
        </w:rPr>
      </w:pPr>
      <w:r w:rsidRPr="00192D14">
        <w:rPr>
          <w:color w:val="000000"/>
          <w:sz w:val="26"/>
          <w:szCs w:val="26"/>
        </w:rPr>
        <w:t>5.13. Решения принимаются простым большинством голосов от числа присутствующих на заседании членов Комиссии (рабочей инвентаризационной комиссии).</w:t>
      </w:r>
    </w:p>
    <w:p w:rsidR="00192D14" w:rsidRPr="00192D14" w:rsidRDefault="00192D14" w:rsidP="00192D14">
      <w:pPr>
        <w:ind w:firstLine="851"/>
        <w:jc w:val="both"/>
        <w:rPr>
          <w:color w:val="000000"/>
          <w:sz w:val="26"/>
          <w:szCs w:val="26"/>
        </w:rPr>
      </w:pPr>
      <w:r w:rsidRPr="00192D14">
        <w:rPr>
          <w:color w:val="000000"/>
          <w:sz w:val="26"/>
          <w:szCs w:val="26"/>
        </w:rPr>
        <w:t>Решения и заключения комиссии оформляются в инвентаризационных описях. На разницу в стоимости от пересортицы в сторону недостачи, образовавшейся не по вине материально ответственных лиц, в заключениях инвентаризационной комиссии должны быть даны исчерпывающие объяснения о причинах, по которым такая разница не отнесена на виновных лиц.</w:t>
      </w:r>
    </w:p>
    <w:p w:rsidR="00192D14" w:rsidRPr="00192D14" w:rsidRDefault="00192D14" w:rsidP="00192D14">
      <w:pPr>
        <w:spacing w:line="600" w:lineRule="atLeast"/>
        <w:ind w:firstLine="851"/>
        <w:contextualSpacing/>
        <w:jc w:val="center"/>
        <w:rPr>
          <w:b/>
          <w:bCs/>
          <w:color w:val="252525"/>
          <w:spacing w:val="-2"/>
          <w:sz w:val="26"/>
          <w:szCs w:val="26"/>
        </w:rPr>
      </w:pPr>
      <w:r w:rsidRPr="00192D14">
        <w:rPr>
          <w:b/>
          <w:bCs/>
          <w:color w:val="252525"/>
          <w:spacing w:val="-2"/>
          <w:sz w:val="26"/>
          <w:szCs w:val="26"/>
        </w:rPr>
        <w:t>6. Оформление результатов инвентаризации и регулирование выявленных расхождений</w:t>
      </w:r>
    </w:p>
    <w:p w:rsidR="00192D14" w:rsidRPr="00192D14" w:rsidRDefault="00192D14" w:rsidP="00192D14">
      <w:pPr>
        <w:ind w:firstLine="851"/>
        <w:jc w:val="both"/>
        <w:rPr>
          <w:color w:val="000000"/>
          <w:sz w:val="26"/>
          <w:szCs w:val="26"/>
        </w:rPr>
      </w:pPr>
      <w:r w:rsidRPr="00192D14">
        <w:rPr>
          <w:color w:val="000000"/>
          <w:sz w:val="26"/>
          <w:szCs w:val="26"/>
        </w:rPr>
        <w:t xml:space="preserve">6.1. По итогам Комиссия составляет акт о результатах инвентаризации (ф. 0504835). Этот акт представляется на рассмотрение и утверждение главе Администрации </w:t>
      </w:r>
      <w:proofErr w:type="spellStart"/>
      <w:r w:rsidRPr="00192D14">
        <w:rPr>
          <w:color w:val="000000"/>
          <w:sz w:val="26"/>
          <w:szCs w:val="26"/>
        </w:rPr>
        <w:t>Новоандреевского</w:t>
      </w:r>
      <w:proofErr w:type="spellEnd"/>
      <w:r w:rsidRPr="00192D14">
        <w:rPr>
          <w:color w:val="000000"/>
          <w:sz w:val="26"/>
          <w:szCs w:val="26"/>
        </w:rPr>
        <w:t xml:space="preserve"> сельсовета Бурлинского района Алтайского края с приложением ведомости расхождений по результатам инвентаризации (ф. 0504835).</w:t>
      </w:r>
    </w:p>
    <w:p w:rsidR="00192D14" w:rsidRPr="00192D14" w:rsidRDefault="00192D14" w:rsidP="00192D14">
      <w:pPr>
        <w:ind w:firstLine="851"/>
        <w:jc w:val="both"/>
        <w:rPr>
          <w:color w:val="000000"/>
          <w:sz w:val="26"/>
          <w:szCs w:val="26"/>
        </w:rPr>
      </w:pPr>
      <w:r w:rsidRPr="00192D14">
        <w:rPr>
          <w:color w:val="000000"/>
          <w:sz w:val="26"/>
          <w:szCs w:val="26"/>
        </w:rPr>
        <w:t>6.2. По всем недостачам, излишкам, порчи имущества Комиссия (рабочая инвентаризационная комиссия) получает письменные объяснения от ответственных лиц, с которыми заключен договор о полной материальной ответственности. Они должны быть отражены в инвентаризационных описях (актах). На основании представленных объяснений и материалов проверок Комиссия определяет причины и характер выявленных отклонений от данных бухгалтерского учета.</w:t>
      </w:r>
    </w:p>
    <w:p w:rsidR="00192D14" w:rsidRPr="00192D14" w:rsidRDefault="00192D14" w:rsidP="00192D14">
      <w:pPr>
        <w:ind w:firstLine="851"/>
        <w:jc w:val="both"/>
        <w:rPr>
          <w:color w:val="000000"/>
          <w:sz w:val="26"/>
          <w:szCs w:val="26"/>
        </w:rPr>
      </w:pPr>
      <w:r w:rsidRPr="00192D14">
        <w:rPr>
          <w:color w:val="000000"/>
          <w:sz w:val="26"/>
          <w:szCs w:val="26"/>
        </w:rPr>
        <w:t>Письменные объяснения направляются председателем Комиссии (рабочей инвентаризационной комиссией) руководителю Учреждения.</w:t>
      </w:r>
    </w:p>
    <w:p w:rsidR="00192D14" w:rsidRPr="00192D14" w:rsidRDefault="00192D14" w:rsidP="00192D14">
      <w:pPr>
        <w:ind w:firstLine="851"/>
        <w:jc w:val="both"/>
        <w:rPr>
          <w:color w:val="000000"/>
          <w:sz w:val="26"/>
          <w:szCs w:val="26"/>
        </w:rPr>
      </w:pPr>
      <w:r w:rsidRPr="00192D14">
        <w:rPr>
          <w:color w:val="000000"/>
          <w:sz w:val="26"/>
          <w:szCs w:val="26"/>
        </w:rPr>
        <w:t>При необходимости и по согласованию с руководителем Учреждения материалы инвентаризации направляются председателем Комиссии в судебные органы для предъявления судебного иска.</w:t>
      </w:r>
    </w:p>
    <w:p w:rsidR="00192D14" w:rsidRPr="00192D14" w:rsidRDefault="00192D14" w:rsidP="00192D14">
      <w:pPr>
        <w:ind w:firstLine="851"/>
        <w:jc w:val="both"/>
        <w:rPr>
          <w:color w:val="000000"/>
          <w:sz w:val="26"/>
          <w:szCs w:val="26"/>
        </w:rPr>
      </w:pPr>
      <w:r w:rsidRPr="00192D14">
        <w:rPr>
          <w:color w:val="000000"/>
          <w:sz w:val="26"/>
          <w:szCs w:val="26"/>
        </w:rPr>
        <w:t>6.3. В случае выявления излишков имущества инвентаризационная комиссия инициирует проверку, целью которой является выявление причин излишков и их собственников. Такую проверку проводит инвентаризационная комиссия во время инвентаризации. Если силами инвентаризационной комиссии провести такую проверку невозможно, председатель комиссии уведомляет об этом руководителя учреждения в служебной записке, на основании которой руководитель выносит решение проведении проверки вне инвентаризации – комиссией по поступлению и выбытию активов.</w:t>
      </w:r>
    </w:p>
    <w:p w:rsidR="00192D14" w:rsidRPr="00192D14" w:rsidRDefault="00192D14" w:rsidP="00192D14">
      <w:pPr>
        <w:ind w:firstLine="851"/>
        <w:jc w:val="both"/>
        <w:rPr>
          <w:color w:val="000000"/>
          <w:sz w:val="26"/>
          <w:szCs w:val="26"/>
        </w:rPr>
      </w:pPr>
      <w:r w:rsidRPr="00192D14">
        <w:rPr>
          <w:color w:val="000000"/>
          <w:sz w:val="26"/>
          <w:szCs w:val="26"/>
        </w:rPr>
        <w:t xml:space="preserve">6.4. По результатам инвентаризации председатель Комиссии подготавливает главе Администрации </w:t>
      </w:r>
      <w:proofErr w:type="spellStart"/>
      <w:r w:rsidRPr="00192D14">
        <w:rPr>
          <w:color w:val="000000"/>
          <w:sz w:val="26"/>
          <w:szCs w:val="26"/>
        </w:rPr>
        <w:t>Новоандреевского</w:t>
      </w:r>
      <w:proofErr w:type="spellEnd"/>
      <w:r w:rsidRPr="00192D14">
        <w:rPr>
          <w:color w:val="000000"/>
          <w:sz w:val="26"/>
          <w:szCs w:val="26"/>
        </w:rPr>
        <w:t xml:space="preserve"> сельсовета Бурлинского района Алтайского края предложения:</w:t>
      </w:r>
    </w:p>
    <w:p w:rsidR="00192D14" w:rsidRPr="00192D14" w:rsidRDefault="00192D14" w:rsidP="00192D14">
      <w:pPr>
        <w:numPr>
          <w:ilvl w:val="0"/>
          <w:numId w:val="12"/>
        </w:numPr>
        <w:ind w:left="780" w:right="180" w:firstLine="851"/>
        <w:contextualSpacing/>
        <w:jc w:val="both"/>
        <w:rPr>
          <w:color w:val="000000"/>
          <w:sz w:val="26"/>
          <w:szCs w:val="26"/>
        </w:rPr>
      </w:pPr>
      <w:r w:rsidRPr="00192D14">
        <w:rPr>
          <w:color w:val="000000"/>
          <w:sz w:val="26"/>
          <w:szCs w:val="26"/>
        </w:rPr>
        <w:t>по отнесению недостач имущества, а также имущества, пришедшего в негодность, за счет виновных лиц либо по их списанию;</w:t>
      </w:r>
    </w:p>
    <w:p w:rsidR="00192D14" w:rsidRPr="00192D14" w:rsidRDefault="00192D14" w:rsidP="00192D14">
      <w:pPr>
        <w:numPr>
          <w:ilvl w:val="0"/>
          <w:numId w:val="12"/>
        </w:numPr>
        <w:ind w:left="780" w:right="180" w:firstLine="851"/>
        <w:contextualSpacing/>
        <w:jc w:val="both"/>
        <w:rPr>
          <w:color w:val="000000"/>
          <w:sz w:val="26"/>
          <w:szCs w:val="26"/>
        </w:rPr>
      </w:pPr>
      <w:r w:rsidRPr="00192D14">
        <w:rPr>
          <w:color w:val="000000"/>
          <w:sz w:val="26"/>
          <w:szCs w:val="26"/>
        </w:rPr>
        <w:t xml:space="preserve">по </w:t>
      </w:r>
      <w:proofErr w:type="spellStart"/>
      <w:r w:rsidRPr="00192D14">
        <w:rPr>
          <w:color w:val="000000"/>
          <w:sz w:val="26"/>
          <w:szCs w:val="26"/>
        </w:rPr>
        <w:t>оприходованию</w:t>
      </w:r>
      <w:proofErr w:type="spellEnd"/>
      <w:r w:rsidRPr="00192D14">
        <w:rPr>
          <w:color w:val="000000"/>
          <w:sz w:val="26"/>
          <w:szCs w:val="26"/>
        </w:rPr>
        <w:t xml:space="preserve"> излишков;</w:t>
      </w:r>
    </w:p>
    <w:p w:rsidR="00192D14" w:rsidRPr="00192D14" w:rsidRDefault="00192D14" w:rsidP="00192D14">
      <w:pPr>
        <w:numPr>
          <w:ilvl w:val="0"/>
          <w:numId w:val="12"/>
        </w:numPr>
        <w:ind w:left="780" w:right="180" w:firstLine="851"/>
        <w:contextualSpacing/>
        <w:jc w:val="both"/>
        <w:rPr>
          <w:color w:val="000000"/>
          <w:sz w:val="26"/>
          <w:szCs w:val="26"/>
        </w:rPr>
      </w:pPr>
      <w:r w:rsidRPr="00192D14">
        <w:rPr>
          <w:color w:val="000000"/>
          <w:sz w:val="26"/>
          <w:szCs w:val="26"/>
        </w:rPr>
        <w:t>по списанию нереальной к взысканию дебиторской и невостребованной кредиторской задолженности;</w:t>
      </w:r>
    </w:p>
    <w:p w:rsidR="00192D14" w:rsidRPr="00192D14" w:rsidRDefault="00192D14" w:rsidP="00192D14">
      <w:pPr>
        <w:numPr>
          <w:ilvl w:val="0"/>
          <w:numId w:val="12"/>
        </w:numPr>
        <w:ind w:left="780" w:right="180" w:firstLine="851"/>
        <w:contextualSpacing/>
        <w:jc w:val="both"/>
        <w:rPr>
          <w:color w:val="000000"/>
          <w:sz w:val="26"/>
          <w:szCs w:val="26"/>
        </w:rPr>
      </w:pPr>
      <w:r w:rsidRPr="00192D14">
        <w:rPr>
          <w:color w:val="000000"/>
          <w:sz w:val="26"/>
          <w:szCs w:val="26"/>
        </w:rPr>
        <w:t>по оптимизации приема, хранения и отпуска материальных ценностей;</w:t>
      </w:r>
    </w:p>
    <w:p w:rsidR="00192D14" w:rsidRPr="00192D14" w:rsidRDefault="00192D14" w:rsidP="00192D14">
      <w:pPr>
        <w:numPr>
          <w:ilvl w:val="0"/>
          <w:numId w:val="12"/>
        </w:numPr>
        <w:ind w:left="780" w:right="180" w:firstLine="851"/>
        <w:jc w:val="both"/>
        <w:rPr>
          <w:color w:val="000000"/>
          <w:sz w:val="26"/>
          <w:szCs w:val="26"/>
        </w:rPr>
      </w:pPr>
      <w:r w:rsidRPr="00192D14">
        <w:rPr>
          <w:color w:val="000000"/>
          <w:sz w:val="26"/>
          <w:szCs w:val="26"/>
        </w:rPr>
        <w:lastRenderedPageBreak/>
        <w:t>другие предложения.</w:t>
      </w:r>
    </w:p>
    <w:p w:rsidR="00192D14" w:rsidRPr="00192D14" w:rsidRDefault="00192D14" w:rsidP="00192D14">
      <w:pPr>
        <w:spacing w:line="600" w:lineRule="atLeast"/>
        <w:ind w:firstLine="426"/>
        <w:jc w:val="center"/>
        <w:rPr>
          <w:b/>
          <w:bCs/>
          <w:color w:val="252525"/>
          <w:spacing w:val="-2"/>
          <w:sz w:val="26"/>
          <w:szCs w:val="26"/>
        </w:rPr>
      </w:pPr>
      <w:r w:rsidRPr="00192D14">
        <w:rPr>
          <w:b/>
          <w:bCs/>
          <w:color w:val="252525"/>
          <w:spacing w:val="-2"/>
          <w:sz w:val="26"/>
          <w:szCs w:val="26"/>
        </w:rPr>
        <w:t>7. Права Комиссии</w:t>
      </w:r>
    </w:p>
    <w:p w:rsidR="00192D14" w:rsidRPr="00192D14" w:rsidRDefault="00192D14" w:rsidP="00192D14">
      <w:pPr>
        <w:ind w:firstLine="851"/>
        <w:jc w:val="both"/>
        <w:rPr>
          <w:color w:val="000000"/>
          <w:sz w:val="26"/>
          <w:szCs w:val="26"/>
        </w:rPr>
      </w:pPr>
      <w:r w:rsidRPr="00192D14">
        <w:rPr>
          <w:color w:val="000000"/>
          <w:sz w:val="26"/>
          <w:szCs w:val="26"/>
        </w:rPr>
        <w:t>7.1. Комиссия имеет право:</w:t>
      </w:r>
    </w:p>
    <w:p w:rsidR="00192D14" w:rsidRPr="00192D14" w:rsidRDefault="00192D14" w:rsidP="00192D14">
      <w:pPr>
        <w:numPr>
          <w:ilvl w:val="0"/>
          <w:numId w:val="13"/>
        </w:numPr>
        <w:ind w:left="780" w:right="180" w:firstLine="851"/>
        <w:contextualSpacing/>
        <w:jc w:val="both"/>
        <w:rPr>
          <w:color w:val="000000"/>
          <w:sz w:val="26"/>
          <w:szCs w:val="26"/>
        </w:rPr>
      </w:pPr>
      <w:r w:rsidRPr="00192D14">
        <w:rPr>
          <w:color w:val="000000"/>
          <w:sz w:val="26"/>
          <w:szCs w:val="26"/>
        </w:rPr>
        <w:t>требовать создания условий, обеспечивающих полную и точную проверку</w:t>
      </w:r>
      <w:r w:rsidRPr="00192D14">
        <w:rPr>
          <w:sz w:val="26"/>
          <w:szCs w:val="26"/>
        </w:rPr>
        <w:br/>
      </w:r>
      <w:r w:rsidRPr="00192D14">
        <w:rPr>
          <w:color w:val="000000"/>
          <w:sz w:val="26"/>
          <w:szCs w:val="26"/>
        </w:rPr>
        <w:t>фактического наличия имущества;</w:t>
      </w:r>
    </w:p>
    <w:p w:rsidR="00192D14" w:rsidRPr="00192D14" w:rsidRDefault="00192D14" w:rsidP="00192D14">
      <w:pPr>
        <w:numPr>
          <w:ilvl w:val="0"/>
          <w:numId w:val="13"/>
        </w:numPr>
        <w:ind w:left="780" w:right="180" w:firstLine="851"/>
        <w:jc w:val="both"/>
        <w:rPr>
          <w:color w:val="000000"/>
          <w:sz w:val="26"/>
          <w:szCs w:val="26"/>
        </w:rPr>
      </w:pPr>
      <w:r w:rsidRPr="00192D14">
        <w:rPr>
          <w:color w:val="000000"/>
          <w:sz w:val="26"/>
          <w:szCs w:val="26"/>
        </w:rPr>
        <w:t>опечатать складские и другие служебные помещения при уходе членов Комиссии, если инвентаризация проводится в течение нескольких дней.</w:t>
      </w:r>
    </w:p>
    <w:p w:rsidR="00192D14" w:rsidRPr="00192D14" w:rsidRDefault="00192D14" w:rsidP="00192D14">
      <w:pPr>
        <w:spacing w:line="600" w:lineRule="atLeast"/>
        <w:ind w:firstLine="851"/>
        <w:jc w:val="center"/>
        <w:rPr>
          <w:b/>
          <w:bCs/>
          <w:color w:val="252525"/>
          <w:spacing w:val="-2"/>
          <w:sz w:val="26"/>
          <w:szCs w:val="26"/>
        </w:rPr>
      </w:pPr>
      <w:r w:rsidRPr="00192D14">
        <w:rPr>
          <w:b/>
          <w:bCs/>
          <w:color w:val="252525"/>
          <w:spacing w:val="-2"/>
          <w:sz w:val="26"/>
          <w:szCs w:val="26"/>
        </w:rPr>
        <w:t>8. Ответственность Комиссии</w:t>
      </w:r>
    </w:p>
    <w:p w:rsidR="00192D14" w:rsidRPr="00192D14" w:rsidRDefault="00192D14" w:rsidP="00192D14">
      <w:pPr>
        <w:ind w:firstLine="851"/>
        <w:jc w:val="both"/>
        <w:rPr>
          <w:color w:val="000000"/>
          <w:sz w:val="26"/>
          <w:szCs w:val="26"/>
        </w:rPr>
      </w:pPr>
      <w:r w:rsidRPr="00192D14">
        <w:rPr>
          <w:color w:val="000000"/>
          <w:sz w:val="26"/>
          <w:szCs w:val="26"/>
        </w:rPr>
        <w:t>8.1. Комиссия несет ответственность:</w:t>
      </w:r>
    </w:p>
    <w:p w:rsidR="00192D14" w:rsidRPr="00192D14" w:rsidRDefault="00192D14" w:rsidP="00192D14">
      <w:pPr>
        <w:numPr>
          <w:ilvl w:val="0"/>
          <w:numId w:val="14"/>
        </w:numPr>
        <w:ind w:left="780" w:right="180" w:firstLine="851"/>
        <w:contextualSpacing/>
        <w:jc w:val="both"/>
        <w:rPr>
          <w:color w:val="000000"/>
          <w:sz w:val="26"/>
          <w:szCs w:val="26"/>
        </w:rPr>
      </w:pPr>
      <w:r w:rsidRPr="00192D14">
        <w:rPr>
          <w:color w:val="000000"/>
          <w:sz w:val="26"/>
          <w:szCs w:val="26"/>
        </w:rPr>
        <w:t>за полноту и точность внесения в инвентаризационные описи (сличительные</w:t>
      </w:r>
      <w:r w:rsidRPr="00192D14">
        <w:rPr>
          <w:sz w:val="26"/>
          <w:szCs w:val="26"/>
        </w:rPr>
        <w:br/>
      </w:r>
      <w:r w:rsidRPr="00192D14">
        <w:rPr>
          <w:color w:val="000000"/>
          <w:sz w:val="26"/>
          <w:szCs w:val="26"/>
        </w:rPr>
        <w:t>ведомости) данных о фактическом наличии (об остатках) объектов инвентаризации;</w:t>
      </w:r>
    </w:p>
    <w:p w:rsidR="00192D14" w:rsidRPr="00192D14" w:rsidRDefault="00192D14" w:rsidP="00192D14">
      <w:pPr>
        <w:numPr>
          <w:ilvl w:val="0"/>
          <w:numId w:val="14"/>
        </w:numPr>
        <w:ind w:left="780" w:right="180" w:firstLine="851"/>
        <w:contextualSpacing/>
        <w:jc w:val="both"/>
        <w:rPr>
          <w:color w:val="000000"/>
          <w:sz w:val="26"/>
          <w:szCs w:val="26"/>
        </w:rPr>
      </w:pPr>
      <w:r w:rsidRPr="00192D14">
        <w:rPr>
          <w:color w:val="000000"/>
          <w:sz w:val="26"/>
          <w:szCs w:val="26"/>
        </w:rPr>
        <w:t>за правильность указания в инвентаризационных описях (сличительных ведомостях) признаков нефинансовых и финансовых активов (наименование, тип, марка и другие признаки);</w:t>
      </w:r>
    </w:p>
    <w:p w:rsidR="00192D14" w:rsidRPr="00192D14" w:rsidRDefault="00192D14" w:rsidP="00192D14">
      <w:pPr>
        <w:numPr>
          <w:ilvl w:val="0"/>
          <w:numId w:val="14"/>
        </w:numPr>
        <w:ind w:left="780" w:right="180" w:firstLine="851"/>
        <w:contextualSpacing/>
        <w:jc w:val="both"/>
        <w:rPr>
          <w:color w:val="000000"/>
          <w:sz w:val="26"/>
          <w:szCs w:val="26"/>
        </w:rPr>
      </w:pPr>
      <w:r w:rsidRPr="00192D14">
        <w:rPr>
          <w:color w:val="000000"/>
          <w:sz w:val="26"/>
          <w:szCs w:val="26"/>
        </w:rPr>
        <w:t>за сокрытие выявленных нарушений;</w:t>
      </w:r>
    </w:p>
    <w:p w:rsidR="00192D14" w:rsidRPr="00192D14" w:rsidRDefault="00192D14" w:rsidP="00192D14">
      <w:pPr>
        <w:numPr>
          <w:ilvl w:val="0"/>
          <w:numId w:val="14"/>
        </w:numPr>
        <w:ind w:left="780" w:right="180" w:firstLine="851"/>
        <w:jc w:val="both"/>
        <w:rPr>
          <w:color w:val="000000"/>
          <w:sz w:val="26"/>
          <w:szCs w:val="26"/>
        </w:rPr>
      </w:pPr>
      <w:r w:rsidRPr="00192D14">
        <w:rPr>
          <w:color w:val="000000"/>
          <w:sz w:val="26"/>
          <w:szCs w:val="26"/>
        </w:rPr>
        <w:t>за правильность и своевременность оформления результатов инвентаризации. </w:t>
      </w:r>
    </w:p>
    <w:p w:rsidR="00192D14" w:rsidRPr="00192D14" w:rsidRDefault="00192D14" w:rsidP="00192D14">
      <w:pPr>
        <w:spacing w:line="600" w:lineRule="atLeast"/>
        <w:ind w:firstLine="851"/>
        <w:jc w:val="center"/>
        <w:rPr>
          <w:b/>
          <w:bCs/>
          <w:color w:val="252525"/>
          <w:spacing w:val="-2"/>
          <w:sz w:val="26"/>
          <w:szCs w:val="26"/>
        </w:rPr>
      </w:pPr>
      <w:r w:rsidRPr="00192D14">
        <w:rPr>
          <w:b/>
          <w:bCs/>
          <w:color w:val="252525"/>
          <w:spacing w:val="-2"/>
          <w:sz w:val="26"/>
          <w:szCs w:val="26"/>
        </w:rPr>
        <w:t>9. Заключительные положения</w:t>
      </w:r>
    </w:p>
    <w:p w:rsidR="00192D14" w:rsidRPr="00192D14" w:rsidRDefault="00192D14" w:rsidP="00192D14">
      <w:pPr>
        <w:ind w:firstLine="851"/>
        <w:jc w:val="both"/>
        <w:rPr>
          <w:color w:val="000000"/>
          <w:sz w:val="26"/>
          <w:szCs w:val="26"/>
        </w:rPr>
      </w:pPr>
      <w:r w:rsidRPr="00192D14">
        <w:rPr>
          <w:color w:val="000000"/>
          <w:sz w:val="26"/>
          <w:szCs w:val="26"/>
        </w:rPr>
        <w:t xml:space="preserve">9.1. Все изменения и дополнения к настоящему положению утверждаются главой Администрации </w:t>
      </w:r>
      <w:proofErr w:type="spellStart"/>
      <w:r w:rsidRPr="00192D14">
        <w:rPr>
          <w:color w:val="000000"/>
          <w:sz w:val="26"/>
          <w:szCs w:val="26"/>
        </w:rPr>
        <w:t>Новоандреевского</w:t>
      </w:r>
      <w:proofErr w:type="spellEnd"/>
      <w:r w:rsidRPr="00192D14">
        <w:rPr>
          <w:color w:val="000000"/>
          <w:sz w:val="26"/>
          <w:szCs w:val="26"/>
        </w:rPr>
        <w:t xml:space="preserve"> сельсовета Бурлинского района Алтайского края 9.2. Если в результате изменения действующего законодательства России отдельные статьи настоящего положения вступят с ним в противоречие, они утрачивают силу, преимущественную силу имеют положения действующего законодательства России.</w:t>
      </w:r>
    </w:p>
    <w:p w:rsidR="00192D14" w:rsidRPr="00192D14" w:rsidRDefault="00192D14" w:rsidP="00192D14">
      <w:pPr>
        <w:ind w:firstLine="851"/>
        <w:jc w:val="both"/>
        <w:rPr>
          <w:color w:val="000000"/>
          <w:sz w:val="26"/>
          <w:szCs w:val="26"/>
        </w:rPr>
      </w:pPr>
      <w:r w:rsidRPr="00192D14">
        <w:rPr>
          <w:color w:val="000000"/>
          <w:sz w:val="26"/>
          <w:szCs w:val="26"/>
        </w:rPr>
        <w:t>9.3. Хранение документов по результатам инвентаризации осуществляется бухгалтерией Учреждения.</w:t>
      </w:r>
    </w:p>
    <w:p w:rsidR="00192D14" w:rsidRDefault="00192D14" w:rsidP="00192D14">
      <w:pPr>
        <w:tabs>
          <w:tab w:val="left" w:pos="7108"/>
        </w:tabs>
        <w:rPr>
          <w:sz w:val="26"/>
          <w:szCs w:val="26"/>
        </w:rPr>
      </w:pPr>
    </w:p>
    <w:p w:rsidR="00192D14" w:rsidRDefault="00192D14" w:rsidP="00192D14">
      <w:pPr>
        <w:tabs>
          <w:tab w:val="left" w:pos="7108"/>
        </w:tabs>
        <w:rPr>
          <w:sz w:val="26"/>
          <w:szCs w:val="26"/>
        </w:rPr>
      </w:pPr>
    </w:p>
    <w:p w:rsidR="00192D14" w:rsidRDefault="00192D14" w:rsidP="00192D14">
      <w:pPr>
        <w:tabs>
          <w:tab w:val="left" w:pos="7108"/>
        </w:tabs>
        <w:rPr>
          <w:sz w:val="26"/>
          <w:szCs w:val="26"/>
        </w:rPr>
      </w:pPr>
    </w:p>
    <w:p w:rsidR="00192D14" w:rsidRDefault="00192D14" w:rsidP="00192D14">
      <w:pPr>
        <w:tabs>
          <w:tab w:val="left" w:pos="7108"/>
        </w:tabs>
        <w:rPr>
          <w:sz w:val="26"/>
          <w:szCs w:val="26"/>
        </w:rPr>
      </w:pPr>
    </w:p>
    <w:p w:rsidR="00192D14" w:rsidRDefault="00192D14" w:rsidP="00192D14">
      <w:pPr>
        <w:tabs>
          <w:tab w:val="left" w:pos="7108"/>
        </w:tabs>
        <w:rPr>
          <w:sz w:val="26"/>
          <w:szCs w:val="26"/>
        </w:rPr>
      </w:pPr>
    </w:p>
    <w:p w:rsidR="00192D14" w:rsidRDefault="00192D14" w:rsidP="00192D14">
      <w:pPr>
        <w:tabs>
          <w:tab w:val="left" w:pos="7108"/>
        </w:tabs>
        <w:rPr>
          <w:sz w:val="26"/>
          <w:szCs w:val="26"/>
        </w:rPr>
      </w:pPr>
    </w:p>
    <w:p w:rsidR="00192D14" w:rsidRDefault="00192D14" w:rsidP="00192D14">
      <w:pPr>
        <w:tabs>
          <w:tab w:val="left" w:pos="7108"/>
        </w:tabs>
        <w:rPr>
          <w:sz w:val="26"/>
          <w:szCs w:val="26"/>
        </w:rPr>
      </w:pPr>
    </w:p>
    <w:p w:rsidR="00192D14" w:rsidRDefault="00192D14" w:rsidP="00192D14">
      <w:pPr>
        <w:tabs>
          <w:tab w:val="left" w:pos="7108"/>
        </w:tabs>
        <w:rPr>
          <w:sz w:val="26"/>
          <w:szCs w:val="26"/>
        </w:rPr>
      </w:pPr>
    </w:p>
    <w:p w:rsidR="00192D14" w:rsidRDefault="00192D14" w:rsidP="00192D14">
      <w:pPr>
        <w:tabs>
          <w:tab w:val="left" w:pos="7108"/>
        </w:tabs>
        <w:rPr>
          <w:sz w:val="26"/>
          <w:szCs w:val="26"/>
        </w:rPr>
      </w:pPr>
    </w:p>
    <w:p w:rsidR="00192D14" w:rsidRDefault="00192D14" w:rsidP="00192D14">
      <w:pPr>
        <w:tabs>
          <w:tab w:val="left" w:pos="7108"/>
        </w:tabs>
        <w:rPr>
          <w:sz w:val="26"/>
          <w:szCs w:val="26"/>
        </w:rPr>
      </w:pPr>
    </w:p>
    <w:p w:rsidR="00192D14" w:rsidRDefault="00192D14" w:rsidP="00192D14">
      <w:pPr>
        <w:tabs>
          <w:tab w:val="left" w:pos="7108"/>
        </w:tabs>
        <w:rPr>
          <w:sz w:val="26"/>
          <w:szCs w:val="26"/>
        </w:rPr>
      </w:pPr>
    </w:p>
    <w:p w:rsidR="00192D14" w:rsidRDefault="00192D14" w:rsidP="00192D14">
      <w:pPr>
        <w:tabs>
          <w:tab w:val="left" w:pos="7108"/>
        </w:tabs>
        <w:rPr>
          <w:sz w:val="26"/>
          <w:szCs w:val="26"/>
        </w:rPr>
      </w:pPr>
    </w:p>
    <w:p w:rsidR="00192D14" w:rsidRDefault="00192D14" w:rsidP="00192D14">
      <w:pPr>
        <w:tabs>
          <w:tab w:val="left" w:pos="7108"/>
        </w:tabs>
        <w:rPr>
          <w:sz w:val="26"/>
          <w:szCs w:val="26"/>
        </w:rPr>
      </w:pPr>
    </w:p>
    <w:p w:rsidR="00192D14" w:rsidRDefault="00192D14" w:rsidP="00192D14">
      <w:pPr>
        <w:tabs>
          <w:tab w:val="left" w:pos="7108"/>
        </w:tabs>
        <w:rPr>
          <w:sz w:val="26"/>
          <w:szCs w:val="26"/>
        </w:rPr>
      </w:pPr>
    </w:p>
    <w:p w:rsidR="00192D14" w:rsidRDefault="00192D14" w:rsidP="00192D14">
      <w:pPr>
        <w:tabs>
          <w:tab w:val="left" w:pos="7108"/>
        </w:tabs>
        <w:rPr>
          <w:sz w:val="26"/>
          <w:szCs w:val="26"/>
        </w:rPr>
      </w:pPr>
    </w:p>
    <w:p w:rsidR="00192D14" w:rsidRDefault="00192D14" w:rsidP="00192D14">
      <w:pPr>
        <w:tabs>
          <w:tab w:val="left" w:pos="7108"/>
        </w:tabs>
        <w:rPr>
          <w:sz w:val="26"/>
          <w:szCs w:val="26"/>
        </w:rPr>
      </w:pPr>
    </w:p>
    <w:p w:rsidR="00192D14" w:rsidRDefault="00192D14" w:rsidP="00192D14">
      <w:pPr>
        <w:tabs>
          <w:tab w:val="left" w:pos="7108"/>
        </w:tabs>
        <w:rPr>
          <w:sz w:val="26"/>
          <w:szCs w:val="26"/>
        </w:rPr>
      </w:pPr>
    </w:p>
    <w:p w:rsidR="00192D14" w:rsidRDefault="00192D14" w:rsidP="00192D14">
      <w:pPr>
        <w:tabs>
          <w:tab w:val="left" w:pos="7108"/>
        </w:tabs>
        <w:rPr>
          <w:sz w:val="26"/>
          <w:szCs w:val="26"/>
        </w:rPr>
      </w:pPr>
    </w:p>
    <w:p w:rsidR="00192D14" w:rsidRDefault="00192D14" w:rsidP="00192D14">
      <w:pPr>
        <w:tabs>
          <w:tab w:val="left" w:pos="7108"/>
        </w:tabs>
        <w:rPr>
          <w:sz w:val="26"/>
          <w:szCs w:val="26"/>
        </w:rPr>
      </w:pPr>
    </w:p>
    <w:p w:rsidR="00192D14" w:rsidRDefault="00192D14" w:rsidP="00192D14">
      <w:pPr>
        <w:tabs>
          <w:tab w:val="left" w:pos="7108"/>
        </w:tabs>
        <w:rPr>
          <w:sz w:val="26"/>
          <w:szCs w:val="26"/>
        </w:rPr>
      </w:pPr>
    </w:p>
    <w:p w:rsidR="00192D14" w:rsidRDefault="00192D14" w:rsidP="00192D14">
      <w:pPr>
        <w:snapToGrid w:val="0"/>
        <w:ind w:left="4248" w:right="-4538"/>
        <w:rPr>
          <w:sz w:val="26"/>
        </w:rPr>
      </w:pPr>
      <w:r>
        <w:rPr>
          <w:sz w:val="26"/>
          <w:szCs w:val="26"/>
        </w:rPr>
        <w:lastRenderedPageBreak/>
        <w:tab/>
      </w:r>
      <w:r>
        <w:t xml:space="preserve">                          </w:t>
      </w:r>
      <w:r>
        <w:rPr>
          <w:sz w:val="26"/>
        </w:rPr>
        <w:t xml:space="preserve">Приложение №2 </w:t>
      </w:r>
    </w:p>
    <w:p w:rsidR="00192D14" w:rsidRDefault="00192D14" w:rsidP="00192D14">
      <w:pPr>
        <w:snapToGrid w:val="0"/>
        <w:ind w:left="4248" w:right="-4538"/>
        <w:rPr>
          <w:sz w:val="26"/>
        </w:rPr>
      </w:pPr>
      <w:r>
        <w:rPr>
          <w:sz w:val="26"/>
        </w:rPr>
        <w:t xml:space="preserve">                               к постановлению администрации</w:t>
      </w:r>
    </w:p>
    <w:p w:rsidR="00192D14" w:rsidRDefault="00192D14" w:rsidP="00192D14">
      <w:pPr>
        <w:snapToGrid w:val="0"/>
        <w:ind w:right="-4538"/>
        <w:rPr>
          <w:sz w:val="26"/>
        </w:rPr>
      </w:pPr>
      <w:r>
        <w:rPr>
          <w:sz w:val="26"/>
        </w:rPr>
        <w:t xml:space="preserve">                                                                                                </w:t>
      </w:r>
      <w:proofErr w:type="spellStart"/>
      <w:r>
        <w:rPr>
          <w:sz w:val="26"/>
        </w:rPr>
        <w:t>Новоандреевского</w:t>
      </w:r>
      <w:proofErr w:type="spellEnd"/>
      <w:r>
        <w:rPr>
          <w:sz w:val="26"/>
        </w:rPr>
        <w:t xml:space="preserve"> сельсовета</w:t>
      </w:r>
    </w:p>
    <w:p w:rsidR="00192D14" w:rsidRDefault="00192D14" w:rsidP="00192D14">
      <w:pPr>
        <w:tabs>
          <w:tab w:val="left" w:pos="6240"/>
        </w:tabs>
        <w:rPr>
          <w:sz w:val="26"/>
          <w:szCs w:val="26"/>
        </w:rPr>
      </w:pPr>
      <w:r>
        <w:rPr>
          <w:sz w:val="26"/>
        </w:rPr>
        <w:t xml:space="preserve">                                                                       </w:t>
      </w:r>
      <w:r w:rsidR="00D430C4">
        <w:rPr>
          <w:sz w:val="26"/>
        </w:rPr>
        <w:t xml:space="preserve">                         от 25</w:t>
      </w:r>
      <w:r>
        <w:rPr>
          <w:sz w:val="26"/>
        </w:rPr>
        <w:t>.12.2024 № 59</w:t>
      </w:r>
    </w:p>
    <w:p w:rsidR="00192D14" w:rsidRDefault="00192D14" w:rsidP="00192D14">
      <w:pPr>
        <w:rPr>
          <w:sz w:val="26"/>
          <w:szCs w:val="26"/>
        </w:rPr>
      </w:pPr>
    </w:p>
    <w:p w:rsidR="00192D14" w:rsidRPr="00192D14" w:rsidRDefault="00192D14" w:rsidP="00192D14">
      <w:pPr>
        <w:jc w:val="center"/>
        <w:rPr>
          <w:b/>
          <w:color w:val="000000"/>
          <w:sz w:val="26"/>
          <w:szCs w:val="26"/>
        </w:rPr>
      </w:pPr>
      <w:r w:rsidRPr="00192D14">
        <w:rPr>
          <w:b/>
          <w:color w:val="000000"/>
          <w:sz w:val="26"/>
          <w:szCs w:val="26"/>
        </w:rPr>
        <w:t>ПОЛОЖЕНИЕ</w:t>
      </w:r>
      <w:r w:rsidRPr="00192D14">
        <w:rPr>
          <w:b/>
          <w:sz w:val="26"/>
          <w:szCs w:val="26"/>
        </w:rPr>
        <w:br/>
      </w:r>
      <w:r w:rsidRPr="00192D14">
        <w:rPr>
          <w:b/>
          <w:sz w:val="26"/>
          <w:szCs w:val="26"/>
        </w:rPr>
        <w:br/>
      </w:r>
      <w:r w:rsidRPr="00192D14">
        <w:rPr>
          <w:b/>
          <w:color w:val="000000"/>
          <w:sz w:val="26"/>
          <w:szCs w:val="26"/>
        </w:rPr>
        <w:t>о комиссии по поступлению и выбытию активов</w:t>
      </w:r>
    </w:p>
    <w:tbl>
      <w:tblPr>
        <w:tblW w:w="1127" w:type="dxa"/>
        <w:tblCellMar>
          <w:top w:w="15" w:type="dxa"/>
          <w:left w:w="15" w:type="dxa"/>
          <w:bottom w:w="15" w:type="dxa"/>
          <w:right w:w="15" w:type="dxa"/>
        </w:tblCellMar>
        <w:tblLook w:val="0600"/>
      </w:tblPr>
      <w:tblGrid>
        <w:gridCol w:w="1127"/>
      </w:tblGrid>
      <w:tr w:rsidR="00192D14" w:rsidRPr="00192D14" w:rsidTr="00192D14">
        <w:trPr>
          <w:trHeight w:val="260"/>
        </w:trPr>
        <w:tc>
          <w:tcPr>
            <w:tcW w:w="0" w:type="auto"/>
            <w:tcMar>
              <w:top w:w="75" w:type="dxa"/>
              <w:left w:w="75" w:type="dxa"/>
              <w:bottom w:w="75" w:type="dxa"/>
              <w:right w:w="75" w:type="dxa"/>
            </w:tcMar>
          </w:tcPr>
          <w:p w:rsidR="00192D14" w:rsidRPr="00192D14" w:rsidRDefault="00192D14" w:rsidP="00192D14">
            <w:pPr>
              <w:jc w:val="center"/>
              <w:rPr>
                <w:b/>
                <w:sz w:val="26"/>
                <w:szCs w:val="26"/>
              </w:rPr>
            </w:pPr>
          </w:p>
        </w:tc>
      </w:tr>
    </w:tbl>
    <w:p w:rsidR="00192D14" w:rsidRPr="005E2E9E" w:rsidRDefault="00192D14" w:rsidP="00192D14">
      <w:pPr>
        <w:jc w:val="center"/>
        <w:rPr>
          <w:color w:val="000000"/>
          <w:sz w:val="24"/>
          <w:szCs w:val="24"/>
        </w:rPr>
      </w:pPr>
    </w:p>
    <w:p w:rsidR="00192D14" w:rsidRPr="005E2E9E" w:rsidRDefault="00192D14" w:rsidP="00192D14">
      <w:pPr>
        <w:jc w:val="center"/>
        <w:rPr>
          <w:color w:val="000000"/>
          <w:sz w:val="24"/>
          <w:szCs w:val="24"/>
        </w:rPr>
      </w:pPr>
      <w:r w:rsidRPr="005E2E9E">
        <w:rPr>
          <w:b/>
          <w:bCs/>
          <w:color w:val="000000"/>
          <w:sz w:val="24"/>
          <w:szCs w:val="24"/>
        </w:rPr>
        <w:t>1. Общие положения</w:t>
      </w:r>
    </w:p>
    <w:p w:rsidR="00192D14" w:rsidRPr="005E2E9E" w:rsidRDefault="00192D14" w:rsidP="00192D14">
      <w:pPr>
        <w:ind w:firstLine="567"/>
        <w:jc w:val="both"/>
        <w:rPr>
          <w:color w:val="000000"/>
          <w:sz w:val="24"/>
          <w:szCs w:val="24"/>
        </w:rPr>
      </w:pPr>
      <w:r w:rsidRPr="005E2E9E">
        <w:rPr>
          <w:color w:val="000000"/>
          <w:sz w:val="24"/>
          <w:szCs w:val="24"/>
        </w:rPr>
        <w:t xml:space="preserve">Комиссия по поступлению и выбытию активов </w:t>
      </w:r>
      <w:r w:rsidR="00275764">
        <w:rPr>
          <w:color w:val="000000"/>
          <w:sz w:val="24"/>
          <w:szCs w:val="24"/>
        </w:rPr>
        <w:t>а</w:t>
      </w:r>
      <w:r w:rsidRPr="003B3E96">
        <w:rPr>
          <w:color w:val="000000"/>
          <w:sz w:val="24"/>
          <w:szCs w:val="24"/>
        </w:rPr>
        <w:t>дминистраци</w:t>
      </w:r>
      <w:r>
        <w:rPr>
          <w:color w:val="000000"/>
          <w:sz w:val="24"/>
          <w:szCs w:val="24"/>
        </w:rPr>
        <w:t>и</w:t>
      </w:r>
      <w:r w:rsidRPr="003B3E96">
        <w:rPr>
          <w:color w:val="000000"/>
          <w:sz w:val="24"/>
          <w:szCs w:val="24"/>
        </w:rPr>
        <w:t xml:space="preserve"> </w:t>
      </w:r>
      <w:proofErr w:type="spellStart"/>
      <w:r w:rsidR="00275764">
        <w:rPr>
          <w:color w:val="000000"/>
          <w:sz w:val="24"/>
          <w:szCs w:val="24"/>
        </w:rPr>
        <w:t>Новоанд</w:t>
      </w:r>
      <w:r>
        <w:rPr>
          <w:color w:val="000000"/>
          <w:sz w:val="24"/>
          <w:szCs w:val="24"/>
        </w:rPr>
        <w:t>реевского</w:t>
      </w:r>
      <w:proofErr w:type="spellEnd"/>
      <w:r>
        <w:rPr>
          <w:color w:val="000000"/>
          <w:sz w:val="24"/>
          <w:szCs w:val="24"/>
        </w:rPr>
        <w:t xml:space="preserve"> </w:t>
      </w:r>
      <w:r w:rsidRPr="003B3E96">
        <w:rPr>
          <w:color w:val="000000"/>
          <w:sz w:val="24"/>
          <w:szCs w:val="24"/>
        </w:rPr>
        <w:t>сельсовета Бурлинского района Алтайского края</w:t>
      </w:r>
      <w:r w:rsidRPr="005E2E9E">
        <w:rPr>
          <w:color w:val="000000"/>
          <w:sz w:val="24"/>
          <w:szCs w:val="24"/>
        </w:rPr>
        <w:t xml:space="preserve"> (далее</w:t>
      </w:r>
      <w:r>
        <w:rPr>
          <w:color w:val="000000"/>
          <w:sz w:val="24"/>
          <w:szCs w:val="24"/>
        </w:rPr>
        <w:t> </w:t>
      </w:r>
      <w:r w:rsidRPr="005E2E9E">
        <w:rPr>
          <w:color w:val="000000"/>
          <w:sz w:val="24"/>
          <w:szCs w:val="24"/>
        </w:rPr>
        <w:t>– Комиссия) создана для принятия решения о поступлении, выбытии, внутреннем перемещении движимого и недвижимого имущества, нематериальных активов и материальных запасов, а также для списания</w:t>
      </w:r>
      <w:r>
        <w:rPr>
          <w:color w:val="000000"/>
          <w:sz w:val="24"/>
          <w:szCs w:val="24"/>
        </w:rPr>
        <w:t> </w:t>
      </w:r>
      <w:r w:rsidRPr="005E2E9E">
        <w:rPr>
          <w:color w:val="000000"/>
          <w:sz w:val="24"/>
          <w:szCs w:val="24"/>
        </w:rPr>
        <w:t>дебиторской</w:t>
      </w:r>
      <w:r>
        <w:rPr>
          <w:color w:val="000000"/>
          <w:sz w:val="24"/>
          <w:szCs w:val="24"/>
        </w:rPr>
        <w:t> </w:t>
      </w:r>
      <w:r w:rsidRPr="005E2E9E">
        <w:rPr>
          <w:color w:val="000000"/>
          <w:sz w:val="24"/>
          <w:szCs w:val="24"/>
        </w:rPr>
        <w:t>задолженности.</w:t>
      </w:r>
    </w:p>
    <w:p w:rsidR="00192D14" w:rsidRPr="005E2E9E" w:rsidRDefault="00192D14" w:rsidP="00192D14">
      <w:pPr>
        <w:rPr>
          <w:color w:val="000000"/>
          <w:sz w:val="24"/>
          <w:szCs w:val="24"/>
        </w:rPr>
      </w:pPr>
      <w:r w:rsidRPr="005E2E9E">
        <w:rPr>
          <w:color w:val="000000"/>
          <w:sz w:val="24"/>
          <w:szCs w:val="24"/>
        </w:rPr>
        <w:t>Комиссия в своей работе руководствуется:</w:t>
      </w:r>
    </w:p>
    <w:p w:rsidR="00192D14" w:rsidRPr="005E2E9E" w:rsidRDefault="00192D14" w:rsidP="00192D14">
      <w:pPr>
        <w:numPr>
          <w:ilvl w:val="0"/>
          <w:numId w:val="15"/>
        </w:numPr>
        <w:spacing w:before="100" w:beforeAutospacing="1" w:after="100" w:afterAutospacing="1"/>
        <w:ind w:left="780" w:right="180"/>
        <w:contextualSpacing/>
        <w:jc w:val="both"/>
        <w:rPr>
          <w:color w:val="000000"/>
          <w:sz w:val="24"/>
          <w:szCs w:val="24"/>
        </w:rPr>
      </w:pPr>
      <w:r w:rsidRPr="005E2E9E">
        <w:rPr>
          <w:color w:val="000000"/>
          <w:sz w:val="24"/>
          <w:szCs w:val="24"/>
        </w:rPr>
        <w:t>Законом от 06.12.2011 № 402-ФЗ «О бухгалтерском учете»;</w:t>
      </w:r>
    </w:p>
    <w:p w:rsidR="00192D14" w:rsidRPr="005E2E9E" w:rsidRDefault="00192D14" w:rsidP="00192D14">
      <w:pPr>
        <w:numPr>
          <w:ilvl w:val="0"/>
          <w:numId w:val="15"/>
        </w:numPr>
        <w:spacing w:before="100" w:beforeAutospacing="1" w:after="100" w:afterAutospacing="1"/>
        <w:ind w:left="780" w:right="180"/>
        <w:contextualSpacing/>
        <w:jc w:val="both"/>
        <w:rPr>
          <w:color w:val="000000"/>
          <w:sz w:val="24"/>
          <w:szCs w:val="24"/>
        </w:rPr>
      </w:pPr>
      <w:r w:rsidRPr="005E2E9E">
        <w:rPr>
          <w:color w:val="000000"/>
          <w:sz w:val="24"/>
          <w:szCs w:val="24"/>
        </w:rPr>
        <w:t>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w:t>
      </w:r>
      <w:r>
        <w:rPr>
          <w:color w:val="000000"/>
          <w:sz w:val="24"/>
          <w:szCs w:val="24"/>
        </w:rPr>
        <w:t> </w:t>
      </w:r>
      <w:r w:rsidRPr="005E2E9E">
        <w:rPr>
          <w:color w:val="000000"/>
          <w:sz w:val="24"/>
          <w:szCs w:val="24"/>
        </w:rPr>
        <w:t>управления государственными внебюджетными фондами, государственных академий наук,</w:t>
      </w:r>
      <w:r>
        <w:rPr>
          <w:color w:val="000000"/>
          <w:sz w:val="24"/>
          <w:szCs w:val="24"/>
        </w:rPr>
        <w:t> </w:t>
      </w:r>
      <w:r w:rsidRPr="005E2E9E">
        <w:rPr>
          <w:color w:val="000000"/>
          <w:sz w:val="24"/>
          <w:szCs w:val="24"/>
        </w:rPr>
        <w:t>государственных (муниципальных) учреждений, утвержденной приказом Минфина от 01.12.2010 № 157н (далее – Инструкция № 157н);</w:t>
      </w:r>
    </w:p>
    <w:p w:rsidR="00192D14" w:rsidRPr="005E2E9E" w:rsidRDefault="00192D14" w:rsidP="00192D14">
      <w:pPr>
        <w:numPr>
          <w:ilvl w:val="0"/>
          <w:numId w:val="15"/>
        </w:numPr>
        <w:spacing w:before="100" w:beforeAutospacing="1" w:after="100" w:afterAutospacing="1"/>
        <w:ind w:left="780" w:right="180"/>
        <w:contextualSpacing/>
        <w:jc w:val="both"/>
        <w:rPr>
          <w:color w:val="000000"/>
          <w:sz w:val="24"/>
          <w:szCs w:val="24"/>
        </w:rPr>
      </w:pPr>
      <w:r w:rsidRPr="005E2E9E">
        <w:rPr>
          <w:color w:val="000000"/>
          <w:sz w:val="24"/>
          <w:szCs w:val="24"/>
        </w:rPr>
        <w:t>Общероссийским классификатором основных фондов ОК 013-2014 (СНС 2008), утвержденным</w:t>
      </w:r>
      <w:r>
        <w:rPr>
          <w:color w:val="000000"/>
          <w:sz w:val="24"/>
          <w:szCs w:val="24"/>
        </w:rPr>
        <w:t> </w:t>
      </w:r>
      <w:r w:rsidRPr="005E2E9E">
        <w:rPr>
          <w:color w:val="000000"/>
          <w:sz w:val="24"/>
          <w:szCs w:val="24"/>
        </w:rPr>
        <w:t xml:space="preserve">приказом </w:t>
      </w:r>
      <w:proofErr w:type="spellStart"/>
      <w:r w:rsidRPr="005E2E9E">
        <w:rPr>
          <w:color w:val="000000"/>
          <w:sz w:val="24"/>
          <w:szCs w:val="24"/>
        </w:rPr>
        <w:t>Росстандарта</w:t>
      </w:r>
      <w:proofErr w:type="spellEnd"/>
      <w:r w:rsidRPr="005E2E9E">
        <w:rPr>
          <w:color w:val="000000"/>
          <w:sz w:val="24"/>
          <w:szCs w:val="24"/>
        </w:rPr>
        <w:t xml:space="preserve"> от 12.12.2014 № 2018-ст (далее – ОКОФ);</w:t>
      </w:r>
    </w:p>
    <w:p w:rsidR="00192D14" w:rsidRPr="005E2E9E" w:rsidRDefault="00192D14" w:rsidP="00192D14">
      <w:pPr>
        <w:numPr>
          <w:ilvl w:val="0"/>
          <w:numId w:val="15"/>
        </w:numPr>
        <w:spacing w:before="100" w:beforeAutospacing="1" w:after="100" w:afterAutospacing="1"/>
        <w:ind w:left="780" w:right="180"/>
        <w:contextualSpacing/>
        <w:jc w:val="both"/>
        <w:rPr>
          <w:color w:val="000000"/>
          <w:sz w:val="24"/>
          <w:szCs w:val="24"/>
        </w:rPr>
      </w:pPr>
      <w:r w:rsidRPr="005E2E9E">
        <w:rPr>
          <w:color w:val="000000"/>
          <w:sz w:val="24"/>
          <w:szCs w:val="24"/>
        </w:rPr>
        <w:t>постановлением Правительства от 01.01.2002 № 1 «О Классификации основных</w:t>
      </w:r>
      <w:r>
        <w:rPr>
          <w:color w:val="000000"/>
          <w:sz w:val="24"/>
          <w:szCs w:val="24"/>
        </w:rPr>
        <w:t> </w:t>
      </w:r>
      <w:r w:rsidRPr="005E2E9E">
        <w:rPr>
          <w:color w:val="000000"/>
          <w:sz w:val="24"/>
          <w:szCs w:val="24"/>
        </w:rPr>
        <w:t>средств, включаемых в амортизационные группы»</w:t>
      </w:r>
      <w:r>
        <w:rPr>
          <w:color w:val="000000"/>
          <w:sz w:val="24"/>
          <w:szCs w:val="24"/>
        </w:rPr>
        <w:t> </w:t>
      </w:r>
      <w:r w:rsidRPr="005E2E9E">
        <w:rPr>
          <w:color w:val="000000"/>
          <w:sz w:val="24"/>
          <w:szCs w:val="24"/>
        </w:rPr>
        <w:t>(далее – Постановление №</w:t>
      </w:r>
      <w:r>
        <w:rPr>
          <w:color w:val="000000"/>
          <w:sz w:val="24"/>
          <w:szCs w:val="24"/>
        </w:rPr>
        <w:t> </w:t>
      </w:r>
      <w:r w:rsidRPr="005E2E9E">
        <w:rPr>
          <w:color w:val="000000"/>
          <w:sz w:val="24"/>
          <w:szCs w:val="24"/>
        </w:rPr>
        <w:t>1);</w:t>
      </w:r>
    </w:p>
    <w:p w:rsidR="00192D14" w:rsidRPr="005E2E9E" w:rsidRDefault="00192D14" w:rsidP="00192D14">
      <w:pPr>
        <w:numPr>
          <w:ilvl w:val="0"/>
          <w:numId w:val="15"/>
        </w:numPr>
        <w:spacing w:before="100" w:beforeAutospacing="1" w:after="100" w:afterAutospacing="1"/>
        <w:ind w:left="780" w:right="180"/>
        <w:contextualSpacing/>
        <w:jc w:val="both"/>
        <w:rPr>
          <w:color w:val="000000"/>
          <w:sz w:val="24"/>
          <w:szCs w:val="24"/>
        </w:rPr>
      </w:pPr>
      <w:r w:rsidRPr="005E2E9E">
        <w:rPr>
          <w:color w:val="000000"/>
          <w:sz w:val="24"/>
          <w:szCs w:val="24"/>
        </w:rPr>
        <w:t>Федеральным стандартом «Основные средства», утвержденным приказом Минфина</w:t>
      </w:r>
      <w:r>
        <w:rPr>
          <w:color w:val="000000"/>
          <w:sz w:val="24"/>
          <w:szCs w:val="24"/>
        </w:rPr>
        <w:t> </w:t>
      </w:r>
      <w:r w:rsidRPr="005E2E9E">
        <w:rPr>
          <w:color w:val="000000"/>
          <w:sz w:val="24"/>
          <w:szCs w:val="24"/>
        </w:rPr>
        <w:t>от</w:t>
      </w:r>
      <w:r>
        <w:rPr>
          <w:color w:val="000000"/>
          <w:sz w:val="24"/>
          <w:szCs w:val="24"/>
        </w:rPr>
        <w:t> </w:t>
      </w:r>
      <w:r w:rsidRPr="005E2E9E">
        <w:rPr>
          <w:color w:val="000000"/>
          <w:sz w:val="24"/>
          <w:szCs w:val="24"/>
        </w:rPr>
        <w:t>31.12.2016 № 257н;</w:t>
      </w:r>
    </w:p>
    <w:p w:rsidR="00192D14" w:rsidRPr="005E2E9E" w:rsidRDefault="00192D14" w:rsidP="00192D14">
      <w:pPr>
        <w:numPr>
          <w:ilvl w:val="0"/>
          <w:numId w:val="15"/>
        </w:numPr>
        <w:spacing w:before="100" w:beforeAutospacing="1" w:after="100" w:afterAutospacing="1"/>
        <w:ind w:left="780" w:right="180"/>
        <w:contextualSpacing/>
        <w:jc w:val="both"/>
        <w:rPr>
          <w:color w:val="000000"/>
          <w:sz w:val="24"/>
          <w:szCs w:val="24"/>
        </w:rPr>
      </w:pPr>
      <w:r w:rsidRPr="005E2E9E">
        <w:rPr>
          <w:color w:val="000000"/>
          <w:sz w:val="24"/>
          <w:szCs w:val="24"/>
        </w:rPr>
        <w:t>Федеральным стандартом «Концептуальные основы бухгалтерского учета и отчетности организаций государственного сектора», утвержденным приказом Минфина</w:t>
      </w:r>
      <w:r>
        <w:rPr>
          <w:color w:val="000000"/>
          <w:sz w:val="24"/>
          <w:szCs w:val="24"/>
        </w:rPr>
        <w:t> </w:t>
      </w:r>
      <w:r w:rsidRPr="005E2E9E">
        <w:rPr>
          <w:color w:val="000000"/>
          <w:sz w:val="24"/>
          <w:szCs w:val="24"/>
        </w:rPr>
        <w:t>от 31.12.2016 № 256н;</w:t>
      </w:r>
    </w:p>
    <w:p w:rsidR="00192D14" w:rsidRPr="005E2E9E" w:rsidRDefault="00192D14" w:rsidP="00192D14">
      <w:pPr>
        <w:numPr>
          <w:ilvl w:val="0"/>
          <w:numId w:val="15"/>
        </w:numPr>
        <w:spacing w:before="100" w:beforeAutospacing="1" w:after="100" w:afterAutospacing="1"/>
        <w:ind w:left="780" w:right="180"/>
        <w:contextualSpacing/>
        <w:jc w:val="both"/>
        <w:rPr>
          <w:color w:val="000000"/>
          <w:sz w:val="24"/>
          <w:szCs w:val="24"/>
        </w:rPr>
      </w:pPr>
      <w:r w:rsidRPr="005E2E9E">
        <w:rPr>
          <w:color w:val="000000"/>
          <w:sz w:val="24"/>
          <w:szCs w:val="24"/>
        </w:rPr>
        <w:t>Федеральным стандартом «Обесценение активов», утвержденным приказом Минфина</w:t>
      </w:r>
      <w:r>
        <w:rPr>
          <w:color w:val="000000"/>
          <w:sz w:val="24"/>
          <w:szCs w:val="24"/>
        </w:rPr>
        <w:t> </w:t>
      </w:r>
      <w:r w:rsidRPr="005E2E9E">
        <w:rPr>
          <w:color w:val="000000"/>
          <w:sz w:val="24"/>
          <w:szCs w:val="24"/>
        </w:rPr>
        <w:t>от 31.12.2016 № 259н;</w:t>
      </w:r>
    </w:p>
    <w:p w:rsidR="00192D14" w:rsidRPr="005E2E9E" w:rsidRDefault="00192D14" w:rsidP="00192D14">
      <w:pPr>
        <w:numPr>
          <w:ilvl w:val="0"/>
          <w:numId w:val="15"/>
        </w:numPr>
        <w:spacing w:before="100" w:beforeAutospacing="1" w:after="100" w:afterAutospacing="1"/>
        <w:ind w:left="780" w:right="180"/>
        <w:contextualSpacing/>
        <w:jc w:val="both"/>
        <w:rPr>
          <w:color w:val="000000"/>
          <w:sz w:val="24"/>
          <w:szCs w:val="24"/>
        </w:rPr>
      </w:pPr>
      <w:r w:rsidRPr="005E2E9E">
        <w:rPr>
          <w:color w:val="000000"/>
          <w:sz w:val="24"/>
          <w:szCs w:val="24"/>
        </w:rPr>
        <w:t>Федеральным стандартом «Доходы», утвержденным приказом Минфина</w:t>
      </w:r>
      <w:r>
        <w:rPr>
          <w:color w:val="000000"/>
          <w:sz w:val="24"/>
          <w:szCs w:val="24"/>
        </w:rPr>
        <w:t> </w:t>
      </w:r>
      <w:r w:rsidRPr="005E2E9E">
        <w:rPr>
          <w:color w:val="000000"/>
          <w:sz w:val="24"/>
          <w:szCs w:val="24"/>
        </w:rPr>
        <w:t>от 27.02.2018 № 32н;</w:t>
      </w:r>
    </w:p>
    <w:p w:rsidR="00192D14" w:rsidRPr="005E2E9E" w:rsidRDefault="00192D14" w:rsidP="00192D14">
      <w:pPr>
        <w:numPr>
          <w:ilvl w:val="0"/>
          <w:numId w:val="15"/>
        </w:numPr>
        <w:spacing w:before="100" w:beforeAutospacing="1" w:after="100" w:afterAutospacing="1"/>
        <w:ind w:left="780" w:right="180"/>
        <w:contextualSpacing/>
        <w:jc w:val="both"/>
        <w:rPr>
          <w:color w:val="000000"/>
          <w:sz w:val="24"/>
          <w:szCs w:val="24"/>
        </w:rPr>
      </w:pPr>
      <w:r w:rsidRPr="005E2E9E">
        <w:rPr>
          <w:color w:val="000000"/>
          <w:sz w:val="24"/>
          <w:szCs w:val="24"/>
        </w:rPr>
        <w:t>Федеральным стандартом «Запасы», утвержденным приказом Минфина</w:t>
      </w:r>
      <w:r>
        <w:rPr>
          <w:color w:val="000000"/>
          <w:sz w:val="24"/>
          <w:szCs w:val="24"/>
        </w:rPr>
        <w:t> </w:t>
      </w:r>
      <w:r w:rsidRPr="005E2E9E">
        <w:rPr>
          <w:color w:val="000000"/>
          <w:sz w:val="24"/>
          <w:szCs w:val="24"/>
        </w:rPr>
        <w:t>от 07.12.2018 № 256н;</w:t>
      </w:r>
    </w:p>
    <w:p w:rsidR="00192D14" w:rsidRPr="005E2E9E" w:rsidRDefault="00192D14" w:rsidP="00192D14">
      <w:pPr>
        <w:numPr>
          <w:ilvl w:val="0"/>
          <w:numId w:val="15"/>
        </w:numPr>
        <w:spacing w:before="100" w:beforeAutospacing="1" w:after="100" w:afterAutospacing="1"/>
        <w:ind w:left="780" w:right="180"/>
        <w:contextualSpacing/>
        <w:jc w:val="both"/>
        <w:rPr>
          <w:color w:val="000000"/>
          <w:sz w:val="24"/>
          <w:szCs w:val="24"/>
        </w:rPr>
      </w:pPr>
      <w:r w:rsidRPr="005E2E9E">
        <w:rPr>
          <w:color w:val="000000"/>
          <w:sz w:val="24"/>
          <w:szCs w:val="24"/>
        </w:rPr>
        <w:t>Федеральным стандартом «Нематериальные активы», утвержденным</w:t>
      </w:r>
      <w:r>
        <w:rPr>
          <w:color w:val="000000"/>
          <w:sz w:val="24"/>
          <w:szCs w:val="24"/>
        </w:rPr>
        <w:t> </w:t>
      </w:r>
      <w:r w:rsidRPr="005E2E9E">
        <w:rPr>
          <w:color w:val="000000"/>
          <w:sz w:val="24"/>
          <w:szCs w:val="24"/>
        </w:rPr>
        <w:t>приказом Минфина от</w:t>
      </w:r>
      <w:r>
        <w:rPr>
          <w:color w:val="000000"/>
          <w:sz w:val="24"/>
          <w:szCs w:val="24"/>
        </w:rPr>
        <w:t> </w:t>
      </w:r>
      <w:r w:rsidRPr="005E2E9E">
        <w:rPr>
          <w:color w:val="000000"/>
          <w:sz w:val="24"/>
          <w:szCs w:val="24"/>
        </w:rPr>
        <w:t>15.11.2019 № 181н;</w:t>
      </w:r>
    </w:p>
    <w:p w:rsidR="00192D14" w:rsidRPr="005E2E9E" w:rsidRDefault="00192D14" w:rsidP="00192D14">
      <w:pPr>
        <w:numPr>
          <w:ilvl w:val="0"/>
          <w:numId w:val="15"/>
        </w:numPr>
        <w:spacing w:before="100" w:beforeAutospacing="1" w:after="100" w:afterAutospacing="1"/>
        <w:ind w:left="780" w:right="180"/>
        <w:contextualSpacing/>
        <w:jc w:val="both"/>
        <w:rPr>
          <w:color w:val="000000"/>
          <w:sz w:val="24"/>
          <w:szCs w:val="24"/>
        </w:rPr>
      </w:pPr>
      <w:r w:rsidRPr="005E2E9E">
        <w:rPr>
          <w:color w:val="000000"/>
          <w:sz w:val="24"/>
          <w:szCs w:val="24"/>
        </w:rPr>
        <w:t>Федеральным стандартом «</w:t>
      </w:r>
      <w:proofErr w:type="spellStart"/>
      <w:r w:rsidRPr="005E2E9E">
        <w:rPr>
          <w:color w:val="000000"/>
          <w:sz w:val="24"/>
          <w:szCs w:val="24"/>
        </w:rPr>
        <w:t>Непроизведенные</w:t>
      </w:r>
      <w:proofErr w:type="spellEnd"/>
      <w:r w:rsidRPr="005E2E9E">
        <w:rPr>
          <w:color w:val="000000"/>
          <w:sz w:val="24"/>
          <w:szCs w:val="24"/>
        </w:rPr>
        <w:t xml:space="preserve"> активы», утвержденным приказом Минфина от 28.02.2018 № 34н;</w:t>
      </w:r>
    </w:p>
    <w:p w:rsidR="00192D14" w:rsidRDefault="00192D14" w:rsidP="00192D14">
      <w:pPr>
        <w:numPr>
          <w:ilvl w:val="0"/>
          <w:numId w:val="15"/>
        </w:numPr>
        <w:spacing w:before="100" w:beforeAutospacing="1" w:after="100" w:afterAutospacing="1"/>
        <w:ind w:left="780" w:right="180"/>
        <w:contextualSpacing/>
        <w:jc w:val="both"/>
        <w:rPr>
          <w:color w:val="000000"/>
          <w:sz w:val="24"/>
          <w:szCs w:val="24"/>
        </w:rPr>
      </w:pPr>
      <w:r w:rsidRPr="005E2E9E">
        <w:rPr>
          <w:color w:val="000000"/>
          <w:sz w:val="24"/>
          <w:szCs w:val="24"/>
        </w:rPr>
        <w:t>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w:t>
      </w:r>
      <w:r>
        <w:rPr>
          <w:color w:val="000000"/>
          <w:sz w:val="24"/>
          <w:szCs w:val="24"/>
        </w:rPr>
        <w:t> </w:t>
      </w:r>
      <w:r w:rsidRPr="005E2E9E">
        <w:rPr>
          <w:color w:val="000000"/>
          <w:sz w:val="24"/>
          <w:szCs w:val="24"/>
        </w:rPr>
        <w:t>(государственными органами), органами местного самоуправления, органами управления</w:t>
      </w:r>
      <w:r>
        <w:rPr>
          <w:color w:val="000000"/>
          <w:sz w:val="24"/>
          <w:szCs w:val="24"/>
        </w:rPr>
        <w:t> </w:t>
      </w:r>
      <w:r w:rsidRPr="005E2E9E">
        <w:rPr>
          <w:color w:val="000000"/>
          <w:sz w:val="24"/>
          <w:szCs w:val="24"/>
        </w:rPr>
        <w:t>государственными внебюджетными фондами, государственными (муниципальными)</w:t>
      </w:r>
      <w:r>
        <w:rPr>
          <w:color w:val="000000"/>
          <w:sz w:val="24"/>
          <w:szCs w:val="24"/>
        </w:rPr>
        <w:t> </w:t>
      </w:r>
      <w:r w:rsidRPr="005E2E9E">
        <w:rPr>
          <w:color w:val="000000"/>
          <w:sz w:val="24"/>
          <w:szCs w:val="24"/>
        </w:rPr>
        <w:t xml:space="preserve">учреждениями, и Методических указаний по их применению» </w:t>
      </w:r>
      <w:r>
        <w:rPr>
          <w:color w:val="000000"/>
          <w:sz w:val="24"/>
          <w:szCs w:val="24"/>
        </w:rPr>
        <w:t>(далее – Приказ № 52н);</w:t>
      </w:r>
    </w:p>
    <w:p w:rsidR="00192D14" w:rsidRDefault="00192D14" w:rsidP="00192D14">
      <w:pPr>
        <w:numPr>
          <w:ilvl w:val="0"/>
          <w:numId w:val="15"/>
        </w:numPr>
        <w:spacing w:before="100" w:beforeAutospacing="1" w:after="100" w:afterAutospacing="1"/>
        <w:ind w:left="780" w:right="180"/>
        <w:contextualSpacing/>
        <w:jc w:val="both"/>
        <w:rPr>
          <w:color w:val="000000"/>
          <w:sz w:val="24"/>
          <w:szCs w:val="24"/>
        </w:rPr>
      </w:pPr>
      <w:r w:rsidRPr="005E2E9E">
        <w:rPr>
          <w:color w:val="000000"/>
          <w:sz w:val="24"/>
          <w:szCs w:val="24"/>
        </w:rPr>
        <w:t>приказом Минфина от</w:t>
      </w:r>
      <w:r>
        <w:rPr>
          <w:color w:val="000000"/>
          <w:sz w:val="24"/>
          <w:szCs w:val="24"/>
        </w:rPr>
        <w:t> </w:t>
      </w:r>
      <w:r w:rsidRPr="005E2E9E">
        <w:rPr>
          <w:color w:val="000000"/>
          <w:sz w:val="24"/>
          <w:szCs w:val="24"/>
        </w:rPr>
        <w:t xml:space="preserve">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Pr>
          <w:color w:val="000000"/>
          <w:sz w:val="24"/>
          <w:szCs w:val="24"/>
        </w:rPr>
        <w:t>(далее – Приказ № 61н);</w:t>
      </w:r>
    </w:p>
    <w:p w:rsidR="00192D14" w:rsidRPr="005E2E9E" w:rsidRDefault="00192D14" w:rsidP="00192D14">
      <w:pPr>
        <w:numPr>
          <w:ilvl w:val="0"/>
          <w:numId w:val="15"/>
        </w:numPr>
        <w:spacing w:before="100" w:beforeAutospacing="1" w:after="100" w:afterAutospacing="1"/>
        <w:ind w:left="780" w:right="180"/>
        <w:jc w:val="both"/>
        <w:rPr>
          <w:color w:val="000000"/>
          <w:sz w:val="24"/>
          <w:szCs w:val="24"/>
        </w:rPr>
      </w:pPr>
      <w:r w:rsidRPr="005E2E9E">
        <w:rPr>
          <w:color w:val="000000"/>
          <w:sz w:val="24"/>
          <w:szCs w:val="24"/>
        </w:rPr>
        <w:lastRenderedPageBreak/>
        <w:t>иными нормативными правовыми актами, регламентирующими порядок списания, передачи, реализации основных средств, нематериальных активов, материальных запасов.</w:t>
      </w:r>
    </w:p>
    <w:p w:rsidR="00192D14" w:rsidRPr="005E2E9E" w:rsidRDefault="00192D14" w:rsidP="00192D14">
      <w:pPr>
        <w:jc w:val="center"/>
        <w:rPr>
          <w:color w:val="000000"/>
          <w:sz w:val="24"/>
          <w:szCs w:val="24"/>
        </w:rPr>
      </w:pPr>
      <w:r w:rsidRPr="005E2E9E">
        <w:rPr>
          <w:b/>
          <w:bCs/>
          <w:color w:val="000000"/>
          <w:sz w:val="24"/>
          <w:szCs w:val="24"/>
        </w:rPr>
        <w:t>2. Организация работы Комиссии</w:t>
      </w:r>
    </w:p>
    <w:p w:rsidR="00192D14" w:rsidRPr="005E2E9E" w:rsidRDefault="00192D14" w:rsidP="00192D14">
      <w:pPr>
        <w:jc w:val="both"/>
        <w:rPr>
          <w:color w:val="000000"/>
          <w:sz w:val="24"/>
          <w:szCs w:val="24"/>
        </w:rPr>
      </w:pPr>
      <w:r w:rsidRPr="005E2E9E">
        <w:rPr>
          <w:color w:val="000000"/>
          <w:sz w:val="24"/>
          <w:szCs w:val="24"/>
        </w:rPr>
        <w:t>2.1. Комиссия по поступлению и выбытию активов состоит из</w:t>
      </w:r>
      <w:r>
        <w:rPr>
          <w:color w:val="000000"/>
          <w:sz w:val="24"/>
          <w:szCs w:val="24"/>
        </w:rPr>
        <w:t xml:space="preserve"> 3</w:t>
      </w:r>
      <w:r w:rsidRPr="005E2E9E">
        <w:rPr>
          <w:color w:val="000000"/>
          <w:sz w:val="24"/>
          <w:szCs w:val="24"/>
        </w:rPr>
        <w:t xml:space="preserve"> (</w:t>
      </w:r>
      <w:r>
        <w:rPr>
          <w:color w:val="000000"/>
          <w:sz w:val="24"/>
          <w:szCs w:val="24"/>
        </w:rPr>
        <w:t>трех</w:t>
      </w:r>
      <w:r w:rsidRPr="005E2E9E">
        <w:rPr>
          <w:color w:val="000000"/>
          <w:sz w:val="24"/>
          <w:szCs w:val="24"/>
        </w:rPr>
        <w:t>) человек. Персональный состав Комиссии ежегодно утверждается приказом руководителя учреждения.</w:t>
      </w:r>
    </w:p>
    <w:p w:rsidR="00192D14" w:rsidRPr="005E2E9E" w:rsidRDefault="00192D14" w:rsidP="00192D14">
      <w:pPr>
        <w:jc w:val="both"/>
        <w:rPr>
          <w:color w:val="000000"/>
          <w:sz w:val="24"/>
          <w:szCs w:val="24"/>
        </w:rPr>
      </w:pPr>
      <w:r w:rsidRPr="005E2E9E">
        <w:rPr>
          <w:color w:val="000000"/>
          <w:sz w:val="24"/>
          <w:szCs w:val="24"/>
        </w:rPr>
        <w:t>2.2. Комиссию возглавляет председатель, который осуществляет общее руководство</w:t>
      </w:r>
      <w:r>
        <w:rPr>
          <w:color w:val="000000"/>
          <w:sz w:val="24"/>
          <w:szCs w:val="24"/>
        </w:rPr>
        <w:t> </w:t>
      </w:r>
      <w:r w:rsidRPr="005E2E9E">
        <w:rPr>
          <w:color w:val="000000"/>
          <w:sz w:val="24"/>
          <w:szCs w:val="24"/>
        </w:rPr>
        <w:t>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192D14" w:rsidRPr="005E2E9E" w:rsidRDefault="00192D14" w:rsidP="00192D14">
      <w:pPr>
        <w:jc w:val="both"/>
        <w:rPr>
          <w:color w:val="000000"/>
          <w:sz w:val="24"/>
          <w:szCs w:val="24"/>
        </w:rPr>
      </w:pPr>
      <w:r w:rsidRPr="005E2E9E">
        <w:rPr>
          <w:color w:val="000000"/>
          <w:sz w:val="24"/>
          <w:szCs w:val="24"/>
        </w:rPr>
        <w:t>2.3.</w:t>
      </w:r>
      <w:r>
        <w:rPr>
          <w:color w:val="000000"/>
          <w:sz w:val="24"/>
          <w:szCs w:val="24"/>
        </w:rPr>
        <w:t> </w:t>
      </w:r>
      <w:r w:rsidRPr="005E2E9E">
        <w:rPr>
          <w:color w:val="000000"/>
          <w:sz w:val="24"/>
          <w:szCs w:val="24"/>
        </w:rPr>
        <w:t>При отсутствии работников учреждения, обладающих специальными знаниями, для участия в заседаниях комиссии могут приглашаться эксперты. Экспертом не может быть ответственное лицо учреждения, на которое возложена ответственность за материальные ценности, в отношении которых принимается решение о списании.</w:t>
      </w:r>
    </w:p>
    <w:p w:rsidR="00192D14" w:rsidRPr="005E2E9E" w:rsidRDefault="00192D14" w:rsidP="00192D14">
      <w:pPr>
        <w:jc w:val="both"/>
        <w:rPr>
          <w:color w:val="000000"/>
          <w:sz w:val="24"/>
          <w:szCs w:val="24"/>
        </w:rPr>
      </w:pPr>
      <w:r w:rsidRPr="005E2E9E">
        <w:rPr>
          <w:color w:val="000000"/>
          <w:sz w:val="24"/>
          <w:szCs w:val="24"/>
        </w:rPr>
        <w:t>2.4. Комиссия проводит заседания по мере необходимости, но не реже одного раза в месяц.</w:t>
      </w:r>
    </w:p>
    <w:p w:rsidR="00192D14" w:rsidRPr="005E2E9E" w:rsidRDefault="00192D14" w:rsidP="00192D14">
      <w:pPr>
        <w:jc w:val="both"/>
        <w:rPr>
          <w:color w:val="000000"/>
          <w:sz w:val="24"/>
          <w:szCs w:val="24"/>
        </w:rPr>
      </w:pPr>
      <w:r w:rsidRPr="005E2E9E">
        <w:rPr>
          <w:color w:val="000000"/>
          <w:sz w:val="24"/>
          <w:szCs w:val="24"/>
        </w:rPr>
        <w:t>2.5. Срок рассмотрения Комиссией представленных ей документов не должен превышать</w:t>
      </w:r>
      <w:r>
        <w:rPr>
          <w:color w:val="000000"/>
          <w:sz w:val="24"/>
          <w:szCs w:val="24"/>
        </w:rPr>
        <w:t> </w:t>
      </w:r>
      <w:r w:rsidRPr="005E2E9E">
        <w:rPr>
          <w:color w:val="000000"/>
          <w:sz w:val="24"/>
          <w:szCs w:val="24"/>
        </w:rPr>
        <w:t>5 рабочих</w:t>
      </w:r>
      <w:r>
        <w:rPr>
          <w:color w:val="000000"/>
          <w:sz w:val="24"/>
          <w:szCs w:val="24"/>
        </w:rPr>
        <w:t> </w:t>
      </w:r>
      <w:r w:rsidRPr="005E2E9E">
        <w:rPr>
          <w:color w:val="000000"/>
          <w:sz w:val="24"/>
          <w:szCs w:val="24"/>
        </w:rPr>
        <w:t>дней.</w:t>
      </w:r>
    </w:p>
    <w:p w:rsidR="00192D14" w:rsidRPr="005E2E9E" w:rsidRDefault="00192D14" w:rsidP="00192D14">
      <w:pPr>
        <w:jc w:val="both"/>
        <w:rPr>
          <w:color w:val="000000"/>
          <w:sz w:val="24"/>
          <w:szCs w:val="24"/>
        </w:rPr>
      </w:pPr>
      <w:r w:rsidRPr="005E2E9E">
        <w:rPr>
          <w:color w:val="000000"/>
          <w:sz w:val="24"/>
          <w:szCs w:val="24"/>
        </w:rPr>
        <w:t>2.6. Решение комиссии принимается открытым голосованием – не менее 2/3</w:t>
      </w:r>
      <w:r>
        <w:rPr>
          <w:color w:val="000000"/>
          <w:sz w:val="24"/>
          <w:szCs w:val="24"/>
        </w:rPr>
        <w:t> </w:t>
      </w:r>
      <w:r w:rsidRPr="005E2E9E">
        <w:rPr>
          <w:color w:val="000000"/>
          <w:sz w:val="24"/>
          <w:szCs w:val="24"/>
        </w:rPr>
        <w:t>общего числа голосов членов Комиссии.</w:t>
      </w:r>
    </w:p>
    <w:p w:rsidR="00192D14" w:rsidRPr="005E2E9E" w:rsidRDefault="00192D14" w:rsidP="00192D14">
      <w:pPr>
        <w:jc w:val="both"/>
        <w:rPr>
          <w:color w:val="000000"/>
          <w:sz w:val="24"/>
          <w:szCs w:val="24"/>
        </w:rPr>
      </w:pPr>
      <w:r w:rsidRPr="005E2E9E">
        <w:rPr>
          <w:color w:val="000000"/>
          <w:sz w:val="24"/>
          <w:szCs w:val="24"/>
        </w:rPr>
        <w:t>Решения Комиссии считаются правомочными, если на заседании присутствует не менее 2/3</w:t>
      </w:r>
      <w:r>
        <w:rPr>
          <w:color w:val="000000"/>
          <w:sz w:val="24"/>
          <w:szCs w:val="24"/>
        </w:rPr>
        <w:t> </w:t>
      </w:r>
      <w:r w:rsidRPr="005E2E9E">
        <w:rPr>
          <w:color w:val="000000"/>
          <w:sz w:val="24"/>
          <w:szCs w:val="24"/>
        </w:rPr>
        <w:t>от общего числа ее членов.</w:t>
      </w:r>
    </w:p>
    <w:p w:rsidR="00192D14" w:rsidRPr="005E2E9E" w:rsidRDefault="00192D14" w:rsidP="00192D14">
      <w:pPr>
        <w:jc w:val="both"/>
        <w:rPr>
          <w:color w:val="000000"/>
          <w:sz w:val="24"/>
          <w:szCs w:val="24"/>
        </w:rPr>
      </w:pPr>
      <w:r w:rsidRPr="005E2E9E">
        <w:rPr>
          <w:color w:val="000000"/>
          <w:sz w:val="24"/>
          <w:szCs w:val="24"/>
        </w:rPr>
        <w:t>2.7.</w:t>
      </w:r>
      <w:r>
        <w:rPr>
          <w:color w:val="000000"/>
          <w:sz w:val="24"/>
          <w:szCs w:val="24"/>
        </w:rPr>
        <w:t> </w:t>
      </w:r>
      <w:r w:rsidRPr="005E2E9E">
        <w:rPr>
          <w:color w:val="000000"/>
          <w:sz w:val="24"/>
          <w:szCs w:val="24"/>
        </w:rPr>
        <w:t>Председатель не имеет права решающего голоса при принятии решений Комиссией.</w:t>
      </w:r>
    </w:p>
    <w:p w:rsidR="00192D14" w:rsidRPr="005E2E9E" w:rsidRDefault="00192D14" w:rsidP="00192D14">
      <w:pPr>
        <w:jc w:val="both"/>
        <w:rPr>
          <w:color w:val="000000"/>
          <w:sz w:val="24"/>
          <w:szCs w:val="24"/>
        </w:rPr>
      </w:pPr>
      <w:r w:rsidRPr="005E2E9E">
        <w:rPr>
          <w:color w:val="000000"/>
          <w:sz w:val="24"/>
          <w:szCs w:val="24"/>
        </w:rPr>
        <w:t>2.8.</w:t>
      </w:r>
      <w:r>
        <w:rPr>
          <w:color w:val="000000"/>
          <w:sz w:val="24"/>
          <w:szCs w:val="24"/>
        </w:rPr>
        <w:t> </w:t>
      </w:r>
      <w:r w:rsidRPr="005E2E9E">
        <w:rPr>
          <w:color w:val="000000"/>
          <w:sz w:val="24"/>
          <w:szCs w:val="24"/>
        </w:rPr>
        <w:t>Решение Комиссии оформляется протоколом, который подписывают председатель и члены комиссии, присутствующие на заседании.</w:t>
      </w:r>
    </w:p>
    <w:p w:rsidR="00192D14" w:rsidRDefault="00192D14" w:rsidP="00192D14">
      <w:pPr>
        <w:jc w:val="center"/>
        <w:rPr>
          <w:b/>
          <w:bCs/>
          <w:color w:val="000000"/>
          <w:sz w:val="24"/>
          <w:szCs w:val="24"/>
        </w:rPr>
      </w:pPr>
    </w:p>
    <w:p w:rsidR="00192D14" w:rsidRPr="005E2E9E" w:rsidRDefault="00192D14" w:rsidP="00192D14">
      <w:pPr>
        <w:jc w:val="center"/>
        <w:rPr>
          <w:color w:val="000000"/>
          <w:sz w:val="24"/>
          <w:szCs w:val="24"/>
        </w:rPr>
      </w:pPr>
      <w:r w:rsidRPr="005E2E9E">
        <w:rPr>
          <w:b/>
          <w:bCs/>
          <w:color w:val="000000"/>
          <w:sz w:val="24"/>
          <w:szCs w:val="24"/>
        </w:rPr>
        <w:t>3. Функции Комиссии</w:t>
      </w:r>
    </w:p>
    <w:p w:rsidR="00192D14" w:rsidRPr="005E2E9E" w:rsidRDefault="00192D14" w:rsidP="00192D14">
      <w:pPr>
        <w:jc w:val="both"/>
        <w:rPr>
          <w:color w:val="000000"/>
          <w:sz w:val="24"/>
          <w:szCs w:val="24"/>
        </w:rPr>
      </w:pPr>
      <w:r w:rsidRPr="005E2E9E">
        <w:rPr>
          <w:color w:val="000000"/>
          <w:sz w:val="24"/>
          <w:szCs w:val="24"/>
        </w:rPr>
        <w:t>3.1. Комиссия принимает решения по следующим вопросам:</w:t>
      </w:r>
    </w:p>
    <w:p w:rsidR="00192D14" w:rsidRPr="005E2E9E" w:rsidRDefault="00192D14" w:rsidP="00192D14">
      <w:pPr>
        <w:jc w:val="both"/>
        <w:rPr>
          <w:color w:val="000000"/>
          <w:sz w:val="24"/>
          <w:szCs w:val="24"/>
        </w:rPr>
      </w:pPr>
      <w:r w:rsidRPr="005E2E9E">
        <w:rPr>
          <w:color w:val="000000"/>
          <w:sz w:val="24"/>
          <w:szCs w:val="24"/>
        </w:rPr>
        <w:t>3.1.1. выявление при приемке товаров ненадлежащего качества;</w:t>
      </w:r>
    </w:p>
    <w:p w:rsidR="00192D14" w:rsidRPr="005E2E9E" w:rsidRDefault="00192D14" w:rsidP="00192D14">
      <w:pPr>
        <w:jc w:val="both"/>
        <w:rPr>
          <w:color w:val="000000"/>
          <w:sz w:val="24"/>
          <w:szCs w:val="24"/>
        </w:rPr>
      </w:pPr>
      <w:r w:rsidRPr="005E2E9E">
        <w:rPr>
          <w:color w:val="000000"/>
          <w:sz w:val="24"/>
          <w:szCs w:val="24"/>
        </w:rPr>
        <w:t>3.1.2. определение, какое имущество в учреждении считается активом, то есть приносит экономическую выгоду или имеет полезный потенциал;</w:t>
      </w:r>
    </w:p>
    <w:p w:rsidR="00192D14" w:rsidRPr="005E2E9E" w:rsidRDefault="00192D14" w:rsidP="00192D14">
      <w:pPr>
        <w:jc w:val="both"/>
        <w:rPr>
          <w:color w:val="000000"/>
          <w:sz w:val="24"/>
          <w:szCs w:val="24"/>
        </w:rPr>
      </w:pPr>
      <w:r w:rsidRPr="005E2E9E">
        <w:rPr>
          <w:color w:val="000000"/>
          <w:sz w:val="24"/>
          <w:szCs w:val="24"/>
        </w:rPr>
        <w:t xml:space="preserve">3.1.3. отнесение категории поступающего имущества: основное средство, нематериальные активы, </w:t>
      </w:r>
      <w:proofErr w:type="spellStart"/>
      <w:r w:rsidRPr="005E2E9E">
        <w:rPr>
          <w:color w:val="000000"/>
          <w:sz w:val="24"/>
          <w:szCs w:val="24"/>
        </w:rPr>
        <w:t>непроизведенные</w:t>
      </w:r>
      <w:proofErr w:type="spellEnd"/>
      <w:r w:rsidRPr="005E2E9E">
        <w:rPr>
          <w:color w:val="000000"/>
          <w:sz w:val="24"/>
          <w:szCs w:val="24"/>
        </w:rPr>
        <w:t xml:space="preserve"> активы или материальные запасы;</w:t>
      </w:r>
    </w:p>
    <w:p w:rsidR="00192D14" w:rsidRPr="005E2E9E" w:rsidRDefault="00192D14" w:rsidP="00192D14">
      <w:pPr>
        <w:jc w:val="both"/>
        <w:rPr>
          <w:color w:val="000000"/>
          <w:sz w:val="24"/>
          <w:szCs w:val="24"/>
        </w:rPr>
      </w:pPr>
      <w:r w:rsidRPr="005E2E9E">
        <w:rPr>
          <w:color w:val="000000"/>
          <w:sz w:val="24"/>
          <w:szCs w:val="24"/>
        </w:rPr>
        <w:t>3.1.4. определение признаков отнесения</w:t>
      </w:r>
      <w:r>
        <w:rPr>
          <w:color w:val="000000"/>
          <w:sz w:val="24"/>
          <w:szCs w:val="24"/>
        </w:rPr>
        <w:t> </w:t>
      </w:r>
      <w:r w:rsidRPr="005E2E9E">
        <w:rPr>
          <w:color w:val="000000"/>
          <w:sz w:val="24"/>
          <w:szCs w:val="24"/>
        </w:rPr>
        <w:t>к особо ценному движимому имуществу;</w:t>
      </w:r>
    </w:p>
    <w:p w:rsidR="00192D14" w:rsidRPr="005E2E9E" w:rsidRDefault="00192D14" w:rsidP="00192D14">
      <w:pPr>
        <w:jc w:val="both"/>
        <w:rPr>
          <w:color w:val="000000"/>
          <w:sz w:val="24"/>
          <w:szCs w:val="24"/>
        </w:rPr>
      </w:pPr>
      <w:r w:rsidRPr="005E2E9E">
        <w:rPr>
          <w:color w:val="000000"/>
          <w:sz w:val="24"/>
          <w:szCs w:val="24"/>
        </w:rPr>
        <w:t>3.1.5. определение группы аналитического учета активов и кодов по ОКОФ;</w:t>
      </w:r>
    </w:p>
    <w:p w:rsidR="00192D14" w:rsidRPr="005E2E9E" w:rsidRDefault="00192D14" w:rsidP="00192D14">
      <w:pPr>
        <w:jc w:val="both"/>
        <w:rPr>
          <w:color w:val="000000"/>
          <w:sz w:val="24"/>
          <w:szCs w:val="24"/>
        </w:rPr>
      </w:pPr>
      <w:r w:rsidRPr="005E2E9E">
        <w:rPr>
          <w:color w:val="000000"/>
          <w:sz w:val="24"/>
          <w:szCs w:val="24"/>
        </w:rPr>
        <w:t>3.1.6. определение срока полезного использования основных средств и нематериальных активов и способа начисления амортизации;</w:t>
      </w:r>
    </w:p>
    <w:p w:rsidR="00192D14" w:rsidRPr="005E2E9E" w:rsidRDefault="00192D14" w:rsidP="00192D14">
      <w:pPr>
        <w:jc w:val="both"/>
        <w:rPr>
          <w:color w:val="000000"/>
          <w:sz w:val="24"/>
          <w:szCs w:val="24"/>
        </w:rPr>
      </w:pPr>
      <w:r w:rsidRPr="005E2E9E">
        <w:rPr>
          <w:color w:val="000000"/>
          <w:sz w:val="24"/>
          <w:szCs w:val="24"/>
        </w:rPr>
        <w:t>3.1.7. определение первоначальной (фактической) стоимости поступающих к учету основных средств, нематериальных активов, материальных запасов;</w:t>
      </w:r>
    </w:p>
    <w:p w:rsidR="00192D14" w:rsidRPr="005E2E9E" w:rsidRDefault="00192D14" w:rsidP="00192D14">
      <w:pPr>
        <w:jc w:val="both"/>
        <w:rPr>
          <w:color w:val="000000"/>
          <w:sz w:val="24"/>
          <w:szCs w:val="24"/>
        </w:rPr>
      </w:pPr>
      <w:r w:rsidRPr="005E2E9E">
        <w:rPr>
          <w:color w:val="000000"/>
          <w:sz w:val="24"/>
          <w:szCs w:val="24"/>
        </w:rPr>
        <w:t>3.1.8. изменение стоимости основных средств и срока их полезного использования 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w:t>
      </w:r>
    </w:p>
    <w:p w:rsidR="00192D14" w:rsidRPr="005E2E9E" w:rsidRDefault="00192D14" w:rsidP="00192D14">
      <w:pPr>
        <w:jc w:val="both"/>
        <w:rPr>
          <w:color w:val="000000"/>
          <w:sz w:val="24"/>
          <w:szCs w:val="24"/>
        </w:rPr>
      </w:pPr>
      <w:r w:rsidRPr="005E2E9E">
        <w:rPr>
          <w:color w:val="000000"/>
          <w:sz w:val="24"/>
          <w:szCs w:val="24"/>
        </w:rPr>
        <w:t>3.1.9. установление правил объединения объектов с несущественной стоимостью в единый комплекс;</w:t>
      </w:r>
    </w:p>
    <w:p w:rsidR="00192D14" w:rsidRPr="005E2E9E" w:rsidRDefault="00192D14" w:rsidP="00192D14">
      <w:pPr>
        <w:jc w:val="both"/>
        <w:rPr>
          <w:color w:val="000000"/>
          <w:sz w:val="24"/>
          <w:szCs w:val="24"/>
        </w:rPr>
      </w:pPr>
      <w:r w:rsidRPr="005E2E9E">
        <w:rPr>
          <w:color w:val="000000"/>
          <w:sz w:val="24"/>
          <w:szCs w:val="24"/>
        </w:rPr>
        <w:t>3.1.10. изъятие и передача материально ответственному лицу из списываемых основных сре</w:t>
      </w:r>
      <w:proofErr w:type="gramStart"/>
      <w:r w:rsidRPr="005E2E9E">
        <w:rPr>
          <w:color w:val="000000"/>
          <w:sz w:val="24"/>
          <w:szCs w:val="24"/>
        </w:rPr>
        <w:t>дств</w:t>
      </w:r>
      <w:r>
        <w:rPr>
          <w:color w:val="000000"/>
          <w:sz w:val="24"/>
          <w:szCs w:val="24"/>
        </w:rPr>
        <w:t> </w:t>
      </w:r>
      <w:r w:rsidRPr="005E2E9E">
        <w:rPr>
          <w:color w:val="000000"/>
          <w:sz w:val="24"/>
          <w:szCs w:val="24"/>
        </w:rPr>
        <w:t>пр</w:t>
      </w:r>
      <w:proofErr w:type="gramEnd"/>
      <w:r w:rsidRPr="005E2E9E">
        <w:rPr>
          <w:color w:val="000000"/>
          <w:sz w:val="24"/>
          <w:szCs w:val="24"/>
        </w:rPr>
        <w:t>игодных узлов, деталей, конструкций и материалов, драгоценных металлов и камней, цветных</w:t>
      </w:r>
      <w:r>
        <w:rPr>
          <w:color w:val="000000"/>
          <w:sz w:val="24"/>
          <w:szCs w:val="24"/>
        </w:rPr>
        <w:t> </w:t>
      </w:r>
      <w:r w:rsidRPr="005E2E9E">
        <w:rPr>
          <w:color w:val="000000"/>
          <w:sz w:val="24"/>
          <w:szCs w:val="24"/>
        </w:rPr>
        <w:t>металлов и постановка их на учет;</w:t>
      </w:r>
    </w:p>
    <w:p w:rsidR="00192D14" w:rsidRPr="005E2E9E" w:rsidRDefault="00192D14" w:rsidP="00192D14">
      <w:pPr>
        <w:jc w:val="both"/>
        <w:rPr>
          <w:color w:val="000000"/>
          <w:sz w:val="24"/>
          <w:szCs w:val="24"/>
        </w:rPr>
      </w:pPr>
      <w:r w:rsidRPr="005E2E9E">
        <w:rPr>
          <w:color w:val="000000"/>
          <w:sz w:val="24"/>
          <w:szCs w:val="24"/>
        </w:rPr>
        <w:t>3.1.11. определение справедливой стоимости объектов нефинансовых активов, выявленных при</w:t>
      </w:r>
      <w:r>
        <w:rPr>
          <w:color w:val="000000"/>
          <w:sz w:val="24"/>
          <w:szCs w:val="24"/>
        </w:rPr>
        <w:t> </w:t>
      </w:r>
      <w:r w:rsidRPr="005E2E9E">
        <w:rPr>
          <w:color w:val="000000"/>
          <w:sz w:val="24"/>
          <w:szCs w:val="24"/>
        </w:rPr>
        <w:t>инвентаризации в виде излишков, ущербов, а также полученных безвозмездно от юридических или</w:t>
      </w:r>
      <w:r>
        <w:rPr>
          <w:color w:val="000000"/>
          <w:sz w:val="24"/>
          <w:szCs w:val="24"/>
        </w:rPr>
        <w:t> </w:t>
      </w:r>
      <w:r w:rsidRPr="005E2E9E">
        <w:rPr>
          <w:color w:val="000000"/>
          <w:sz w:val="24"/>
          <w:szCs w:val="24"/>
        </w:rPr>
        <w:t>физических лиц;</w:t>
      </w:r>
    </w:p>
    <w:p w:rsidR="00192D14" w:rsidRPr="005E2E9E" w:rsidRDefault="00192D14" w:rsidP="00192D14">
      <w:pPr>
        <w:jc w:val="both"/>
        <w:rPr>
          <w:color w:val="000000"/>
          <w:sz w:val="24"/>
          <w:szCs w:val="24"/>
        </w:rPr>
      </w:pPr>
      <w:r w:rsidRPr="005E2E9E">
        <w:rPr>
          <w:color w:val="000000"/>
          <w:sz w:val="24"/>
          <w:szCs w:val="24"/>
        </w:rPr>
        <w:t>3.1.12. определение признаков обесценения активов;</w:t>
      </w:r>
    </w:p>
    <w:p w:rsidR="00192D14" w:rsidRPr="005E2E9E" w:rsidRDefault="00192D14" w:rsidP="00192D14">
      <w:pPr>
        <w:jc w:val="both"/>
        <w:rPr>
          <w:color w:val="000000"/>
          <w:sz w:val="24"/>
          <w:szCs w:val="24"/>
        </w:rPr>
      </w:pPr>
      <w:r w:rsidRPr="005E2E9E">
        <w:rPr>
          <w:color w:val="000000"/>
          <w:sz w:val="24"/>
          <w:szCs w:val="24"/>
        </w:rPr>
        <w:t>3.1.13. принятие к учету поступивших основных средств, нематериальных активов с</w:t>
      </w:r>
      <w:r>
        <w:rPr>
          <w:color w:val="000000"/>
          <w:sz w:val="24"/>
          <w:szCs w:val="24"/>
        </w:rPr>
        <w:t> </w:t>
      </w:r>
      <w:r w:rsidRPr="005E2E9E">
        <w:rPr>
          <w:color w:val="000000"/>
          <w:sz w:val="24"/>
          <w:szCs w:val="24"/>
        </w:rPr>
        <w:t>оформлением соответствующих первичных учетных документов, в том числе объектов</w:t>
      </w:r>
      <w:r>
        <w:rPr>
          <w:color w:val="000000"/>
          <w:sz w:val="24"/>
          <w:szCs w:val="24"/>
        </w:rPr>
        <w:t> </w:t>
      </w:r>
      <w:r w:rsidRPr="005E2E9E">
        <w:rPr>
          <w:color w:val="000000"/>
          <w:sz w:val="24"/>
          <w:szCs w:val="24"/>
        </w:rPr>
        <w:t>движимого имущества стоимостью до 10</w:t>
      </w:r>
      <w:r>
        <w:rPr>
          <w:color w:val="000000"/>
          <w:sz w:val="24"/>
          <w:szCs w:val="24"/>
        </w:rPr>
        <w:t> </w:t>
      </w:r>
      <w:r w:rsidRPr="005E2E9E">
        <w:rPr>
          <w:color w:val="000000"/>
          <w:sz w:val="24"/>
          <w:szCs w:val="24"/>
        </w:rPr>
        <w:t>000</w:t>
      </w:r>
      <w:r>
        <w:rPr>
          <w:color w:val="000000"/>
          <w:sz w:val="24"/>
          <w:szCs w:val="24"/>
        </w:rPr>
        <w:t> </w:t>
      </w:r>
      <w:r w:rsidRPr="005E2E9E">
        <w:rPr>
          <w:color w:val="000000"/>
          <w:sz w:val="24"/>
          <w:szCs w:val="24"/>
        </w:rPr>
        <w:t xml:space="preserve">руб. включительно, учитываемых на </w:t>
      </w:r>
      <w:proofErr w:type="spellStart"/>
      <w:r w:rsidRPr="005E2E9E">
        <w:rPr>
          <w:color w:val="000000"/>
          <w:sz w:val="24"/>
          <w:szCs w:val="24"/>
        </w:rPr>
        <w:t>забалансовом</w:t>
      </w:r>
      <w:proofErr w:type="spellEnd"/>
      <w:r>
        <w:rPr>
          <w:color w:val="000000"/>
          <w:sz w:val="24"/>
          <w:szCs w:val="24"/>
        </w:rPr>
        <w:t> </w:t>
      </w:r>
      <w:r w:rsidRPr="005E2E9E">
        <w:rPr>
          <w:color w:val="000000"/>
          <w:sz w:val="24"/>
          <w:szCs w:val="24"/>
        </w:rPr>
        <w:t>учете;</w:t>
      </w:r>
    </w:p>
    <w:p w:rsidR="00192D14" w:rsidRPr="005E2E9E" w:rsidRDefault="00192D14" w:rsidP="00192D14">
      <w:pPr>
        <w:jc w:val="both"/>
        <w:rPr>
          <w:color w:val="000000"/>
          <w:sz w:val="24"/>
          <w:szCs w:val="24"/>
        </w:rPr>
      </w:pPr>
      <w:r w:rsidRPr="005E2E9E">
        <w:rPr>
          <w:color w:val="000000"/>
          <w:sz w:val="24"/>
          <w:szCs w:val="24"/>
        </w:rPr>
        <w:lastRenderedPageBreak/>
        <w:t>3.1.14. определение целесообразности (пригодности) дальнейшего использования основных</w:t>
      </w:r>
      <w:r>
        <w:rPr>
          <w:color w:val="000000"/>
          <w:sz w:val="24"/>
          <w:szCs w:val="24"/>
        </w:rPr>
        <w:t> </w:t>
      </w:r>
      <w:r w:rsidRPr="005E2E9E">
        <w:rPr>
          <w:color w:val="000000"/>
          <w:sz w:val="24"/>
          <w:szCs w:val="24"/>
        </w:rPr>
        <w:t>средств и нематериальных активов, возможности и эффективности их восстановления;</w:t>
      </w:r>
    </w:p>
    <w:p w:rsidR="00192D14" w:rsidRPr="005E2E9E" w:rsidRDefault="00192D14" w:rsidP="00192D14">
      <w:pPr>
        <w:jc w:val="both"/>
        <w:rPr>
          <w:color w:val="000000"/>
          <w:sz w:val="24"/>
          <w:szCs w:val="24"/>
        </w:rPr>
      </w:pPr>
      <w:r w:rsidRPr="005E2E9E">
        <w:rPr>
          <w:color w:val="000000"/>
          <w:sz w:val="24"/>
          <w:szCs w:val="24"/>
        </w:rPr>
        <w:t xml:space="preserve">3.1.15. списание (выбытие) основных средств, нематериальных активов, </w:t>
      </w:r>
      <w:proofErr w:type="spellStart"/>
      <w:r w:rsidRPr="005E2E9E">
        <w:rPr>
          <w:color w:val="000000"/>
          <w:sz w:val="24"/>
          <w:szCs w:val="24"/>
        </w:rPr>
        <w:t>непроизведенных</w:t>
      </w:r>
      <w:proofErr w:type="spellEnd"/>
      <w:r w:rsidRPr="005E2E9E">
        <w:rPr>
          <w:color w:val="000000"/>
          <w:sz w:val="24"/>
          <w:szCs w:val="24"/>
        </w:rPr>
        <w:t xml:space="preserve"> активов в установленном</w:t>
      </w:r>
      <w:r>
        <w:rPr>
          <w:color w:val="000000"/>
          <w:sz w:val="24"/>
          <w:szCs w:val="24"/>
        </w:rPr>
        <w:t> </w:t>
      </w:r>
      <w:r w:rsidRPr="005E2E9E">
        <w:rPr>
          <w:color w:val="000000"/>
          <w:sz w:val="24"/>
          <w:szCs w:val="24"/>
        </w:rPr>
        <w:t>порядке, в том числе объектов движимого имущества стоимостью до 10</w:t>
      </w:r>
      <w:r>
        <w:rPr>
          <w:color w:val="000000"/>
          <w:sz w:val="24"/>
          <w:szCs w:val="24"/>
        </w:rPr>
        <w:t> </w:t>
      </w:r>
      <w:r w:rsidRPr="005E2E9E">
        <w:rPr>
          <w:color w:val="000000"/>
          <w:sz w:val="24"/>
          <w:szCs w:val="24"/>
        </w:rPr>
        <w:t>000</w:t>
      </w:r>
      <w:r>
        <w:rPr>
          <w:color w:val="000000"/>
          <w:sz w:val="24"/>
          <w:szCs w:val="24"/>
        </w:rPr>
        <w:t> </w:t>
      </w:r>
      <w:r w:rsidRPr="005E2E9E">
        <w:rPr>
          <w:color w:val="000000"/>
          <w:sz w:val="24"/>
          <w:szCs w:val="24"/>
        </w:rPr>
        <w:t>руб. включительно,</w:t>
      </w:r>
      <w:r>
        <w:rPr>
          <w:color w:val="000000"/>
          <w:sz w:val="24"/>
          <w:szCs w:val="24"/>
        </w:rPr>
        <w:t> </w:t>
      </w:r>
      <w:r w:rsidRPr="005E2E9E">
        <w:rPr>
          <w:color w:val="000000"/>
          <w:sz w:val="24"/>
          <w:szCs w:val="24"/>
        </w:rPr>
        <w:t xml:space="preserve">учитываемых на </w:t>
      </w:r>
      <w:proofErr w:type="spellStart"/>
      <w:r w:rsidRPr="005E2E9E">
        <w:rPr>
          <w:color w:val="000000"/>
          <w:sz w:val="24"/>
          <w:szCs w:val="24"/>
        </w:rPr>
        <w:t>забалансовом</w:t>
      </w:r>
      <w:proofErr w:type="spellEnd"/>
      <w:r w:rsidRPr="005E2E9E">
        <w:rPr>
          <w:color w:val="000000"/>
          <w:sz w:val="24"/>
          <w:szCs w:val="24"/>
        </w:rPr>
        <w:t xml:space="preserve"> учете;</w:t>
      </w:r>
    </w:p>
    <w:p w:rsidR="00192D14" w:rsidRPr="005E2E9E" w:rsidRDefault="00192D14" w:rsidP="00192D14">
      <w:pPr>
        <w:jc w:val="both"/>
        <w:rPr>
          <w:color w:val="000000"/>
          <w:sz w:val="24"/>
          <w:szCs w:val="24"/>
        </w:rPr>
      </w:pPr>
      <w:r w:rsidRPr="005E2E9E">
        <w:rPr>
          <w:color w:val="000000"/>
          <w:sz w:val="24"/>
          <w:szCs w:val="24"/>
        </w:rPr>
        <w:t>3.1.16. определение возможности использовать отдельные узлы, детали, конструкции и</w:t>
      </w:r>
      <w:r>
        <w:rPr>
          <w:color w:val="000000"/>
          <w:sz w:val="24"/>
          <w:szCs w:val="24"/>
        </w:rPr>
        <w:t> </w:t>
      </w:r>
      <w:r w:rsidRPr="005E2E9E">
        <w:rPr>
          <w:color w:val="000000"/>
          <w:sz w:val="24"/>
          <w:szCs w:val="24"/>
        </w:rPr>
        <w:t xml:space="preserve">материалы от выбывающих основных </w:t>
      </w:r>
      <w:proofErr w:type="gramStart"/>
      <w:r w:rsidRPr="005E2E9E">
        <w:rPr>
          <w:color w:val="000000"/>
          <w:sz w:val="24"/>
          <w:szCs w:val="24"/>
        </w:rPr>
        <w:t>средств</w:t>
      </w:r>
      <w:proofErr w:type="gramEnd"/>
      <w:r w:rsidRPr="005E2E9E">
        <w:rPr>
          <w:color w:val="000000"/>
          <w:sz w:val="24"/>
          <w:szCs w:val="24"/>
        </w:rPr>
        <w:t xml:space="preserve"> и их первоначальной стоимости;</w:t>
      </w:r>
    </w:p>
    <w:p w:rsidR="00192D14" w:rsidRPr="005E2E9E" w:rsidRDefault="00192D14" w:rsidP="00192D14">
      <w:pPr>
        <w:jc w:val="both"/>
        <w:rPr>
          <w:color w:val="000000"/>
          <w:sz w:val="24"/>
          <w:szCs w:val="24"/>
        </w:rPr>
      </w:pPr>
      <w:r w:rsidRPr="005E2E9E">
        <w:rPr>
          <w:color w:val="000000"/>
          <w:sz w:val="24"/>
          <w:szCs w:val="24"/>
        </w:rPr>
        <w:t>3.1.17. списание (выбытие) материальных запасов, за исключением выбытия в результате их</w:t>
      </w:r>
      <w:r>
        <w:rPr>
          <w:color w:val="000000"/>
          <w:sz w:val="24"/>
          <w:szCs w:val="24"/>
        </w:rPr>
        <w:t> </w:t>
      </w:r>
      <w:r w:rsidRPr="005E2E9E">
        <w:rPr>
          <w:color w:val="000000"/>
          <w:sz w:val="24"/>
          <w:szCs w:val="24"/>
        </w:rPr>
        <w:t>потребления на нужды учреждения, с оформлением соответствующих первичных учетных</w:t>
      </w:r>
      <w:r>
        <w:rPr>
          <w:color w:val="000000"/>
          <w:sz w:val="24"/>
          <w:szCs w:val="24"/>
        </w:rPr>
        <w:t> </w:t>
      </w:r>
      <w:r w:rsidRPr="005E2E9E">
        <w:rPr>
          <w:color w:val="000000"/>
          <w:sz w:val="24"/>
          <w:szCs w:val="24"/>
        </w:rPr>
        <w:t>документов;</w:t>
      </w:r>
    </w:p>
    <w:p w:rsidR="00192D14" w:rsidRPr="005E2E9E" w:rsidRDefault="00192D14" w:rsidP="00192D14">
      <w:pPr>
        <w:jc w:val="both"/>
        <w:rPr>
          <w:color w:val="000000"/>
          <w:sz w:val="24"/>
          <w:szCs w:val="24"/>
        </w:rPr>
      </w:pPr>
      <w:r w:rsidRPr="005E2E9E">
        <w:rPr>
          <w:color w:val="000000"/>
          <w:sz w:val="24"/>
          <w:szCs w:val="24"/>
        </w:rPr>
        <w:t>3.1.18. осуществление сверок с дебиторами с целью принятия решения о списании дебиторской</w:t>
      </w:r>
      <w:r>
        <w:rPr>
          <w:color w:val="000000"/>
          <w:sz w:val="24"/>
          <w:szCs w:val="24"/>
        </w:rPr>
        <w:t> </w:t>
      </w:r>
      <w:r w:rsidRPr="005E2E9E">
        <w:rPr>
          <w:color w:val="000000"/>
          <w:sz w:val="24"/>
          <w:szCs w:val="24"/>
        </w:rPr>
        <w:t>задолженности;</w:t>
      </w:r>
    </w:p>
    <w:p w:rsidR="00192D14" w:rsidRPr="005E2E9E" w:rsidRDefault="00192D14" w:rsidP="00192D14">
      <w:pPr>
        <w:jc w:val="both"/>
        <w:rPr>
          <w:color w:val="000000"/>
          <w:sz w:val="24"/>
          <w:szCs w:val="24"/>
        </w:rPr>
      </w:pPr>
      <w:r w:rsidRPr="005E2E9E">
        <w:rPr>
          <w:color w:val="000000"/>
          <w:sz w:val="24"/>
          <w:szCs w:val="24"/>
        </w:rPr>
        <w:t>3.1.19. списание</w:t>
      </w:r>
      <w:r>
        <w:rPr>
          <w:color w:val="000000"/>
          <w:sz w:val="24"/>
          <w:szCs w:val="24"/>
        </w:rPr>
        <w:t> </w:t>
      </w:r>
      <w:r w:rsidRPr="005E2E9E">
        <w:rPr>
          <w:color w:val="000000"/>
          <w:sz w:val="24"/>
          <w:szCs w:val="24"/>
        </w:rPr>
        <w:t xml:space="preserve">с балансового учета учреждения задолженности неплатежеспособных дебиторов, а также списание с </w:t>
      </w:r>
      <w:proofErr w:type="spellStart"/>
      <w:r w:rsidRPr="005E2E9E">
        <w:rPr>
          <w:color w:val="000000"/>
          <w:sz w:val="24"/>
          <w:szCs w:val="24"/>
        </w:rPr>
        <w:t>забалансового</w:t>
      </w:r>
      <w:proofErr w:type="spellEnd"/>
      <w:r w:rsidRPr="005E2E9E">
        <w:rPr>
          <w:color w:val="000000"/>
          <w:sz w:val="24"/>
          <w:szCs w:val="24"/>
        </w:rPr>
        <w:t xml:space="preserve"> учета задолженности, признанной безнадежной к взысканию (в случае наличия документов, подтверждающих прекращение обязательства смертью (ликвидацией) дебитора, а также в иных случаях, предусмотренных законодательством РФ);</w:t>
      </w:r>
    </w:p>
    <w:p w:rsidR="00192D14" w:rsidRPr="005E2E9E" w:rsidRDefault="00192D14" w:rsidP="00192D14">
      <w:pPr>
        <w:jc w:val="both"/>
        <w:rPr>
          <w:color w:val="000000"/>
          <w:sz w:val="24"/>
          <w:szCs w:val="24"/>
        </w:rPr>
      </w:pPr>
      <w:r w:rsidRPr="005E2E9E">
        <w:rPr>
          <w:color w:val="000000"/>
          <w:sz w:val="24"/>
          <w:szCs w:val="24"/>
        </w:rPr>
        <w:t xml:space="preserve">3.1.20. признание дебиторской задолженности безнадежной для взыскания в целях списания с балансового и </w:t>
      </w:r>
      <w:proofErr w:type="spellStart"/>
      <w:r w:rsidRPr="005E2E9E">
        <w:rPr>
          <w:color w:val="000000"/>
          <w:sz w:val="24"/>
          <w:szCs w:val="24"/>
        </w:rPr>
        <w:t>забалансового</w:t>
      </w:r>
      <w:proofErr w:type="spellEnd"/>
      <w:r w:rsidRPr="005E2E9E">
        <w:rPr>
          <w:color w:val="000000"/>
          <w:sz w:val="24"/>
          <w:szCs w:val="24"/>
        </w:rPr>
        <w:t xml:space="preserve"> учета;</w:t>
      </w:r>
    </w:p>
    <w:p w:rsidR="00192D14" w:rsidRPr="005E2E9E" w:rsidRDefault="00192D14" w:rsidP="00192D14">
      <w:pPr>
        <w:jc w:val="both"/>
        <w:rPr>
          <w:color w:val="000000"/>
          <w:sz w:val="24"/>
          <w:szCs w:val="24"/>
        </w:rPr>
      </w:pPr>
      <w:r w:rsidRPr="005E2E9E">
        <w:rPr>
          <w:color w:val="000000"/>
          <w:sz w:val="24"/>
          <w:szCs w:val="24"/>
        </w:rPr>
        <w:t>3.1.21. участие в передаче материальных ценностей при смене материально-ответственных лиц;</w:t>
      </w:r>
    </w:p>
    <w:p w:rsidR="00192D14" w:rsidRPr="005E2E9E" w:rsidRDefault="00192D14" w:rsidP="00192D14">
      <w:pPr>
        <w:jc w:val="both"/>
        <w:rPr>
          <w:color w:val="000000"/>
          <w:sz w:val="24"/>
          <w:szCs w:val="24"/>
        </w:rPr>
      </w:pPr>
      <w:r w:rsidRPr="005E2E9E">
        <w:rPr>
          <w:color w:val="000000"/>
          <w:sz w:val="24"/>
          <w:szCs w:val="24"/>
        </w:rPr>
        <w:t xml:space="preserve">3.1.22. </w:t>
      </w:r>
      <w:proofErr w:type="gramStart"/>
      <w:r w:rsidRPr="005E2E9E">
        <w:rPr>
          <w:color w:val="000000"/>
          <w:sz w:val="24"/>
          <w:szCs w:val="24"/>
        </w:rPr>
        <w:t>контроль за</w:t>
      </w:r>
      <w:proofErr w:type="gramEnd"/>
      <w:r w:rsidRPr="005E2E9E">
        <w:rPr>
          <w:color w:val="000000"/>
          <w:sz w:val="24"/>
          <w:szCs w:val="24"/>
        </w:rPr>
        <w:t xml:space="preserve"> нанесением инвентарных номеров материально ответственными лицами</w:t>
      </w:r>
      <w:r>
        <w:rPr>
          <w:color w:val="000000"/>
          <w:sz w:val="24"/>
          <w:szCs w:val="24"/>
        </w:rPr>
        <w:t> </w:t>
      </w:r>
      <w:r w:rsidRPr="005E2E9E">
        <w:rPr>
          <w:color w:val="000000"/>
          <w:sz w:val="24"/>
          <w:szCs w:val="24"/>
        </w:rPr>
        <w:t>на соответствующих объектах основных средств.</w:t>
      </w:r>
    </w:p>
    <w:p w:rsidR="00192D14" w:rsidRPr="005E2E9E" w:rsidRDefault="00192D14" w:rsidP="00192D14">
      <w:pPr>
        <w:jc w:val="both"/>
        <w:rPr>
          <w:color w:val="000000"/>
          <w:sz w:val="24"/>
          <w:szCs w:val="24"/>
        </w:rPr>
      </w:pPr>
      <w:r w:rsidRPr="005E2E9E">
        <w:rPr>
          <w:color w:val="000000"/>
          <w:sz w:val="24"/>
          <w:szCs w:val="24"/>
        </w:rPr>
        <w:t>3.2. Уполномоченный член комиссии оформляет первичные учетные документы:</w:t>
      </w:r>
    </w:p>
    <w:p w:rsidR="00192D14" w:rsidRPr="005E2E9E" w:rsidRDefault="00192D14" w:rsidP="00192D14">
      <w:pPr>
        <w:numPr>
          <w:ilvl w:val="0"/>
          <w:numId w:val="16"/>
        </w:numPr>
        <w:ind w:left="780" w:right="180"/>
        <w:contextualSpacing/>
        <w:jc w:val="both"/>
        <w:rPr>
          <w:color w:val="000000"/>
          <w:sz w:val="24"/>
          <w:szCs w:val="24"/>
        </w:rPr>
      </w:pPr>
      <w:r w:rsidRPr="005E2E9E">
        <w:rPr>
          <w:color w:val="000000"/>
          <w:sz w:val="24"/>
          <w:szCs w:val="24"/>
        </w:rPr>
        <w:t>Решение о признании объектов нефинансовых активов (ф. 0510441);</w:t>
      </w:r>
    </w:p>
    <w:p w:rsidR="00192D14" w:rsidRPr="005E2E9E" w:rsidRDefault="00192D14" w:rsidP="00192D14">
      <w:pPr>
        <w:numPr>
          <w:ilvl w:val="0"/>
          <w:numId w:val="16"/>
        </w:numPr>
        <w:ind w:left="780" w:right="180"/>
        <w:contextualSpacing/>
        <w:jc w:val="both"/>
        <w:rPr>
          <w:color w:val="000000"/>
          <w:sz w:val="24"/>
          <w:szCs w:val="24"/>
        </w:rPr>
      </w:pPr>
      <w:r w:rsidRPr="005E2E9E">
        <w:rPr>
          <w:color w:val="000000"/>
          <w:sz w:val="24"/>
          <w:szCs w:val="24"/>
        </w:rPr>
        <w:t>Решение о прекращении признания активами НФА (ф. 0510440);</w:t>
      </w:r>
    </w:p>
    <w:p w:rsidR="00192D14" w:rsidRPr="005E2E9E" w:rsidRDefault="00192D14" w:rsidP="00192D14">
      <w:pPr>
        <w:numPr>
          <w:ilvl w:val="0"/>
          <w:numId w:val="16"/>
        </w:numPr>
        <w:ind w:left="780" w:right="180"/>
        <w:contextualSpacing/>
        <w:jc w:val="both"/>
        <w:rPr>
          <w:color w:val="000000"/>
          <w:sz w:val="24"/>
          <w:szCs w:val="24"/>
        </w:rPr>
      </w:pPr>
      <w:r w:rsidRPr="005E2E9E">
        <w:rPr>
          <w:color w:val="000000"/>
          <w:sz w:val="24"/>
          <w:szCs w:val="24"/>
        </w:rPr>
        <w:t>Акт о приеме-передаче объектов нефинансовых активов (ф.</w:t>
      </w:r>
      <w:r>
        <w:rPr>
          <w:color w:val="000000"/>
          <w:sz w:val="24"/>
          <w:szCs w:val="24"/>
        </w:rPr>
        <w:t> </w:t>
      </w:r>
      <w:r w:rsidRPr="005E2E9E">
        <w:rPr>
          <w:color w:val="000000"/>
          <w:sz w:val="24"/>
          <w:szCs w:val="24"/>
        </w:rPr>
        <w:t>0504101 или ф. 0510448);</w:t>
      </w:r>
      <w:r>
        <w:rPr>
          <w:color w:val="000000"/>
          <w:sz w:val="24"/>
          <w:szCs w:val="24"/>
        </w:rPr>
        <w:t>  </w:t>
      </w:r>
    </w:p>
    <w:p w:rsidR="00192D14" w:rsidRPr="005E2E9E" w:rsidRDefault="00192D14" w:rsidP="00192D14">
      <w:pPr>
        <w:numPr>
          <w:ilvl w:val="0"/>
          <w:numId w:val="16"/>
        </w:numPr>
        <w:ind w:left="780" w:right="180"/>
        <w:contextualSpacing/>
        <w:jc w:val="both"/>
        <w:rPr>
          <w:color w:val="000000"/>
          <w:sz w:val="24"/>
          <w:szCs w:val="24"/>
        </w:rPr>
      </w:pPr>
      <w:r w:rsidRPr="005E2E9E">
        <w:rPr>
          <w:color w:val="000000"/>
          <w:sz w:val="24"/>
          <w:szCs w:val="24"/>
        </w:rPr>
        <w:t>Приходный ордер на приемку материальных ценностей (нефинансовых активов) (ф.</w:t>
      </w:r>
      <w:r>
        <w:rPr>
          <w:color w:val="000000"/>
          <w:sz w:val="24"/>
          <w:szCs w:val="24"/>
        </w:rPr>
        <w:t> </w:t>
      </w:r>
      <w:r w:rsidRPr="005E2E9E">
        <w:rPr>
          <w:color w:val="000000"/>
          <w:sz w:val="24"/>
          <w:szCs w:val="24"/>
        </w:rPr>
        <w:t>0504207);</w:t>
      </w:r>
    </w:p>
    <w:p w:rsidR="00192D14" w:rsidRPr="005E2E9E" w:rsidRDefault="00192D14" w:rsidP="00192D14">
      <w:pPr>
        <w:numPr>
          <w:ilvl w:val="0"/>
          <w:numId w:val="16"/>
        </w:numPr>
        <w:ind w:left="780" w:right="180"/>
        <w:contextualSpacing/>
        <w:jc w:val="both"/>
        <w:rPr>
          <w:color w:val="000000"/>
          <w:sz w:val="24"/>
          <w:szCs w:val="24"/>
        </w:rPr>
      </w:pPr>
      <w:r w:rsidRPr="005E2E9E">
        <w:rPr>
          <w:color w:val="000000"/>
          <w:sz w:val="24"/>
          <w:szCs w:val="24"/>
        </w:rPr>
        <w:t>Акт приемки (ф. 0504220 или ф. 0510452);</w:t>
      </w:r>
    </w:p>
    <w:p w:rsidR="00192D14" w:rsidRPr="005E2E9E" w:rsidRDefault="00192D14" w:rsidP="00192D14">
      <w:pPr>
        <w:numPr>
          <w:ilvl w:val="0"/>
          <w:numId w:val="16"/>
        </w:numPr>
        <w:ind w:left="780" w:right="180"/>
        <w:contextualSpacing/>
        <w:jc w:val="both"/>
        <w:rPr>
          <w:color w:val="000000"/>
          <w:sz w:val="24"/>
          <w:szCs w:val="24"/>
        </w:rPr>
      </w:pPr>
      <w:r w:rsidRPr="005E2E9E">
        <w:rPr>
          <w:color w:val="000000"/>
          <w:sz w:val="24"/>
          <w:szCs w:val="24"/>
        </w:rPr>
        <w:t>Акт</w:t>
      </w:r>
      <w:r>
        <w:rPr>
          <w:color w:val="000000"/>
          <w:sz w:val="24"/>
          <w:szCs w:val="24"/>
        </w:rPr>
        <w:t> </w:t>
      </w:r>
      <w:r w:rsidRPr="005E2E9E">
        <w:rPr>
          <w:color w:val="000000"/>
          <w:sz w:val="24"/>
          <w:szCs w:val="24"/>
        </w:rPr>
        <w:t>приема-сдачи отремонтированных, реконструированных и модернизированных объектов основных средств (ф.</w:t>
      </w:r>
      <w:r>
        <w:rPr>
          <w:color w:val="000000"/>
          <w:sz w:val="24"/>
          <w:szCs w:val="24"/>
        </w:rPr>
        <w:t> </w:t>
      </w:r>
      <w:r w:rsidRPr="005E2E9E">
        <w:rPr>
          <w:color w:val="000000"/>
          <w:sz w:val="24"/>
          <w:szCs w:val="24"/>
        </w:rPr>
        <w:t>0504103);</w:t>
      </w:r>
    </w:p>
    <w:p w:rsidR="00192D14" w:rsidRPr="005E2E9E" w:rsidRDefault="00192D14" w:rsidP="00192D14">
      <w:pPr>
        <w:numPr>
          <w:ilvl w:val="0"/>
          <w:numId w:val="16"/>
        </w:numPr>
        <w:ind w:left="780" w:right="180"/>
        <w:contextualSpacing/>
        <w:jc w:val="both"/>
        <w:rPr>
          <w:color w:val="000000"/>
          <w:sz w:val="24"/>
          <w:szCs w:val="24"/>
        </w:rPr>
      </w:pPr>
      <w:r w:rsidRPr="005E2E9E">
        <w:rPr>
          <w:color w:val="000000"/>
          <w:sz w:val="24"/>
          <w:szCs w:val="24"/>
        </w:rPr>
        <w:t>Решение об оценке стоимости отчуждаемого имущества (ф. 0510442);</w:t>
      </w:r>
    </w:p>
    <w:p w:rsidR="00192D14" w:rsidRPr="005E2E9E" w:rsidRDefault="00192D14" w:rsidP="00192D14">
      <w:pPr>
        <w:numPr>
          <w:ilvl w:val="0"/>
          <w:numId w:val="16"/>
        </w:numPr>
        <w:ind w:left="780" w:right="180"/>
        <w:contextualSpacing/>
        <w:jc w:val="both"/>
        <w:rPr>
          <w:color w:val="000000"/>
          <w:sz w:val="24"/>
          <w:szCs w:val="24"/>
        </w:rPr>
      </w:pPr>
      <w:r w:rsidRPr="005E2E9E">
        <w:rPr>
          <w:color w:val="000000"/>
          <w:sz w:val="24"/>
          <w:szCs w:val="24"/>
        </w:rPr>
        <w:t>Акт о списании объектов НФА (ф. 0504104</w:t>
      </w:r>
      <w:r>
        <w:rPr>
          <w:color w:val="000000"/>
          <w:sz w:val="24"/>
          <w:szCs w:val="24"/>
        </w:rPr>
        <w:t> </w:t>
      </w:r>
      <w:r w:rsidRPr="005E2E9E">
        <w:rPr>
          <w:color w:val="000000"/>
          <w:sz w:val="24"/>
          <w:szCs w:val="24"/>
        </w:rPr>
        <w:t>или ф. 0510454);</w:t>
      </w:r>
    </w:p>
    <w:p w:rsidR="00192D14" w:rsidRPr="005E2E9E" w:rsidRDefault="00192D14" w:rsidP="00192D14">
      <w:pPr>
        <w:numPr>
          <w:ilvl w:val="0"/>
          <w:numId w:val="16"/>
        </w:numPr>
        <w:ind w:left="780" w:right="180"/>
        <w:contextualSpacing/>
        <w:jc w:val="both"/>
        <w:rPr>
          <w:color w:val="000000"/>
          <w:sz w:val="24"/>
          <w:szCs w:val="24"/>
        </w:rPr>
      </w:pPr>
      <w:r w:rsidRPr="005E2E9E">
        <w:rPr>
          <w:color w:val="000000"/>
          <w:sz w:val="24"/>
          <w:szCs w:val="24"/>
        </w:rPr>
        <w:t>Акт о списании транспортного средства (ф. 0510456);</w:t>
      </w:r>
    </w:p>
    <w:p w:rsidR="00192D14" w:rsidRPr="005E2E9E" w:rsidRDefault="00192D14" w:rsidP="00192D14">
      <w:pPr>
        <w:numPr>
          <w:ilvl w:val="0"/>
          <w:numId w:val="16"/>
        </w:numPr>
        <w:ind w:left="780" w:right="180"/>
        <w:contextualSpacing/>
        <w:jc w:val="both"/>
        <w:rPr>
          <w:color w:val="000000"/>
          <w:sz w:val="24"/>
          <w:szCs w:val="24"/>
        </w:rPr>
      </w:pPr>
      <w:r w:rsidRPr="005E2E9E">
        <w:rPr>
          <w:color w:val="000000"/>
          <w:sz w:val="24"/>
          <w:szCs w:val="24"/>
        </w:rPr>
        <w:t>Акт о списании материальных запасов (ф. 0504230</w:t>
      </w:r>
      <w:r>
        <w:rPr>
          <w:color w:val="000000"/>
          <w:sz w:val="24"/>
          <w:szCs w:val="24"/>
        </w:rPr>
        <w:t> </w:t>
      </w:r>
      <w:r w:rsidRPr="005E2E9E">
        <w:rPr>
          <w:color w:val="000000"/>
          <w:sz w:val="24"/>
          <w:szCs w:val="24"/>
        </w:rPr>
        <w:t>или ф. 0510460);</w:t>
      </w:r>
    </w:p>
    <w:p w:rsidR="00192D14" w:rsidRPr="005E2E9E" w:rsidRDefault="00192D14" w:rsidP="00192D14">
      <w:pPr>
        <w:numPr>
          <w:ilvl w:val="0"/>
          <w:numId w:val="16"/>
        </w:numPr>
        <w:ind w:left="780" w:right="180"/>
        <w:jc w:val="both"/>
        <w:rPr>
          <w:color w:val="000000"/>
          <w:sz w:val="24"/>
          <w:szCs w:val="24"/>
        </w:rPr>
      </w:pPr>
      <w:r w:rsidRPr="005E2E9E">
        <w:rPr>
          <w:color w:val="000000"/>
          <w:sz w:val="24"/>
          <w:szCs w:val="24"/>
        </w:rPr>
        <w:t>Акт об утилизации (уничтожении) материальных ценностей (ф. 0510435).</w:t>
      </w:r>
    </w:p>
    <w:p w:rsidR="00192D14" w:rsidRPr="005E2E9E" w:rsidRDefault="00192D14" w:rsidP="00192D14">
      <w:pPr>
        <w:jc w:val="both"/>
        <w:rPr>
          <w:color w:val="000000"/>
          <w:sz w:val="24"/>
          <w:szCs w:val="24"/>
        </w:rPr>
      </w:pPr>
    </w:p>
    <w:p w:rsidR="00192D14" w:rsidRPr="005E2E9E" w:rsidRDefault="00192D14" w:rsidP="00192D14">
      <w:pPr>
        <w:jc w:val="both"/>
        <w:rPr>
          <w:color w:val="000000"/>
          <w:sz w:val="24"/>
          <w:szCs w:val="24"/>
        </w:rPr>
      </w:pPr>
      <w:r w:rsidRPr="005E2E9E">
        <w:rPr>
          <w:color w:val="000000"/>
          <w:sz w:val="24"/>
          <w:szCs w:val="24"/>
        </w:rPr>
        <w:t xml:space="preserve">3.3. Комиссия осуществляет контроль </w:t>
      </w:r>
      <w:proofErr w:type="gramStart"/>
      <w:r w:rsidRPr="005E2E9E">
        <w:rPr>
          <w:color w:val="000000"/>
          <w:sz w:val="24"/>
          <w:szCs w:val="24"/>
        </w:rPr>
        <w:t>за</w:t>
      </w:r>
      <w:proofErr w:type="gramEnd"/>
      <w:r w:rsidRPr="005E2E9E">
        <w:rPr>
          <w:color w:val="000000"/>
          <w:sz w:val="24"/>
          <w:szCs w:val="24"/>
        </w:rPr>
        <w:t>:</w:t>
      </w:r>
    </w:p>
    <w:p w:rsidR="00192D14" w:rsidRPr="005E2E9E" w:rsidRDefault="00192D14" w:rsidP="00192D14">
      <w:pPr>
        <w:jc w:val="both"/>
        <w:rPr>
          <w:color w:val="000000"/>
          <w:sz w:val="24"/>
          <w:szCs w:val="24"/>
        </w:rPr>
      </w:pPr>
      <w:r w:rsidRPr="005E2E9E">
        <w:rPr>
          <w:color w:val="000000"/>
          <w:sz w:val="24"/>
          <w:szCs w:val="24"/>
        </w:rPr>
        <w:t>3.3.1. Изъятием из списываемых основных сре</w:t>
      </w:r>
      <w:proofErr w:type="gramStart"/>
      <w:r w:rsidRPr="005E2E9E">
        <w:rPr>
          <w:color w:val="000000"/>
          <w:sz w:val="24"/>
          <w:szCs w:val="24"/>
        </w:rPr>
        <w:t>дств пр</w:t>
      </w:r>
      <w:proofErr w:type="gramEnd"/>
      <w:r w:rsidRPr="005E2E9E">
        <w:rPr>
          <w:color w:val="000000"/>
          <w:sz w:val="24"/>
          <w:szCs w:val="24"/>
        </w:rPr>
        <w:t>игодных узлов, деталей, конструкций и</w:t>
      </w:r>
      <w:r>
        <w:rPr>
          <w:color w:val="000000"/>
          <w:sz w:val="24"/>
          <w:szCs w:val="24"/>
        </w:rPr>
        <w:t> </w:t>
      </w:r>
      <w:r w:rsidRPr="005E2E9E">
        <w:rPr>
          <w:color w:val="000000"/>
          <w:sz w:val="24"/>
          <w:szCs w:val="24"/>
        </w:rPr>
        <w:t>материалов, драгоценных металлов и камней, цветных металлов.</w:t>
      </w:r>
    </w:p>
    <w:p w:rsidR="00192D14" w:rsidRPr="005E2E9E" w:rsidRDefault="00192D14" w:rsidP="00192D14">
      <w:pPr>
        <w:jc w:val="both"/>
        <w:rPr>
          <w:color w:val="000000"/>
          <w:sz w:val="24"/>
          <w:szCs w:val="24"/>
        </w:rPr>
      </w:pPr>
      <w:r w:rsidRPr="005E2E9E">
        <w:rPr>
          <w:color w:val="000000"/>
          <w:sz w:val="24"/>
          <w:szCs w:val="24"/>
        </w:rPr>
        <w:t>3.3.2. Сдачей вторичного сырья в организации приема вторичного сырья.</w:t>
      </w:r>
    </w:p>
    <w:p w:rsidR="00192D14" w:rsidRPr="005E2E9E" w:rsidRDefault="00192D14" w:rsidP="00192D14">
      <w:pPr>
        <w:jc w:val="both"/>
        <w:rPr>
          <w:color w:val="000000"/>
          <w:sz w:val="24"/>
          <w:szCs w:val="24"/>
        </w:rPr>
      </w:pPr>
      <w:r w:rsidRPr="005E2E9E">
        <w:rPr>
          <w:color w:val="000000"/>
          <w:sz w:val="24"/>
          <w:szCs w:val="24"/>
        </w:rPr>
        <w:t>3.3.3. Получением от специализированной организации по утилизации имущества акта приема-сдачи имущества, подлежащего уничтожению, акта об оказанных услугах по уничтожению имущества, акта об уничтожении.</w:t>
      </w:r>
    </w:p>
    <w:p w:rsidR="00192D14" w:rsidRPr="005E2E9E" w:rsidRDefault="00192D14" w:rsidP="00192D14">
      <w:pPr>
        <w:jc w:val="both"/>
        <w:rPr>
          <w:color w:val="000000"/>
          <w:sz w:val="24"/>
          <w:szCs w:val="24"/>
        </w:rPr>
      </w:pPr>
      <w:r w:rsidRPr="005E2E9E">
        <w:rPr>
          <w:color w:val="000000"/>
          <w:sz w:val="24"/>
          <w:szCs w:val="24"/>
        </w:rPr>
        <w:t>3.4. Уполномоченный член Комиссии контролирует нанесение материально ответственным</w:t>
      </w:r>
      <w:r>
        <w:rPr>
          <w:color w:val="000000"/>
          <w:sz w:val="24"/>
          <w:szCs w:val="24"/>
        </w:rPr>
        <w:t> </w:t>
      </w:r>
      <w:r w:rsidRPr="005E2E9E">
        <w:rPr>
          <w:color w:val="000000"/>
          <w:sz w:val="24"/>
          <w:szCs w:val="24"/>
        </w:rPr>
        <w:t>лицом присвоенных объектам основных средств инвентарных номеров, а также маркировку</w:t>
      </w:r>
      <w:r>
        <w:rPr>
          <w:color w:val="000000"/>
          <w:sz w:val="24"/>
          <w:szCs w:val="24"/>
        </w:rPr>
        <w:t> </w:t>
      </w:r>
      <w:r w:rsidRPr="005E2E9E">
        <w:rPr>
          <w:color w:val="000000"/>
          <w:sz w:val="24"/>
          <w:szCs w:val="24"/>
        </w:rPr>
        <w:t>мягкого инвентаря и иных объектов материальных запасов с учетом требований.</w:t>
      </w:r>
    </w:p>
    <w:p w:rsidR="00192D14" w:rsidRDefault="00192D14" w:rsidP="00192D14">
      <w:pPr>
        <w:jc w:val="center"/>
        <w:rPr>
          <w:b/>
          <w:bCs/>
          <w:color w:val="000000"/>
          <w:sz w:val="24"/>
          <w:szCs w:val="24"/>
        </w:rPr>
      </w:pPr>
    </w:p>
    <w:p w:rsidR="00192D14" w:rsidRDefault="00192D14" w:rsidP="00192D14">
      <w:pPr>
        <w:jc w:val="center"/>
        <w:rPr>
          <w:b/>
          <w:bCs/>
          <w:color w:val="000000"/>
          <w:sz w:val="24"/>
          <w:szCs w:val="24"/>
        </w:rPr>
      </w:pPr>
      <w:r w:rsidRPr="005E2E9E">
        <w:rPr>
          <w:b/>
          <w:bCs/>
          <w:color w:val="000000"/>
          <w:sz w:val="24"/>
          <w:szCs w:val="24"/>
        </w:rPr>
        <w:t>4. Порядок принятия решений по нефинансовым активам</w:t>
      </w:r>
    </w:p>
    <w:p w:rsidR="00192D14" w:rsidRPr="005E2E9E" w:rsidRDefault="00192D14" w:rsidP="00192D14">
      <w:pPr>
        <w:jc w:val="center"/>
        <w:rPr>
          <w:color w:val="000000"/>
          <w:sz w:val="24"/>
          <w:szCs w:val="24"/>
        </w:rPr>
      </w:pPr>
    </w:p>
    <w:p w:rsidR="00192D14" w:rsidRPr="005E2E9E" w:rsidRDefault="00192D14" w:rsidP="00192D14">
      <w:pPr>
        <w:jc w:val="both"/>
        <w:rPr>
          <w:color w:val="000000"/>
          <w:sz w:val="24"/>
          <w:szCs w:val="24"/>
        </w:rPr>
      </w:pPr>
      <w:r w:rsidRPr="005E2E9E">
        <w:rPr>
          <w:color w:val="000000"/>
          <w:sz w:val="24"/>
          <w:szCs w:val="24"/>
        </w:rPr>
        <w:t>4.1. Решение Комиссии об отнесении объекта имущества к основным средствам,</w:t>
      </w:r>
      <w:r w:rsidRPr="005E2E9E">
        <w:t xml:space="preserve"> материальным</w:t>
      </w:r>
      <w:r w:rsidRPr="005E2E9E">
        <w:rPr>
          <w:color w:val="000000"/>
          <w:sz w:val="24"/>
          <w:szCs w:val="24"/>
        </w:rPr>
        <w:t xml:space="preserve"> запасам, нематериальным активам и неисключительным</w:t>
      </w:r>
      <w:r>
        <w:rPr>
          <w:color w:val="000000"/>
          <w:sz w:val="24"/>
          <w:szCs w:val="24"/>
        </w:rPr>
        <w:t> </w:t>
      </w:r>
      <w:r w:rsidRPr="005E2E9E">
        <w:rPr>
          <w:color w:val="000000"/>
          <w:sz w:val="24"/>
          <w:szCs w:val="24"/>
        </w:rPr>
        <w:t>правам на них, а также о</w:t>
      </w:r>
      <w:r>
        <w:rPr>
          <w:color w:val="000000"/>
          <w:sz w:val="24"/>
          <w:szCs w:val="24"/>
        </w:rPr>
        <w:t> </w:t>
      </w:r>
      <w:r w:rsidRPr="005E2E9E">
        <w:rPr>
          <w:color w:val="000000"/>
          <w:sz w:val="24"/>
          <w:szCs w:val="24"/>
        </w:rPr>
        <w:t>сроках использования активов осуществляется в соответствии с</w:t>
      </w:r>
      <w:r>
        <w:rPr>
          <w:color w:val="000000"/>
          <w:sz w:val="24"/>
          <w:szCs w:val="24"/>
        </w:rPr>
        <w:t> </w:t>
      </w:r>
      <w:r w:rsidRPr="005E2E9E">
        <w:rPr>
          <w:color w:val="000000"/>
          <w:sz w:val="24"/>
          <w:szCs w:val="24"/>
        </w:rPr>
        <w:t>Инструкцией № 157н, положениями стандартов «Основные</w:t>
      </w:r>
      <w:r>
        <w:rPr>
          <w:color w:val="000000"/>
          <w:sz w:val="24"/>
          <w:szCs w:val="24"/>
        </w:rPr>
        <w:t> </w:t>
      </w:r>
      <w:r w:rsidRPr="005E2E9E">
        <w:rPr>
          <w:color w:val="000000"/>
          <w:sz w:val="24"/>
          <w:szCs w:val="24"/>
        </w:rPr>
        <w:t>средства»,</w:t>
      </w:r>
      <w:r w:rsidRPr="00D92D79">
        <w:rPr>
          <w:color w:val="000000"/>
          <w:sz w:val="24"/>
          <w:szCs w:val="24"/>
        </w:rPr>
        <w:t xml:space="preserve"> «</w:t>
      </w:r>
      <w:r w:rsidRPr="005E2E9E">
        <w:rPr>
          <w:color w:val="000000"/>
          <w:sz w:val="24"/>
          <w:szCs w:val="24"/>
        </w:rPr>
        <w:t>Нематериальные</w:t>
      </w:r>
      <w:r>
        <w:rPr>
          <w:color w:val="000000"/>
          <w:sz w:val="24"/>
          <w:szCs w:val="24"/>
        </w:rPr>
        <w:t> </w:t>
      </w:r>
      <w:r w:rsidRPr="005E2E9E">
        <w:rPr>
          <w:color w:val="000000"/>
          <w:sz w:val="24"/>
          <w:szCs w:val="24"/>
        </w:rPr>
        <w:t>активы» и учетной политикой учреждения, иными нормативными правовыми актами.</w:t>
      </w:r>
    </w:p>
    <w:p w:rsidR="00192D14" w:rsidRPr="005E2E9E" w:rsidRDefault="00192D14" w:rsidP="00192D14">
      <w:pPr>
        <w:jc w:val="both"/>
        <w:rPr>
          <w:color w:val="000000"/>
          <w:sz w:val="24"/>
          <w:szCs w:val="24"/>
        </w:rPr>
      </w:pPr>
      <w:r w:rsidRPr="005E2E9E">
        <w:rPr>
          <w:color w:val="000000"/>
          <w:sz w:val="24"/>
          <w:szCs w:val="24"/>
        </w:rPr>
        <w:lastRenderedPageBreak/>
        <w:t>4.2. При принятии к учету объектов имущества Комиссия проверяет наличие сопроводительных документов, технической документации, а также производит инвентаризацию приспособлений, принадлежностей, составных частей поступающего имущества в соответствии с данными указанных документов.</w:t>
      </w:r>
    </w:p>
    <w:p w:rsidR="00192D14" w:rsidRPr="005E2E9E" w:rsidRDefault="00192D14" w:rsidP="00192D14">
      <w:pPr>
        <w:jc w:val="both"/>
        <w:rPr>
          <w:color w:val="000000"/>
          <w:sz w:val="24"/>
          <w:szCs w:val="24"/>
        </w:rPr>
      </w:pPr>
      <w:r w:rsidRPr="005E2E9E">
        <w:rPr>
          <w:color w:val="000000"/>
          <w:sz w:val="24"/>
          <w:szCs w:val="24"/>
        </w:rPr>
        <w:t>В случае выявления товаров ненадлежащего качества при их приемке Комиссия оформляет Акт приемки. Если приемка мат</w:t>
      </w:r>
      <w:r>
        <w:rPr>
          <w:color w:val="000000"/>
          <w:sz w:val="24"/>
          <w:szCs w:val="24"/>
        </w:rPr>
        <w:t xml:space="preserve">ериальных </w:t>
      </w:r>
      <w:r w:rsidRPr="005E2E9E">
        <w:rPr>
          <w:color w:val="000000"/>
          <w:sz w:val="24"/>
          <w:szCs w:val="24"/>
        </w:rPr>
        <w:t>ценностей не проходит через ЕИС, вместо Акта (ф. 0504220) используйте Акт приемки (ф. 0510452).</w:t>
      </w:r>
    </w:p>
    <w:p w:rsidR="00192D14" w:rsidRPr="005E2E9E" w:rsidRDefault="00192D14" w:rsidP="00192D14">
      <w:pPr>
        <w:jc w:val="both"/>
        <w:rPr>
          <w:color w:val="000000"/>
          <w:sz w:val="24"/>
          <w:szCs w:val="24"/>
        </w:rPr>
      </w:pPr>
      <w:r w:rsidRPr="005E2E9E">
        <w:rPr>
          <w:color w:val="000000"/>
          <w:sz w:val="24"/>
          <w:szCs w:val="24"/>
        </w:rPr>
        <w:t>4.3. Решение Комиссии о сроке их полезного использования, об отнесении к соответствующей группе аналитического учета, определении кода ОКОФ и начисления амортизации принимается</w:t>
      </w:r>
      <w:r>
        <w:rPr>
          <w:color w:val="000000"/>
          <w:sz w:val="24"/>
          <w:szCs w:val="24"/>
        </w:rPr>
        <w:t> </w:t>
      </w:r>
      <w:r w:rsidRPr="005E2E9E">
        <w:rPr>
          <w:color w:val="000000"/>
          <w:sz w:val="24"/>
          <w:szCs w:val="24"/>
        </w:rPr>
        <w:t>на основании:</w:t>
      </w:r>
    </w:p>
    <w:p w:rsidR="00192D14" w:rsidRPr="005E2E9E" w:rsidRDefault="00192D14" w:rsidP="00192D14">
      <w:pPr>
        <w:numPr>
          <w:ilvl w:val="0"/>
          <w:numId w:val="17"/>
        </w:numPr>
        <w:ind w:left="780" w:right="180"/>
        <w:contextualSpacing/>
        <w:jc w:val="both"/>
        <w:rPr>
          <w:color w:val="000000"/>
          <w:sz w:val="24"/>
          <w:szCs w:val="24"/>
        </w:rPr>
      </w:pPr>
      <w:r w:rsidRPr="005E2E9E">
        <w:rPr>
          <w:color w:val="000000"/>
          <w:sz w:val="24"/>
          <w:szCs w:val="24"/>
        </w:rPr>
        <w:t>информации, содержащейся в законодательстве РФ, устанавливающем сроки полезного использования имущества в целях начисления амортизации.</w:t>
      </w:r>
    </w:p>
    <w:p w:rsidR="00192D14" w:rsidRPr="005E2E9E" w:rsidRDefault="00192D14" w:rsidP="00192D14">
      <w:pPr>
        <w:numPr>
          <w:ilvl w:val="0"/>
          <w:numId w:val="17"/>
        </w:numPr>
        <w:ind w:left="780" w:right="180"/>
        <w:contextualSpacing/>
        <w:jc w:val="both"/>
        <w:rPr>
          <w:color w:val="000000"/>
          <w:sz w:val="24"/>
          <w:szCs w:val="24"/>
        </w:rPr>
      </w:pPr>
      <w:r w:rsidRPr="005E2E9E">
        <w:rPr>
          <w:color w:val="000000"/>
          <w:sz w:val="24"/>
          <w:szCs w:val="24"/>
        </w:rPr>
        <w:t>по объектам основных средств,</w:t>
      </w:r>
      <w:r>
        <w:rPr>
          <w:color w:val="000000"/>
          <w:sz w:val="24"/>
          <w:szCs w:val="24"/>
        </w:rPr>
        <w:t> </w:t>
      </w:r>
      <w:r w:rsidRPr="005E2E9E">
        <w:rPr>
          <w:color w:val="000000"/>
          <w:sz w:val="24"/>
          <w:szCs w:val="24"/>
        </w:rPr>
        <w:t>включенным в амортизационные группы с первой по девятую, срок полезного использования определяется по наибольшему сроку, установленному для указанных амортизационных групп; в</w:t>
      </w:r>
      <w:r>
        <w:rPr>
          <w:color w:val="000000"/>
          <w:sz w:val="24"/>
          <w:szCs w:val="24"/>
        </w:rPr>
        <w:t> </w:t>
      </w:r>
      <w:r w:rsidRPr="005E2E9E">
        <w:rPr>
          <w:color w:val="000000"/>
          <w:sz w:val="24"/>
          <w:szCs w:val="24"/>
        </w:rPr>
        <w:t>10-ю амортизационную группу – срок полезного использования рассчитывается исходя из Единых норм амортизационных отчислений на полное восстановление основных фондов народного хозяйства СССР;</w:t>
      </w:r>
    </w:p>
    <w:p w:rsidR="00192D14" w:rsidRPr="005E2E9E" w:rsidRDefault="00192D14" w:rsidP="00192D14">
      <w:pPr>
        <w:numPr>
          <w:ilvl w:val="0"/>
          <w:numId w:val="17"/>
        </w:numPr>
        <w:ind w:left="780" w:right="180"/>
        <w:contextualSpacing/>
        <w:jc w:val="both"/>
        <w:rPr>
          <w:color w:val="000000"/>
          <w:sz w:val="24"/>
          <w:szCs w:val="24"/>
        </w:rPr>
      </w:pPr>
      <w:r w:rsidRPr="005E2E9E">
        <w:rPr>
          <w:color w:val="000000"/>
          <w:sz w:val="24"/>
          <w:szCs w:val="24"/>
        </w:rPr>
        <w:t>рекомендаций, содержащихся в документах производителя, на основании решения Комиссии,</w:t>
      </w:r>
      <w:r>
        <w:rPr>
          <w:color w:val="000000"/>
          <w:sz w:val="24"/>
          <w:szCs w:val="24"/>
        </w:rPr>
        <w:t> </w:t>
      </w:r>
      <w:r w:rsidRPr="005E2E9E">
        <w:rPr>
          <w:color w:val="000000"/>
          <w:sz w:val="24"/>
          <w:szCs w:val="24"/>
        </w:rPr>
        <w:t>принятого с учетом ожидаемой производительности или мощности, ожидаемого физического</w:t>
      </w:r>
      <w:r>
        <w:rPr>
          <w:color w:val="000000"/>
          <w:sz w:val="24"/>
          <w:szCs w:val="24"/>
        </w:rPr>
        <w:t> </w:t>
      </w:r>
      <w:r w:rsidRPr="005E2E9E">
        <w:rPr>
          <w:color w:val="000000"/>
          <w:sz w:val="24"/>
          <w:szCs w:val="24"/>
        </w:rPr>
        <w:t>износа, зависящих от режима эксплуатации, естественных условий и влияния агрессивной</w:t>
      </w:r>
      <w:r>
        <w:rPr>
          <w:color w:val="000000"/>
          <w:sz w:val="24"/>
          <w:szCs w:val="24"/>
        </w:rPr>
        <w:t> </w:t>
      </w:r>
      <w:r w:rsidRPr="005E2E9E">
        <w:rPr>
          <w:color w:val="000000"/>
          <w:sz w:val="24"/>
          <w:szCs w:val="24"/>
        </w:rPr>
        <w:t>среды, системы проведения ремонта, гарантийного и договорного срока использования и других</w:t>
      </w:r>
      <w:r>
        <w:rPr>
          <w:color w:val="000000"/>
          <w:sz w:val="24"/>
          <w:szCs w:val="24"/>
        </w:rPr>
        <w:t> </w:t>
      </w:r>
      <w:r w:rsidRPr="005E2E9E">
        <w:rPr>
          <w:color w:val="000000"/>
          <w:sz w:val="24"/>
          <w:szCs w:val="24"/>
        </w:rPr>
        <w:t>ограничений использования;</w:t>
      </w:r>
    </w:p>
    <w:p w:rsidR="00192D14" w:rsidRPr="005E2E9E" w:rsidRDefault="00192D14" w:rsidP="00192D14">
      <w:pPr>
        <w:numPr>
          <w:ilvl w:val="0"/>
          <w:numId w:val="17"/>
        </w:numPr>
        <w:ind w:left="780" w:right="180"/>
        <w:contextualSpacing/>
        <w:jc w:val="both"/>
        <w:rPr>
          <w:color w:val="000000"/>
          <w:sz w:val="24"/>
          <w:szCs w:val="24"/>
        </w:rPr>
      </w:pPr>
      <w:r w:rsidRPr="005E2E9E">
        <w:rPr>
          <w:color w:val="000000"/>
          <w:sz w:val="24"/>
          <w:szCs w:val="24"/>
        </w:rPr>
        <w:t>данных предыдущих балансодержателей (пользователей) основных средств и нематериальных</w:t>
      </w:r>
      <w:r>
        <w:rPr>
          <w:color w:val="000000"/>
          <w:sz w:val="24"/>
          <w:szCs w:val="24"/>
        </w:rPr>
        <w:t> </w:t>
      </w:r>
      <w:r w:rsidRPr="005E2E9E">
        <w:rPr>
          <w:color w:val="000000"/>
          <w:sz w:val="24"/>
          <w:szCs w:val="24"/>
        </w:rPr>
        <w:t>активов о сроке их фактической эксплуатации и степени износа – при поступлении объектов,</w:t>
      </w:r>
      <w:r>
        <w:rPr>
          <w:color w:val="000000"/>
          <w:sz w:val="24"/>
          <w:szCs w:val="24"/>
        </w:rPr>
        <w:t> </w:t>
      </w:r>
      <w:r w:rsidRPr="005E2E9E">
        <w:rPr>
          <w:color w:val="000000"/>
          <w:sz w:val="24"/>
          <w:szCs w:val="24"/>
        </w:rPr>
        <w:t>бывших в эксплуатации в государственных (муниципальных) учреждениях, государственных</w:t>
      </w:r>
      <w:r>
        <w:rPr>
          <w:color w:val="000000"/>
          <w:sz w:val="24"/>
          <w:szCs w:val="24"/>
        </w:rPr>
        <w:t> </w:t>
      </w:r>
      <w:r w:rsidRPr="005E2E9E">
        <w:rPr>
          <w:color w:val="000000"/>
          <w:sz w:val="24"/>
          <w:szCs w:val="24"/>
        </w:rPr>
        <w:t>органах (указанных в актах приема-передачи);</w:t>
      </w:r>
    </w:p>
    <w:p w:rsidR="00192D14" w:rsidRPr="005E2E9E" w:rsidRDefault="00192D14" w:rsidP="00192D14">
      <w:pPr>
        <w:numPr>
          <w:ilvl w:val="0"/>
          <w:numId w:val="17"/>
        </w:numPr>
        <w:ind w:left="780" w:right="180"/>
        <w:jc w:val="both"/>
        <w:rPr>
          <w:color w:val="000000"/>
          <w:sz w:val="24"/>
          <w:szCs w:val="24"/>
        </w:rPr>
      </w:pPr>
      <w:r w:rsidRPr="005E2E9E">
        <w:rPr>
          <w:color w:val="000000"/>
          <w:sz w:val="24"/>
          <w:szCs w:val="24"/>
        </w:rPr>
        <w:t>информации о сроках действия патентов, свидетельств и других ограничений сроков использования объектов интеллектуальной собственности согласно законодательству РФ, об ожидаемом сроке их использования при определении срока полезного использования нематериальных активов.</w:t>
      </w:r>
    </w:p>
    <w:p w:rsidR="00192D14" w:rsidRPr="005E2E9E" w:rsidRDefault="00192D14" w:rsidP="00192D14">
      <w:pPr>
        <w:jc w:val="both"/>
        <w:rPr>
          <w:color w:val="000000"/>
          <w:sz w:val="24"/>
          <w:szCs w:val="24"/>
        </w:rPr>
      </w:pPr>
      <w:r w:rsidRPr="005E2E9E">
        <w:rPr>
          <w:color w:val="000000"/>
          <w:sz w:val="24"/>
          <w:szCs w:val="24"/>
        </w:rPr>
        <w:t>4.4. Если в отношении нематериальных активов комиссия не может определить срок использования, он считается неопределенным.</w:t>
      </w:r>
    </w:p>
    <w:p w:rsidR="00192D14" w:rsidRPr="005E2E9E" w:rsidRDefault="00192D14" w:rsidP="00192D14">
      <w:pPr>
        <w:jc w:val="both"/>
        <w:rPr>
          <w:color w:val="000000"/>
          <w:sz w:val="24"/>
          <w:szCs w:val="24"/>
        </w:rPr>
      </w:pPr>
      <w:r w:rsidRPr="005E2E9E">
        <w:rPr>
          <w:color w:val="000000"/>
          <w:sz w:val="24"/>
          <w:szCs w:val="24"/>
        </w:rPr>
        <w:t>Ежегодно во время инвентаризации комиссия пересматривает сроки полезного использования по каждому объекту нематериальных активов.</w:t>
      </w:r>
    </w:p>
    <w:p w:rsidR="00192D14" w:rsidRPr="005E2E9E" w:rsidRDefault="00192D14" w:rsidP="00192D14">
      <w:pPr>
        <w:jc w:val="both"/>
        <w:rPr>
          <w:color w:val="000000"/>
          <w:sz w:val="24"/>
          <w:szCs w:val="24"/>
        </w:rPr>
      </w:pPr>
      <w:r w:rsidRPr="005E2E9E">
        <w:rPr>
          <w:color w:val="000000"/>
          <w:sz w:val="24"/>
          <w:szCs w:val="24"/>
        </w:rPr>
        <w:t>4.5.</w:t>
      </w:r>
      <w:r>
        <w:rPr>
          <w:color w:val="000000"/>
          <w:sz w:val="24"/>
          <w:szCs w:val="24"/>
        </w:rPr>
        <w:t> </w:t>
      </w:r>
      <w:r w:rsidRPr="005E2E9E">
        <w:rPr>
          <w:color w:val="000000"/>
          <w:sz w:val="24"/>
          <w:szCs w:val="24"/>
        </w:rPr>
        <w:t xml:space="preserve">Срок полезного использования неисключительных прав комиссия определяет исходя </w:t>
      </w:r>
      <w:proofErr w:type="gramStart"/>
      <w:r w:rsidRPr="005E2E9E">
        <w:rPr>
          <w:color w:val="000000"/>
          <w:sz w:val="24"/>
          <w:szCs w:val="24"/>
        </w:rPr>
        <w:t>из</w:t>
      </w:r>
      <w:proofErr w:type="gramEnd"/>
      <w:r w:rsidRPr="005E2E9E">
        <w:rPr>
          <w:color w:val="000000"/>
          <w:sz w:val="24"/>
          <w:szCs w:val="24"/>
        </w:rPr>
        <w:t>:</w:t>
      </w:r>
    </w:p>
    <w:p w:rsidR="00192D14" w:rsidRPr="005E2E9E" w:rsidRDefault="00192D14" w:rsidP="00192D14">
      <w:pPr>
        <w:numPr>
          <w:ilvl w:val="0"/>
          <w:numId w:val="18"/>
        </w:numPr>
        <w:ind w:left="780" w:right="180"/>
        <w:contextualSpacing/>
        <w:jc w:val="both"/>
        <w:rPr>
          <w:color w:val="000000"/>
          <w:sz w:val="24"/>
          <w:szCs w:val="24"/>
        </w:rPr>
      </w:pPr>
      <w:r w:rsidRPr="005E2E9E">
        <w:rPr>
          <w:color w:val="000000"/>
          <w:sz w:val="24"/>
          <w:szCs w:val="24"/>
        </w:rPr>
        <w:t>срока действия прав на результат интеллектуальной деятельности или средство индивидуализации и периода контроля над объектом;</w:t>
      </w:r>
    </w:p>
    <w:p w:rsidR="00192D14" w:rsidRPr="005E2E9E" w:rsidRDefault="00192D14" w:rsidP="00192D14">
      <w:pPr>
        <w:numPr>
          <w:ilvl w:val="0"/>
          <w:numId w:val="18"/>
        </w:numPr>
        <w:ind w:left="780" w:right="180"/>
        <w:contextualSpacing/>
        <w:jc w:val="both"/>
        <w:rPr>
          <w:color w:val="000000"/>
          <w:sz w:val="24"/>
          <w:szCs w:val="24"/>
        </w:rPr>
      </w:pPr>
      <w:r w:rsidRPr="005E2E9E">
        <w:rPr>
          <w:color w:val="000000"/>
          <w:sz w:val="24"/>
          <w:szCs w:val="24"/>
        </w:rPr>
        <w:t>срока действия патента, свидетельства, других ограничений сроков по законодательству;</w:t>
      </w:r>
    </w:p>
    <w:p w:rsidR="00192D14" w:rsidRPr="005E2E9E" w:rsidRDefault="00192D14" w:rsidP="00192D14">
      <w:pPr>
        <w:numPr>
          <w:ilvl w:val="0"/>
          <w:numId w:val="18"/>
        </w:numPr>
        <w:ind w:left="780" w:right="180"/>
        <w:contextualSpacing/>
        <w:jc w:val="both"/>
        <w:rPr>
          <w:color w:val="000000"/>
          <w:sz w:val="24"/>
          <w:szCs w:val="24"/>
        </w:rPr>
      </w:pPr>
      <w:r w:rsidRPr="005E2E9E">
        <w:rPr>
          <w:color w:val="000000"/>
          <w:sz w:val="24"/>
          <w:szCs w:val="24"/>
        </w:rPr>
        <w:t>ожидаемого срока использования актива, в течение которого планируете использовать его в деятельности или получать экономические выгоды;</w:t>
      </w:r>
    </w:p>
    <w:p w:rsidR="00192D14" w:rsidRPr="005E2E9E" w:rsidRDefault="00192D14" w:rsidP="00192D14">
      <w:pPr>
        <w:numPr>
          <w:ilvl w:val="0"/>
          <w:numId w:val="18"/>
        </w:numPr>
        <w:ind w:left="780" w:right="180"/>
        <w:contextualSpacing/>
        <w:jc w:val="both"/>
        <w:rPr>
          <w:color w:val="000000"/>
          <w:sz w:val="24"/>
          <w:szCs w:val="24"/>
        </w:rPr>
      </w:pPr>
      <w:r w:rsidRPr="005E2E9E">
        <w:rPr>
          <w:color w:val="000000"/>
          <w:sz w:val="24"/>
          <w:szCs w:val="24"/>
        </w:rPr>
        <w:t>типичного жизненного цикла для актива и публичной информации о сроках службы аналогичных объектов;</w:t>
      </w:r>
    </w:p>
    <w:p w:rsidR="00192D14" w:rsidRPr="005E2E9E" w:rsidRDefault="00192D14" w:rsidP="00192D14">
      <w:pPr>
        <w:numPr>
          <w:ilvl w:val="0"/>
          <w:numId w:val="18"/>
        </w:numPr>
        <w:ind w:left="780" w:right="180"/>
        <w:jc w:val="both"/>
        <w:rPr>
          <w:color w:val="000000"/>
          <w:sz w:val="24"/>
          <w:szCs w:val="24"/>
        </w:rPr>
      </w:pPr>
      <w:r w:rsidRPr="005E2E9E">
        <w:rPr>
          <w:color w:val="000000"/>
          <w:sz w:val="24"/>
          <w:szCs w:val="24"/>
        </w:rPr>
        <w:t>технологических, технических и других типов устаревания.</w:t>
      </w:r>
    </w:p>
    <w:p w:rsidR="00192D14" w:rsidRPr="005E2E9E" w:rsidRDefault="00192D14" w:rsidP="00192D14">
      <w:pPr>
        <w:jc w:val="both"/>
        <w:rPr>
          <w:color w:val="000000"/>
          <w:sz w:val="24"/>
          <w:szCs w:val="24"/>
        </w:rPr>
      </w:pPr>
      <w:r w:rsidRPr="005E2E9E">
        <w:rPr>
          <w:color w:val="000000"/>
          <w:sz w:val="24"/>
          <w:szCs w:val="24"/>
        </w:rPr>
        <w:t>Если анализ всех факторов не позволил установить точный период, когда объект будет приносить экономические выгоды и полезный потенциал, комиссия признает срок неопределенным. Далее каждый год во время инвентаризации комиссия проверяет факторы, по которым ранее определяла срок использования. Если обстоятельства и условия изменились, комиссия уточняет</w:t>
      </w:r>
      <w:r>
        <w:rPr>
          <w:color w:val="000000"/>
          <w:sz w:val="24"/>
          <w:szCs w:val="24"/>
        </w:rPr>
        <w:t> </w:t>
      </w:r>
      <w:r w:rsidRPr="005E2E9E">
        <w:rPr>
          <w:color w:val="000000"/>
          <w:sz w:val="24"/>
          <w:szCs w:val="24"/>
        </w:rPr>
        <w:t>срок службы.</w:t>
      </w:r>
    </w:p>
    <w:p w:rsidR="00192D14" w:rsidRPr="005E2E9E" w:rsidRDefault="00192D14" w:rsidP="00192D14">
      <w:pPr>
        <w:jc w:val="both"/>
        <w:rPr>
          <w:color w:val="000000"/>
          <w:sz w:val="24"/>
          <w:szCs w:val="24"/>
        </w:rPr>
      </w:pPr>
      <w:r w:rsidRPr="005E2E9E">
        <w:rPr>
          <w:color w:val="000000"/>
          <w:sz w:val="24"/>
          <w:szCs w:val="24"/>
        </w:rPr>
        <w:t>4.6. Решение Комиссии о первоначальной (фактической) стоимости поступающих в учреждение</w:t>
      </w:r>
      <w:r>
        <w:rPr>
          <w:color w:val="000000"/>
          <w:sz w:val="24"/>
          <w:szCs w:val="24"/>
        </w:rPr>
        <w:t> </w:t>
      </w:r>
      <w:r w:rsidRPr="005E2E9E">
        <w:rPr>
          <w:color w:val="000000"/>
          <w:sz w:val="24"/>
          <w:szCs w:val="24"/>
        </w:rPr>
        <w:t>на праве оперативного управления объектов нефинансовых активов принимается на</w:t>
      </w:r>
      <w:r>
        <w:rPr>
          <w:color w:val="000000"/>
          <w:sz w:val="24"/>
          <w:szCs w:val="24"/>
        </w:rPr>
        <w:t> </w:t>
      </w:r>
      <w:r w:rsidRPr="005E2E9E">
        <w:rPr>
          <w:color w:val="000000"/>
          <w:sz w:val="24"/>
          <w:szCs w:val="24"/>
        </w:rPr>
        <w:t>основании следующих документов:</w:t>
      </w:r>
    </w:p>
    <w:p w:rsidR="00192D14" w:rsidRDefault="00192D14" w:rsidP="00192D14">
      <w:pPr>
        <w:numPr>
          <w:ilvl w:val="0"/>
          <w:numId w:val="19"/>
        </w:numPr>
        <w:ind w:left="780" w:right="180"/>
        <w:contextualSpacing/>
        <w:jc w:val="both"/>
        <w:rPr>
          <w:color w:val="000000"/>
          <w:sz w:val="24"/>
          <w:szCs w:val="24"/>
        </w:rPr>
      </w:pPr>
      <w:proofErr w:type="gramStart"/>
      <w:r w:rsidRPr="005E2E9E">
        <w:rPr>
          <w:color w:val="000000"/>
          <w:sz w:val="24"/>
          <w:szCs w:val="24"/>
        </w:rPr>
        <w:t>сопроводительной и технической документации (государственных контрактов, договоров, накладных поставщика, счетов-фактур, актов о приемке выполненных работ (услуг), паспортов,</w:t>
      </w:r>
      <w:r>
        <w:rPr>
          <w:color w:val="000000"/>
          <w:sz w:val="24"/>
          <w:szCs w:val="24"/>
        </w:rPr>
        <w:t> </w:t>
      </w:r>
      <w:r w:rsidRPr="005E2E9E">
        <w:rPr>
          <w:color w:val="000000"/>
          <w:sz w:val="24"/>
          <w:szCs w:val="24"/>
        </w:rPr>
        <w:t>гарантийных талонов и т.</w:t>
      </w:r>
      <w:r>
        <w:rPr>
          <w:color w:val="000000"/>
          <w:sz w:val="24"/>
          <w:szCs w:val="24"/>
        </w:rPr>
        <w:t> </w:t>
      </w:r>
      <w:r w:rsidRPr="005E2E9E">
        <w:rPr>
          <w:color w:val="000000"/>
          <w:sz w:val="24"/>
          <w:szCs w:val="24"/>
        </w:rPr>
        <w:t xml:space="preserve">п.), которая представляется </w:t>
      </w:r>
      <w:r w:rsidRPr="005E2E9E">
        <w:rPr>
          <w:color w:val="000000"/>
          <w:sz w:val="24"/>
          <w:szCs w:val="24"/>
        </w:rPr>
        <w:lastRenderedPageBreak/>
        <w:t>материально ответственным лицом в</w:t>
      </w:r>
      <w:r>
        <w:rPr>
          <w:color w:val="000000"/>
          <w:sz w:val="24"/>
          <w:szCs w:val="24"/>
        </w:rPr>
        <w:t> </w:t>
      </w:r>
      <w:r w:rsidRPr="005E2E9E">
        <w:rPr>
          <w:color w:val="000000"/>
          <w:sz w:val="24"/>
          <w:szCs w:val="24"/>
        </w:rPr>
        <w:t xml:space="preserve">копиях либо – по требованию </w:t>
      </w:r>
      <w:r>
        <w:rPr>
          <w:color w:val="000000"/>
          <w:sz w:val="24"/>
          <w:szCs w:val="24"/>
        </w:rPr>
        <w:t>Комиссии – в подлинниках;</w:t>
      </w:r>
      <w:proofErr w:type="gramEnd"/>
    </w:p>
    <w:p w:rsidR="00192D14" w:rsidRPr="005E2E9E" w:rsidRDefault="00192D14" w:rsidP="00192D14">
      <w:pPr>
        <w:numPr>
          <w:ilvl w:val="0"/>
          <w:numId w:val="19"/>
        </w:numPr>
        <w:ind w:left="780" w:right="180"/>
        <w:contextualSpacing/>
        <w:jc w:val="both"/>
        <w:rPr>
          <w:color w:val="000000"/>
          <w:sz w:val="24"/>
          <w:szCs w:val="24"/>
        </w:rPr>
      </w:pPr>
      <w:proofErr w:type="gramStart"/>
      <w:r w:rsidRPr="005E2E9E">
        <w:rPr>
          <w:color w:val="000000"/>
          <w:sz w:val="24"/>
          <w:szCs w:val="24"/>
        </w:rPr>
        <w:t>представленных</w:t>
      </w:r>
      <w:proofErr w:type="gramEnd"/>
      <w:r w:rsidRPr="005E2E9E">
        <w:rPr>
          <w:color w:val="000000"/>
          <w:sz w:val="24"/>
          <w:szCs w:val="24"/>
        </w:rPr>
        <w:t xml:space="preserve"> предыдущим балансодержателем (по безвозмездно полученным основным</w:t>
      </w:r>
      <w:r>
        <w:rPr>
          <w:color w:val="000000"/>
          <w:sz w:val="24"/>
          <w:szCs w:val="24"/>
        </w:rPr>
        <w:t> </w:t>
      </w:r>
      <w:r w:rsidRPr="005E2E9E">
        <w:rPr>
          <w:color w:val="000000"/>
          <w:sz w:val="24"/>
          <w:szCs w:val="24"/>
        </w:rPr>
        <w:t>средствам и нематериальным активам);</w:t>
      </w:r>
    </w:p>
    <w:p w:rsidR="00192D14" w:rsidRPr="005E2E9E" w:rsidRDefault="00192D14" w:rsidP="00192D14">
      <w:pPr>
        <w:numPr>
          <w:ilvl w:val="0"/>
          <w:numId w:val="19"/>
        </w:numPr>
        <w:ind w:left="780" w:right="180"/>
        <w:contextualSpacing/>
        <w:jc w:val="both"/>
        <w:rPr>
          <w:color w:val="000000"/>
          <w:sz w:val="24"/>
          <w:szCs w:val="24"/>
        </w:rPr>
      </w:pPr>
      <w:r w:rsidRPr="005E2E9E">
        <w:rPr>
          <w:color w:val="000000"/>
          <w:sz w:val="24"/>
          <w:szCs w:val="24"/>
        </w:rPr>
        <w:t>отчетов об оценке независимых оценщиков;</w:t>
      </w:r>
    </w:p>
    <w:p w:rsidR="00192D14" w:rsidRPr="005E2E9E" w:rsidRDefault="00192D14" w:rsidP="00192D14">
      <w:pPr>
        <w:numPr>
          <w:ilvl w:val="0"/>
          <w:numId w:val="19"/>
        </w:numPr>
        <w:ind w:left="780" w:right="180"/>
        <w:contextualSpacing/>
        <w:jc w:val="both"/>
        <w:rPr>
          <w:color w:val="000000"/>
          <w:sz w:val="24"/>
          <w:szCs w:val="24"/>
        </w:rPr>
      </w:pPr>
      <w:r w:rsidRPr="005E2E9E">
        <w:rPr>
          <w:color w:val="000000"/>
          <w:sz w:val="24"/>
          <w:szCs w:val="24"/>
        </w:rPr>
        <w:t>данных о ценах на аналогичные материальные ценности, полученных в письменной форме от</w:t>
      </w:r>
      <w:r>
        <w:rPr>
          <w:color w:val="000000"/>
          <w:sz w:val="24"/>
          <w:szCs w:val="24"/>
        </w:rPr>
        <w:t> </w:t>
      </w:r>
      <w:r w:rsidRPr="005E2E9E">
        <w:rPr>
          <w:color w:val="000000"/>
          <w:sz w:val="24"/>
          <w:szCs w:val="24"/>
        </w:rPr>
        <w:t>организаций-изготовителей;</w:t>
      </w:r>
    </w:p>
    <w:p w:rsidR="00192D14" w:rsidRPr="005E2E9E" w:rsidRDefault="00192D14" w:rsidP="00192D14">
      <w:pPr>
        <w:numPr>
          <w:ilvl w:val="0"/>
          <w:numId w:val="19"/>
        </w:numPr>
        <w:ind w:left="780" w:right="180"/>
        <w:jc w:val="both"/>
        <w:rPr>
          <w:color w:val="000000"/>
          <w:sz w:val="24"/>
          <w:szCs w:val="24"/>
        </w:rPr>
      </w:pPr>
      <w:r w:rsidRPr="005E2E9E">
        <w:rPr>
          <w:color w:val="000000"/>
          <w:sz w:val="24"/>
          <w:szCs w:val="24"/>
        </w:rPr>
        <w:t>сведений об уровне цен, имеющихся у органов государственной</w:t>
      </w:r>
      <w:r>
        <w:rPr>
          <w:color w:val="000000"/>
          <w:sz w:val="24"/>
          <w:szCs w:val="24"/>
        </w:rPr>
        <w:t> </w:t>
      </w:r>
      <w:r w:rsidRPr="005E2E9E">
        <w:rPr>
          <w:color w:val="000000"/>
          <w:sz w:val="24"/>
          <w:szCs w:val="24"/>
        </w:rPr>
        <w:t>статистики, торговых инспекций, а также в средствах массовой информации и специальной</w:t>
      </w:r>
      <w:r>
        <w:rPr>
          <w:color w:val="000000"/>
          <w:sz w:val="24"/>
          <w:szCs w:val="24"/>
        </w:rPr>
        <w:t> </w:t>
      </w:r>
      <w:r w:rsidRPr="005E2E9E">
        <w:rPr>
          <w:color w:val="000000"/>
          <w:sz w:val="24"/>
          <w:szCs w:val="24"/>
        </w:rPr>
        <w:t>литературе, экспертных заключениях (в том числе</w:t>
      </w:r>
      <w:r>
        <w:rPr>
          <w:color w:val="000000"/>
          <w:sz w:val="24"/>
          <w:szCs w:val="24"/>
        </w:rPr>
        <w:t> </w:t>
      </w:r>
      <w:r w:rsidRPr="005E2E9E">
        <w:rPr>
          <w:color w:val="000000"/>
          <w:sz w:val="24"/>
          <w:szCs w:val="24"/>
        </w:rPr>
        <w:t>экспертов, привлеченных на добровольных началах</w:t>
      </w:r>
      <w:r>
        <w:rPr>
          <w:color w:val="000000"/>
          <w:sz w:val="24"/>
          <w:szCs w:val="24"/>
        </w:rPr>
        <w:t> </w:t>
      </w:r>
      <w:r w:rsidRPr="005E2E9E">
        <w:rPr>
          <w:color w:val="000000"/>
          <w:sz w:val="24"/>
          <w:szCs w:val="24"/>
        </w:rPr>
        <w:t>к работе в Комиссии).</w:t>
      </w:r>
    </w:p>
    <w:p w:rsidR="00192D14" w:rsidRPr="005E2E9E" w:rsidRDefault="00192D14" w:rsidP="00192D14">
      <w:pPr>
        <w:jc w:val="both"/>
        <w:rPr>
          <w:color w:val="000000"/>
          <w:sz w:val="24"/>
          <w:szCs w:val="24"/>
        </w:rPr>
      </w:pPr>
      <w:r w:rsidRPr="005E2E9E">
        <w:rPr>
          <w:color w:val="000000"/>
          <w:sz w:val="24"/>
          <w:szCs w:val="24"/>
        </w:rPr>
        <w:t>4.7. Решение Комиссии о списании (выбытии) основных средств, нематериальных активов,</w:t>
      </w:r>
      <w:r>
        <w:rPr>
          <w:color w:val="000000"/>
          <w:sz w:val="24"/>
          <w:szCs w:val="24"/>
        </w:rPr>
        <w:t> </w:t>
      </w:r>
      <w:r w:rsidRPr="005E2E9E">
        <w:rPr>
          <w:color w:val="000000"/>
          <w:sz w:val="24"/>
          <w:szCs w:val="24"/>
        </w:rPr>
        <w:t>материальных запасов принимается после выполнения следующих мероприятий:</w:t>
      </w:r>
    </w:p>
    <w:p w:rsidR="00192D14" w:rsidRPr="005E2E9E" w:rsidRDefault="00192D14" w:rsidP="00192D14">
      <w:pPr>
        <w:numPr>
          <w:ilvl w:val="0"/>
          <w:numId w:val="20"/>
        </w:numPr>
        <w:ind w:left="780" w:right="180"/>
        <w:contextualSpacing/>
        <w:jc w:val="both"/>
        <w:rPr>
          <w:color w:val="000000"/>
          <w:sz w:val="24"/>
          <w:szCs w:val="24"/>
        </w:rPr>
      </w:pPr>
      <w:proofErr w:type="gramStart"/>
      <w:r w:rsidRPr="005E2E9E">
        <w:rPr>
          <w:color w:val="000000"/>
          <w:sz w:val="24"/>
          <w:szCs w:val="24"/>
        </w:rPr>
        <w:t>непосредственный осмотр основных средств (при их наличии), определение их технического состояния и возможности дальнейшего применения по назначению с использованием необходимой технической документации (технический паспорт, проект, чертежи, технические условия, инструкции по эксплуатации и т.</w:t>
      </w:r>
      <w:r>
        <w:rPr>
          <w:color w:val="000000"/>
          <w:sz w:val="24"/>
          <w:szCs w:val="24"/>
        </w:rPr>
        <w:t> </w:t>
      </w:r>
      <w:r w:rsidRPr="005E2E9E">
        <w:rPr>
          <w:color w:val="000000"/>
          <w:sz w:val="24"/>
          <w:szCs w:val="24"/>
        </w:rPr>
        <w:t>п.), данных бухгалтерского учета и установление их непригодности к восстановлению и дальнейшему использованию либо нецелесообразности дальнейшего восстановления и (или) использования;</w:t>
      </w:r>
      <w:proofErr w:type="gramEnd"/>
    </w:p>
    <w:p w:rsidR="00192D14" w:rsidRPr="005E2E9E" w:rsidRDefault="00192D14" w:rsidP="00192D14">
      <w:pPr>
        <w:numPr>
          <w:ilvl w:val="0"/>
          <w:numId w:val="20"/>
        </w:numPr>
        <w:ind w:left="780" w:right="180"/>
        <w:contextualSpacing/>
        <w:jc w:val="both"/>
        <w:rPr>
          <w:color w:val="000000"/>
          <w:sz w:val="24"/>
          <w:szCs w:val="24"/>
        </w:rPr>
      </w:pPr>
      <w:r w:rsidRPr="005E2E9E">
        <w:rPr>
          <w:color w:val="000000"/>
          <w:sz w:val="24"/>
          <w:szCs w:val="24"/>
        </w:rPr>
        <w:t>рассмотрение документов, подтверждающих преждевременное выбытие имущества из владения, пользования и распоряжения вследствие его гибели или уничтожения, в том числе помимо воли обладателя права на оперативное управление;</w:t>
      </w:r>
    </w:p>
    <w:p w:rsidR="00192D14" w:rsidRPr="005E2E9E" w:rsidRDefault="00192D14" w:rsidP="00192D14">
      <w:pPr>
        <w:numPr>
          <w:ilvl w:val="0"/>
          <w:numId w:val="20"/>
        </w:numPr>
        <w:ind w:left="780" w:right="180"/>
        <w:contextualSpacing/>
        <w:jc w:val="both"/>
        <w:rPr>
          <w:color w:val="000000"/>
          <w:sz w:val="24"/>
          <w:szCs w:val="24"/>
        </w:rPr>
      </w:pPr>
      <w:r w:rsidRPr="005E2E9E">
        <w:rPr>
          <w:color w:val="000000"/>
          <w:sz w:val="24"/>
          <w:szCs w:val="24"/>
        </w:rPr>
        <w:t>установление конкретных причин списания (выбытия) (износ физический, моральный,</w:t>
      </w:r>
      <w:r>
        <w:rPr>
          <w:color w:val="000000"/>
          <w:sz w:val="24"/>
          <w:szCs w:val="24"/>
        </w:rPr>
        <w:t> </w:t>
      </w:r>
      <w:r w:rsidRPr="005E2E9E">
        <w:rPr>
          <w:color w:val="000000"/>
          <w:sz w:val="24"/>
          <w:szCs w:val="24"/>
        </w:rPr>
        <w:t>авария,</w:t>
      </w:r>
      <w:r>
        <w:rPr>
          <w:color w:val="000000"/>
          <w:sz w:val="24"/>
          <w:szCs w:val="24"/>
        </w:rPr>
        <w:t> </w:t>
      </w:r>
      <w:r w:rsidRPr="005E2E9E">
        <w:rPr>
          <w:color w:val="000000"/>
          <w:sz w:val="24"/>
          <w:szCs w:val="24"/>
        </w:rPr>
        <w:t>нарушение условий содержания или</w:t>
      </w:r>
      <w:r>
        <w:rPr>
          <w:color w:val="000000"/>
          <w:sz w:val="24"/>
          <w:szCs w:val="24"/>
        </w:rPr>
        <w:t> </w:t>
      </w:r>
      <w:r w:rsidRPr="005E2E9E">
        <w:rPr>
          <w:color w:val="000000"/>
          <w:sz w:val="24"/>
          <w:szCs w:val="24"/>
        </w:rPr>
        <w:t xml:space="preserve"> эксплуатации, ликвидация при реконструкции,</w:t>
      </w:r>
      <w:r>
        <w:rPr>
          <w:color w:val="000000"/>
          <w:sz w:val="24"/>
          <w:szCs w:val="24"/>
        </w:rPr>
        <w:t> </w:t>
      </w:r>
      <w:r w:rsidRPr="005E2E9E">
        <w:rPr>
          <w:color w:val="000000"/>
          <w:sz w:val="24"/>
          <w:szCs w:val="24"/>
        </w:rPr>
        <w:t>длительное неиспользование имущества, другие причины);</w:t>
      </w:r>
    </w:p>
    <w:p w:rsidR="00192D14" w:rsidRPr="005E2E9E" w:rsidRDefault="00192D14" w:rsidP="00192D14">
      <w:pPr>
        <w:numPr>
          <w:ilvl w:val="0"/>
          <w:numId w:val="20"/>
        </w:numPr>
        <w:ind w:left="780" w:right="180"/>
        <w:contextualSpacing/>
        <w:jc w:val="both"/>
        <w:rPr>
          <w:color w:val="000000"/>
          <w:sz w:val="24"/>
          <w:szCs w:val="24"/>
        </w:rPr>
      </w:pPr>
      <w:r w:rsidRPr="005E2E9E">
        <w:rPr>
          <w:color w:val="000000"/>
          <w:sz w:val="24"/>
          <w:szCs w:val="24"/>
        </w:rPr>
        <w:t>выявление лиц, по вине которых произошло преждевременное выбытие, и вынесении предложений о привлечении этих лиц к ответственности, установленной законодательством;</w:t>
      </w:r>
    </w:p>
    <w:p w:rsidR="00192D14" w:rsidRPr="005E2E9E" w:rsidRDefault="00192D14" w:rsidP="00192D14">
      <w:pPr>
        <w:numPr>
          <w:ilvl w:val="0"/>
          <w:numId w:val="20"/>
        </w:numPr>
        <w:ind w:left="780" w:right="180"/>
        <w:contextualSpacing/>
        <w:jc w:val="both"/>
        <w:rPr>
          <w:color w:val="000000"/>
          <w:sz w:val="24"/>
          <w:szCs w:val="24"/>
        </w:rPr>
      </w:pPr>
      <w:r w:rsidRPr="005E2E9E">
        <w:rPr>
          <w:color w:val="000000"/>
          <w:sz w:val="24"/>
          <w:szCs w:val="24"/>
        </w:rPr>
        <w:t>поручение ответственным исполнителям учреждения подготовки экспертного заключения о техническом состоянии основных средств, подлежащих списанию, или составление дефектной</w:t>
      </w:r>
      <w:r>
        <w:rPr>
          <w:color w:val="000000"/>
          <w:sz w:val="24"/>
          <w:szCs w:val="24"/>
        </w:rPr>
        <w:t> </w:t>
      </w:r>
      <w:r w:rsidRPr="005E2E9E">
        <w:rPr>
          <w:color w:val="000000"/>
          <w:sz w:val="24"/>
          <w:szCs w:val="24"/>
        </w:rPr>
        <w:t>ведомости на оборудование, находящееся в эксплуатации, а также на производственный и</w:t>
      </w:r>
      <w:r>
        <w:rPr>
          <w:color w:val="000000"/>
          <w:sz w:val="24"/>
          <w:szCs w:val="24"/>
        </w:rPr>
        <w:t> </w:t>
      </w:r>
      <w:r w:rsidRPr="005E2E9E">
        <w:rPr>
          <w:color w:val="000000"/>
          <w:sz w:val="24"/>
          <w:szCs w:val="24"/>
        </w:rPr>
        <w:t>хозяйственный инвентарь;</w:t>
      </w:r>
    </w:p>
    <w:p w:rsidR="00192D14" w:rsidRPr="005E2E9E" w:rsidRDefault="00192D14" w:rsidP="00192D14">
      <w:pPr>
        <w:numPr>
          <w:ilvl w:val="0"/>
          <w:numId w:val="20"/>
        </w:numPr>
        <w:ind w:left="780" w:right="180"/>
        <w:jc w:val="both"/>
        <w:rPr>
          <w:color w:val="000000"/>
          <w:sz w:val="24"/>
          <w:szCs w:val="24"/>
        </w:rPr>
      </w:pPr>
      <w:r w:rsidRPr="005E2E9E">
        <w:rPr>
          <w:color w:val="000000"/>
          <w:sz w:val="24"/>
          <w:szCs w:val="24"/>
        </w:rPr>
        <w:t>определение возможности использования отдельных узлов, деталей, конструкций материалов, выбывающих основных средств и их оценка на дату принятия к учету.</w:t>
      </w:r>
    </w:p>
    <w:p w:rsidR="00192D14" w:rsidRPr="005E2E9E" w:rsidRDefault="00192D14" w:rsidP="00192D14">
      <w:pPr>
        <w:jc w:val="both"/>
        <w:rPr>
          <w:color w:val="000000"/>
          <w:sz w:val="24"/>
          <w:szCs w:val="24"/>
        </w:rPr>
      </w:pPr>
      <w:r w:rsidRPr="005E2E9E">
        <w:rPr>
          <w:color w:val="000000"/>
          <w:sz w:val="24"/>
          <w:szCs w:val="24"/>
        </w:rPr>
        <w:t>4.8. Решение Комиссии о списании (выбытии) основных сре</w:t>
      </w:r>
      <w:proofErr w:type="gramStart"/>
      <w:r w:rsidRPr="005E2E9E">
        <w:rPr>
          <w:color w:val="000000"/>
          <w:sz w:val="24"/>
          <w:szCs w:val="24"/>
        </w:rPr>
        <w:t>дств пр</w:t>
      </w:r>
      <w:proofErr w:type="gramEnd"/>
      <w:r w:rsidRPr="005E2E9E">
        <w:rPr>
          <w:color w:val="000000"/>
          <w:sz w:val="24"/>
          <w:szCs w:val="24"/>
        </w:rPr>
        <w:t>инимается с учетом наличия:</w:t>
      </w:r>
    </w:p>
    <w:p w:rsidR="00192D14" w:rsidRPr="005E2E9E" w:rsidRDefault="00192D14" w:rsidP="00192D14">
      <w:pPr>
        <w:numPr>
          <w:ilvl w:val="0"/>
          <w:numId w:val="21"/>
        </w:numPr>
        <w:ind w:left="780" w:right="180"/>
        <w:contextualSpacing/>
        <w:jc w:val="both"/>
        <w:rPr>
          <w:color w:val="000000"/>
          <w:sz w:val="24"/>
          <w:szCs w:val="24"/>
        </w:rPr>
      </w:pPr>
      <w:r w:rsidRPr="005E2E9E">
        <w:rPr>
          <w:color w:val="000000"/>
          <w:sz w:val="24"/>
          <w:szCs w:val="24"/>
        </w:rPr>
        <w:t>технического заключения о состоянии основных средств, подлежащих списанию, или дефектной ведомости на оборудование, находящееся в эксплуатации, а также на производственный и хозяйственный инвентарь – при списании основных средств, не пригодных к</w:t>
      </w:r>
      <w:r>
        <w:rPr>
          <w:color w:val="000000"/>
          <w:sz w:val="24"/>
          <w:szCs w:val="24"/>
        </w:rPr>
        <w:t> </w:t>
      </w:r>
      <w:r w:rsidRPr="005E2E9E">
        <w:rPr>
          <w:color w:val="000000"/>
          <w:sz w:val="24"/>
          <w:szCs w:val="24"/>
        </w:rPr>
        <w:t>использованию по назначению;</w:t>
      </w:r>
    </w:p>
    <w:p w:rsidR="00192D14" w:rsidRPr="005E2E9E" w:rsidRDefault="00192D14" w:rsidP="00192D14">
      <w:pPr>
        <w:numPr>
          <w:ilvl w:val="0"/>
          <w:numId w:val="21"/>
        </w:numPr>
        <w:ind w:left="780" w:right="180"/>
        <w:contextualSpacing/>
        <w:jc w:val="both"/>
        <w:rPr>
          <w:color w:val="000000"/>
          <w:sz w:val="24"/>
          <w:szCs w:val="24"/>
        </w:rPr>
      </w:pPr>
      <w:r w:rsidRPr="005E2E9E">
        <w:rPr>
          <w:color w:val="000000"/>
          <w:sz w:val="24"/>
          <w:szCs w:val="24"/>
        </w:rPr>
        <w:t>драгоценных металлов и драгоценных камней, содержащихся в списываемых основных средствах, которые учитываются в порядке, установленном приказом Минфина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rsidR="00192D14" w:rsidRPr="005E2E9E" w:rsidRDefault="00192D14" w:rsidP="00192D14">
      <w:pPr>
        <w:numPr>
          <w:ilvl w:val="0"/>
          <w:numId w:val="21"/>
        </w:numPr>
        <w:ind w:left="780" w:right="180"/>
        <w:contextualSpacing/>
        <w:jc w:val="both"/>
        <w:rPr>
          <w:color w:val="000000"/>
          <w:sz w:val="24"/>
          <w:szCs w:val="24"/>
        </w:rPr>
      </w:pPr>
      <w:r w:rsidRPr="005E2E9E">
        <w:rPr>
          <w:color w:val="000000"/>
          <w:sz w:val="24"/>
          <w:szCs w:val="24"/>
        </w:rPr>
        <w:t>акта об аварии или заверенной его копии, а также пояснений причастных лиц о причинах, вызвавших аварию, – при списании основных средств, выбывших вследствие аварий;</w:t>
      </w:r>
    </w:p>
    <w:p w:rsidR="00192D14" w:rsidRPr="005E2E9E" w:rsidRDefault="00192D14" w:rsidP="00192D14">
      <w:pPr>
        <w:numPr>
          <w:ilvl w:val="0"/>
          <w:numId w:val="21"/>
        </w:numPr>
        <w:ind w:left="780" w:right="180"/>
        <w:jc w:val="both"/>
        <w:rPr>
          <w:color w:val="000000"/>
          <w:sz w:val="24"/>
          <w:szCs w:val="24"/>
        </w:rPr>
      </w:pPr>
      <w:r w:rsidRPr="005E2E9E">
        <w:rPr>
          <w:color w:val="000000"/>
          <w:sz w:val="24"/>
          <w:szCs w:val="24"/>
        </w:rPr>
        <w:t>иных документов, подтверждающих факт преждевременного выбытия имущества из владения,</w:t>
      </w:r>
      <w:r>
        <w:rPr>
          <w:color w:val="000000"/>
          <w:sz w:val="24"/>
          <w:szCs w:val="24"/>
        </w:rPr>
        <w:t> </w:t>
      </w:r>
      <w:r w:rsidRPr="005E2E9E">
        <w:rPr>
          <w:color w:val="000000"/>
          <w:sz w:val="24"/>
          <w:szCs w:val="24"/>
        </w:rPr>
        <w:t>пользования и распоряжения.</w:t>
      </w:r>
    </w:p>
    <w:p w:rsidR="00192D14" w:rsidRPr="005E2E9E" w:rsidRDefault="00192D14" w:rsidP="00192D14">
      <w:pPr>
        <w:jc w:val="both"/>
        <w:rPr>
          <w:color w:val="000000"/>
          <w:sz w:val="24"/>
          <w:szCs w:val="24"/>
        </w:rPr>
      </w:pPr>
      <w:r w:rsidRPr="005E2E9E">
        <w:rPr>
          <w:color w:val="000000"/>
          <w:sz w:val="24"/>
          <w:szCs w:val="24"/>
        </w:rPr>
        <w:t>4.9.</w:t>
      </w:r>
      <w:r>
        <w:rPr>
          <w:color w:val="000000"/>
          <w:sz w:val="24"/>
          <w:szCs w:val="24"/>
        </w:rPr>
        <w:t> </w:t>
      </w:r>
      <w:r w:rsidRPr="005E2E9E">
        <w:rPr>
          <w:color w:val="000000"/>
          <w:sz w:val="24"/>
          <w:szCs w:val="24"/>
        </w:rPr>
        <w:t>При принятии решения о</w:t>
      </w:r>
      <w:r>
        <w:rPr>
          <w:color w:val="000000"/>
          <w:sz w:val="24"/>
          <w:szCs w:val="24"/>
        </w:rPr>
        <w:t> </w:t>
      </w:r>
      <w:r w:rsidRPr="005E2E9E">
        <w:rPr>
          <w:color w:val="000000"/>
          <w:sz w:val="24"/>
          <w:szCs w:val="24"/>
        </w:rPr>
        <w:t>выбытии</w:t>
      </w:r>
      <w:r>
        <w:rPr>
          <w:color w:val="000000"/>
          <w:sz w:val="24"/>
          <w:szCs w:val="24"/>
        </w:rPr>
        <w:t> </w:t>
      </w:r>
      <w:r w:rsidRPr="005E2E9E">
        <w:rPr>
          <w:color w:val="000000"/>
          <w:sz w:val="24"/>
          <w:szCs w:val="24"/>
        </w:rPr>
        <w:t>нематериальных активов комиссия руководствуется следующими критериями:</w:t>
      </w:r>
    </w:p>
    <w:p w:rsidR="00192D14" w:rsidRPr="005E2E9E" w:rsidRDefault="00192D14" w:rsidP="00192D14">
      <w:pPr>
        <w:numPr>
          <w:ilvl w:val="0"/>
          <w:numId w:val="22"/>
        </w:numPr>
        <w:ind w:left="780" w:right="180"/>
        <w:contextualSpacing/>
        <w:jc w:val="both"/>
        <w:rPr>
          <w:color w:val="000000"/>
          <w:sz w:val="24"/>
          <w:szCs w:val="24"/>
        </w:rPr>
      </w:pPr>
      <w:r w:rsidRPr="005E2E9E">
        <w:rPr>
          <w:color w:val="000000"/>
          <w:sz w:val="24"/>
          <w:szCs w:val="24"/>
        </w:rPr>
        <w:t>учреждение передало все существенные операционные риски и выгоды, связанные с распоряжением (владением, пользованием) активом;</w:t>
      </w:r>
    </w:p>
    <w:p w:rsidR="00192D14" w:rsidRPr="005E2E9E" w:rsidRDefault="00192D14" w:rsidP="00192D14">
      <w:pPr>
        <w:numPr>
          <w:ilvl w:val="0"/>
          <w:numId w:val="22"/>
        </w:numPr>
        <w:ind w:left="780" w:right="180"/>
        <w:contextualSpacing/>
        <w:jc w:val="both"/>
        <w:rPr>
          <w:color w:val="000000"/>
          <w:sz w:val="24"/>
          <w:szCs w:val="24"/>
        </w:rPr>
      </w:pPr>
      <w:r w:rsidRPr="005E2E9E">
        <w:rPr>
          <w:color w:val="000000"/>
          <w:sz w:val="24"/>
          <w:szCs w:val="24"/>
        </w:rPr>
        <w:lastRenderedPageBreak/>
        <w:t>учреждение</w:t>
      </w:r>
      <w:r>
        <w:rPr>
          <w:color w:val="000000"/>
          <w:sz w:val="24"/>
          <w:szCs w:val="24"/>
        </w:rPr>
        <w:t> </w:t>
      </w:r>
      <w:r w:rsidRPr="005E2E9E">
        <w:rPr>
          <w:color w:val="000000"/>
          <w:sz w:val="24"/>
          <w:szCs w:val="24"/>
        </w:rPr>
        <w:t>больше не участвует в распоряжении выбывшим объектом в той степени, которая определяется предоставленными правами при признании объекта нематериальных активов, а также в его реальном</w:t>
      </w:r>
      <w:r>
        <w:rPr>
          <w:color w:val="000000"/>
          <w:sz w:val="24"/>
          <w:szCs w:val="24"/>
        </w:rPr>
        <w:t> </w:t>
      </w:r>
      <w:r w:rsidRPr="005E2E9E">
        <w:rPr>
          <w:color w:val="000000"/>
          <w:sz w:val="24"/>
          <w:szCs w:val="24"/>
        </w:rPr>
        <w:t>использовании;</w:t>
      </w:r>
    </w:p>
    <w:p w:rsidR="00192D14" w:rsidRPr="005E2E9E" w:rsidRDefault="00192D14" w:rsidP="00192D14">
      <w:pPr>
        <w:numPr>
          <w:ilvl w:val="0"/>
          <w:numId w:val="22"/>
        </w:numPr>
        <w:ind w:left="780" w:right="180"/>
        <w:contextualSpacing/>
        <w:jc w:val="both"/>
        <w:rPr>
          <w:color w:val="000000"/>
          <w:sz w:val="24"/>
          <w:szCs w:val="24"/>
        </w:rPr>
      </w:pPr>
      <w:r w:rsidRPr="005E2E9E">
        <w:rPr>
          <w:color w:val="000000"/>
          <w:sz w:val="24"/>
          <w:szCs w:val="24"/>
        </w:rPr>
        <w:t>величина дохода/расхода</w:t>
      </w:r>
      <w:r>
        <w:rPr>
          <w:color w:val="000000"/>
          <w:sz w:val="24"/>
          <w:szCs w:val="24"/>
        </w:rPr>
        <w:t> </w:t>
      </w:r>
      <w:r w:rsidRPr="005E2E9E">
        <w:rPr>
          <w:color w:val="000000"/>
          <w:sz w:val="24"/>
          <w:szCs w:val="24"/>
        </w:rPr>
        <w:t>от выбытия объекта</w:t>
      </w:r>
      <w:r>
        <w:rPr>
          <w:color w:val="000000"/>
          <w:sz w:val="24"/>
          <w:szCs w:val="24"/>
        </w:rPr>
        <w:t> </w:t>
      </w:r>
      <w:r w:rsidRPr="005E2E9E">
        <w:rPr>
          <w:color w:val="000000"/>
          <w:sz w:val="24"/>
          <w:szCs w:val="24"/>
        </w:rPr>
        <w:t>может быть надежно оценена;</w:t>
      </w:r>
    </w:p>
    <w:p w:rsidR="00192D14" w:rsidRPr="005E2E9E" w:rsidRDefault="00192D14" w:rsidP="00192D14">
      <w:pPr>
        <w:numPr>
          <w:ilvl w:val="0"/>
          <w:numId w:val="22"/>
        </w:numPr>
        <w:ind w:left="780" w:right="180"/>
        <w:jc w:val="both"/>
        <w:rPr>
          <w:color w:val="000000"/>
          <w:sz w:val="24"/>
          <w:szCs w:val="24"/>
        </w:rPr>
      </w:pPr>
      <w:r w:rsidRPr="005E2E9E">
        <w:rPr>
          <w:color w:val="000000"/>
          <w:sz w:val="24"/>
          <w:szCs w:val="24"/>
        </w:rPr>
        <w:t>прогнозируемые</w:t>
      </w:r>
      <w:r>
        <w:rPr>
          <w:color w:val="000000"/>
          <w:sz w:val="24"/>
          <w:szCs w:val="24"/>
        </w:rPr>
        <w:t> </w:t>
      </w:r>
      <w:r w:rsidRPr="005E2E9E">
        <w:rPr>
          <w:color w:val="000000"/>
          <w:sz w:val="24"/>
          <w:szCs w:val="24"/>
        </w:rPr>
        <w:t>экономические выгоды или полезный потенциал, связанные с объектом нематериальных активов, а также понесенные или ожидаемые затраты, связанные с операцией с объектом, могут быть надежно оценены.</w:t>
      </w:r>
    </w:p>
    <w:p w:rsidR="00192D14" w:rsidRPr="005E2E9E" w:rsidRDefault="00192D14" w:rsidP="00192D14">
      <w:pPr>
        <w:jc w:val="both"/>
        <w:rPr>
          <w:color w:val="000000"/>
          <w:sz w:val="24"/>
          <w:szCs w:val="24"/>
        </w:rPr>
      </w:pPr>
      <w:r w:rsidRPr="005E2E9E">
        <w:rPr>
          <w:color w:val="000000"/>
          <w:sz w:val="24"/>
          <w:szCs w:val="24"/>
        </w:rPr>
        <w:t>4.10. В целях согласования решения о списании недвижимого и особо ценного движимого имущества, закрепленного за учреждением или приобретенного за счет средств, выделенных учредителем, Комиссия подготавливает и направляет учредителю следующие документы:</w:t>
      </w:r>
    </w:p>
    <w:p w:rsidR="00192D14" w:rsidRPr="005E2E9E" w:rsidRDefault="00192D14" w:rsidP="00192D14">
      <w:pPr>
        <w:numPr>
          <w:ilvl w:val="0"/>
          <w:numId w:val="23"/>
        </w:numPr>
        <w:ind w:left="780" w:right="180"/>
        <w:contextualSpacing/>
        <w:jc w:val="both"/>
        <w:rPr>
          <w:color w:val="000000"/>
          <w:sz w:val="24"/>
          <w:szCs w:val="24"/>
        </w:rPr>
      </w:pPr>
      <w:r w:rsidRPr="005E2E9E">
        <w:rPr>
          <w:color w:val="000000"/>
          <w:sz w:val="24"/>
          <w:szCs w:val="24"/>
        </w:rPr>
        <w:t>перечень объектов имущества, решение о списании которых подлежит согласованию;</w:t>
      </w:r>
    </w:p>
    <w:p w:rsidR="00192D14" w:rsidRPr="005E2E9E" w:rsidRDefault="00192D14" w:rsidP="00192D14">
      <w:pPr>
        <w:numPr>
          <w:ilvl w:val="0"/>
          <w:numId w:val="23"/>
        </w:numPr>
        <w:ind w:left="780" w:right="180"/>
        <w:contextualSpacing/>
        <w:jc w:val="both"/>
        <w:rPr>
          <w:color w:val="000000"/>
          <w:sz w:val="24"/>
          <w:szCs w:val="24"/>
        </w:rPr>
      </w:pPr>
      <w:r w:rsidRPr="005E2E9E">
        <w:rPr>
          <w:color w:val="000000"/>
          <w:sz w:val="24"/>
          <w:szCs w:val="24"/>
        </w:rPr>
        <w:t>копию протокола заседания постоянно действующей Комиссии по подготовке и принятию решения о списании объектов имущества;</w:t>
      </w:r>
    </w:p>
    <w:p w:rsidR="00192D14" w:rsidRPr="005E2E9E" w:rsidRDefault="00192D14" w:rsidP="00192D14">
      <w:pPr>
        <w:numPr>
          <w:ilvl w:val="0"/>
          <w:numId w:val="23"/>
        </w:numPr>
        <w:ind w:left="780" w:right="180"/>
        <w:jc w:val="both"/>
        <w:rPr>
          <w:color w:val="000000"/>
          <w:sz w:val="24"/>
          <w:szCs w:val="24"/>
        </w:rPr>
      </w:pPr>
      <w:r w:rsidRPr="005E2E9E">
        <w:rPr>
          <w:color w:val="000000"/>
          <w:sz w:val="24"/>
          <w:szCs w:val="24"/>
        </w:rPr>
        <w:t>акты о списании имущества и прочие оправдательные документы.</w:t>
      </w:r>
    </w:p>
    <w:p w:rsidR="00192D14" w:rsidRPr="005E2E9E" w:rsidRDefault="00192D14" w:rsidP="00192D14">
      <w:pPr>
        <w:jc w:val="both"/>
        <w:rPr>
          <w:color w:val="000000"/>
          <w:sz w:val="24"/>
          <w:szCs w:val="24"/>
        </w:rPr>
      </w:pPr>
      <w:r w:rsidRPr="005E2E9E">
        <w:rPr>
          <w:color w:val="000000"/>
          <w:sz w:val="24"/>
          <w:szCs w:val="24"/>
        </w:rPr>
        <w:t>Акты о списании недвижимого имущества, а также особо ценного движимого имущества составляются в трех экземплярах, подписываются Комиссией и направляются для согласования</w:t>
      </w:r>
      <w:r>
        <w:rPr>
          <w:color w:val="000000"/>
          <w:sz w:val="24"/>
          <w:szCs w:val="24"/>
        </w:rPr>
        <w:t> </w:t>
      </w:r>
      <w:r w:rsidRPr="005E2E9E">
        <w:rPr>
          <w:color w:val="000000"/>
          <w:sz w:val="24"/>
          <w:szCs w:val="24"/>
        </w:rPr>
        <w:t>в соответствии с нормативной базой, после чего утверждаются руководителем учреждения.</w:t>
      </w:r>
    </w:p>
    <w:p w:rsidR="00192D14" w:rsidRPr="005E2E9E" w:rsidRDefault="00192D14" w:rsidP="00192D14">
      <w:pPr>
        <w:jc w:val="both"/>
        <w:rPr>
          <w:color w:val="000000"/>
          <w:sz w:val="24"/>
          <w:szCs w:val="24"/>
        </w:rPr>
      </w:pPr>
      <w:r w:rsidRPr="005E2E9E">
        <w:rPr>
          <w:color w:val="000000"/>
          <w:sz w:val="24"/>
          <w:szCs w:val="24"/>
        </w:rPr>
        <w:t>Акты о списании иного движимого имущества (за исключением особо ценного), составляются не</w:t>
      </w:r>
      <w:r>
        <w:rPr>
          <w:color w:val="000000"/>
          <w:sz w:val="24"/>
          <w:szCs w:val="24"/>
        </w:rPr>
        <w:t> </w:t>
      </w:r>
      <w:r w:rsidRPr="005E2E9E">
        <w:rPr>
          <w:color w:val="000000"/>
          <w:sz w:val="24"/>
          <w:szCs w:val="24"/>
        </w:rPr>
        <w:t>менее чем в двух экземплярах и утверждаются руководителем учреждения самостоятельно.</w:t>
      </w:r>
    </w:p>
    <w:p w:rsidR="00192D14" w:rsidRPr="005E2E9E" w:rsidRDefault="00192D14" w:rsidP="00192D14">
      <w:pPr>
        <w:jc w:val="both"/>
        <w:rPr>
          <w:color w:val="000000"/>
          <w:sz w:val="24"/>
          <w:szCs w:val="24"/>
        </w:rPr>
      </w:pPr>
      <w:r w:rsidRPr="005E2E9E">
        <w:rPr>
          <w:color w:val="000000"/>
          <w:sz w:val="24"/>
          <w:szCs w:val="24"/>
        </w:rPr>
        <w:t>4.11. Решение Комиссии, принятое на заседании, оформляется протоколом, который</w:t>
      </w:r>
      <w:r w:rsidRPr="005E2E9E">
        <w:br/>
      </w:r>
      <w:r w:rsidRPr="005E2E9E">
        <w:rPr>
          <w:color w:val="000000"/>
          <w:sz w:val="24"/>
          <w:szCs w:val="24"/>
        </w:rPr>
        <w:t xml:space="preserve">подписывают председатель и члены </w:t>
      </w:r>
      <w:proofErr w:type="gramStart"/>
      <w:r w:rsidRPr="005E2E9E">
        <w:rPr>
          <w:color w:val="000000"/>
          <w:sz w:val="24"/>
          <w:szCs w:val="24"/>
        </w:rPr>
        <w:t>Комиссии</w:t>
      </w:r>
      <w:proofErr w:type="gramEnd"/>
      <w:r w:rsidRPr="005E2E9E">
        <w:rPr>
          <w:color w:val="000000"/>
          <w:sz w:val="24"/>
          <w:szCs w:val="24"/>
        </w:rPr>
        <w:t xml:space="preserve"> и утверждает руководитель учреждения.</w:t>
      </w:r>
    </w:p>
    <w:p w:rsidR="00192D14" w:rsidRPr="005E2E9E" w:rsidRDefault="00192D14" w:rsidP="00192D14">
      <w:pPr>
        <w:jc w:val="both"/>
        <w:rPr>
          <w:color w:val="000000"/>
          <w:sz w:val="24"/>
          <w:szCs w:val="24"/>
        </w:rPr>
      </w:pPr>
      <w:r w:rsidRPr="005E2E9E">
        <w:rPr>
          <w:color w:val="000000"/>
          <w:sz w:val="24"/>
          <w:szCs w:val="24"/>
        </w:rPr>
        <w:t>4.12. Оформленные в установленном порядке документы Комиссия передает в бухгалтерию для</w:t>
      </w:r>
      <w:r>
        <w:rPr>
          <w:color w:val="000000"/>
          <w:sz w:val="24"/>
          <w:szCs w:val="24"/>
        </w:rPr>
        <w:t> </w:t>
      </w:r>
      <w:r w:rsidRPr="005E2E9E">
        <w:rPr>
          <w:color w:val="000000"/>
          <w:sz w:val="24"/>
          <w:szCs w:val="24"/>
        </w:rPr>
        <w:t>отражения в учете.</w:t>
      </w:r>
    </w:p>
    <w:p w:rsidR="00192D14" w:rsidRPr="005E2E9E" w:rsidRDefault="00192D14" w:rsidP="00192D14">
      <w:pPr>
        <w:jc w:val="both"/>
        <w:rPr>
          <w:color w:val="000000"/>
          <w:sz w:val="24"/>
          <w:szCs w:val="24"/>
        </w:rPr>
      </w:pPr>
      <w:r w:rsidRPr="005E2E9E">
        <w:rPr>
          <w:color w:val="000000"/>
          <w:sz w:val="24"/>
          <w:szCs w:val="24"/>
        </w:rPr>
        <w:t>4.13. Протоколы Комиссии хранятся в соответствии с Законом от 22.10.2004 № 125-ФЗ «Об</w:t>
      </w:r>
      <w:r>
        <w:rPr>
          <w:color w:val="000000"/>
          <w:sz w:val="24"/>
          <w:szCs w:val="24"/>
        </w:rPr>
        <w:t> </w:t>
      </w:r>
      <w:r w:rsidRPr="005E2E9E">
        <w:rPr>
          <w:color w:val="000000"/>
          <w:sz w:val="24"/>
          <w:szCs w:val="24"/>
        </w:rPr>
        <w:t>архивном деле в Российской Федерации».</w:t>
      </w:r>
    </w:p>
    <w:p w:rsidR="00192D14" w:rsidRDefault="00192D14" w:rsidP="00192D14">
      <w:pPr>
        <w:jc w:val="center"/>
        <w:rPr>
          <w:b/>
          <w:bCs/>
          <w:color w:val="000000"/>
          <w:sz w:val="24"/>
          <w:szCs w:val="24"/>
        </w:rPr>
      </w:pPr>
    </w:p>
    <w:p w:rsidR="00192D14" w:rsidRDefault="00192D14" w:rsidP="00192D14">
      <w:pPr>
        <w:jc w:val="center"/>
        <w:rPr>
          <w:b/>
          <w:bCs/>
          <w:color w:val="000000"/>
          <w:sz w:val="24"/>
          <w:szCs w:val="24"/>
        </w:rPr>
      </w:pPr>
      <w:r w:rsidRPr="005E2E9E">
        <w:rPr>
          <w:b/>
          <w:bCs/>
          <w:color w:val="000000"/>
          <w:sz w:val="24"/>
          <w:szCs w:val="24"/>
        </w:rPr>
        <w:t>5. Порядок принятия решений по дебиторской задолженности</w:t>
      </w:r>
    </w:p>
    <w:p w:rsidR="00192D14" w:rsidRPr="005E2E9E" w:rsidRDefault="00192D14" w:rsidP="00192D14">
      <w:pPr>
        <w:jc w:val="center"/>
        <w:rPr>
          <w:color w:val="000000"/>
          <w:sz w:val="24"/>
          <w:szCs w:val="24"/>
        </w:rPr>
      </w:pPr>
    </w:p>
    <w:p w:rsidR="00192D14" w:rsidRPr="005E2E9E" w:rsidRDefault="00192D14" w:rsidP="00192D14">
      <w:pPr>
        <w:jc w:val="both"/>
        <w:rPr>
          <w:color w:val="000000"/>
          <w:sz w:val="24"/>
          <w:szCs w:val="24"/>
        </w:rPr>
      </w:pPr>
      <w:r w:rsidRPr="005E2E9E">
        <w:rPr>
          <w:color w:val="000000"/>
          <w:sz w:val="24"/>
          <w:szCs w:val="24"/>
        </w:rPr>
        <w:t>5.1.</w:t>
      </w:r>
      <w:r>
        <w:rPr>
          <w:color w:val="000000"/>
          <w:sz w:val="24"/>
          <w:szCs w:val="24"/>
        </w:rPr>
        <w:t> </w:t>
      </w:r>
      <w:r w:rsidRPr="005E2E9E">
        <w:rPr>
          <w:color w:val="000000"/>
          <w:sz w:val="24"/>
          <w:szCs w:val="24"/>
        </w:rPr>
        <w:t>Комиссия проводит заседание</w:t>
      </w:r>
      <w:r>
        <w:rPr>
          <w:color w:val="000000"/>
          <w:sz w:val="24"/>
          <w:szCs w:val="24"/>
        </w:rPr>
        <w:t> </w:t>
      </w:r>
      <w:r w:rsidRPr="005E2E9E">
        <w:rPr>
          <w:color w:val="000000"/>
          <w:sz w:val="24"/>
          <w:szCs w:val="24"/>
        </w:rPr>
        <w:t>о признании дебиторской задолженности сомнительной или безнадежной на основании результатов инвентаризации дебиторской задолженности, если инвентаризационная комиссия дала рекомендацию списать задолженность.</w:t>
      </w:r>
      <w:r>
        <w:rPr>
          <w:color w:val="000000"/>
          <w:sz w:val="24"/>
          <w:szCs w:val="24"/>
        </w:rPr>
        <w:t> </w:t>
      </w:r>
      <w:r w:rsidRPr="005E2E9E">
        <w:rPr>
          <w:color w:val="000000"/>
          <w:sz w:val="24"/>
          <w:szCs w:val="24"/>
        </w:rPr>
        <w:t>Заседание комиссии проводится на следующий рабочий день после поступления инвентаризационной описи</w:t>
      </w:r>
      <w:r>
        <w:rPr>
          <w:color w:val="000000"/>
          <w:sz w:val="24"/>
          <w:szCs w:val="24"/>
        </w:rPr>
        <w:t> </w:t>
      </w:r>
      <w:r w:rsidRPr="005E2E9E">
        <w:rPr>
          <w:color w:val="000000"/>
          <w:sz w:val="24"/>
          <w:szCs w:val="24"/>
        </w:rPr>
        <w:t>расчетов с покупателями, поставщиками и прочими дебиторами, и кредиторами (ф. 0504089).</w:t>
      </w:r>
    </w:p>
    <w:p w:rsidR="00192D14" w:rsidRPr="005E2E9E" w:rsidRDefault="00192D14" w:rsidP="00192D14">
      <w:pPr>
        <w:jc w:val="both"/>
        <w:rPr>
          <w:color w:val="000000"/>
          <w:sz w:val="24"/>
          <w:szCs w:val="24"/>
        </w:rPr>
      </w:pPr>
      <w:r w:rsidRPr="005E2E9E">
        <w:rPr>
          <w:color w:val="000000"/>
          <w:sz w:val="24"/>
          <w:szCs w:val="24"/>
        </w:rPr>
        <w:t>5.2. По результатам заседания Комиссия принимает одно из решений:</w:t>
      </w:r>
    </w:p>
    <w:p w:rsidR="00192D14" w:rsidRPr="005E2E9E" w:rsidRDefault="00192D14" w:rsidP="00192D14">
      <w:pPr>
        <w:numPr>
          <w:ilvl w:val="0"/>
          <w:numId w:val="24"/>
        </w:numPr>
        <w:ind w:left="780" w:right="180"/>
        <w:contextualSpacing/>
        <w:jc w:val="both"/>
        <w:rPr>
          <w:color w:val="000000"/>
          <w:sz w:val="24"/>
          <w:szCs w:val="24"/>
        </w:rPr>
      </w:pPr>
      <w:r w:rsidRPr="005E2E9E">
        <w:rPr>
          <w:color w:val="000000"/>
          <w:sz w:val="24"/>
          <w:szCs w:val="24"/>
        </w:rPr>
        <w:t>признать</w:t>
      </w:r>
      <w:r>
        <w:rPr>
          <w:color w:val="000000"/>
          <w:sz w:val="24"/>
          <w:szCs w:val="24"/>
        </w:rPr>
        <w:t> </w:t>
      </w:r>
      <w:r w:rsidRPr="005E2E9E">
        <w:rPr>
          <w:color w:val="000000"/>
          <w:sz w:val="24"/>
          <w:szCs w:val="24"/>
        </w:rPr>
        <w:t xml:space="preserve">дебиторскую задолженность сомнительной, списать с учета и продолжить наблюдение на </w:t>
      </w:r>
      <w:proofErr w:type="spellStart"/>
      <w:r w:rsidRPr="005E2E9E">
        <w:rPr>
          <w:color w:val="000000"/>
          <w:sz w:val="24"/>
          <w:szCs w:val="24"/>
        </w:rPr>
        <w:t>забалансовом</w:t>
      </w:r>
      <w:proofErr w:type="spellEnd"/>
      <w:r w:rsidRPr="005E2E9E">
        <w:rPr>
          <w:color w:val="000000"/>
          <w:sz w:val="24"/>
          <w:szCs w:val="24"/>
        </w:rPr>
        <w:t xml:space="preserve"> счете,</w:t>
      </w:r>
    </w:p>
    <w:p w:rsidR="00192D14" w:rsidRPr="005E2E9E" w:rsidRDefault="00192D14" w:rsidP="00192D14">
      <w:pPr>
        <w:numPr>
          <w:ilvl w:val="0"/>
          <w:numId w:val="24"/>
        </w:numPr>
        <w:ind w:left="780" w:right="180"/>
        <w:contextualSpacing/>
        <w:jc w:val="both"/>
        <w:rPr>
          <w:color w:val="000000"/>
          <w:sz w:val="24"/>
          <w:szCs w:val="24"/>
        </w:rPr>
      </w:pPr>
      <w:r w:rsidRPr="005E2E9E">
        <w:rPr>
          <w:color w:val="000000"/>
          <w:sz w:val="24"/>
          <w:szCs w:val="24"/>
        </w:rPr>
        <w:t>признать дебиторскую задолженность безнадежной к взысканию и списать с учета;</w:t>
      </w:r>
    </w:p>
    <w:p w:rsidR="00192D14" w:rsidRPr="005E2E9E" w:rsidRDefault="00192D14" w:rsidP="00192D14">
      <w:pPr>
        <w:numPr>
          <w:ilvl w:val="0"/>
          <w:numId w:val="24"/>
        </w:numPr>
        <w:ind w:left="780" w:right="180"/>
        <w:jc w:val="both"/>
        <w:rPr>
          <w:color w:val="000000"/>
          <w:sz w:val="24"/>
          <w:szCs w:val="24"/>
        </w:rPr>
      </w:pPr>
      <w:r w:rsidRPr="005E2E9E">
        <w:rPr>
          <w:color w:val="000000"/>
          <w:sz w:val="24"/>
          <w:szCs w:val="24"/>
        </w:rPr>
        <w:t>отказать в признании задолженности сомнительной или безнадежной к взысканию.</w:t>
      </w:r>
    </w:p>
    <w:p w:rsidR="00192D14" w:rsidRPr="005E2E9E" w:rsidRDefault="00192D14" w:rsidP="00192D14">
      <w:pPr>
        <w:jc w:val="both"/>
        <w:rPr>
          <w:color w:val="000000"/>
          <w:sz w:val="24"/>
          <w:szCs w:val="24"/>
        </w:rPr>
      </w:pPr>
      <w:r w:rsidRPr="005E2E9E">
        <w:rPr>
          <w:color w:val="000000"/>
          <w:sz w:val="24"/>
          <w:szCs w:val="24"/>
        </w:rPr>
        <w:t>Для этого комиссия проводит анализ документов, приложенных к инвентаризационной описи, при необходимости комиссия запрашивает у главного бухгалтера выписки из отчетности, пояснения о мерах, принятых для взыскания задолженности.</w:t>
      </w:r>
    </w:p>
    <w:p w:rsidR="00192D14" w:rsidRPr="005E2E9E" w:rsidRDefault="00192D14" w:rsidP="00192D14">
      <w:pPr>
        <w:jc w:val="both"/>
        <w:rPr>
          <w:color w:val="000000"/>
          <w:sz w:val="24"/>
          <w:szCs w:val="24"/>
        </w:rPr>
      </w:pPr>
      <w:r w:rsidRPr="005E2E9E">
        <w:rPr>
          <w:color w:val="000000"/>
          <w:sz w:val="24"/>
          <w:szCs w:val="24"/>
        </w:rPr>
        <w:t>На основании полученных документов комиссия устанавливает факт возникновения обстоятель</w:t>
      </w:r>
      <w:proofErr w:type="gramStart"/>
      <w:r w:rsidRPr="005E2E9E">
        <w:rPr>
          <w:color w:val="000000"/>
          <w:sz w:val="24"/>
          <w:szCs w:val="24"/>
        </w:rPr>
        <w:t>ств дл</w:t>
      </w:r>
      <w:proofErr w:type="gramEnd"/>
      <w:r w:rsidRPr="005E2E9E">
        <w:rPr>
          <w:color w:val="000000"/>
          <w:sz w:val="24"/>
          <w:szCs w:val="24"/>
        </w:rPr>
        <w:t>я</w:t>
      </w:r>
      <w:r>
        <w:rPr>
          <w:color w:val="000000"/>
          <w:sz w:val="24"/>
          <w:szCs w:val="24"/>
        </w:rPr>
        <w:t> </w:t>
      </w:r>
      <w:r w:rsidRPr="005E2E9E">
        <w:rPr>
          <w:color w:val="000000"/>
          <w:sz w:val="24"/>
          <w:szCs w:val="24"/>
        </w:rPr>
        <w:t>признания дебиторской задолженности сомнительной или безнадежной к взысканию, в том числе путем изучения информации в сети Интернет на сайтах и сервисах государственных органов</w:t>
      </w:r>
      <w:r>
        <w:rPr>
          <w:color w:val="000000"/>
          <w:sz w:val="24"/>
          <w:szCs w:val="24"/>
        </w:rPr>
        <w:t> </w:t>
      </w:r>
      <w:r w:rsidRPr="005E2E9E">
        <w:rPr>
          <w:color w:val="000000"/>
          <w:sz w:val="24"/>
          <w:szCs w:val="24"/>
        </w:rPr>
        <w:t>– ФНС, СФР, Росстата, судебных и</w:t>
      </w:r>
      <w:r>
        <w:rPr>
          <w:color w:val="000000"/>
          <w:sz w:val="24"/>
          <w:szCs w:val="24"/>
        </w:rPr>
        <w:t> </w:t>
      </w:r>
      <w:r w:rsidRPr="005E2E9E">
        <w:rPr>
          <w:color w:val="000000"/>
          <w:sz w:val="24"/>
          <w:szCs w:val="24"/>
        </w:rPr>
        <w:t>других органов.</w:t>
      </w:r>
      <w:r>
        <w:rPr>
          <w:color w:val="000000"/>
          <w:sz w:val="24"/>
          <w:szCs w:val="24"/>
        </w:rPr>
        <w:t> </w:t>
      </w:r>
      <w:r w:rsidRPr="005E2E9E">
        <w:rPr>
          <w:color w:val="000000"/>
          <w:sz w:val="24"/>
          <w:szCs w:val="24"/>
        </w:rPr>
        <w:t>При необходимости запрашивает официальные документы в государственных органах.</w:t>
      </w:r>
    </w:p>
    <w:p w:rsidR="00192D14" w:rsidRPr="005E2E9E" w:rsidRDefault="00192D14" w:rsidP="00192D14">
      <w:pPr>
        <w:jc w:val="both"/>
        <w:rPr>
          <w:color w:val="000000"/>
          <w:sz w:val="24"/>
          <w:szCs w:val="24"/>
        </w:rPr>
      </w:pPr>
      <w:r w:rsidRPr="005E2E9E">
        <w:rPr>
          <w:color w:val="000000"/>
          <w:sz w:val="24"/>
          <w:szCs w:val="24"/>
        </w:rPr>
        <w:t>5.3. Если задолженность признана сомнительной, комиссия указывает в решении дату окончания срока возможного возобновления процедуры взыскания.</w:t>
      </w:r>
    </w:p>
    <w:p w:rsidR="00192D14" w:rsidRPr="005E2E9E" w:rsidRDefault="00192D14" w:rsidP="00192D14">
      <w:pPr>
        <w:jc w:val="both"/>
        <w:rPr>
          <w:color w:val="000000"/>
          <w:sz w:val="24"/>
          <w:szCs w:val="24"/>
        </w:rPr>
      </w:pPr>
      <w:r w:rsidRPr="005E2E9E">
        <w:rPr>
          <w:color w:val="000000"/>
          <w:sz w:val="24"/>
          <w:szCs w:val="24"/>
        </w:rPr>
        <w:t>5.4. В случае разногласия мнений членов комиссии принимается решение об отказе в признании дебиторской задолженности сомнительной или безнадежной к взысканию.</w:t>
      </w:r>
    </w:p>
    <w:p w:rsidR="00192D14" w:rsidRPr="005E2E9E" w:rsidRDefault="00192D14" w:rsidP="00192D14">
      <w:pPr>
        <w:jc w:val="both"/>
        <w:rPr>
          <w:color w:val="000000"/>
          <w:sz w:val="24"/>
          <w:szCs w:val="24"/>
        </w:rPr>
      </w:pPr>
      <w:r w:rsidRPr="005E2E9E">
        <w:rPr>
          <w:color w:val="000000"/>
          <w:sz w:val="24"/>
          <w:szCs w:val="24"/>
        </w:rPr>
        <w:t>5.5. Решение комиссии по поступлению и выбытию активов о признании задолженности сомнительной или безнадежной к взысканию оформляется актом, который содержит следующую информацию:</w:t>
      </w:r>
    </w:p>
    <w:p w:rsidR="00192D14" w:rsidRDefault="00192D14" w:rsidP="00192D14">
      <w:pPr>
        <w:numPr>
          <w:ilvl w:val="0"/>
          <w:numId w:val="25"/>
        </w:numPr>
        <w:ind w:left="780" w:right="180"/>
        <w:contextualSpacing/>
        <w:jc w:val="both"/>
        <w:rPr>
          <w:color w:val="000000"/>
          <w:sz w:val="24"/>
          <w:szCs w:val="24"/>
        </w:rPr>
      </w:pPr>
      <w:r>
        <w:rPr>
          <w:color w:val="000000"/>
          <w:sz w:val="24"/>
          <w:szCs w:val="24"/>
        </w:rPr>
        <w:t>полное наименование учреждения;</w:t>
      </w:r>
    </w:p>
    <w:p w:rsidR="00192D14" w:rsidRPr="005E2E9E" w:rsidRDefault="00192D14" w:rsidP="00192D14">
      <w:pPr>
        <w:numPr>
          <w:ilvl w:val="0"/>
          <w:numId w:val="25"/>
        </w:numPr>
        <w:ind w:left="780" w:right="180"/>
        <w:contextualSpacing/>
        <w:jc w:val="both"/>
        <w:rPr>
          <w:color w:val="000000"/>
          <w:sz w:val="24"/>
          <w:szCs w:val="24"/>
        </w:rPr>
      </w:pPr>
      <w:r w:rsidRPr="005E2E9E">
        <w:rPr>
          <w:color w:val="000000"/>
          <w:sz w:val="24"/>
          <w:szCs w:val="24"/>
        </w:rPr>
        <w:lastRenderedPageBreak/>
        <w:t>идентификационный номер налогоплательщика, основной государственный регистрационный</w:t>
      </w:r>
      <w:r>
        <w:rPr>
          <w:color w:val="000000"/>
          <w:sz w:val="24"/>
          <w:szCs w:val="24"/>
        </w:rPr>
        <w:t> </w:t>
      </w:r>
      <w:r w:rsidRPr="005E2E9E">
        <w:rPr>
          <w:color w:val="000000"/>
          <w:sz w:val="24"/>
          <w:szCs w:val="24"/>
        </w:rPr>
        <w:t>номер, код причины постановки на учет налогоплательщика;</w:t>
      </w:r>
    </w:p>
    <w:p w:rsidR="00192D14" w:rsidRPr="005E2E9E" w:rsidRDefault="00192D14" w:rsidP="00192D14">
      <w:pPr>
        <w:numPr>
          <w:ilvl w:val="0"/>
          <w:numId w:val="25"/>
        </w:numPr>
        <w:ind w:left="780" w:right="180"/>
        <w:contextualSpacing/>
        <w:jc w:val="both"/>
        <w:rPr>
          <w:color w:val="000000"/>
          <w:sz w:val="24"/>
          <w:szCs w:val="24"/>
        </w:rPr>
      </w:pPr>
      <w:r w:rsidRPr="005E2E9E">
        <w:rPr>
          <w:color w:val="000000"/>
          <w:sz w:val="24"/>
          <w:szCs w:val="24"/>
        </w:rPr>
        <w:t>реквизиты документов, по которым возникла дебиторская задолженность, – платежных документов, накладных, актов выполненных работ и т. д.;</w:t>
      </w:r>
    </w:p>
    <w:p w:rsidR="00192D14" w:rsidRPr="005E2E9E" w:rsidRDefault="00192D14" w:rsidP="00192D14">
      <w:pPr>
        <w:numPr>
          <w:ilvl w:val="0"/>
          <w:numId w:val="25"/>
        </w:numPr>
        <w:ind w:left="780" w:right="180"/>
        <w:contextualSpacing/>
        <w:jc w:val="both"/>
        <w:rPr>
          <w:color w:val="000000"/>
          <w:sz w:val="24"/>
          <w:szCs w:val="24"/>
        </w:rPr>
      </w:pPr>
      <w:r w:rsidRPr="005E2E9E">
        <w:rPr>
          <w:color w:val="000000"/>
          <w:sz w:val="24"/>
          <w:szCs w:val="24"/>
        </w:rPr>
        <w:t>сумма дебиторской задолженности, признанной сомнительной или безнадежной к взысканию;</w:t>
      </w:r>
    </w:p>
    <w:p w:rsidR="00192D14" w:rsidRPr="005E2E9E" w:rsidRDefault="00192D14" w:rsidP="00192D14">
      <w:pPr>
        <w:numPr>
          <w:ilvl w:val="0"/>
          <w:numId w:val="25"/>
        </w:numPr>
        <w:ind w:left="780" w:right="180"/>
        <w:contextualSpacing/>
        <w:jc w:val="both"/>
        <w:rPr>
          <w:color w:val="000000"/>
          <w:sz w:val="24"/>
          <w:szCs w:val="24"/>
        </w:rPr>
      </w:pPr>
      <w:r w:rsidRPr="005E2E9E">
        <w:rPr>
          <w:color w:val="000000"/>
          <w:sz w:val="24"/>
          <w:szCs w:val="24"/>
        </w:rPr>
        <w:t>дата принятия решения о признании дебиторской задолженности сомнительной или</w:t>
      </w:r>
      <w:r>
        <w:rPr>
          <w:color w:val="000000"/>
          <w:sz w:val="24"/>
          <w:szCs w:val="24"/>
        </w:rPr>
        <w:t> </w:t>
      </w:r>
      <w:r w:rsidRPr="005E2E9E">
        <w:rPr>
          <w:color w:val="000000"/>
          <w:sz w:val="24"/>
          <w:szCs w:val="24"/>
        </w:rPr>
        <w:t>безнадежной к взысканию;</w:t>
      </w:r>
    </w:p>
    <w:p w:rsidR="00192D14" w:rsidRDefault="00192D14" w:rsidP="00192D14">
      <w:pPr>
        <w:numPr>
          <w:ilvl w:val="0"/>
          <w:numId w:val="25"/>
        </w:numPr>
        <w:ind w:left="780" w:right="180"/>
        <w:jc w:val="both"/>
        <w:rPr>
          <w:color w:val="000000"/>
          <w:sz w:val="24"/>
          <w:szCs w:val="24"/>
        </w:rPr>
      </w:pPr>
      <w:r>
        <w:rPr>
          <w:color w:val="000000"/>
          <w:sz w:val="24"/>
          <w:szCs w:val="24"/>
        </w:rPr>
        <w:t>подписи членов комиссии. </w:t>
      </w:r>
    </w:p>
    <w:p w:rsidR="00192D14" w:rsidRPr="005E2E9E" w:rsidRDefault="00192D14" w:rsidP="00192D14">
      <w:pPr>
        <w:jc w:val="both"/>
        <w:rPr>
          <w:color w:val="000000"/>
          <w:sz w:val="24"/>
          <w:szCs w:val="24"/>
        </w:rPr>
      </w:pPr>
      <w:r w:rsidRPr="005E2E9E">
        <w:rPr>
          <w:color w:val="000000"/>
          <w:sz w:val="24"/>
          <w:szCs w:val="24"/>
        </w:rPr>
        <w:t xml:space="preserve">Решение комиссии о признании дебиторской задолженности сомнительной или безнадежной к взысканию утверждается </w:t>
      </w:r>
      <w:r>
        <w:rPr>
          <w:color w:val="000000"/>
          <w:sz w:val="24"/>
          <w:szCs w:val="24"/>
        </w:rPr>
        <w:t>главой сельсовета</w:t>
      </w:r>
      <w:r w:rsidRPr="005E2E9E">
        <w:br/>
      </w:r>
    </w:p>
    <w:p w:rsidR="00192D14" w:rsidRPr="005E2E9E" w:rsidRDefault="00192D14" w:rsidP="00192D14">
      <w:pPr>
        <w:jc w:val="both"/>
        <w:rPr>
          <w:color w:val="000000"/>
          <w:sz w:val="24"/>
          <w:szCs w:val="24"/>
        </w:rPr>
      </w:pPr>
    </w:p>
    <w:p w:rsidR="00192D14" w:rsidRPr="00192D14" w:rsidRDefault="00192D14" w:rsidP="00192D14">
      <w:pPr>
        <w:tabs>
          <w:tab w:val="left" w:pos="3323"/>
        </w:tabs>
        <w:rPr>
          <w:sz w:val="26"/>
          <w:szCs w:val="26"/>
        </w:rPr>
      </w:pPr>
    </w:p>
    <w:sectPr w:rsidR="00192D14" w:rsidRPr="00192D14" w:rsidSect="00F45C5C">
      <w:headerReference w:type="even" r:id="rId7"/>
      <w:pgSz w:w="11906" w:h="16838"/>
      <w:pgMar w:top="567" w:right="567"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9F2" w:rsidRDefault="001909F2" w:rsidP="001909F2">
      <w:r>
        <w:separator/>
      </w:r>
    </w:p>
  </w:endnote>
  <w:endnote w:type="continuationSeparator" w:id="0">
    <w:p w:rsidR="001909F2" w:rsidRDefault="001909F2" w:rsidP="001909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9F2" w:rsidRDefault="001909F2" w:rsidP="001909F2">
      <w:r>
        <w:separator/>
      </w:r>
    </w:p>
  </w:footnote>
  <w:footnote w:type="continuationSeparator" w:id="0">
    <w:p w:rsidR="001909F2" w:rsidRDefault="001909F2" w:rsidP="001909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F21" w:rsidRDefault="00622974" w:rsidP="00F87EA1">
    <w:pPr>
      <w:pStyle w:val="a3"/>
      <w:framePr w:wrap="around" w:vAnchor="text" w:hAnchor="margin" w:xAlign="center" w:y="1"/>
      <w:rPr>
        <w:rStyle w:val="a5"/>
      </w:rPr>
    </w:pPr>
    <w:r>
      <w:rPr>
        <w:rStyle w:val="a5"/>
      </w:rPr>
      <w:fldChar w:fldCharType="begin"/>
    </w:r>
    <w:r w:rsidR="00275764">
      <w:rPr>
        <w:rStyle w:val="a5"/>
      </w:rPr>
      <w:instrText xml:space="preserve">PAGE  </w:instrText>
    </w:r>
    <w:r>
      <w:rPr>
        <w:rStyle w:val="a5"/>
      </w:rPr>
      <w:fldChar w:fldCharType="end"/>
    </w:r>
  </w:p>
  <w:p w:rsidR="00DC3F21" w:rsidRDefault="003A188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07E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338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615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D035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3A21E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8866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111D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3841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20712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2752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473A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4B39B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A40C6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9F67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5B5A8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93499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B41F1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9B37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813C9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BC579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D7474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4D57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8E669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4F5F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FF23F80"/>
    <w:multiLevelType w:val="hybridMultilevel"/>
    <w:tmpl w:val="BB8A107C"/>
    <w:lvl w:ilvl="0" w:tplc="558A1A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4"/>
  </w:num>
  <w:num w:numId="2">
    <w:abstractNumId w:val="19"/>
  </w:num>
  <w:num w:numId="3">
    <w:abstractNumId w:val="21"/>
  </w:num>
  <w:num w:numId="4">
    <w:abstractNumId w:val="4"/>
  </w:num>
  <w:num w:numId="5">
    <w:abstractNumId w:val="10"/>
  </w:num>
  <w:num w:numId="6">
    <w:abstractNumId w:val="15"/>
  </w:num>
  <w:num w:numId="7">
    <w:abstractNumId w:val="18"/>
  </w:num>
  <w:num w:numId="8">
    <w:abstractNumId w:val="2"/>
  </w:num>
  <w:num w:numId="9">
    <w:abstractNumId w:val="12"/>
  </w:num>
  <w:num w:numId="10">
    <w:abstractNumId w:val="11"/>
  </w:num>
  <w:num w:numId="11">
    <w:abstractNumId w:val="5"/>
  </w:num>
  <w:num w:numId="12">
    <w:abstractNumId w:val="23"/>
  </w:num>
  <w:num w:numId="13">
    <w:abstractNumId w:val="1"/>
  </w:num>
  <w:num w:numId="14">
    <w:abstractNumId w:val="3"/>
  </w:num>
  <w:num w:numId="15">
    <w:abstractNumId w:val="0"/>
  </w:num>
  <w:num w:numId="16">
    <w:abstractNumId w:val="9"/>
  </w:num>
  <w:num w:numId="17">
    <w:abstractNumId w:val="16"/>
  </w:num>
  <w:num w:numId="18">
    <w:abstractNumId w:val="7"/>
  </w:num>
  <w:num w:numId="19">
    <w:abstractNumId w:val="20"/>
  </w:num>
  <w:num w:numId="20">
    <w:abstractNumId w:val="13"/>
  </w:num>
  <w:num w:numId="21">
    <w:abstractNumId w:val="17"/>
  </w:num>
  <w:num w:numId="22">
    <w:abstractNumId w:val="22"/>
  </w:num>
  <w:num w:numId="23">
    <w:abstractNumId w:val="6"/>
  </w:num>
  <w:num w:numId="24">
    <w:abstractNumId w:val="8"/>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footnotePr>
    <w:footnote w:id="-1"/>
    <w:footnote w:id="0"/>
  </w:footnotePr>
  <w:endnotePr>
    <w:endnote w:id="-1"/>
    <w:endnote w:id="0"/>
  </w:endnotePr>
  <w:compat/>
  <w:rsids>
    <w:rsidRoot w:val="00192D14"/>
    <w:rsid w:val="00154E82"/>
    <w:rsid w:val="001909F2"/>
    <w:rsid w:val="00192D14"/>
    <w:rsid w:val="001F388E"/>
    <w:rsid w:val="00275764"/>
    <w:rsid w:val="002943A3"/>
    <w:rsid w:val="002C2FE4"/>
    <w:rsid w:val="003060DA"/>
    <w:rsid w:val="003A188D"/>
    <w:rsid w:val="0048576A"/>
    <w:rsid w:val="004B5015"/>
    <w:rsid w:val="004F2999"/>
    <w:rsid w:val="00622974"/>
    <w:rsid w:val="00756986"/>
    <w:rsid w:val="00AA3E54"/>
    <w:rsid w:val="00B073F9"/>
    <w:rsid w:val="00C37666"/>
    <w:rsid w:val="00C546DF"/>
    <w:rsid w:val="00CF0BD0"/>
    <w:rsid w:val="00D31BDB"/>
    <w:rsid w:val="00D430C4"/>
    <w:rsid w:val="00ED7D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D1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92D14"/>
    <w:pPr>
      <w:tabs>
        <w:tab w:val="center" w:pos="4677"/>
        <w:tab w:val="right" w:pos="9355"/>
      </w:tabs>
    </w:pPr>
  </w:style>
  <w:style w:type="character" w:customStyle="1" w:styleId="a4">
    <w:name w:val="Верхний колонтитул Знак"/>
    <w:basedOn w:val="a0"/>
    <w:link w:val="a3"/>
    <w:rsid w:val="00192D14"/>
    <w:rPr>
      <w:rFonts w:ascii="Times New Roman" w:eastAsia="Times New Roman" w:hAnsi="Times New Roman" w:cs="Times New Roman"/>
      <w:sz w:val="20"/>
      <w:szCs w:val="20"/>
      <w:lang w:eastAsia="ru-RU"/>
    </w:rPr>
  </w:style>
  <w:style w:type="character" w:styleId="a5">
    <w:name w:val="page number"/>
    <w:basedOn w:val="a0"/>
    <w:rsid w:val="00192D14"/>
  </w:style>
  <w:style w:type="paragraph" w:styleId="a6">
    <w:name w:val="List Paragraph"/>
    <w:basedOn w:val="a"/>
    <w:uiPriority w:val="34"/>
    <w:qFormat/>
    <w:rsid w:val="00192D1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16</Pages>
  <Words>6773</Words>
  <Characters>38612</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2024-12-26T04:29:00Z</cp:lastPrinted>
  <dcterms:created xsi:type="dcterms:W3CDTF">2024-12-25T03:07:00Z</dcterms:created>
  <dcterms:modified xsi:type="dcterms:W3CDTF">2024-12-26T04:35:00Z</dcterms:modified>
</cp:coreProperties>
</file>