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4B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4B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СЕЛЬСКОЕ СОБРАНИЕ ДЕПУТАТОВ </w:t>
      </w:r>
      <w:r w:rsidR="00D31F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НОВОАНДРЕЕВСКОГО  </w:t>
      </w:r>
      <w:r w:rsidRPr="00454B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СЕЛЬСОВЕТА</w:t>
      </w:r>
    </w:p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4B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454B2A" w:rsidRPr="00454B2A" w:rsidRDefault="00454B2A" w:rsidP="00454B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54B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:rsidR="00454B2A" w:rsidRPr="00454B2A" w:rsidRDefault="00454B2A" w:rsidP="00454B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F58" w:rsidRDefault="00454B2A" w:rsidP="00D31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454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D31F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454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мая</w:t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2025 г.</w:t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</w:r>
      <w:r w:rsidRPr="00454B2A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ab/>
        <w:t xml:space="preserve">          № 0</w:t>
      </w:r>
      <w:r w:rsidR="00D31F58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7</w:t>
      </w:r>
    </w:p>
    <w:p w:rsidR="00D31F58" w:rsidRDefault="00D31F58" w:rsidP="00D31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454B2A" w:rsidRPr="00454B2A" w:rsidRDefault="00D31F58" w:rsidP="00D31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                  </w:t>
      </w:r>
      <w:r w:rsidR="00454B2A" w:rsidRPr="00454B2A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Новоандреевка</w:t>
      </w:r>
    </w:p>
    <w:p w:rsidR="00454B2A" w:rsidRPr="00454B2A" w:rsidRDefault="00454B2A" w:rsidP="00454B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54B2A" w:rsidRPr="00454B2A" w:rsidRDefault="00454B2A" w:rsidP="00454B2A">
      <w:pPr>
        <w:spacing w:after="0" w:line="240" w:lineRule="auto"/>
        <w:ind w:right="481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4B2A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Pr="00454B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</w:t>
      </w:r>
      <w:r w:rsidR="00D31F58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454B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ельского Собрания депутатов </w:t>
      </w:r>
      <w:r w:rsidR="00D31F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Новоандреевского </w:t>
      </w:r>
      <w:r w:rsidRPr="00454B2A">
        <w:rPr>
          <w:rFonts w:ascii="Times New Roman" w:eastAsia="Calibri" w:hAnsi="Times New Roman" w:cs="Times New Roman"/>
          <w:b/>
          <w:bCs/>
          <w:sz w:val="28"/>
          <w:szCs w:val="28"/>
        </w:rPr>
        <w:t>сельсовета от 2</w:t>
      </w:r>
      <w:r w:rsidR="00D31F58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454B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.05.2024 № </w:t>
      </w:r>
      <w:r w:rsidR="00D31F58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 w:rsidRPr="00454B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 дополнительных основаниях признания безнадежными к взысканию недоимки, задолженности по пеням и штрафам по местным налогам»</w:t>
      </w:r>
    </w:p>
    <w:p w:rsidR="00454B2A" w:rsidRPr="00454B2A" w:rsidRDefault="00454B2A" w:rsidP="00454B2A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B2A" w:rsidRDefault="00454B2A" w:rsidP="00454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п.п. 3 п. 1 ст. 59 Налогового кодекса Российской Федерации, рассмотрев протест прокурора Бурлинского района от 12.05.2025 № 02-59-2025 на решение </w:t>
      </w:r>
      <w:r w:rsidR="00D31F58">
        <w:rPr>
          <w:rFonts w:ascii="Times New Roman" w:eastAsia="Calibri" w:hAnsi="Times New Roman" w:cs="Times New Roman"/>
          <w:sz w:val="26"/>
          <w:szCs w:val="26"/>
        </w:rPr>
        <w:t>с</w:t>
      </w:r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ельского Собрания депутатов </w:t>
      </w:r>
      <w:r w:rsidR="00D31F58">
        <w:rPr>
          <w:rFonts w:ascii="Times New Roman" w:eastAsia="Calibri" w:hAnsi="Times New Roman" w:cs="Times New Roman"/>
          <w:sz w:val="26"/>
          <w:szCs w:val="26"/>
        </w:rPr>
        <w:t xml:space="preserve">Новоандреевского </w:t>
      </w:r>
      <w:r w:rsidRPr="00454B2A">
        <w:rPr>
          <w:rFonts w:ascii="Times New Roman" w:eastAsia="Calibri" w:hAnsi="Times New Roman" w:cs="Times New Roman"/>
          <w:sz w:val="26"/>
          <w:szCs w:val="26"/>
        </w:rPr>
        <w:t>сельсовета от 2</w:t>
      </w:r>
      <w:r w:rsidR="00D31F58">
        <w:rPr>
          <w:rFonts w:ascii="Times New Roman" w:eastAsia="Calibri" w:hAnsi="Times New Roman" w:cs="Times New Roman"/>
          <w:sz w:val="26"/>
          <w:szCs w:val="26"/>
        </w:rPr>
        <w:t>9</w:t>
      </w:r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.05.2024 № </w:t>
      </w:r>
      <w:r w:rsidR="00D31F58">
        <w:rPr>
          <w:rFonts w:ascii="Times New Roman" w:eastAsia="Calibri" w:hAnsi="Times New Roman" w:cs="Times New Roman"/>
          <w:sz w:val="26"/>
          <w:szCs w:val="26"/>
        </w:rPr>
        <w:t xml:space="preserve">04 </w:t>
      </w:r>
      <w:r w:rsidRPr="00454B2A">
        <w:rPr>
          <w:rFonts w:ascii="Times New Roman" w:eastAsia="Calibri" w:hAnsi="Times New Roman" w:cs="Times New Roman"/>
          <w:sz w:val="26"/>
          <w:szCs w:val="26"/>
        </w:rPr>
        <w:t>«О дополнительных основаниях признания безнадежными к взысканию недоимки, задолженности по пеням и штрафам по местным налогам»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31F5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ельское Собрание </w:t>
      </w:r>
      <w:r w:rsidRPr="00454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депутатов</w:t>
      </w:r>
    </w:p>
    <w:p w:rsidR="00D31F58" w:rsidRPr="00454B2A" w:rsidRDefault="00D31F58" w:rsidP="00454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54B2A" w:rsidRPr="00454B2A" w:rsidRDefault="00454B2A" w:rsidP="00454B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4B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 Е Ш И Л О:</w:t>
      </w:r>
    </w:p>
    <w:p w:rsidR="00454B2A" w:rsidRPr="00454B2A" w:rsidRDefault="00454B2A" w:rsidP="00454B2A">
      <w:pPr>
        <w:spacing w:after="0" w:line="240" w:lineRule="auto"/>
        <w:rPr>
          <w:rFonts w:ascii="Times New Roman" w:eastAsia="Calibri" w:hAnsi="Times New Roman" w:cs="Times New Roman"/>
          <w:sz w:val="26"/>
        </w:rPr>
      </w:pPr>
    </w:p>
    <w:p w:rsidR="00454B2A" w:rsidRPr="00454B2A" w:rsidRDefault="00454B2A" w:rsidP="00454B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следующее изменение в решение </w:t>
      </w:r>
      <w:r w:rsidR="00D31F5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Собрания депутатов Новоандреевского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от 2</w:t>
      </w:r>
      <w:r w:rsidR="00D31F5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.05.2024 № </w:t>
      </w:r>
      <w:r w:rsidR="00D31F58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дополнительных основаниях признания безнадежными к взысканию недоимки, задолженности по пеням и штрафам по местным налогам»:        </w:t>
      </w:r>
    </w:p>
    <w:p w:rsidR="00454B2A" w:rsidRPr="00454B2A" w:rsidRDefault="00454B2A" w:rsidP="00454B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 подпункт 8 пункта 1 изложить в следующей редакции «Задолженность физических лиц в случае смерти или объявления его умершим, независимо от наличия у него наследников, а в части местных налогов – только в размере, превышающем стоимость наследственного имущества, в том числе выморочного.</w:t>
      </w:r>
    </w:p>
    <w:p w:rsidR="00454B2A" w:rsidRPr="00454B2A" w:rsidRDefault="00454B2A" w:rsidP="00454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положений ст. 1151 Гражданского кодекса РФ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наследника, имущество умершего считается выморочным и переходит в собственность муниципального образования или Российской Федерации.</w:t>
      </w:r>
    </w:p>
    <w:p w:rsidR="00454B2A" w:rsidRDefault="00454B2A" w:rsidP="00454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Соответственно,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основанию, 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предусмотренному п.п. 3 п. 1 ст. 59 Налогового кодекса РФ, т.е. только в размере, превышающем стоимость его наследственного имущества.</w:t>
      </w:r>
    </w:p>
    <w:p w:rsidR="00454B2A" w:rsidRDefault="00454B2A" w:rsidP="00454B2A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B2A">
        <w:rPr>
          <w:rFonts w:ascii="Times New Roman" w:eastAsia="Calibri" w:hAnsi="Times New Roman" w:cs="Times New Roman"/>
          <w:sz w:val="26"/>
          <w:szCs w:val="26"/>
        </w:rPr>
        <w:t>2.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обнародовать на информационном стенде администрации сельсовета</w:t>
      </w:r>
      <w:r w:rsidR="00D31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4B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D31F58" w:rsidRPr="00454B2A" w:rsidRDefault="00D31F58" w:rsidP="00D31F5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54B2A">
        <w:rPr>
          <w:rFonts w:ascii="Times New Roman" w:eastAsia="Times New Roman" w:hAnsi="Times New Roman" w:cs="Times New Roman"/>
          <w:sz w:val="26"/>
          <w:szCs w:val="24"/>
          <w:lang w:eastAsia="ru-RU"/>
        </w:rPr>
        <w:t>3. Контроль исполнения настоящего решения возложить на постоянную комиссию по бюджету, налогам имущественным и земельным отношениям (председатель –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А.М.</w:t>
      </w:r>
      <w:r w:rsidR="00E3674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Дмитриева</w:t>
      </w:r>
      <w:r w:rsidRPr="00454B2A">
        <w:rPr>
          <w:rFonts w:ascii="Times New Roman" w:eastAsia="Times New Roman" w:hAnsi="Times New Roman" w:cs="Times New Roman"/>
          <w:sz w:val="26"/>
          <w:szCs w:val="24"/>
          <w:lang w:eastAsia="ru-RU"/>
        </w:rPr>
        <w:t>).</w:t>
      </w:r>
    </w:p>
    <w:p w:rsidR="00454B2A" w:rsidRPr="00454B2A" w:rsidRDefault="00D31F58" w:rsidP="00454B2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454B2A" w:rsidRPr="00454B2A">
        <w:rPr>
          <w:rFonts w:ascii="Times New Roman" w:eastAsia="Calibri" w:hAnsi="Times New Roman" w:cs="Times New Roman"/>
          <w:sz w:val="26"/>
          <w:szCs w:val="26"/>
        </w:rPr>
        <w:t>. Настоящее решение вступает в силу после официального обнародования.</w:t>
      </w:r>
    </w:p>
    <w:p w:rsidR="00454B2A" w:rsidRPr="00454B2A" w:rsidRDefault="00454B2A" w:rsidP="00454B2A">
      <w:pPr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4B2A" w:rsidRPr="00454B2A" w:rsidRDefault="00454B2A" w:rsidP="00454B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4B2A" w:rsidRPr="00454B2A" w:rsidRDefault="00454B2A" w:rsidP="00D31F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Глава сельсовета                                                                            </w:t>
      </w:r>
      <w:r w:rsidR="00E36741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1F58">
        <w:rPr>
          <w:rFonts w:ascii="Times New Roman" w:eastAsia="Calibri" w:hAnsi="Times New Roman" w:cs="Times New Roman"/>
          <w:sz w:val="26"/>
          <w:szCs w:val="26"/>
        </w:rPr>
        <w:t>И.В.</w:t>
      </w:r>
      <w:r w:rsidR="00E367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1F58">
        <w:rPr>
          <w:rFonts w:ascii="Times New Roman" w:eastAsia="Calibri" w:hAnsi="Times New Roman" w:cs="Times New Roman"/>
          <w:sz w:val="26"/>
          <w:szCs w:val="26"/>
        </w:rPr>
        <w:t>Ильчук</w:t>
      </w:r>
      <w:r w:rsidRPr="00454B2A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</w:p>
    <w:p w:rsidR="009755A8" w:rsidRDefault="009755A8"/>
    <w:sectPr w:rsidR="009755A8" w:rsidSect="0064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5B2"/>
    <w:rsid w:val="00454B2A"/>
    <w:rsid w:val="00545F9A"/>
    <w:rsid w:val="00646C9D"/>
    <w:rsid w:val="007225B2"/>
    <w:rsid w:val="009755A8"/>
    <w:rsid w:val="00D31F58"/>
    <w:rsid w:val="00E3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2025-05-29T07:53:00Z</cp:lastPrinted>
  <dcterms:created xsi:type="dcterms:W3CDTF">2025-06-16T04:48:00Z</dcterms:created>
  <dcterms:modified xsi:type="dcterms:W3CDTF">2025-06-16T04:48:00Z</dcterms:modified>
</cp:coreProperties>
</file>