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10" w:rsidRPr="0042356B" w:rsidRDefault="008B2610" w:rsidP="004E6846">
      <w:pPr>
        <w:jc w:val="center"/>
        <w:rPr>
          <w:rFonts w:ascii="Times New Roman" w:hAnsi="Times New Roman"/>
          <w:b/>
          <w:sz w:val="26"/>
          <w:szCs w:val="26"/>
          <w:lang w:val="ru-RU"/>
        </w:rPr>
      </w:pPr>
      <w:r w:rsidRPr="0042356B">
        <w:rPr>
          <w:rFonts w:ascii="Times New Roman" w:hAnsi="Times New Roman"/>
          <w:b/>
          <w:sz w:val="26"/>
          <w:szCs w:val="26"/>
          <w:lang w:val="ru-RU"/>
        </w:rPr>
        <w:t>РОССИЙСКАЯ  ФЕДЕРАЦИЯ</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СЕЛЬСКОЕ СОБРАНИЕ ДЕПУТАТОВ  НОВОАНДРЕЕВСКОГО  СЕЛЬСОВЕТА БУРЛИНСКОГО РАЙОНА  АЛТАЙСКОГО КРАЯ</w:t>
      </w:r>
    </w:p>
    <w:p w:rsidR="008B2610" w:rsidRPr="0042356B" w:rsidRDefault="008B2610">
      <w:pPr>
        <w:jc w:val="center"/>
        <w:rPr>
          <w:rFonts w:ascii="Times New Roman" w:hAnsi="Times New Roman"/>
          <w:sz w:val="26"/>
          <w:szCs w:val="26"/>
          <w:lang w:val="ru-RU"/>
        </w:rPr>
      </w:pPr>
    </w:p>
    <w:p w:rsidR="008B2610" w:rsidRPr="0042356B" w:rsidRDefault="008B2610">
      <w:pPr>
        <w:jc w:val="center"/>
        <w:rPr>
          <w:rFonts w:ascii="Times New Roman" w:hAnsi="Times New Roman"/>
          <w:sz w:val="26"/>
          <w:szCs w:val="26"/>
          <w:lang w:val="ru-RU"/>
        </w:rPr>
      </w:pPr>
    </w:p>
    <w:p w:rsidR="008B2610" w:rsidRPr="0042356B" w:rsidRDefault="008B2610">
      <w:pPr>
        <w:pStyle w:val="2"/>
        <w:spacing w:before="0" w:after="0"/>
        <w:jc w:val="center"/>
        <w:rPr>
          <w:rFonts w:ascii="Times New Roman" w:hAnsi="Times New Roman"/>
          <w:b/>
          <w:bCs/>
          <w:i w:val="0"/>
          <w:sz w:val="26"/>
          <w:szCs w:val="26"/>
          <w:lang w:val="ru-RU"/>
        </w:rPr>
      </w:pPr>
      <w:r w:rsidRPr="0042356B">
        <w:rPr>
          <w:rFonts w:ascii="Times New Roman" w:hAnsi="Times New Roman"/>
          <w:b/>
          <w:bCs/>
          <w:i w:val="0"/>
          <w:sz w:val="26"/>
          <w:szCs w:val="26"/>
          <w:lang w:val="ru-RU"/>
        </w:rPr>
        <w:t>Р Е Ш Е Н И Е</w:t>
      </w:r>
    </w:p>
    <w:p w:rsidR="008B2610" w:rsidRPr="0042356B" w:rsidRDefault="008B2610">
      <w:pPr>
        <w:jc w:val="center"/>
        <w:rPr>
          <w:rFonts w:ascii="Times New Roman" w:hAnsi="Times New Roman"/>
          <w:sz w:val="26"/>
          <w:szCs w:val="26"/>
          <w:lang w:val="ru-RU"/>
        </w:rPr>
      </w:pPr>
    </w:p>
    <w:p w:rsidR="008B2610" w:rsidRPr="0042356B" w:rsidRDefault="008B2610">
      <w:pPr>
        <w:rPr>
          <w:rFonts w:ascii="Times New Roman" w:hAnsi="Times New Roman"/>
          <w:sz w:val="26"/>
          <w:szCs w:val="26"/>
          <w:lang w:val="ru-RU"/>
        </w:rPr>
      </w:pPr>
    </w:p>
    <w:p w:rsidR="008B2610" w:rsidRPr="0042356B" w:rsidRDefault="008B2610">
      <w:pPr>
        <w:tabs>
          <w:tab w:val="left" w:pos="7860"/>
        </w:tabs>
        <w:rPr>
          <w:rFonts w:ascii="Times New Roman" w:hAnsi="Times New Roman"/>
          <w:sz w:val="26"/>
          <w:szCs w:val="26"/>
          <w:lang w:val="ru-RU"/>
        </w:rPr>
      </w:pPr>
      <w:r w:rsidRPr="0042356B">
        <w:rPr>
          <w:rFonts w:ascii="Times New Roman" w:hAnsi="Times New Roman"/>
          <w:sz w:val="26"/>
          <w:szCs w:val="26"/>
          <w:lang w:val="ru-RU"/>
        </w:rPr>
        <w:t xml:space="preserve">27 июня 2025 г.                                                                             </w:t>
      </w:r>
      <w:r w:rsidR="0042356B">
        <w:rPr>
          <w:rFonts w:ascii="Times New Roman" w:hAnsi="Times New Roman"/>
          <w:sz w:val="26"/>
          <w:szCs w:val="26"/>
          <w:lang w:val="ru-RU"/>
        </w:rPr>
        <w:t xml:space="preserve">                 </w:t>
      </w:r>
      <w:r w:rsidRPr="0042356B">
        <w:rPr>
          <w:rFonts w:ascii="Times New Roman" w:hAnsi="Times New Roman"/>
          <w:sz w:val="26"/>
          <w:szCs w:val="26"/>
          <w:lang w:val="ru-RU"/>
        </w:rPr>
        <w:t xml:space="preserve">       №  08</w:t>
      </w:r>
    </w:p>
    <w:p w:rsidR="008B2610" w:rsidRPr="0042356B" w:rsidRDefault="008B2610">
      <w:pPr>
        <w:jc w:val="center"/>
        <w:rPr>
          <w:rFonts w:ascii="Times New Roman" w:hAnsi="Times New Roman"/>
          <w:sz w:val="26"/>
          <w:szCs w:val="26"/>
          <w:lang w:val="ru-RU"/>
        </w:rPr>
      </w:pPr>
      <w:r w:rsidRPr="0042356B">
        <w:rPr>
          <w:rFonts w:ascii="Times New Roman" w:hAnsi="Times New Roman"/>
          <w:sz w:val="26"/>
          <w:szCs w:val="26"/>
          <w:lang w:val="ru-RU"/>
        </w:rPr>
        <w:t>с. Новоандреевка</w:t>
      </w:r>
    </w:p>
    <w:p w:rsidR="008B2610" w:rsidRPr="0042356B" w:rsidRDefault="008B2610">
      <w:pPr>
        <w:rPr>
          <w:rFonts w:ascii="Times New Roman" w:hAnsi="Times New Roman"/>
          <w:sz w:val="26"/>
          <w:szCs w:val="26"/>
          <w:lang w:val="ru-RU"/>
        </w:rPr>
      </w:pPr>
    </w:p>
    <w:p w:rsidR="008B2610" w:rsidRPr="0042356B" w:rsidRDefault="008B2610">
      <w:pPr>
        <w:jc w:val="center"/>
        <w:rPr>
          <w:rFonts w:ascii="Times New Roman" w:hAnsi="Times New Roman"/>
          <w:sz w:val="26"/>
          <w:szCs w:val="26"/>
          <w:lang w:val="ru-RU"/>
        </w:rPr>
      </w:pPr>
    </w:p>
    <w:p w:rsidR="008B2610" w:rsidRPr="0042356B" w:rsidRDefault="008B2610">
      <w:pPr>
        <w:pStyle w:val="a5"/>
        <w:jc w:val="left"/>
        <w:rPr>
          <w:rFonts w:ascii="Times New Roman" w:hAnsi="Times New Roman"/>
          <w:sz w:val="26"/>
          <w:szCs w:val="26"/>
          <w:lang w:val="ru-RU"/>
        </w:rPr>
      </w:pPr>
      <w:r w:rsidRPr="0042356B">
        <w:rPr>
          <w:rFonts w:ascii="Times New Roman" w:hAnsi="Times New Roman"/>
          <w:sz w:val="26"/>
          <w:szCs w:val="26"/>
          <w:lang w:val="ru-RU"/>
        </w:rPr>
        <w:t xml:space="preserve">Об утверждении Положения </w:t>
      </w:r>
    </w:p>
    <w:p w:rsidR="008B2610" w:rsidRPr="0042356B" w:rsidRDefault="008B2610">
      <w:pPr>
        <w:pStyle w:val="a5"/>
        <w:jc w:val="left"/>
        <w:rPr>
          <w:rFonts w:ascii="Times New Roman" w:hAnsi="Times New Roman"/>
          <w:sz w:val="26"/>
          <w:szCs w:val="26"/>
          <w:lang w:val="ru-RU"/>
        </w:rPr>
      </w:pPr>
      <w:r w:rsidRPr="0042356B">
        <w:rPr>
          <w:rFonts w:ascii="Times New Roman" w:hAnsi="Times New Roman"/>
          <w:sz w:val="26"/>
          <w:szCs w:val="26"/>
          <w:lang w:val="ru-RU"/>
        </w:rPr>
        <w:t xml:space="preserve">о публичных слушаниях, общественных </w:t>
      </w:r>
    </w:p>
    <w:p w:rsidR="008B2610" w:rsidRPr="0042356B" w:rsidRDefault="008B2610">
      <w:pPr>
        <w:pStyle w:val="a5"/>
        <w:jc w:val="left"/>
        <w:rPr>
          <w:rFonts w:ascii="Times New Roman" w:hAnsi="Times New Roman"/>
          <w:sz w:val="26"/>
          <w:szCs w:val="26"/>
          <w:lang w:val="ru-RU"/>
        </w:rPr>
      </w:pPr>
      <w:r w:rsidRPr="0042356B">
        <w:rPr>
          <w:rFonts w:ascii="Times New Roman" w:hAnsi="Times New Roman"/>
          <w:sz w:val="26"/>
          <w:szCs w:val="26"/>
          <w:lang w:val="ru-RU"/>
        </w:rPr>
        <w:t xml:space="preserve">обсуждениях в муниципальном образовании </w:t>
      </w:r>
    </w:p>
    <w:p w:rsidR="008B2610" w:rsidRPr="0042356B" w:rsidRDefault="008B2610">
      <w:pPr>
        <w:pStyle w:val="a5"/>
        <w:jc w:val="left"/>
        <w:rPr>
          <w:rFonts w:ascii="Times New Roman" w:hAnsi="Times New Roman"/>
          <w:sz w:val="26"/>
          <w:szCs w:val="26"/>
          <w:lang w:val="ru-RU"/>
        </w:rPr>
      </w:pPr>
      <w:r w:rsidRPr="0042356B">
        <w:rPr>
          <w:rFonts w:ascii="Times New Roman" w:hAnsi="Times New Roman"/>
          <w:sz w:val="26"/>
          <w:szCs w:val="26"/>
          <w:lang w:val="ru-RU"/>
        </w:rPr>
        <w:t xml:space="preserve">Новоандреевский  сельсовет Бурлинского </w:t>
      </w:r>
    </w:p>
    <w:p w:rsidR="008B2610" w:rsidRPr="0042356B" w:rsidRDefault="008B2610">
      <w:pPr>
        <w:pStyle w:val="a5"/>
        <w:jc w:val="left"/>
        <w:rPr>
          <w:rFonts w:ascii="Times New Roman" w:hAnsi="Times New Roman"/>
          <w:sz w:val="26"/>
          <w:szCs w:val="26"/>
          <w:lang w:val="ru-RU"/>
        </w:rPr>
      </w:pPr>
      <w:r w:rsidRPr="0042356B">
        <w:rPr>
          <w:rFonts w:ascii="Times New Roman" w:hAnsi="Times New Roman"/>
          <w:sz w:val="26"/>
          <w:szCs w:val="26"/>
          <w:lang w:val="ru-RU"/>
        </w:rPr>
        <w:t>района Алтайского края</w:t>
      </w:r>
    </w:p>
    <w:p w:rsidR="008B2610" w:rsidRPr="0042356B" w:rsidRDefault="008B2610">
      <w:pPr>
        <w:pStyle w:val="a5"/>
        <w:jc w:val="left"/>
        <w:rPr>
          <w:rFonts w:ascii="Times New Roman" w:hAnsi="Times New Roman"/>
          <w:sz w:val="26"/>
          <w:szCs w:val="26"/>
          <w:lang w:val="ru-RU"/>
        </w:rPr>
      </w:pPr>
    </w:p>
    <w:p w:rsidR="008B2610" w:rsidRPr="0042356B" w:rsidRDefault="008B2610">
      <w:pPr>
        <w:rPr>
          <w:rFonts w:ascii="Times New Roman" w:hAnsi="Times New Roman"/>
          <w:sz w:val="26"/>
          <w:szCs w:val="26"/>
          <w:lang w:val="ru-RU"/>
        </w:rPr>
      </w:pPr>
      <w:r w:rsidRPr="0042356B">
        <w:rPr>
          <w:rFonts w:ascii="Times New Roman" w:hAnsi="Times New Roman"/>
          <w:sz w:val="26"/>
          <w:szCs w:val="26"/>
          <w:lang w:val="ru-RU"/>
        </w:rPr>
        <w:tab/>
        <w:t>В соответствии с Федеральным законом от 06.10.2003</w:t>
      </w:r>
      <w:r w:rsidRPr="0042356B">
        <w:rPr>
          <w:rFonts w:ascii="Times New Roman" w:hAnsi="Times New Roman"/>
          <w:sz w:val="26"/>
          <w:szCs w:val="26"/>
        </w:rPr>
        <w:t> </w:t>
      </w:r>
      <w:r w:rsidRPr="0042356B">
        <w:rPr>
          <w:rFonts w:ascii="Times New Roman" w:hAnsi="Times New Roman"/>
          <w:sz w:val="26"/>
          <w:szCs w:val="26"/>
          <w:lang w:val="ru-RU"/>
        </w:rPr>
        <w:t>года №</w:t>
      </w:r>
      <w:r w:rsidRPr="0042356B">
        <w:rPr>
          <w:rFonts w:ascii="Times New Roman" w:hAnsi="Times New Roman"/>
          <w:sz w:val="26"/>
          <w:szCs w:val="26"/>
        </w:rPr>
        <w:t> </w:t>
      </w:r>
      <w:r w:rsidRPr="0042356B">
        <w:rPr>
          <w:rFonts w:ascii="Times New Roman" w:hAnsi="Times New Roman"/>
          <w:sz w:val="26"/>
          <w:szCs w:val="26"/>
          <w:lang w:val="ru-RU"/>
        </w:rPr>
        <w:t xml:space="preserve">131-ФЗ «Об общих принципах организации местного самоуправления в Российской Федерации», </w:t>
      </w:r>
      <w:r w:rsidRPr="0042356B">
        <w:rPr>
          <w:rFonts w:ascii="Times New Roman" w:hAnsi="Times New Roman"/>
          <w:sz w:val="26"/>
          <w:szCs w:val="26"/>
          <w:shd w:val="clear" w:color="auto" w:fill="FFFFFF"/>
          <w:lang w:val="ru-RU"/>
        </w:rPr>
        <w:t>Градостроительным кодексом Российской Федерации</w:t>
      </w:r>
      <w:r w:rsidRPr="0042356B">
        <w:rPr>
          <w:rFonts w:ascii="Times New Roman" w:hAnsi="Times New Roman"/>
          <w:sz w:val="26"/>
          <w:szCs w:val="26"/>
          <w:lang w:val="ru-RU"/>
        </w:rPr>
        <w:t xml:space="preserve">, Уставом муниципального образования сельское поселение Новоандреевский сельсовет Бурлинского района Алтайского края, сельское Собрание депутатов                </w:t>
      </w:r>
    </w:p>
    <w:p w:rsidR="008B2610" w:rsidRPr="0042356B" w:rsidRDefault="008B2610">
      <w:pPr>
        <w:jc w:val="center"/>
        <w:rPr>
          <w:rFonts w:ascii="Times New Roman" w:hAnsi="Times New Roman"/>
          <w:sz w:val="26"/>
          <w:szCs w:val="26"/>
          <w:lang w:val="ru-RU"/>
        </w:rPr>
      </w:pPr>
      <w:r w:rsidRPr="0042356B">
        <w:rPr>
          <w:rFonts w:ascii="Times New Roman" w:hAnsi="Times New Roman"/>
          <w:sz w:val="26"/>
          <w:szCs w:val="26"/>
          <w:lang w:val="ru-RU"/>
        </w:rPr>
        <w:t>Р Е Ш И Л О:</w:t>
      </w:r>
    </w:p>
    <w:p w:rsidR="008B2610" w:rsidRPr="0042356B" w:rsidRDefault="008B2610">
      <w:pPr>
        <w:rPr>
          <w:rFonts w:ascii="Times New Roman" w:hAnsi="Times New Roman"/>
          <w:b/>
          <w:sz w:val="26"/>
          <w:szCs w:val="26"/>
          <w:lang w:val="ru-RU"/>
        </w:rPr>
      </w:pPr>
      <w:r w:rsidRPr="0042356B">
        <w:rPr>
          <w:rFonts w:ascii="Times New Roman" w:hAnsi="Times New Roman"/>
          <w:sz w:val="26"/>
          <w:szCs w:val="26"/>
          <w:lang w:val="ru-RU"/>
        </w:rPr>
        <w:tab/>
        <w:t>1. Утвердить Положение о публичных слушаниях, общественных обсуждениях в муниципальном образовании Новоандреевский сельсовет Бурлинского района Алтайского края.</w:t>
      </w:r>
    </w:p>
    <w:p w:rsidR="008B2610" w:rsidRPr="0042356B" w:rsidRDefault="008B2610">
      <w:pPr>
        <w:pStyle w:val="20"/>
        <w:spacing w:after="0" w:line="240" w:lineRule="auto"/>
        <w:rPr>
          <w:rFonts w:ascii="Times New Roman" w:hAnsi="Times New Roman"/>
          <w:sz w:val="26"/>
          <w:szCs w:val="26"/>
          <w:lang w:val="ru-RU"/>
        </w:rPr>
      </w:pPr>
      <w:r w:rsidRPr="0042356B">
        <w:rPr>
          <w:rFonts w:ascii="Times New Roman" w:hAnsi="Times New Roman"/>
          <w:sz w:val="26"/>
          <w:szCs w:val="26"/>
          <w:lang w:val="ru-RU"/>
        </w:rPr>
        <w:t xml:space="preserve">          2. Признать утратившими силу решения  сельского Собрания депутатов Новоандреевского  сельсовета Бурлинского района Алтайского края от 27.06.2019 № 07 «</w:t>
      </w:r>
      <w:r w:rsidRPr="0042356B">
        <w:rPr>
          <w:rFonts w:ascii="Times New Roman" w:hAnsi="Times New Roman"/>
          <w:bCs/>
          <w:sz w:val="26"/>
          <w:szCs w:val="26"/>
          <w:lang w:val="ru-RU"/>
        </w:rPr>
        <w:t>Об утверждении Положения о публичных слушаниях, общественных обсуждениях в муниципальном образовании Новоандреевский  сельсовет Бурлинского района Алтайского края</w:t>
      </w:r>
      <w:r w:rsidRPr="0042356B">
        <w:rPr>
          <w:rFonts w:ascii="Times New Roman" w:hAnsi="Times New Roman"/>
          <w:sz w:val="26"/>
          <w:szCs w:val="26"/>
          <w:lang w:val="ru-RU"/>
        </w:rPr>
        <w:t>»;</w:t>
      </w:r>
    </w:p>
    <w:p w:rsidR="008B2610" w:rsidRPr="0042356B" w:rsidRDefault="008B2610">
      <w:pPr>
        <w:pStyle w:val="ConsPlusTitle"/>
        <w:ind w:firstLine="708"/>
        <w:jc w:val="both"/>
        <w:rPr>
          <w:rFonts w:cs="Times New Roman"/>
          <w:b w:val="0"/>
          <w:sz w:val="26"/>
          <w:szCs w:val="26"/>
        </w:rPr>
      </w:pPr>
      <w:r w:rsidRPr="0042356B">
        <w:rPr>
          <w:rFonts w:cs="Times New Roman"/>
          <w:b w:val="0"/>
          <w:sz w:val="26"/>
          <w:szCs w:val="26"/>
        </w:rPr>
        <w:t>3. Обнародовать данное решение на  информационной  доске  администрации сельсовета и разместить на официальном сайте Администрации Бурлинского района в сети «Интернет».</w:t>
      </w:r>
    </w:p>
    <w:p w:rsidR="008B2610" w:rsidRPr="0042356B" w:rsidRDefault="008B2610">
      <w:pPr>
        <w:ind w:right="-284"/>
        <w:rPr>
          <w:rFonts w:ascii="Times New Roman" w:hAnsi="Times New Roman"/>
          <w:sz w:val="26"/>
          <w:szCs w:val="26"/>
          <w:lang w:val="ru-RU"/>
        </w:rPr>
      </w:pPr>
      <w:r w:rsidRPr="0042356B">
        <w:rPr>
          <w:rFonts w:ascii="Times New Roman" w:hAnsi="Times New Roman"/>
          <w:sz w:val="26"/>
          <w:szCs w:val="26"/>
          <w:lang w:val="ru-RU"/>
        </w:rPr>
        <w:t xml:space="preserve">          4</w:t>
      </w:r>
      <w:r w:rsidRPr="0042356B">
        <w:rPr>
          <w:rFonts w:ascii="Times New Roman" w:hAnsi="Times New Roman"/>
          <w:b/>
          <w:sz w:val="26"/>
          <w:szCs w:val="26"/>
          <w:lang w:val="ru-RU"/>
        </w:rPr>
        <w:t>.</w:t>
      </w:r>
      <w:r w:rsidRPr="0042356B">
        <w:rPr>
          <w:rFonts w:ascii="Times New Roman" w:hAnsi="Times New Roman"/>
          <w:sz w:val="26"/>
          <w:szCs w:val="26"/>
          <w:lang w:val="ru-RU"/>
        </w:rPr>
        <w:t xml:space="preserve"> Контроль за исполнением данного решения возложить на постоянную комиссию сельского Собрания депутатов по местному самоуправлению, социальной политике и правовым вопросам.(председатель  Дмитриева А.М..)</w:t>
      </w:r>
    </w:p>
    <w:p w:rsidR="008B2610" w:rsidRPr="0042356B" w:rsidRDefault="008B2610">
      <w:pPr>
        <w:pStyle w:val="a4"/>
        <w:spacing w:after="0"/>
        <w:rPr>
          <w:rFonts w:ascii="Times New Roman" w:hAnsi="Times New Roman" w:cs="Times New Roman"/>
          <w:szCs w:val="26"/>
          <w:lang w:val="ru-RU"/>
        </w:rPr>
      </w:pPr>
      <w:r w:rsidRPr="0042356B">
        <w:rPr>
          <w:rFonts w:ascii="Times New Roman" w:hAnsi="Times New Roman" w:cs="Times New Roman"/>
          <w:szCs w:val="26"/>
          <w:lang w:val="ru-RU"/>
        </w:rPr>
        <w:t xml:space="preserve">          5. Настоящее решение вступает в силу после официального  обнародования.</w:t>
      </w:r>
    </w:p>
    <w:p w:rsidR="008B2610" w:rsidRPr="0042356B" w:rsidRDefault="008B2610">
      <w:pPr>
        <w:pStyle w:val="a4"/>
        <w:spacing w:after="0"/>
        <w:rPr>
          <w:rFonts w:ascii="Times New Roman" w:hAnsi="Times New Roman" w:cs="Times New Roman"/>
          <w:szCs w:val="26"/>
          <w:lang w:val="ru-RU"/>
        </w:rPr>
      </w:pPr>
    </w:p>
    <w:p w:rsidR="008B2610" w:rsidRPr="0042356B" w:rsidRDefault="008B2610">
      <w:pPr>
        <w:pStyle w:val="a4"/>
        <w:spacing w:after="0"/>
        <w:rPr>
          <w:rFonts w:ascii="Times New Roman" w:hAnsi="Times New Roman" w:cs="Times New Roman"/>
          <w:szCs w:val="26"/>
          <w:lang w:val="ru-RU"/>
        </w:rPr>
      </w:pPr>
    </w:p>
    <w:p w:rsidR="008B2610" w:rsidRPr="0042356B" w:rsidRDefault="008B2610">
      <w:pPr>
        <w:rPr>
          <w:rFonts w:ascii="Times New Roman" w:hAnsi="Times New Roman"/>
          <w:sz w:val="26"/>
          <w:szCs w:val="26"/>
          <w:lang w:val="ru-RU"/>
        </w:rPr>
      </w:pPr>
      <w:r w:rsidRPr="0042356B">
        <w:rPr>
          <w:rFonts w:ascii="Times New Roman" w:hAnsi="Times New Roman"/>
          <w:sz w:val="26"/>
          <w:szCs w:val="26"/>
          <w:lang w:val="ru-RU"/>
        </w:rPr>
        <w:t>Глава сельсовета                                                                И.В.Ильчук</w:t>
      </w:r>
    </w:p>
    <w:p w:rsidR="008B2610" w:rsidRPr="0042356B" w:rsidRDefault="008B2610">
      <w:pPr>
        <w:pStyle w:val="a4"/>
        <w:tabs>
          <w:tab w:val="left" w:pos="5700"/>
        </w:tabs>
        <w:spacing w:after="0"/>
        <w:jc w:val="right"/>
        <w:rPr>
          <w:rFonts w:ascii="Times New Roman" w:hAnsi="Times New Roman" w:cs="Times New Roman"/>
          <w:szCs w:val="26"/>
          <w:lang w:val="ru-RU"/>
        </w:rPr>
      </w:pPr>
    </w:p>
    <w:p w:rsidR="008B2610" w:rsidRPr="0042356B" w:rsidRDefault="008B2610">
      <w:pPr>
        <w:pStyle w:val="a4"/>
        <w:tabs>
          <w:tab w:val="left" w:pos="5700"/>
        </w:tabs>
        <w:spacing w:after="0"/>
        <w:jc w:val="right"/>
        <w:rPr>
          <w:rFonts w:ascii="Times New Roman" w:hAnsi="Times New Roman" w:cs="Times New Roman"/>
          <w:szCs w:val="26"/>
          <w:lang w:val="ru-RU"/>
        </w:rPr>
      </w:pPr>
    </w:p>
    <w:p w:rsidR="008B2610" w:rsidRPr="0042356B" w:rsidRDefault="008B2610">
      <w:pPr>
        <w:pStyle w:val="a4"/>
        <w:tabs>
          <w:tab w:val="left" w:pos="5700"/>
        </w:tabs>
        <w:spacing w:after="0"/>
        <w:jc w:val="right"/>
        <w:rPr>
          <w:rFonts w:ascii="Times New Roman" w:hAnsi="Times New Roman" w:cs="Times New Roman"/>
          <w:szCs w:val="26"/>
          <w:lang w:val="ru-RU"/>
        </w:rPr>
      </w:pPr>
      <w:r w:rsidRPr="0042356B">
        <w:rPr>
          <w:rFonts w:ascii="Times New Roman" w:hAnsi="Times New Roman" w:cs="Times New Roman"/>
          <w:szCs w:val="26"/>
          <w:lang w:val="ru-RU"/>
        </w:rPr>
        <w:t>Приложение к Решению</w:t>
      </w:r>
    </w:p>
    <w:p w:rsidR="008B2610" w:rsidRPr="0042356B" w:rsidRDefault="008B2610">
      <w:pPr>
        <w:jc w:val="right"/>
        <w:outlineLvl w:val="0"/>
        <w:rPr>
          <w:rFonts w:ascii="Times New Roman" w:hAnsi="Times New Roman"/>
          <w:sz w:val="26"/>
          <w:szCs w:val="26"/>
          <w:lang w:val="ru-RU"/>
        </w:rPr>
      </w:pPr>
      <w:r w:rsidRPr="0042356B">
        <w:rPr>
          <w:rFonts w:ascii="Times New Roman" w:hAnsi="Times New Roman"/>
          <w:sz w:val="26"/>
          <w:szCs w:val="26"/>
          <w:lang w:val="ru-RU"/>
        </w:rPr>
        <w:lastRenderedPageBreak/>
        <w:t xml:space="preserve">                                                                       сельского Собрания депутатов</w:t>
      </w:r>
    </w:p>
    <w:p w:rsidR="008B2610" w:rsidRPr="0042356B" w:rsidRDefault="008B2610">
      <w:pPr>
        <w:jc w:val="right"/>
        <w:outlineLvl w:val="0"/>
        <w:rPr>
          <w:rFonts w:ascii="Times New Roman" w:hAnsi="Times New Roman"/>
          <w:sz w:val="26"/>
          <w:szCs w:val="26"/>
          <w:lang w:val="ru-RU"/>
        </w:rPr>
      </w:pPr>
      <w:r w:rsidRPr="0042356B">
        <w:rPr>
          <w:rFonts w:ascii="Times New Roman" w:hAnsi="Times New Roman"/>
          <w:sz w:val="26"/>
          <w:szCs w:val="26"/>
          <w:lang w:val="ru-RU"/>
        </w:rPr>
        <w:t xml:space="preserve">                                                                     Новоандреевского  сельсовета</w:t>
      </w:r>
    </w:p>
    <w:p w:rsidR="008B2610" w:rsidRPr="0042356B" w:rsidRDefault="008B2610">
      <w:pPr>
        <w:jc w:val="center"/>
        <w:outlineLvl w:val="0"/>
        <w:rPr>
          <w:rFonts w:ascii="Times New Roman" w:hAnsi="Times New Roman"/>
          <w:sz w:val="26"/>
          <w:szCs w:val="26"/>
          <w:lang w:val="ru-RU"/>
        </w:rPr>
      </w:pPr>
      <w:r w:rsidRPr="0042356B">
        <w:rPr>
          <w:rFonts w:ascii="Times New Roman" w:hAnsi="Times New Roman"/>
          <w:sz w:val="26"/>
          <w:szCs w:val="26"/>
          <w:lang w:val="ru-RU"/>
        </w:rPr>
        <w:t xml:space="preserve">                                                         Бурлинского района </w:t>
      </w:r>
    </w:p>
    <w:p w:rsidR="008B2610" w:rsidRPr="0042356B" w:rsidRDefault="008B2610">
      <w:pPr>
        <w:jc w:val="center"/>
        <w:outlineLvl w:val="0"/>
        <w:rPr>
          <w:rFonts w:ascii="Times New Roman" w:hAnsi="Times New Roman"/>
          <w:sz w:val="26"/>
          <w:szCs w:val="26"/>
          <w:lang w:val="ru-RU"/>
        </w:rPr>
      </w:pPr>
      <w:r w:rsidRPr="0042356B">
        <w:rPr>
          <w:rFonts w:ascii="Times New Roman" w:hAnsi="Times New Roman"/>
          <w:sz w:val="26"/>
          <w:szCs w:val="26"/>
          <w:lang w:val="ru-RU"/>
        </w:rPr>
        <w:t xml:space="preserve">                                                        Алтайского   края</w:t>
      </w:r>
    </w:p>
    <w:p w:rsidR="008B2610" w:rsidRPr="0042356B" w:rsidRDefault="008B2610">
      <w:pPr>
        <w:ind w:left="4962"/>
        <w:contextualSpacing/>
        <w:jc w:val="right"/>
        <w:rPr>
          <w:rFonts w:ascii="Times New Roman" w:hAnsi="Times New Roman"/>
          <w:sz w:val="26"/>
          <w:szCs w:val="26"/>
          <w:lang w:val="ru-RU"/>
        </w:rPr>
      </w:pPr>
      <w:r w:rsidRPr="0042356B">
        <w:rPr>
          <w:rFonts w:ascii="Times New Roman" w:hAnsi="Times New Roman"/>
          <w:sz w:val="26"/>
          <w:szCs w:val="26"/>
          <w:lang w:val="ru-RU"/>
        </w:rPr>
        <w:t xml:space="preserve">        от 27.06.2025 № 08</w:t>
      </w:r>
    </w:p>
    <w:p w:rsidR="008B2610" w:rsidRPr="0042356B" w:rsidRDefault="008B2610">
      <w:pPr>
        <w:pStyle w:val="ConsPlusNormal"/>
        <w:widowControl/>
        <w:spacing w:line="240" w:lineRule="auto"/>
        <w:ind w:firstLine="0"/>
        <w:jc w:val="right"/>
        <w:outlineLvl w:val="1"/>
        <w:rPr>
          <w:rFonts w:ascii="Times New Roman" w:hAnsi="Times New Roman" w:cs="Times New Roman"/>
          <w:b/>
          <w:sz w:val="26"/>
          <w:szCs w:val="26"/>
        </w:rPr>
      </w:pPr>
    </w:p>
    <w:p w:rsidR="008B2610" w:rsidRPr="0042356B" w:rsidRDefault="008B2610">
      <w:pPr>
        <w:pStyle w:val="ConsPlusNormal"/>
        <w:widowControl/>
        <w:spacing w:line="240" w:lineRule="auto"/>
        <w:ind w:firstLine="0"/>
        <w:jc w:val="center"/>
        <w:outlineLvl w:val="1"/>
        <w:rPr>
          <w:rFonts w:ascii="Times New Roman" w:hAnsi="Times New Roman" w:cs="Times New Roman"/>
          <w:b/>
          <w:sz w:val="26"/>
          <w:szCs w:val="26"/>
        </w:rPr>
      </w:pPr>
    </w:p>
    <w:p w:rsidR="008B2610" w:rsidRPr="0042356B" w:rsidRDefault="008B2610">
      <w:pPr>
        <w:ind w:firstLine="567"/>
        <w:jc w:val="center"/>
        <w:rPr>
          <w:rFonts w:ascii="Times New Roman" w:hAnsi="Times New Roman"/>
          <w:b/>
          <w:bCs/>
          <w:sz w:val="26"/>
          <w:szCs w:val="26"/>
          <w:lang w:val="ru-RU"/>
        </w:rPr>
      </w:pPr>
      <w:r w:rsidRPr="0042356B">
        <w:rPr>
          <w:rFonts w:ascii="Times New Roman" w:hAnsi="Times New Roman"/>
          <w:b/>
          <w:bCs/>
          <w:sz w:val="26"/>
          <w:szCs w:val="26"/>
          <w:lang w:val="ru-RU"/>
        </w:rPr>
        <w:t>Положение</w:t>
      </w:r>
    </w:p>
    <w:p w:rsidR="008B2610" w:rsidRPr="0042356B" w:rsidRDefault="008B2610">
      <w:pPr>
        <w:ind w:firstLine="567"/>
        <w:jc w:val="center"/>
        <w:rPr>
          <w:rFonts w:ascii="Times New Roman" w:hAnsi="Times New Roman"/>
          <w:sz w:val="26"/>
          <w:szCs w:val="26"/>
          <w:lang w:val="ru-RU"/>
        </w:rPr>
      </w:pPr>
      <w:r w:rsidRPr="0042356B">
        <w:rPr>
          <w:rFonts w:ascii="Times New Roman" w:hAnsi="Times New Roman"/>
          <w:b/>
          <w:sz w:val="26"/>
          <w:szCs w:val="26"/>
          <w:lang w:val="ru-RU"/>
        </w:rPr>
        <w:t>о публичных слушаниях, общественных обсуждениях в муниципальном образовании Новоандреевский  сельсовет Бурлинского района Алтайского края</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 xml:space="preserve">Настоящее Положение разработано в соответствии с </w:t>
      </w:r>
      <w:hyperlink r:id="rId5" w:history="1">
        <w:r w:rsidRPr="0042356B">
          <w:rPr>
            <w:rStyle w:val="a7"/>
            <w:b w:val="0"/>
            <w:sz w:val="26"/>
            <w:szCs w:val="26"/>
            <w:lang w:val="ru-RU"/>
          </w:rPr>
          <w:t>Федеральным законом</w:t>
        </w:r>
      </w:hyperlink>
      <w:r w:rsidRPr="0042356B">
        <w:rPr>
          <w:rFonts w:ascii="Times New Roman" w:hAnsi="Times New Roman"/>
          <w:sz w:val="26"/>
          <w:szCs w:val="26"/>
          <w:lang w:val="ru-RU"/>
        </w:rPr>
        <w:t xml:space="preserve"> от 06.10.2003 г. №131-ФЗ «Об общих принципах организации местного самоуправления в Российской Федерации», иными федеральными законами, Уставом  муниципального образования Новоандреевский сельсовет Бурлинского района Алтайского края и устанавливает порядок назначения, организации, подготовки и проведения публичных слушаний, общественных обсуждениях в муниципальном образовании Новоандреевский сельсовет Бурлинского района Алтайского края.</w:t>
      </w:r>
    </w:p>
    <w:p w:rsidR="008B2610" w:rsidRPr="0042356B" w:rsidRDefault="008B2610">
      <w:pPr>
        <w:pStyle w:val="1"/>
        <w:spacing w:before="0" w:after="0"/>
        <w:ind w:right="-2" w:firstLine="567"/>
        <w:rPr>
          <w:rFonts w:ascii="Times New Roman" w:hAnsi="Times New Roman"/>
          <w:b/>
          <w:bCs/>
          <w:sz w:val="26"/>
          <w:szCs w:val="26"/>
          <w:lang w:val="ru-RU"/>
        </w:rPr>
      </w:pPr>
    </w:p>
    <w:p w:rsidR="008B2610" w:rsidRPr="0042356B" w:rsidRDefault="008B2610">
      <w:pPr>
        <w:rPr>
          <w:rFonts w:ascii="Times New Roman" w:hAnsi="Times New Roman"/>
          <w:sz w:val="26"/>
          <w:szCs w:val="26"/>
          <w:lang w:val="ru-RU"/>
        </w:rPr>
      </w:pPr>
    </w:p>
    <w:p w:rsidR="008B2610" w:rsidRPr="0042356B" w:rsidRDefault="008B2610">
      <w:pPr>
        <w:pStyle w:val="1"/>
        <w:spacing w:before="0" w:after="0"/>
        <w:ind w:right="-2" w:firstLine="567"/>
        <w:jc w:val="center"/>
        <w:rPr>
          <w:rFonts w:ascii="Times New Roman" w:hAnsi="Times New Roman"/>
          <w:b/>
          <w:bCs/>
          <w:sz w:val="26"/>
          <w:szCs w:val="26"/>
          <w:lang w:val="ru-RU"/>
        </w:rPr>
      </w:pPr>
      <w:r w:rsidRPr="0042356B">
        <w:rPr>
          <w:rFonts w:ascii="Times New Roman" w:hAnsi="Times New Roman"/>
          <w:b/>
          <w:bCs/>
          <w:sz w:val="26"/>
          <w:szCs w:val="26"/>
          <w:lang w:val="ru-RU"/>
        </w:rPr>
        <w:t>Глава 1. ОБЩИЕ ПОЛОЖЕНИЯ</w:t>
      </w: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1. Участники публичных слушаний</w:t>
      </w:r>
    </w:p>
    <w:p w:rsidR="008B2610" w:rsidRPr="0042356B" w:rsidRDefault="008B2610">
      <w:pPr>
        <w:ind w:firstLine="567"/>
        <w:jc w:val="center"/>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 публичных слушаниях, вправе участвовать жители  муниципального образования Новоандреевский сельсовет Бурлинского района Алтайского края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2. Вопросы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8B2610" w:rsidRPr="0042356B" w:rsidRDefault="008B2610">
      <w:pPr>
        <w:pStyle w:val="s1"/>
        <w:shd w:val="clear" w:color="auto" w:fill="FFFFFF"/>
        <w:spacing w:before="0" w:beforeAutospacing="0" w:after="0" w:afterAutospacing="0"/>
        <w:ind w:firstLine="567"/>
        <w:jc w:val="both"/>
        <w:rPr>
          <w:rFonts w:ascii="Times New Roman" w:hAnsi="Times New Roman"/>
          <w:sz w:val="26"/>
          <w:szCs w:val="26"/>
          <w:lang w:val="ru-RU"/>
        </w:rPr>
      </w:pPr>
      <w:r w:rsidRPr="0042356B">
        <w:rPr>
          <w:rFonts w:ascii="Times New Roman" w:hAnsi="Times New Roman"/>
          <w:sz w:val="26"/>
          <w:szCs w:val="26"/>
          <w:lang w:val="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42356B">
        <w:rPr>
          <w:rFonts w:ascii="Times New Roman" w:hAnsi="Times New Roman"/>
          <w:sz w:val="26"/>
          <w:szCs w:val="26"/>
        </w:rPr>
        <w:t> </w:t>
      </w:r>
      <w:hyperlink r:id="rId6" w:anchor="/document/10103000/entry/8000" w:history="1">
        <w:r w:rsidRPr="0042356B">
          <w:rPr>
            <w:rStyle w:val="a3"/>
            <w:rFonts w:ascii="Times New Roman" w:hAnsi="Times New Roman"/>
            <w:sz w:val="26"/>
            <w:szCs w:val="26"/>
            <w:lang w:val="ru-RU"/>
          </w:rPr>
          <w:t>Конституции</w:t>
        </w:r>
      </w:hyperlink>
      <w:r w:rsidRPr="0042356B">
        <w:rPr>
          <w:rFonts w:ascii="Times New Roman" w:hAnsi="Times New Roman"/>
          <w:sz w:val="26"/>
          <w:szCs w:val="26"/>
        </w:rPr>
        <w:t> </w:t>
      </w:r>
      <w:r w:rsidRPr="0042356B">
        <w:rPr>
          <w:rFonts w:ascii="Times New Roman" w:hAnsi="Times New Roman"/>
          <w:sz w:val="26"/>
          <w:szCs w:val="26"/>
          <w:lang w:val="ru-RU"/>
        </w:rPr>
        <w:t>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
    <w:p w:rsidR="008B2610" w:rsidRPr="0042356B" w:rsidRDefault="008B2610">
      <w:pPr>
        <w:pStyle w:val="s1"/>
        <w:shd w:val="clear" w:color="auto" w:fill="FFFFFF"/>
        <w:spacing w:before="0" w:beforeAutospacing="0" w:after="0" w:afterAutospacing="0"/>
        <w:ind w:firstLine="567"/>
        <w:jc w:val="both"/>
        <w:rPr>
          <w:rFonts w:ascii="Times New Roman" w:hAnsi="Times New Roman"/>
          <w:sz w:val="26"/>
          <w:szCs w:val="26"/>
          <w:lang w:val="ru-RU"/>
        </w:rPr>
      </w:pPr>
      <w:r w:rsidRPr="0042356B">
        <w:rPr>
          <w:rFonts w:ascii="Times New Roman" w:hAnsi="Times New Roman"/>
          <w:sz w:val="26"/>
          <w:szCs w:val="26"/>
          <w:lang w:val="ru-RU"/>
        </w:rPr>
        <w:lastRenderedPageBreak/>
        <w:t>2) проект местного бюджета и отчет о его исполнении;</w:t>
      </w:r>
    </w:p>
    <w:p w:rsidR="008B2610" w:rsidRPr="0042356B" w:rsidRDefault="008B2610">
      <w:pPr>
        <w:pStyle w:val="s1"/>
        <w:shd w:val="clear" w:color="auto" w:fill="FFFFFF"/>
        <w:spacing w:before="0" w:beforeAutospacing="0" w:after="0" w:afterAutospacing="0"/>
        <w:ind w:firstLine="567"/>
        <w:jc w:val="both"/>
        <w:rPr>
          <w:rFonts w:ascii="Times New Roman" w:hAnsi="Times New Roman"/>
          <w:sz w:val="26"/>
          <w:szCs w:val="26"/>
          <w:lang w:val="ru-RU"/>
        </w:rPr>
      </w:pPr>
      <w:r w:rsidRPr="0042356B">
        <w:rPr>
          <w:rFonts w:ascii="Times New Roman" w:hAnsi="Times New Roman"/>
          <w:sz w:val="26"/>
          <w:szCs w:val="26"/>
          <w:lang w:val="ru-RU"/>
        </w:rPr>
        <w:t>3) проект стратегии социально-экономического развития муниципального образования;</w:t>
      </w:r>
    </w:p>
    <w:p w:rsidR="008B2610" w:rsidRPr="0042356B" w:rsidRDefault="008B2610">
      <w:pPr>
        <w:pStyle w:val="s1"/>
        <w:shd w:val="clear" w:color="auto" w:fill="FFFFFF"/>
        <w:spacing w:before="0" w:beforeAutospacing="0" w:after="0" w:afterAutospacing="0"/>
        <w:ind w:firstLine="567"/>
        <w:jc w:val="both"/>
        <w:rPr>
          <w:rFonts w:ascii="Times New Roman" w:hAnsi="Times New Roman"/>
          <w:sz w:val="26"/>
          <w:szCs w:val="26"/>
          <w:lang w:val="ru-RU"/>
        </w:rPr>
      </w:pPr>
      <w:r w:rsidRPr="0042356B">
        <w:rPr>
          <w:rFonts w:ascii="Times New Roman" w:hAnsi="Times New Roman"/>
          <w:sz w:val="26"/>
          <w:szCs w:val="26"/>
          <w:lang w:val="ru-RU"/>
        </w:rPr>
        <w:t>4) вопросы о преобразовании муниципального образования, за исключением случаев, если в соответствии со</w:t>
      </w:r>
      <w:r w:rsidRPr="0042356B">
        <w:rPr>
          <w:rFonts w:ascii="Times New Roman" w:hAnsi="Times New Roman"/>
          <w:sz w:val="26"/>
          <w:szCs w:val="26"/>
        </w:rPr>
        <w:t> </w:t>
      </w:r>
      <w:hyperlink r:id="rId7" w:anchor="/document/186367/entry/13" w:history="1">
        <w:r w:rsidRPr="0042356B">
          <w:rPr>
            <w:rStyle w:val="a3"/>
            <w:rFonts w:ascii="Times New Roman" w:hAnsi="Times New Roman"/>
            <w:sz w:val="26"/>
            <w:szCs w:val="26"/>
            <w:lang w:val="ru-RU"/>
          </w:rPr>
          <w:t>статьей 13</w:t>
        </w:r>
      </w:hyperlink>
      <w:r w:rsidRPr="0042356B">
        <w:rPr>
          <w:rFonts w:ascii="Times New Roman" w:hAnsi="Times New Roman"/>
          <w:sz w:val="26"/>
          <w:szCs w:val="26"/>
        </w:rPr>
        <w:t> </w:t>
      </w:r>
      <w:r w:rsidRPr="0042356B">
        <w:rPr>
          <w:rFonts w:ascii="Times New Roman" w:hAnsi="Times New Roman"/>
          <w:sz w:val="26"/>
          <w:szCs w:val="26"/>
          <w:lang w:val="ru-RU"/>
        </w:rPr>
        <w:t>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путём голосования либо на сходах граждан.</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w:t>
      </w:r>
      <w:r w:rsidRPr="0042356B">
        <w:rPr>
          <w:rFonts w:ascii="Times New Roman" w:hAnsi="Times New Roman"/>
          <w:sz w:val="26"/>
          <w:szCs w:val="26"/>
        </w:rPr>
        <w:t> </w:t>
      </w:r>
      <w:r w:rsidRPr="0042356B">
        <w:rPr>
          <w:rFonts w:ascii="Times New Roman" w:hAnsi="Times New Roman"/>
          <w:sz w:val="26"/>
          <w:szCs w:val="26"/>
          <w:lang w:val="ru-RU"/>
        </w:rPr>
        <w:t xml:space="preserve">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вопросам изменения одного вида разрешённого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Иные вопросы выносятся на публичные слушания в порядке, установленном настоящим Положением.</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pStyle w:val="1"/>
        <w:spacing w:before="0" w:after="0"/>
        <w:ind w:right="-2" w:firstLine="567"/>
        <w:jc w:val="center"/>
        <w:rPr>
          <w:rFonts w:ascii="Times New Roman" w:hAnsi="Times New Roman"/>
          <w:b/>
          <w:bCs/>
          <w:sz w:val="26"/>
          <w:szCs w:val="26"/>
          <w:lang w:val="ru-RU"/>
        </w:rPr>
      </w:pPr>
      <w:r w:rsidRPr="0042356B">
        <w:rPr>
          <w:rFonts w:ascii="Times New Roman" w:hAnsi="Times New Roman"/>
          <w:b/>
          <w:bCs/>
          <w:sz w:val="26"/>
          <w:szCs w:val="26"/>
          <w:lang w:val="ru-RU"/>
        </w:rPr>
        <w:t>Глава 2. НАЗНАЧЕНИЕ СЛУШАНИЙ</w:t>
      </w: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3. Инициаторы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В соответствии с федеральным законодательством публичные слушания проводятся по инициативе:</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населения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главы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представительного органа муниципального образования.</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b/>
          <w:sz w:val="26"/>
          <w:szCs w:val="26"/>
          <w:lang w:val="ru-RU"/>
        </w:rPr>
      </w:pPr>
      <w:r w:rsidRPr="0042356B">
        <w:rPr>
          <w:rFonts w:ascii="Times New Roman" w:hAnsi="Times New Roman"/>
          <w:b/>
          <w:sz w:val="26"/>
          <w:szCs w:val="26"/>
          <w:lang w:val="ru-RU"/>
        </w:rPr>
        <w:t>Статья 4. Комиссия по подготовке и проведению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 xml:space="preserve">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w:t>
      </w:r>
      <w:r w:rsidRPr="0042356B">
        <w:rPr>
          <w:rFonts w:ascii="Times New Roman" w:hAnsi="Times New Roman"/>
          <w:sz w:val="26"/>
          <w:szCs w:val="26"/>
          <w:lang w:val="ru-RU"/>
        </w:rPr>
        <w:lastRenderedPageBreak/>
        <w:t>публичных слушаний создается комиссия по подготовке и проведению публичных слушаний (далее - комиссия).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В состав комиссии входят:</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Лица, уполномоченные представлять интересы представительного органа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Представители местной администрации муниципального образования и (или) иных органов местного самоуправления.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Численность членов комиссии составляет 5 человек.</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5. Порядок деятельности комиссии</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Заседания комиссии правомочны, если на них присутствует не менее двух третей от установленного числа членов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Решения комиссии принимаются большинством голосов от установленного числа членов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5.</w:t>
      </w:r>
      <w:r w:rsidRPr="0042356B">
        <w:rPr>
          <w:rFonts w:ascii="Times New Roman" w:hAnsi="Times New Roman"/>
          <w:sz w:val="26"/>
          <w:szCs w:val="26"/>
        </w:rPr>
        <w:t> </w:t>
      </w:r>
      <w:r w:rsidRPr="0042356B">
        <w:rPr>
          <w:rFonts w:ascii="Times New Roman" w:hAnsi="Times New Roman"/>
          <w:sz w:val="26"/>
          <w:szCs w:val="26"/>
          <w:lang w:val="ru-RU"/>
        </w:rPr>
        <w:t>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6.</w:t>
      </w:r>
      <w:r w:rsidRPr="0042356B">
        <w:rPr>
          <w:rFonts w:ascii="Times New Roman" w:hAnsi="Times New Roman"/>
          <w:sz w:val="26"/>
          <w:szCs w:val="26"/>
        </w:rPr>
        <w:t> </w:t>
      </w:r>
      <w:r w:rsidRPr="0042356B">
        <w:rPr>
          <w:rFonts w:ascii="Times New Roman" w:hAnsi="Times New Roman"/>
          <w:sz w:val="26"/>
          <w:szCs w:val="26"/>
          <w:lang w:val="ru-RU"/>
        </w:rPr>
        <w:t>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6. Назначение публичных слушаний  по инициативе населения муниципального образования</w:t>
      </w:r>
    </w:p>
    <w:p w:rsidR="008B2610" w:rsidRPr="0042356B" w:rsidRDefault="008B2610">
      <w:pPr>
        <w:ind w:firstLine="567"/>
        <w:jc w:val="center"/>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lastRenderedPageBreak/>
        <w:t>2.</w:t>
      </w:r>
      <w:r w:rsidRPr="0042356B">
        <w:rPr>
          <w:rFonts w:ascii="Times New Roman" w:hAnsi="Times New Roman"/>
          <w:sz w:val="26"/>
          <w:szCs w:val="26"/>
        </w:rPr>
        <w:t> </w:t>
      </w:r>
      <w:r w:rsidRPr="0042356B">
        <w:rPr>
          <w:rFonts w:ascii="Times New Roman" w:hAnsi="Times New Roman"/>
          <w:sz w:val="26"/>
          <w:szCs w:val="26"/>
          <w:lang w:val="ru-RU"/>
        </w:rPr>
        <w:t>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100 подписей).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Подписанное гражданами ходатайство и подготовленный проект правового акта подаются в  сельское Собрание  депутатов (далее - представительный орган).</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 xml:space="preserve">Статья 7. Назначение публичных слушаний по инициативе </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представительного органа муниципального образования</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8B2610" w:rsidRPr="0042356B" w:rsidRDefault="008B2610">
      <w:pPr>
        <w:rPr>
          <w:rFonts w:ascii="Times New Roman" w:hAnsi="Times New Roman"/>
          <w:sz w:val="26"/>
          <w:szCs w:val="26"/>
          <w:lang w:val="ru-RU"/>
        </w:rPr>
      </w:pPr>
    </w:p>
    <w:p w:rsidR="008B2610" w:rsidRPr="0042356B" w:rsidRDefault="008B2610">
      <w:pPr>
        <w:rPr>
          <w:rFonts w:ascii="Times New Roman" w:hAnsi="Times New Roman"/>
          <w:sz w:val="26"/>
          <w:szCs w:val="26"/>
          <w:lang w:val="ru-RU"/>
        </w:rPr>
      </w:pP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Статья 8. Назначение публичных слушаний</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 xml:space="preserve"> по инициативе главы муниципального образования</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8B2610" w:rsidRPr="0042356B" w:rsidRDefault="008B2610">
      <w:pPr>
        <w:rPr>
          <w:rFonts w:ascii="Times New Roman" w:hAnsi="Times New Roman"/>
          <w:sz w:val="26"/>
          <w:szCs w:val="26"/>
          <w:lang w:val="ru-RU"/>
        </w:rPr>
      </w:pPr>
    </w:p>
    <w:p w:rsidR="008B2610" w:rsidRPr="0042356B" w:rsidRDefault="008B2610">
      <w:pPr>
        <w:rPr>
          <w:rFonts w:ascii="Times New Roman" w:hAnsi="Times New Roman"/>
          <w:sz w:val="26"/>
          <w:szCs w:val="26"/>
          <w:lang w:val="ru-RU"/>
        </w:rPr>
      </w:pP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 xml:space="preserve">Статья 9. Опубликование (обнародование) </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информации о назначении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Правовой акт о назначении публичных слушаний подлежит официальному обнародованию в течение 5 дней со дня его</w:t>
      </w:r>
      <w:r w:rsidRPr="0042356B">
        <w:rPr>
          <w:rFonts w:ascii="Times New Roman" w:hAnsi="Times New Roman"/>
          <w:color w:val="FF0000"/>
          <w:sz w:val="26"/>
          <w:szCs w:val="26"/>
          <w:lang w:val="ru-RU"/>
        </w:rPr>
        <w:t xml:space="preserve"> </w:t>
      </w:r>
      <w:r w:rsidRPr="0042356B">
        <w:rPr>
          <w:rFonts w:ascii="Times New Roman" w:hAnsi="Times New Roman"/>
          <w:sz w:val="26"/>
          <w:szCs w:val="26"/>
          <w:lang w:val="ru-RU"/>
        </w:rPr>
        <w:t>принятия в порядке, определенном для официального опубликования (обнародования) муниципальных правовых актов.</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Сообщение о проведении публичных слушаний подлежит официальному обнародованию не менее чем за 10 дней до их проведения.</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pStyle w:val="1"/>
        <w:spacing w:before="0" w:after="0"/>
        <w:ind w:right="-2" w:firstLine="567"/>
        <w:rPr>
          <w:rFonts w:ascii="Times New Roman" w:hAnsi="Times New Roman"/>
          <w:b/>
          <w:bCs/>
          <w:sz w:val="26"/>
          <w:szCs w:val="26"/>
          <w:lang w:val="ru-RU"/>
        </w:rPr>
      </w:pPr>
      <w:r w:rsidRPr="0042356B">
        <w:rPr>
          <w:rFonts w:ascii="Times New Roman" w:hAnsi="Times New Roman"/>
          <w:b/>
          <w:bCs/>
          <w:sz w:val="26"/>
          <w:szCs w:val="26"/>
          <w:lang w:val="ru-RU"/>
        </w:rPr>
        <w:t>Глава 3. ПОДГОТОВКА И ПРОВЕДЕНИЕ СЛУШАНИЙ</w:t>
      </w:r>
    </w:p>
    <w:p w:rsidR="008B2610" w:rsidRPr="0042356B" w:rsidRDefault="008B2610">
      <w:pPr>
        <w:ind w:firstLine="567"/>
        <w:rPr>
          <w:rFonts w:ascii="Times New Roman" w:hAnsi="Times New Roman"/>
          <w:b/>
          <w:sz w:val="26"/>
          <w:szCs w:val="26"/>
          <w:lang w:val="ru-RU"/>
        </w:rPr>
      </w:pPr>
      <w:r w:rsidRPr="0042356B">
        <w:rPr>
          <w:rFonts w:ascii="Times New Roman" w:hAnsi="Times New Roman"/>
          <w:b/>
          <w:sz w:val="26"/>
          <w:szCs w:val="26"/>
          <w:lang w:val="ru-RU"/>
        </w:rPr>
        <w:t>Статья 10. Подготовка к проведению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Созданная комиссия по подготовке и проведению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разрабатывает повестку дня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привлекает по согласованию специалистов и экспертов для выполнения консультационных и экспертных работ;</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извещает и регистрирует участников слушаний, если их извещение предусмотрено федеральным законодательством;</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составляет списки выступающих;</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готовит проекты решений, предлагаемых для рассмотрения на публичных слушаниях;</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предоставляет участникам публичных слушаний для ознакомления материалы и проекты по вопросам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ведет протокол слушаний и оформляет итоговые документы;</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w:t>
      </w:r>
      <w:r w:rsidRPr="0042356B">
        <w:rPr>
          <w:rFonts w:ascii="Times New Roman" w:hAnsi="Times New Roman"/>
          <w:sz w:val="26"/>
          <w:szCs w:val="26"/>
        </w:rPr>
        <w:t> </w:t>
      </w:r>
      <w:r w:rsidRPr="0042356B">
        <w:rPr>
          <w:rFonts w:ascii="Times New Roman" w:hAnsi="Times New Roman"/>
          <w:sz w:val="26"/>
          <w:szCs w:val="26"/>
          <w:lang w:val="ru-RU"/>
        </w:rPr>
        <w:t>взаимодействует с инициатором слушаний, представителями средств массовой информации.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lastRenderedPageBreak/>
        <w:t>2.</w:t>
      </w:r>
      <w:r w:rsidRPr="0042356B">
        <w:rPr>
          <w:rFonts w:ascii="Times New Roman" w:hAnsi="Times New Roman"/>
          <w:sz w:val="26"/>
          <w:szCs w:val="26"/>
        </w:rPr>
        <w:t> </w:t>
      </w:r>
      <w:r w:rsidRPr="0042356B">
        <w:rPr>
          <w:rFonts w:ascii="Times New Roman" w:hAnsi="Times New Roman"/>
          <w:sz w:val="26"/>
          <w:szCs w:val="26"/>
          <w:lang w:val="ru-RU"/>
        </w:rPr>
        <w:t>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Регистрация выступающих прекращается за один рабочий день до дня проведения публичных слушаний.</w:t>
      </w:r>
    </w:p>
    <w:p w:rsidR="008B2610" w:rsidRPr="0042356B" w:rsidRDefault="008B2610">
      <w:pPr>
        <w:rPr>
          <w:rFonts w:ascii="Times New Roman" w:hAnsi="Times New Roman"/>
          <w:sz w:val="26"/>
          <w:szCs w:val="26"/>
          <w:lang w:val="ru-RU"/>
        </w:rPr>
      </w:pPr>
    </w:p>
    <w:p w:rsidR="008B2610" w:rsidRPr="0042356B" w:rsidRDefault="008B2610">
      <w:pPr>
        <w:rPr>
          <w:rFonts w:ascii="Times New Roman" w:hAnsi="Times New Roman"/>
          <w:sz w:val="26"/>
          <w:szCs w:val="26"/>
          <w:lang w:val="ru-RU"/>
        </w:rPr>
      </w:pP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 xml:space="preserve">Статья 11. Права участников публичных слушаний </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при подготовке к публичным слушаниям</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Участники публичных слушаний имеют право:</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а)</w:t>
      </w:r>
      <w:r w:rsidRPr="0042356B">
        <w:rPr>
          <w:rFonts w:ascii="Times New Roman" w:hAnsi="Times New Roman"/>
          <w:sz w:val="26"/>
          <w:szCs w:val="26"/>
        </w:rPr>
        <w:t> </w:t>
      </w:r>
      <w:r w:rsidRPr="0042356B">
        <w:rPr>
          <w:rFonts w:ascii="Times New Roman" w:hAnsi="Times New Roman"/>
          <w:sz w:val="26"/>
          <w:szCs w:val="26"/>
          <w:lang w:val="ru-RU"/>
        </w:rPr>
        <w:t>знакомиться с материалами и проектами по вопросам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б)</w:t>
      </w:r>
      <w:r w:rsidRPr="0042356B">
        <w:rPr>
          <w:rFonts w:ascii="Times New Roman" w:hAnsi="Times New Roman"/>
          <w:sz w:val="26"/>
          <w:szCs w:val="26"/>
        </w:rPr>
        <w:t> </w:t>
      </w:r>
      <w:r w:rsidRPr="0042356B">
        <w:rPr>
          <w:rFonts w:ascii="Times New Roman" w:hAnsi="Times New Roman"/>
          <w:sz w:val="26"/>
          <w:szCs w:val="26"/>
          <w:lang w:val="ru-RU"/>
        </w:rPr>
        <w:t>присутствовать на публичных слушаниях;</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w:t>
      </w:r>
      <w:r w:rsidRPr="0042356B">
        <w:rPr>
          <w:rFonts w:ascii="Times New Roman" w:hAnsi="Times New Roman"/>
          <w:sz w:val="26"/>
          <w:szCs w:val="26"/>
        </w:rPr>
        <w:t> </w:t>
      </w:r>
      <w:r w:rsidRPr="0042356B">
        <w:rPr>
          <w:rFonts w:ascii="Times New Roman" w:hAnsi="Times New Roman"/>
          <w:sz w:val="26"/>
          <w:szCs w:val="26"/>
          <w:lang w:val="ru-RU"/>
        </w:rPr>
        <w:t>подавать заявки на выступление по вопросам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г)</w:t>
      </w:r>
      <w:r w:rsidRPr="0042356B">
        <w:rPr>
          <w:rFonts w:ascii="Times New Roman" w:hAnsi="Times New Roman"/>
          <w:sz w:val="26"/>
          <w:szCs w:val="26"/>
        </w:rPr>
        <w:t> </w:t>
      </w:r>
      <w:r w:rsidRPr="0042356B">
        <w:rPr>
          <w:rFonts w:ascii="Times New Roman" w:hAnsi="Times New Roman"/>
          <w:sz w:val="26"/>
          <w:szCs w:val="26"/>
          <w:lang w:val="ru-RU"/>
        </w:rPr>
        <w:t>излагать занимаемую позицию, предложения и рекомендации по вопросам публичных слушаний (для участников, подавших в срок заявки на выступление);</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д)</w:t>
      </w:r>
      <w:r w:rsidRPr="0042356B">
        <w:rPr>
          <w:rFonts w:ascii="Times New Roman" w:hAnsi="Times New Roman"/>
          <w:sz w:val="26"/>
          <w:szCs w:val="26"/>
        </w:rPr>
        <w:t> </w:t>
      </w:r>
      <w:r w:rsidRPr="0042356B">
        <w:rPr>
          <w:rFonts w:ascii="Times New Roman" w:hAnsi="Times New Roman"/>
          <w:sz w:val="26"/>
          <w:szCs w:val="26"/>
          <w:lang w:val="ru-RU"/>
        </w:rPr>
        <w:t>представлять в комиссию материалы, предложения и замечания по вопросам, выносимым на публичные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е)</w:t>
      </w:r>
      <w:r w:rsidRPr="0042356B">
        <w:rPr>
          <w:rFonts w:ascii="Times New Roman" w:hAnsi="Times New Roman"/>
          <w:sz w:val="26"/>
          <w:szCs w:val="26"/>
        </w:rPr>
        <w:t> </w:t>
      </w:r>
      <w:r w:rsidRPr="0042356B">
        <w:rPr>
          <w:rFonts w:ascii="Times New Roman" w:hAnsi="Times New Roman"/>
          <w:sz w:val="26"/>
          <w:szCs w:val="26"/>
          <w:lang w:val="ru-RU"/>
        </w:rPr>
        <w:t>оспаривать действия и решения должностных лиц и органов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Орган местного самоуправления обязан предоставить данную информацию и документы в течение 15 дней со дня получения обращения.</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12. Проведение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Публичные слушания открывает председатель комиссии.</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Председатель информирует о порядке проведения публичных слушаний, объявляет о вопросе, вынесенном на публичные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 xml:space="preserve">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w:t>
      </w:r>
      <w:r w:rsidRPr="0042356B">
        <w:rPr>
          <w:rFonts w:ascii="Times New Roman" w:hAnsi="Times New Roman"/>
          <w:sz w:val="26"/>
          <w:szCs w:val="26"/>
          <w:lang w:val="ru-RU"/>
        </w:rPr>
        <w:lastRenderedPageBreak/>
        <w:t>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5.</w:t>
      </w:r>
      <w:r w:rsidRPr="0042356B">
        <w:rPr>
          <w:rFonts w:ascii="Times New Roman" w:hAnsi="Times New Roman"/>
          <w:sz w:val="26"/>
          <w:szCs w:val="26"/>
        </w:rPr>
        <w:t> </w:t>
      </w:r>
      <w:r w:rsidRPr="0042356B">
        <w:rPr>
          <w:rFonts w:ascii="Times New Roman" w:hAnsi="Times New Roman"/>
          <w:sz w:val="26"/>
          <w:szCs w:val="26"/>
          <w:lang w:val="ru-RU"/>
        </w:rPr>
        <w:t>По окончании выступлений председатель комиссии подводит предварительный итог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6.</w:t>
      </w:r>
      <w:r w:rsidRPr="0042356B">
        <w:rPr>
          <w:rFonts w:ascii="Times New Roman" w:hAnsi="Times New Roman"/>
          <w:sz w:val="26"/>
          <w:szCs w:val="26"/>
        </w:rPr>
        <w:t> </w:t>
      </w:r>
      <w:r w:rsidRPr="0042356B">
        <w:rPr>
          <w:rFonts w:ascii="Times New Roman" w:hAnsi="Times New Roman"/>
          <w:sz w:val="26"/>
          <w:szCs w:val="26"/>
          <w:lang w:val="ru-RU"/>
        </w:rPr>
        <w:t>Ход публичных слушаний и выступления протоколируются. К протоколу прилагаются письменные предложения и замечания заинтересованных лиц.</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7.</w:t>
      </w:r>
      <w:r w:rsidRPr="0042356B">
        <w:rPr>
          <w:rFonts w:ascii="Times New Roman" w:hAnsi="Times New Roman"/>
          <w:sz w:val="26"/>
          <w:szCs w:val="26"/>
        </w:rPr>
        <w:t> </w:t>
      </w:r>
      <w:r w:rsidRPr="0042356B">
        <w:rPr>
          <w:rFonts w:ascii="Times New Roman" w:hAnsi="Times New Roman"/>
          <w:sz w:val="26"/>
          <w:szCs w:val="26"/>
          <w:lang w:val="ru-RU"/>
        </w:rPr>
        <w:t>Председатель комиссии вправе в любой момент объявить перерыв публичных слушаний с указанием времени перерыва.</w:t>
      </w:r>
    </w:p>
    <w:p w:rsidR="008B2610" w:rsidRPr="0042356B" w:rsidRDefault="008B2610">
      <w:pPr>
        <w:ind w:firstLine="567"/>
        <w:rPr>
          <w:rFonts w:ascii="Times New Roman" w:hAnsi="Times New Roman"/>
          <w:sz w:val="26"/>
          <w:szCs w:val="26"/>
          <w:lang w:val="ru-RU"/>
        </w:rPr>
      </w:pPr>
    </w:p>
    <w:p w:rsidR="008B2610" w:rsidRPr="0042356B" w:rsidRDefault="008B2610">
      <w:pPr>
        <w:ind w:firstLine="567"/>
        <w:rPr>
          <w:rFonts w:ascii="Times New Roman" w:hAnsi="Times New Roman"/>
          <w:sz w:val="26"/>
          <w:szCs w:val="26"/>
          <w:lang w:val="ru-RU"/>
        </w:rPr>
      </w:pPr>
    </w:p>
    <w:p w:rsidR="008B2610" w:rsidRPr="0042356B" w:rsidRDefault="008B2610">
      <w:pPr>
        <w:ind w:firstLine="567"/>
        <w:jc w:val="center"/>
        <w:rPr>
          <w:rFonts w:ascii="Times New Roman" w:hAnsi="Times New Roman"/>
          <w:b/>
          <w:sz w:val="26"/>
          <w:szCs w:val="26"/>
          <w:lang w:val="ru-RU"/>
        </w:rPr>
      </w:pPr>
      <w:r w:rsidRPr="0042356B">
        <w:rPr>
          <w:rFonts w:ascii="Times New Roman" w:hAnsi="Times New Roman"/>
          <w:b/>
          <w:sz w:val="26"/>
          <w:szCs w:val="26"/>
          <w:lang w:val="ru-RU"/>
        </w:rPr>
        <w:t>Статья 13. Результаты публичных слушаний</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1.</w:t>
      </w:r>
      <w:r w:rsidRPr="0042356B">
        <w:rPr>
          <w:rFonts w:ascii="Times New Roman" w:hAnsi="Times New Roman"/>
          <w:sz w:val="26"/>
          <w:szCs w:val="26"/>
        </w:rPr>
        <w:t> </w:t>
      </w:r>
      <w:r w:rsidRPr="0042356B">
        <w:rPr>
          <w:rFonts w:ascii="Times New Roman" w:hAnsi="Times New Roman"/>
          <w:sz w:val="26"/>
          <w:szCs w:val="26"/>
          <w:lang w:val="ru-RU"/>
        </w:rPr>
        <w:t>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а)</w:t>
      </w:r>
      <w:r w:rsidRPr="0042356B">
        <w:rPr>
          <w:rFonts w:ascii="Times New Roman" w:hAnsi="Times New Roman"/>
          <w:sz w:val="26"/>
          <w:szCs w:val="26"/>
        </w:rPr>
        <w:t> </w:t>
      </w:r>
      <w:r w:rsidRPr="0042356B">
        <w:rPr>
          <w:rFonts w:ascii="Times New Roman" w:hAnsi="Times New Roman"/>
          <w:sz w:val="26"/>
          <w:szCs w:val="26"/>
          <w:lang w:val="ru-RU"/>
        </w:rPr>
        <w:t>проект муниципального правового акта, рассмотренного на публичных слушаниях;</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б)</w:t>
      </w:r>
      <w:r w:rsidRPr="0042356B">
        <w:rPr>
          <w:rFonts w:ascii="Times New Roman" w:hAnsi="Times New Roman"/>
          <w:sz w:val="26"/>
          <w:szCs w:val="26"/>
        </w:rPr>
        <w:t> </w:t>
      </w:r>
      <w:r w:rsidRPr="0042356B">
        <w:rPr>
          <w:rFonts w:ascii="Times New Roman" w:hAnsi="Times New Roman"/>
          <w:sz w:val="26"/>
          <w:szCs w:val="26"/>
          <w:lang w:val="ru-RU"/>
        </w:rPr>
        <w:t>инициатор проведения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в)</w:t>
      </w:r>
      <w:r w:rsidRPr="0042356B">
        <w:rPr>
          <w:rFonts w:ascii="Times New Roman" w:hAnsi="Times New Roman"/>
          <w:sz w:val="26"/>
          <w:szCs w:val="26"/>
        </w:rPr>
        <w:t> </w:t>
      </w:r>
      <w:r w:rsidRPr="0042356B">
        <w:rPr>
          <w:rFonts w:ascii="Times New Roman" w:hAnsi="Times New Roman"/>
          <w:sz w:val="26"/>
          <w:szCs w:val="26"/>
          <w:lang w:val="ru-RU"/>
        </w:rPr>
        <w:t>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г)</w:t>
      </w:r>
      <w:r w:rsidRPr="0042356B">
        <w:rPr>
          <w:rFonts w:ascii="Times New Roman" w:hAnsi="Times New Roman"/>
          <w:sz w:val="26"/>
          <w:szCs w:val="26"/>
        </w:rPr>
        <w:t> </w:t>
      </w:r>
      <w:r w:rsidRPr="0042356B">
        <w:rPr>
          <w:rFonts w:ascii="Times New Roman" w:hAnsi="Times New Roman"/>
          <w:sz w:val="26"/>
          <w:szCs w:val="26"/>
          <w:lang w:val="ru-RU"/>
        </w:rPr>
        <w:t>дата, время и место проведения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д)</w:t>
      </w:r>
      <w:r w:rsidRPr="0042356B">
        <w:rPr>
          <w:rFonts w:ascii="Times New Roman" w:hAnsi="Times New Roman"/>
          <w:sz w:val="26"/>
          <w:szCs w:val="26"/>
        </w:rPr>
        <w:t> </w:t>
      </w:r>
      <w:r w:rsidRPr="0042356B">
        <w:rPr>
          <w:rFonts w:ascii="Times New Roman" w:hAnsi="Times New Roman"/>
          <w:sz w:val="26"/>
          <w:szCs w:val="26"/>
          <w:lang w:val="ru-RU"/>
        </w:rPr>
        <w:t>информация об экспертах публичных слушаний, количестве участников публичных слушаний и выступавших участниках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е)</w:t>
      </w:r>
      <w:r w:rsidRPr="0042356B">
        <w:rPr>
          <w:rFonts w:ascii="Times New Roman" w:hAnsi="Times New Roman"/>
          <w:sz w:val="26"/>
          <w:szCs w:val="26"/>
        </w:rPr>
        <w:t> </w:t>
      </w:r>
      <w:r w:rsidRPr="0042356B">
        <w:rPr>
          <w:rFonts w:ascii="Times New Roman" w:hAnsi="Times New Roman"/>
          <w:sz w:val="26"/>
          <w:szCs w:val="26"/>
          <w:lang w:val="ru-RU"/>
        </w:rPr>
        <w:t>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ж)</w:t>
      </w:r>
      <w:r w:rsidRPr="0042356B">
        <w:rPr>
          <w:rFonts w:ascii="Times New Roman" w:hAnsi="Times New Roman"/>
          <w:sz w:val="26"/>
          <w:szCs w:val="26"/>
        </w:rPr>
        <w:t> </w:t>
      </w:r>
      <w:r w:rsidRPr="0042356B">
        <w:rPr>
          <w:rFonts w:ascii="Times New Roman" w:hAnsi="Times New Roman"/>
          <w:sz w:val="26"/>
          <w:szCs w:val="26"/>
          <w:lang w:val="ru-RU"/>
        </w:rPr>
        <w:t>предложения комиссии по учету поступивших предложений и рекомендации по проектам, вынесенным на публичные слушания;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з)</w:t>
      </w:r>
      <w:r w:rsidRPr="0042356B">
        <w:rPr>
          <w:rFonts w:ascii="Times New Roman" w:hAnsi="Times New Roman"/>
          <w:sz w:val="26"/>
          <w:szCs w:val="26"/>
        </w:rPr>
        <w:t> </w:t>
      </w:r>
      <w:r w:rsidRPr="0042356B">
        <w:rPr>
          <w:rFonts w:ascii="Times New Roman" w:hAnsi="Times New Roman"/>
          <w:sz w:val="26"/>
          <w:szCs w:val="26"/>
          <w:lang w:val="ru-RU"/>
        </w:rPr>
        <w:t>иные сведения о результатах публичных слушаний.</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2.</w:t>
      </w:r>
      <w:r w:rsidRPr="0042356B">
        <w:rPr>
          <w:rFonts w:ascii="Times New Roman" w:hAnsi="Times New Roman"/>
          <w:sz w:val="26"/>
          <w:szCs w:val="26"/>
        </w:rPr>
        <w:t> </w:t>
      </w:r>
      <w:r w:rsidRPr="0042356B">
        <w:rPr>
          <w:rFonts w:ascii="Times New Roman" w:hAnsi="Times New Roman"/>
          <w:sz w:val="26"/>
          <w:szCs w:val="26"/>
          <w:lang w:val="ru-RU"/>
        </w:rPr>
        <w:t>Заключение о результатах публичных слушаний обнародуется в порядке, установленном для официального обнародования муниципальных правовых актов в течение 10 дней со дня его составления.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3.</w:t>
      </w:r>
      <w:r w:rsidRPr="0042356B">
        <w:rPr>
          <w:rFonts w:ascii="Times New Roman" w:hAnsi="Times New Roman"/>
          <w:sz w:val="26"/>
          <w:szCs w:val="26"/>
        </w:rPr>
        <w:t> </w:t>
      </w:r>
      <w:r w:rsidRPr="0042356B">
        <w:rPr>
          <w:rFonts w:ascii="Times New Roman" w:hAnsi="Times New Roman"/>
          <w:sz w:val="26"/>
          <w:szCs w:val="26"/>
          <w:lang w:val="ru-RU"/>
        </w:rPr>
        <w:t>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4.</w:t>
      </w:r>
      <w:r w:rsidRPr="0042356B">
        <w:rPr>
          <w:rFonts w:ascii="Times New Roman" w:hAnsi="Times New Roman"/>
          <w:sz w:val="26"/>
          <w:szCs w:val="26"/>
        </w:rPr>
        <w:t> </w:t>
      </w:r>
      <w:r w:rsidRPr="0042356B">
        <w:rPr>
          <w:rFonts w:ascii="Times New Roman" w:hAnsi="Times New Roman"/>
          <w:sz w:val="26"/>
          <w:szCs w:val="26"/>
          <w:lang w:val="ru-RU"/>
        </w:rPr>
        <w:t>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lastRenderedPageBreak/>
        <w:t>5.</w:t>
      </w:r>
      <w:r w:rsidRPr="0042356B">
        <w:rPr>
          <w:rFonts w:ascii="Times New Roman" w:hAnsi="Times New Roman"/>
          <w:sz w:val="26"/>
          <w:szCs w:val="26"/>
        </w:rPr>
        <w:t> </w:t>
      </w:r>
      <w:r w:rsidRPr="0042356B">
        <w:rPr>
          <w:rFonts w:ascii="Times New Roman" w:hAnsi="Times New Roman"/>
          <w:sz w:val="26"/>
          <w:szCs w:val="26"/>
          <w:lang w:val="ru-RU"/>
        </w:rPr>
        <w:t>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8B2610" w:rsidRPr="0042356B" w:rsidRDefault="008B2610">
      <w:pPr>
        <w:pStyle w:val="a6"/>
        <w:spacing w:before="0" w:beforeAutospacing="0" w:after="0" w:afterAutospacing="0"/>
        <w:ind w:firstLine="720"/>
        <w:jc w:val="both"/>
        <w:rPr>
          <w:sz w:val="26"/>
          <w:szCs w:val="26"/>
          <w:lang w:val="ru-RU"/>
        </w:rPr>
      </w:pPr>
      <w:r w:rsidRPr="0042356B">
        <w:rPr>
          <w:color w:val="000000"/>
          <w:sz w:val="26"/>
          <w:szCs w:val="26"/>
          <w:lang w:val="ru-RU"/>
        </w:rPr>
        <w:t>6.</w:t>
      </w:r>
      <w:r w:rsidRPr="0042356B">
        <w:rPr>
          <w:color w:val="000000"/>
          <w:sz w:val="26"/>
          <w:szCs w:val="26"/>
        </w:rPr>
        <w:t> </w:t>
      </w:r>
      <w:r w:rsidRPr="0042356B">
        <w:rPr>
          <w:color w:val="000000"/>
          <w:sz w:val="26"/>
          <w:szCs w:val="26"/>
          <w:lang w:val="ru-RU"/>
        </w:rPr>
        <w:t>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8B2610" w:rsidRPr="0042356B" w:rsidRDefault="008B2610">
      <w:pPr>
        <w:pStyle w:val="a6"/>
        <w:spacing w:before="0" w:beforeAutospacing="0" w:after="0" w:afterAutospacing="0"/>
        <w:ind w:firstLine="720"/>
        <w:jc w:val="both"/>
        <w:rPr>
          <w:color w:val="000000"/>
          <w:sz w:val="26"/>
          <w:szCs w:val="26"/>
          <w:lang w:val="ru-RU"/>
        </w:rPr>
      </w:pPr>
      <w:r w:rsidRPr="0042356B">
        <w:rPr>
          <w:color w:val="000000"/>
          <w:sz w:val="26"/>
          <w:szCs w:val="26"/>
          <w:lang w:val="ru-RU"/>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rsidR="008B2610" w:rsidRPr="0042356B" w:rsidRDefault="008B2610">
      <w:pPr>
        <w:pStyle w:val="a6"/>
        <w:spacing w:before="0" w:beforeAutospacing="0" w:after="0" w:afterAutospacing="0"/>
        <w:ind w:firstLine="720"/>
        <w:jc w:val="both"/>
        <w:rPr>
          <w:color w:val="000000"/>
          <w:sz w:val="26"/>
          <w:szCs w:val="26"/>
          <w:lang w:val="ru-RU"/>
        </w:rPr>
      </w:pPr>
    </w:p>
    <w:p w:rsidR="008B2610" w:rsidRPr="0042356B" w:rsidRDefault="008B2610">
      <w:pPr>
        <w:pStyle w:val="a6"/>
        <w:spacing w:before="0" w:beforeAutospacing="0" w:after="0" w:afterAutospacing="0"/>
        <w:ind w:firstLine="720"/>
        <w:jc w:val="both"/>
        <w:rPr>
          <w:b/>
          <w:bCs/>
          <w:sz w:val="26"/>
          <w:szCs w:val="26"/>
          <w:lang w:val="ru-RU"/>
        </w:rPr>
      </w:pPr>
      <w:r w:rsidRPr="0042356B">
        <w:rPr>
          <w:b/>
          <w:bCs/>
          <w:sz w:val="26"/>
          <w:szCs w:val="26"/>
          <w:lang w:val="ru-RU"/>
        </w:rPr>
        <w:t>Статья 14. Организация и проведение общественных обсуждений, публичных слушаний по вопросам градостроительства: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B2610" w:rsidRPr="0042356B" w:rsidRDefault="008B2610">
      <w:pPr>
        <w:pStyle w:val="a6"/>
        <w:spacing w:before="0" w:beforeAutospacing="0" w:after="0" w:afterAutospacing="0"/>
        <w:ind w:firstLine="720"/>
        <w:jc w:val="both"/>
        <w:rPr>
          <w:b/>
          <w:bCs/>
          <w:sz w:val="26"/>
          <w:szCs w:val="26"/>
          <w:lang w:val="ru-RU"/>
        </w:rPr>
      </w:pP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w:t>
      </w:r>
      <w:r w:rsidRPr="0042356B">
        <w:rPr>
          <w:sz w:val="26"/>
          <w:szCs w:val="26"/>
        </w:rPr>
        <w:t> </w:t>
      </w:r>
      <w:r w:rsidRPr="0042356B">
        <w:rPr>
          <w:sz w:val="26"/>
          <w:szCs w:val="26"/>
          <w:lang w:val="ru-RU"/>
        </w:rPr>
        <w:t>проектам, предусматривающим внесение изменений в один из указанных утверждённых документов, проектам решений о предоставлении разрешения на условно разрешенный вид использования земельного</w:t>
      </w:r>
      <w:r w:rsidRPr="0042356B">
        <w:rPr>
          <w:sz w:val="26"/>
          <w:szCs w:val="26"/>
        </w:rPr>
        <w:t> </w:t>
      </w:r>
      <w:r w:rsidRPr="0042356B">
        <w:rPr>
          <w:sz w:val="26"/>
          <w:szCs w:val="26"/>
          <w:lang w:val="ru-RU"/>
        </w:rPr>
        <w:t>участка или объекта капитального строительства, проектам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w:t>
      </w:r>
      <w:r w:rsidRPr="0042356B">
        <w:rPr>
          <w:sz w:val="26"/>
          <w:szCs w:val="26"/>
          <w:lang w:val="ru-RU"/>
        </w:rPr>
        <w:lastRenderedPageBreak/>
        <w:t>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r w:rsidRPr="0042356B">
        <w:rPr>
          <w:sz w:val="26"/>
          <w:szCs w:val="26"/>
        </w:rPr>
        <w:t> </w:t>
      </w:r>
      <w:r w:rsidRPr="0042356B">
        <w:rPr>
          <w:sz w:val="26"/>
          <w:szCs w:val="26"/>
          <w:lang w:val="ru-RU"/>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w:t>
      </w:r>
      <w:r w:rsidRPr="0042356B">
        <w:rPr>
          <w:sz w:val="26"/>
          <w:szCs w:val="26"/>
        </w:rPr>
        <w:t> </w:t>
      </w:r>
      <w:hyperlink w:anchor="/document/12138258/entry/3903" w:tooltip="http://home.garant.ru/#/document/12138258/entry/3903" w:history="1">
        <w:r w:rsidRPr="0042356B">
          <w:rPr>
            <w:rStyle w:val="a3"/>
            <w:color w:val="auto"/>
            <w:sz w:val="26"/>
            <w:szCs w:val="26"/>
            <w:lang w:val="ru-RU"/>
          </w:rPr>
          <w:t>частью 3 статьи 39</w:t>
        </w:r>
      </w:hyperlink>
      <w:r w:rsidRPr="0042356B">
        <w:rPr>
          <w:sz w:val="26"/>
          <w:szCs w:val="26"/>
        </w:rPr>
        <w:t> </w:t>
      </w:r>
      <w:r w:rsidRPr="0042356B">
        <w:rPr>
          <w:sz w:val="26"/>
          <w:szCs w:val="26"/>
          <w:lang w:val="ru-RU"/>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Процедура проведения общественных обсуждений состоит из следующих этапов:</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оповещение о начале общественных обсуждений;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проведение экспозиции или экспозиций проекта, подлежащего рассмотрению на общественных обсуждениях;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подготовка и оформление протокола общественных обсуждений;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5) подготовка и опубликование заключения о результатах общественных обсуждений.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lastRenderedPageBreak/>
        <w:t>5. Процедура проведения публичных слушаний состоит из следующих этапов:</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оповещение о начале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проведение экспозиции или экспозиций проекта, подлежащего рассмотрению на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проведение собрания или собраний участников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5) подготовка и оформление протокола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6) подготовка и опубликование заключения о результатах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6. Оповещение о начале общественных обсуждений или публичных слушаний должно содержать:</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8. Оповещение о начале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 xml:space="preserve">1) не позднее, чем за семь дней до дня размещения на официальном сайте или </w:t>
      </w:r>
      <w:r w:rsidRPr="0042356B">
        <w:rPr>
          <w:sz w:val="26"/>
          <w:szCs w:val="26"/>
          <w:lang w:val="ru-RU"/>
        </w:rPr>
        <w:br/>
      </w:r>
      <w:r w:rsidRPr="0042356B">
        <w:rPr>
          <w:sz w:val="26"/>
          <w:szCs w:val="26"/>
        </w:rPr>
        <w:t> </w:t>
      </w:r>
      <w:r w:rsidRPr="0042356B">
        <w:rPr>
          <w:sz w:val="26"/>
          <w:szCs w:val="26"/>
          <w:lang w:val="ru-RU"/>
        </w:rPr>
        <w:t xml:space="preserve">в информационных системах проекта, подлежащего рассмотрению на общественных обсуждениях или публичных слушаниях, подлежит </w:t>
      </w:r>
      <w:r w:rsidRPr="0042356B">
        <w:rPr>
          <w:sz w:val="26"/>
          <w:szCs w:val="26"/>
          <w:lang w:val="ru-RU"/>
        </w:rPr>
        <w:lastRenderedPageBreak/>
        <w:t>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w:t>
      </w:r>
      <w:r w:rsidRPr="0042356B">
        <w:rPr>
          <w:sz w:val="26"/>
          <w:szCs w:val="26"/>
        </w:rPr>
        <w:t> </w:t>
      </w:r>
      <w:hyperlink w:anchor="/document/12138258/entry/50103" w:tooltip="http://home.garant.ru/#/document/12138258/entry/50103" w:history="1">
        <w:r w:rsidRPr="0042356B">
          <w:rPr>
            <w:rStyle w:val="a3"/>
            <w:color w:val="auto"/>
            <w:sz w:val="26"/>
            <w:szCs w:val="26"/>
            <w:lang w:val="ru-RU"/>
          </w:rPr>
          <w:t>части 3</w:t>
        </w:r>
      </w:hyperlink>
      <w:r w:rsidRPr="0042356B">
        <w:rPr>
          <w:sz w:val="26"/>
          <w:szCs w:val="26"/>
        </w:rPr>
        <w:t> </w:t>
      </w:r>
      <w:r w:rsidRPr="0042356B">
        <w:rPr>
          <w:sz w:val="26"/>
          <w:szCs w:val="26"/>
          <w:lang w:val="ru-RU"/>
        </w:rPr>
        <w:t>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9. В течение всего периода размещения в соответствии с</w:t>
      </w:r>
      <w:r w:rsidRPr="0042356B">
        <w:rPr>
          <w:sz w:val="26"/>
          <w:szCs w:val="26"/>
        </w:rPr>
        <w:t> </w:t>
      </w:r>
      <w:hyperlink w:anchor="/document/12138258/entry/501042" w:tooltip="http://home.garant.ru/#/document/12138258/entry/501042" w:history="1">
        <w:r w:rsidRPr="0042356B">
          <w:rPr>
            <w:rStyle w:val="a3"/>
            <w:color w:val="auto"/>
            <w:sz w:val="26"/>
            <w:szCs w:val="26"/>
            <w:lang w:val="ru-RU"/>
          </w:rPr>
          <w:t>пунктом 2 части 4</w:t>
        </w:r>
      </w:hyperlink>
      <w:r w:rsidRPr="0042356B">
        <w:rPr>
          <w:sz w:val="26"/>
          <w:szCs w:val="26"/>
        </w:rPr>
        <w:t> </w:t>
      </w:r>
      <w:r w:rsidRPr="0042356B">
        <w:rPr>
          <w:sz w:val="26"/>
          <w:szCs w:val="26"/>
          <w:lang w:val="ru-RU"/>
        </w:rPr>
        <w:t>и</w:t>
      </w:r>
      <w:r w:rsidRPr="0042356B">
        <w:rPr>
          <w:sz w:val="26"/>
          <w:szCs w:val="26"/>
        </w:rPr>
        <w:t> </w:t>
      </w:r>
      <w:hyperlink w:anchor="/document/12138258/entry/501052" w:tooltip="http://home.garant.ru/#/document/12138258/entry/501052" w:history="1">
        <w:r w:rsidRPr="0042356B">
          <w:rPr>
            <w:rStyle w:val="a3"/>
            <w:color w:val="auto"/>
            <w:sz w:val="26"/>
            <w:szCs w:val="26"/>
            <w:lang w:val="ru-RU"/>
          </w:rPr>
          <w:t>пунктом 2 части 5</w:t>
        </w:r>
      </w:hyperlink>
      <w:r w:rsidRPr="0042356B">
        <w:rPr>
          <w:sz w:val="26"/>
          <w:szCs w:val="26"/>
        </w:rPr>
        <w:t> </w:t>
      </w:r>
      <w:r w:rsidRPr="0042356B">
        <w:rPr>
          <w:sz w:val="26"/>
          <w:szCs w:val="26"/>
          <w:lang w:val="ru-RU"/>
        </w:rPr>
        <w:t>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10. В период размещения в соответствии с</w:t>
      </w:r>
      <w:r w:rsidRPr="0042356B">
        <w:rPr>
          <w:sz w:val="26"/>
          <w:szCs w:val="26"/>
        </w:rPr>
        <w:t> </w:t>
      </w:r>
      <w:hyperlink w:anchor="/document/12138258/entry/501042" w:tooltip="http://home.garant.ru/#/document/12138258/entry/501042" w:history="1">
        <w:r w:rsidRPr="0042356B">
          <w:rPr>
            <w:rStyle w:val="a3"/>
            <w:color w:val="auto"/>
            <w:sz w:val="26"/>
            <w:szCs w:val="26"/>
            <w:lang w:val="ru-RU"/>
          </w:rPr>
          <w:t>пунктом 2 части 4</w:t>
        </w:r>
      </w:hyperlink>
      <w:r w:rsidRPr="0042356B">
        <w:rPr>
          <w:sz w:val="26"/>
          <w:szCs w:val="26"/>
        </w:rPr>
        <w:t> </w:t>
      </w:r>
      <w:r w:rsidRPr="0042356B">
        <w:rPr>
          <w:sz w:val="26"/>
          <w:szCs w:val="26"/>
          <w:lang w:val="ru-RU"/>
        </w:rPr>
        <w:t>и</w:t>
      </w:r>
      <w:r w:rsidRPr="0042356B">
        <w:rPr>
          <w:sz w:val="26"/>
          <w:szCs w:val="26"/>
        </w:rPr>
        <w:t> </w:t>
      </w:r>
      <w:hyperlink w:anchor="/document/12138258/entry/501052" w:tooltip="http://home.garant.ru/#/document/12138258/entry/501052" w:history="1">
        <w:r w:rsidRPr="0042356B">
          <w:rPr>
            <w:rStyle w:val="a3"/>
            <w:color w:val="auto"/>
            <w:sz w:val="26"/>
            <w:szCs w:val="26"/>
            <w:lang w:val="ru-RU"/>
          </w:rPr>
          <w:t>пунктом 2 части 5</w:t>
        </w:r>
      </w:hyperlink>
      <w:r w:rsidRPr="0042356B">
        <w:rPr>
          <w:sz w:val="26"/>
          <w:szCs w:val="26"/>
        </w:rPr>
        <w:t> </w:t>
      </w:r>
      <w:r w:rsidRPr="0042356B">
        <w:rPr>
          <w:sz w:val="26"/>
          <w:szCs w:val="26"/>
          <w:lang w:val="ru-RU"/>
        </w:rPr>
        <w:t>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w:t>
      </w:r>
      <w:r w:rsidRPr="0042356B">
        <w:rPr>
          <w:sz w:val="26"/>
          <w:szCs w:val="26"/>
        </w:rPr>
        <w:t> </w:t>
      </w:r>
      <w:hyperlink w:anchor="/document/12138258/entry/501012" w:tooltip="http://home.garant.ru/#/document/12138258/entry/501012" w:history="1">
        <w:r w:rsidRPr="0042356B">
          <w:rPr>
            <w:rStyle w:val="a3"/>
            <w:color w:val="auto"/>
            <w:sz w:val="26"/>
            <w:szCs w:val="26"/>
            <w:lang w:val="ru-RU"/>
          </w:rPr>
          <w:t>частью 12</w:t>
        </w:r>
      </w:hyperlink>
      <w:r w:rsidRPr="0042356B">
        <w:rPr>
          <w:sz w:val="26"/>
          <w:szCs w:val="26"/>
        </w:rPr>
        <w:t> </w:t>
      </w:r>
      <w:r w:rsidRPr="0042356B">
        <w:rPr>
          <w:sz w:val="26"/>
          <w:szCs w:val="26"/>
          <w:lang w:val="ru-RU"/>
        </w:rPr>
        <w:t>настоящей статьи идентификацию, имеют право вносить предложения и замечания, касающиеся такого проекта:</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посредством официального сайта или информационных систем (в случае проведения общественных обсуждений);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в письменной форме или в форме электронного документа в адрес организатора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lastRenderedPageBreak/>
        <w:t>11. Предложения и замечания, внесенные в соответствии с</w:t>
      </w:r>
      <w:r w:rsidRPr="0042356B">
        <w:rPr>
          <w:sz w:val="26"/>
          <w:szCs w:val="26"/>
        </w:rPr>
        <w:t> </w:t>
      </w:r>
      <w:hyperlink w:anchor="/document/57429391/entry/501010" w:tooltip="http://home.garant.ru/#/document/57429391/entry/501010" w:history="1">
        <w:r w:rsidRPr="0042356B">
          <w:rPr>
            <w:rStyle w:val="a3"/>
            <w:color w:val="auto"/>
            <w:sz w:val="26"/>
            <w:szCs w:val="26"/>
            <w:lang w:val="ru-RU"/>
          </w:rPr>
          <w:t>частью 10</w:t>
        </w:r>
      </w:hyperlink>
      <w:r w:rsidRPr="0042356B">
        <w:rPr>
          <w:sz w:val="26"/>
          <w:szCs w:val="26"/>
        </w:rPr>
        <w:t> </w:t>
      </w:r>
      <w:r w:rsidRPr="0042356B">
        <w:rPr>
          <w:sz w:val="26"/>
          <w:szCs w:val="26"/>
          <w:lang w:val="ru-RU"/>
        </w:rPr>
        <w:t>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w:t>
      </w:r>
      <w:r w:rsidRPr="0042356B">
        <w:rPr>
          <w:sz w:val="26"/>
          <w:szCs w:val="26"/>
        </w:rPr>
        <w:t> </w:t>
      </w:r>
      <w:hyperlink w:anchor="/document/12138258/entry/501015" w:tooltip="http://home.garant.ru/#/document/12138258/entry/501015" w:history="1">
        <w:r w:rsidRPr="0042356B">
          <w:rPr>
            <w:rStyle w:val="a3"/>
            <w:color w:val="auto"/>
            <w:sz w:val="26"/>
            <w:szCs w:val="26"/>
            <w:lang w:val="ru-RU"/>
          </w:rPr>
          <w:t>частью 15</w:t>
        </w:r>
      </w:hyperlink>
      <w:r w:rsidRPr="0042356B">
        <w:rPr>
          <w:sz w:val="26"/>
          <w:szCs w:val="26"/>
        </w:rPr>
        <w:t> </w:t>
      </w:r>
      <w:r w:rsidRPr="0042356B">
        <w:rPr>
          <w:sz w:val="26"/>
          <w:szCs w:val="26"/>
          <w:lang w:val="ru-RU"/>
        </w:rPr>
        <w:t>настоящей статьи.</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13. Не требуется представление указанных в</w:t>
      </w:r>
      <w:r w:rsidRPr="0042356B">
        <w:rPr>
          <w:sz w:val="26"/>
          <w:szCs w:val="26"/>
        </w:rPr>
        <w:t> </w:t>
      </w:r>
      <w:hyperlink w:anchor="/document/12138258/entry/501012" w:tooltip="http://home.garant.ru/#/document/12138258/entry/501012" w:history="1">
        <w:r w:rsidRPr="0042356B">
          <w:rPr>
            <w:rStyle w:val="a3"/>
            <w:color w:val="auto"/>
            <w:sz w:val="26"/>
            <w:szCs w:val="26"/>
            <w:lang w:val="ru-RU"/>
          </w:rPr>
          <w:t>части 12</w:t>
        </w:r>
      </w:hyperlink>
      <w:r w:rsidRPr="0042356B">
        <w:rPr>
          <w:sz w:val="26"/>
          <w:szCs w:val="26"/>
        </w:rPr>
        <w:t> </w:t>
      </w:r>
      <w:r w:rsidRPr="0042356B">
        <w:rPr>
          <w:sz w:val="26"/>
          <w:szCs w:val="26"/>
          <w:lang w:val="ru-RU"/>
        </w:rPr>
        <w:t>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14. Обработка персональных данных участников общественных обсуждений или публичных слушаний осуществляется с учетом требований, установленных</w:t>
      </w:r>
      <w:r w:rsidRPr="0042356B">
        <w:rPr>
          <w:sz w:val="26"/>
          <w:szCs w:val="26"/>
        </w:rPr>
        <w:t> </w:t>
      </w:r>
      <w:hyperlink w:anchor="/document/12148567/entry/0" w:tooltip="http://home.garant.ru/#/document/12148567/entry/0" w:history="1">
        <w:r w:rsidRPr="0042356B">
          <w:rPr>
            <w:rStyle w:val="a3"/>
            <w:color w:val="auto"/>
            <w:sz w:val="26"/>
            <w:szCs w:val="26"/>
            <w:lang w:val="ru-RU"/>
          </w:rPr>
          <w:t>Федеральным законом</w:t>
        </w:r>
      </w:hyperlink>
      <w:r w:rsidRPr="0042356B">
        <w:rPr>
          <w:sz w:val="26"/>
          <w:szCs w:val="26"/>
        </w:rPr>
        <w:t> </w:t>
      </w:r>
      <w:r w:rsidRPr="0042356B">
        <w:rPr>
          <w:sz w:val="26"/>
          <w:szCs w:val="26"/>
          <w:lang w:val="ru-RU"/>
        </w:rPr>
        <w:t>от 27 июля 2006 года № 152-ФЗ «О персональных данных».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15. Предложения и замечания, внесенные в соответствии с</w:t>
      </w:r>
      <w:r w:rsidRPr="0042356B">
        <w:rPr>
          <w:sz w:val="26"/>
          <w:szCs w:val="26"/>
        </w:rPr>
        <w:t> </w:t>
      </w:r>
      <w:hyperlink w:anchor="/document/12138258/entry/501010" w:tooltip="http://home.garant.ru/#/document/12138258/entry/501010" w:history="1">
        <w:r w:rsidRPr="0042356B">
          <w:rPr>
            <w:rStyle w:val="a3"/>
            <w:color w:val="auto"/>
            <w:sz w:val="26"/>
            <w:szCs w:val="26"/>
            <w:lang w:val="ru-RU"/>
          </w:rPr>
          <w:t>частью 10</w:t>
        </w:r>
      </w:hyperlink>
      <w:r w:rsidRPr="0042356B">
        <w:rPr>
          <w:sz w:val="26"/>
          <w:szCs w:val="26"/>
        </w:rPr>
        <w:t> </w:t>
      </w:r>
      <w:r w:rsidRPr="0042356B">
        <w:rPr>
          <w:sz w:val="26"/>
          <w:szCs w:val="26"/>
          <w:lang w:val="ru-RU"/>
        </w:rPr>
        <w:t>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w:t>
      </w:r>
      <w:r w:rsidRPr="0042356B">
        <w:rPr>
          <w:sz w:val="26"/>
          <w:szCs w:val="26"/>
          <w:lang w:val="ru-RU"/>
        </w:rPr>
        <w:lastRenderedPageBreak/>
        <w:t>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17. Официальный сайт Администрации муниципального образования должен обеспечивать возможность:</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представления информации о результатах общественных обсуждений, количестве участников общественных обсуждений.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дата оформления протокола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информация об организаторе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22. В заключении о результатах общественных обсуждений или публичных слушаний должны быть указаны:</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1) дата оформления заключения о результатах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8B2610" w:rsidRPr="0042356B" w:rsidRDefault="008B2610">
      <w:pPr>
        <w:pStyle w:val="a6"/>
        <w:shd w:val="clear" w:color="auto" w:fill="FFFFFF"/>
        <w:spacing w:before="0" w:beforeAutospacing="0" w:after="0" w:afterAutospacing="0"/>
        <w:ind w:firstLine="720"/>
        <w:jc w:val="both"/>
        <w:rPr>
          <w:sz w:val="26"/>
          <w:szCs w:val="26"/>
          <w:lang w:val="ru-RU"/>
        </w:rPr>
      </w:pPr>
      <w:r w:rsidRPr="0042356B">
        <w:rPr>
          <w:sz w:val="26"/>
          <w:szCs w:val="26"/>
          <w:lang w:val="ru-RU"/>
        </w:rPr>
        <w:t>23. Заключение о результатах общественных обсуждений или публичных слушаний подлежит опубликованию</w:t>
      </w:r>
      <w:r w:rsidRPr="0042356B">
        <w:rPr>
          <w:sz w:val="26"/>
          <w:szCs w:val="26"/>
        </w:rPr>
        <w:t> </w:t>
      </w:r>
      <w:r w:rsidRPr="0042356B">
        <w:rPr>
          <w:sz w:val="26"/>
          <w:szCs w:val="26"/>
          <w:lang w:val="ru-RU"/>
        </w:rPr>
        <w:t xml:space="preserve">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24. Срок проведения общественных обсуждений или публичных слушаний по проекту</w:t>
      </w:r>
      <w:r w:rsidRPr="0042356B">
        <w:rPr>
          <w:sz w:val="26"/>
          <w:szCs w:val="26"/>
        </w:rPr>
        <w:t> </w:t>
      </w:r>
      <w:r w:rsidRPr="0042356B">
        <w:rPr>
          <w:sz w:val="26"/>
          <w:szCs w:val="26"/>
          <w:lang w:val="ru-RU"/>
        </w:rPr>
        <w:t xml:space="preserve">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25.</w:t>
      </w:r>
      <w:r w:rsidRPr="0042356B">
        <w:rPr>
          <w:sz w:val="26"/>
          <w:szCs w:val="26"/>
        </w:rPr>
        <w:t> </w:t>
      </w:r>
      <w:r w:rsidRPr="0042356B">
        <w:rPr>
          <w:sz w:val="26"/>
          <w:szCs w:val="26"/>
          <w:lang w:val="ru-RU"/>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w:t>
      </w:r>
      <w:r w:rsidRPr="0042356B">
        <w:rPr>
          <w:sz w:val="26"/>
          <w:szCs w:val="26"/>
          <w:lang w:val="ru-RU"/>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26.</w:t>
      </w:r>
      <w:r w:rsidRPr="0042356B">
        <w:rPr>
          <w:sz w:val="26"/>
          <w:szCs w:val="26"/>
        </w:rPr>
        <w:t> </w:t>
      </w:r>
      <w:r w:rsidRPr="0042356B">
        <w:rPr>
          <w:sz w:val="26"/>
          <w:szCs w:val="26"/>
          <w:lang w:val="ru-RU"/>
        </w:rPr>
        <w:t xml:space="preserve">Общественные обсуждения или публичные слушания по проекту правил землепользования и застройки проводятся с учетом положений </w:t>
      </w:r>
      <w:hyperlink r:id="rId8" w:tooltip="http://municipal.garant.ru/document?id=12038258&amp;sub=31" w:history="1">
        <w:r w:rsidRPr="0042356B">
          <w:rPr>
            <w:rStyle w:val="a3"/>
            <w:color w:val="auto"/>
            <w:sz w:val="26"/>
            <w:szCs w:val="26"/>
            <w:lang w:val="ru-RU"/>
          </w:rPr>
          <w:t>ст. 31</w:t>
        </w:r>
      </w:hyperlink>
      <w:r w:rsidRPr="0042356B">
        <w:rPr>
          <w:sz w:val="26"/>
          <w:szCs w:val="26"/>
          <w:lang w:val="ru-RU"/>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9" w:tooltip="http://municipal.garant.ru/document?id=12038258&amp;sub=0" w:history="1">
        <w:r w:rsidRPr="0042356B">
          <w:rPr>
            <w:rStyle w:val="a3"/>
            <w:color w:val="auto"/>
            <w:sz w:val="26"/>
            <w:szCs w:val="26"/>
            <w:lang w:val="ru-RU"/>
          </w:rPr>
          <w:t>Градостроительным кодексом</w:t>
        </w:r>
      </w:hyperlink>
      <w:r w:rsidRPr="0042356B">
        <w:rPr>
          <w:b/>
          <w:bCs/>
          <w:sz w:val="26"/>
          <w:szCs w:val="26"/>
        </w:rPr>
        <w:t> </w:t>
      </w:r>
      <w:r w:rsidRPr="0042356B">
        <w:rPr>
          <w:sz w:val="26"/>
          <w:szCs w:val="26"/>
          <w:lang w:val="ru-RU"/>
        </w:rPr>
        <w:t>РФ.</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27.</w:t>
      </w:r>
      <w:r w:rsidRPr="0042356B">
        <w:rPr>
          <w:sz w:val="26"/>
          <w:szCs w:val="26"/>
        </w:rPr>
        <w:t> </w:t>
      </w:r>
      <w:r w:rsidRPr="0042356B">
        <w:rPr>
          <w:sz w:val="26"/>
          <w:szCs w:val="26"/>
          <w:lang w:val="ru-RU"/>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28.</w:t>
      </w:r>
      <w:r w:rsidRPr="0042356B">
        <w:rPr>
          <w:sz w:val="26"/>
          <w:szCs w:val="26"/>
        </w:rPr>
        <w:t> </w:t>
      </w:r>
      <w:r w:rsidRPr="0042356B">
        <w:rPr>
          <w:sz w:val="26"/>
          <w:szCs w:val="26"/>
          <w:lang w:val="ru-RU"/>
        </w:rPr>
        <w:t>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rsidR="008B2610" w:rsidRPr="0042356B" w:rsidRDefault="008B2610">
      <w:pPr>
        <w:pStyle w:val="a6"/>
        <w:spacing w:before="0" w:beforeAutospacing="0" w:after="0" w:afterAutospacing="0"/>
        <w:ind w:firstLine="720"/>
        <w:jc w:val="both"/>
        <w:rPr>
          <w:sz w:val="26"/>
          <w:szCs w:val="26"/>
          <w:lang w:val="ru-RU"/>
        </w:rPr>
      </w:pPr>
      <w:r w:rsidRPr="0042356B">
        <w:rPr>
          <w:sz w:val="26"/>
          <w:szCs w:val="26"/>
          <w:lang w:val="ru-RU"/>
        </w:rPr>
        <w:t>30.</w:t>
      </w:r>
      <w:r w:rsidRPr="0042356B">
        <w:rPr>
          <w:sz w:val="26"/>
          <w:szCs w:val="26"/>
        </w:rPr>
        <w:t> </w:t>
      </w:r>
      <w:r w:rsidRPr="0042356B">
        <w:rPr>
          <w:sz w:val="26"/>
          <w:szCs w:val="26"/>
          <w:lang w:val="ru-RU"/>
        </w:rPr>
        <w:t xml:space="preserve">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w:t>
      </w:r>
      <w:r w:rsidRPr="0042356B">
        <w:rPr>
          <w:sz w:val="26"/>
          <w:szCs w:val="26"/>
          <w:lang w:val="ru-RU"/>
        </w:rPr>
        <w:lastRenderedPageBreak/>
        <w:t>публичных слушаний</w:t>
      </w:r>
      <w:r w:rsidRPr="0042356B">
        <w:rPr>
          <w:sz w:val="26"/>
          <w:szCs w:val="26"/>
        </w:rPr>
        <w:t> </w:t>
      </w:r>
      <w:r w:rsidRPr="0042356B">
        <w:rPr>
          <w:sz w:val="26"/>
          <w:szCs w:val="26"/>
          <w:lang w:val="ru-RU"/>
        </w:rPr>
        <w:t xml:space="preserve"> не может быть менее четырнадцати дней и более тридцати дней. </w:t>
      </w:r>
    </w:p>
    <w:p w:rsidR="008B2610" w:rsidRPr="0042356B" w:rsidRDefault="008B2610">
      <w:pPr>
        <w:numPr>
          <w:ilvl w:val="0"/>
          <w:numId w:val="1"/>
        </w:numPr>
        <w:rPr>
          <w:rFonts w:ascii="Times New Roman" w:hAnsi="Times New Roman"/>
          <w:sz w:val="26"/>
          <w:szCs w:val="26"/>
          <w:lang w:val="ru-RU"/>
        </w:rPr>
      </w:pPr>
      <w:r w:rsidRPr="0042356B">
        <w:rPr>
          <w:rFonts w:ascii="Times New Roman" w:hAnsi="Times New Roman"/>
          <w:sz w:val="26"/>
          <w:szCs w:val="26"/>
          <w:lang w:val="ru-RU"/>
        </w:rPr>
        <w:t>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w:t>
      </w:r>
    </w:p>
    <w:p w:rsidR="008B2610" w:rsidRPr="0042356B" w:rsidRDefault="008B2610">
      <w:pPr>
        <w:rPr>
          <w:rFonts w:ascii="Times New Roman" w:hAnsi="Times New Roman"/>
          <w:sz w:val="26"/>
          <w:szCs w:val="26"/>
          <w:lang w:val="ru-RU"/>
        </w:rPr>
      </w:pP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 xml:space="preserve">Статья 15. Особенности проведения публичных слушаний </w:t>
      </w:r>
    </w:p>
    <w:p w:rsidR="008B2610" w:rsidRPr="0042356B" w:rsidRDefault="008B2610">
      <w:pPr>
        <w:jc w:val="center"/>
        <w:rPr>
          <w:rFonts w:ascii="Times New Roman" w:hAnsi="Times New Roman"/>
          <w:b/>
          <w:sz w:val="26"/>
          <w:szCs w:val="26"/>
          <w:lang w:val="ru-RU"/>
        </w:rPr>
      </w:pPr>
      <w:r w:rsidRPr="0042356B">
        <w:rPr>
          <w:rFonts w:ascii="Times New Roman" w:hAnsi="Times New Roman"/>
          <w:b/>
          <w:sz w:val="26"/>
          <w:szCs w:val="26"/>
          <w:lang w:val="ru-RU"/>
        </w:rPr>
        <w:t>по проекту бюджета и отчета о его исполнении</w:t>
      </w:r>
    </w:p>
    <w:p w:rsidR="008B2610" w:rsidRPr="0042356B" w:rsidRDefault="008B2610">
      <w:pPr>
        <w:ind w:firstLine="567"/>
        <w:rPr>
          <w:rFonts w:ascii="Times New Roman" w:hAnsi="Times New Roman"/>
          <w:b/>
          <w:sz w:val="26"/>
          <w:szCs w:val="26"/>
          <w:lang w:val="ru-RU"/>
        </w:rPr>
      </w:pPr>
    </w:p>
    <w:p w:rsidR="008B2610" w:rsidRPr="0042356B" w:rsidRDefault="008B2610">
      <w:pPr>
        <w:ind w:firstLine="567"/>
        <w:rPr>
          <w:rFonts w:ascii="Times New Roman" w:hAnsi="Times New Roman"/>
          <w:sz w:val="26"/>
          <w:szCs w:val="26"/>
          <w:lang w:val="ru-RU"/>
        </w:rPr>
      </w:pPr>
      <w:r w:rsidRPr="0042356B">
        <w:rPr>
          <w:rFonts w:ascii="Times New Roman" w:hAnsi="Times New Roman"/>
          <w:sz w:val="26"/>
          <w:szCs w:val="26"/>
          <w:lang w:val="ru-RU"/>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8B2610" w:rsidRPr="0042356B" w:rsidRDefault="008B2610">
      <w:pPr>
        <w:rPr>
          <w:rFonts w:ascii="Times New Roman" w:hAnsi="Times New Roman"/>
          <w:sz w:val="26"/>
          <w:szCs w:val="26"/>
          <w:lang w:val="ru-RU"/>
        </w:rPr>
      </w:pPr>
    </w:p>
    <w:p w:rsidR="008B2610" w:rsidRPr="0042356B" w:rsidRDefault="008B2610" w:rsidP="0042356B">
      <w:pPr>
        <w:ind w:right="-908"/>
        <w:rPr>
          <w:rFonts w:ascii="Times New Roman" w:hAnsi="Times New Roman"/>
          <w:sz w:val="26"/>
          <w:szCs w:val="26"/>
          <w:lang w:val="ru-RU"/>
        </w:rPr>
      </w:pPr>
    </w:p>
    <w:sectPr w:rsidR="008B2610" w:rsidRPr="0042356B" w:rsidSect="0042356B">
      <w:pgSz w:w="11906" w:h="16838"/>
      <w:pgMar w:top="1440" w:right="991"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6D3390"/>
    <w:multiLevelType w:val="singleLevel"/>
    <w:tmpl w:val="DC6D3390"/>
    <w:lvl w:ilvl="0">
      <w:start w:val="3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VerticalSpacing w:val="156"/>
  <w:noPunctuationKerning/>
  <w:characterSpacingControl w:val="doNotCompress"/>
  <w:compat>
    <w:spaceForUL/>
    <w:doNotLeaveBackslashAlone/>
    <w:ulTrailSpace/>
    <w:doNotExpandShiftReturn/>
    <w:adjustLineHeightInTable/>
    <w:useFELayout/>
  </w:compat>
  <w:rsids>
    <w:rsidRoot w:val="0042356B"/>
    <w:rsid w:val="0042356B"/>
    <w:rsid w:val="004E6846"/>
    <w:rsid w:val="008B2610"/>
    <w:rsid w:val="07B270EA"/>
    <w:rsid w:val="0B8F6FE4"/>
    <w:rsid w:val="21764BBE"/>
    <w:rsid w:val="339D7E5A"/>
    <w:rsid w:val="45EE6CAA"/>
    <w:rsid w:val="589E19F1"/>
    <w:rsid w:val="5E603184"/>
    <w:rsid w:val="6BA638F8"/>
    <w:rsid w:val="772E1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lang w:val="en-US" w:eastAsia="zh-CN"/>
    </w:rPr>
  </w:style>
  <w:style w:type="paragraph" w:styleId="1">
    <w:name w:val="heading 1"/>
    <w:basedOn w:val="a"/>
    <w:next w:val="a"/>
    <w:qFormat/>
    <w:pPr>
      <w:keepNext/>
      <w:spacing w:before="240" w:after="60"/>
      <w:outlineLvl w:val="0"/>
    </w:pPr>
    <w:rPr>
      <w:rFonts w:ascii="Cambria" w:hAnsi="Cambria"/>
      <w:kern w:val="32"/>
      <w:sz w:val="32"/>
      <w:szCs w:val="32"/>
    </w:rPr>
  </w:style>
  <w:style w:type="paragraph" w:styleId="2">
    <w:name w:val="heading 2"/>
    <w:basedOn w:val="a"/>
    <w:next w:val="a"/>
    <w:qFormat/>
    <w:pPr>
      <w:keepNext/>
      <w:spacing w:before="240" w:after="60"/>
      <w:outlineLvl w:val="1"/>
    </w:pPr>
    <w:rPr>
      <w:rFonts w:ascii="Cambria" w:hAnsi="Cambria"/>
      <w:i/>
      <w:iCs/>
      <w:sz w:val="28"/>
      <w:szCs w:val="28"/>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0">
    <w:name w:val="Body Text 2"/>
    <w:basedOn w:val="a"/>
    <w:unhideWhenUsed/>
    <w:qFormat/>
    <w:pPr>
      <w:spacing w:after="120" w:line="480" w:lineRule="auto"/>
    </w:pPr>
  </w:style>
  <w:style w:type="paragraph" w:styleId="a4">
    <w:name w:val="Body Text"/>
    <w:basedOn w:val="a"/>
    <w:unhideWhenUsed/>
    <w:qFormat/>
    <w:pPr>
      <w:spacing w:after="120"/>
    </w:pPr>
    <w:rPr>
      <w:rFonts w:ascii="Arial" w:eastAsia="Calibri" w:hAnsi="Arial" w:cs="Arial"/>
      <w:bCs/>
      <w:kern w:val="32"/>
      <w:sz w:val="26"/>
      <w:szCs w:val="24"/>
      <w:lang w:eastAsia="en-US"/>
    </w:rPr>
  </w:style>
  <w:style w:type="paragraph" w:styleId="a5">
    <w:name w:val="Title"/>
    <w:basedOn w:val="a"/>
    <w:qFormat/>
    <w:pPr>
      <w:jc w:val="center"/>
    </w:pPr>
    <w:rPr>
      <w:b/>
      <w:sz w:val="28"/>
    </w:rPr>
  </w:style>
  <w:style w:type="paragraph" w:styleId="a6">
    <w:name w:val="Normal (Web)"/>
    <w:pPr>
      <w:spacing w:before="100" w:beforeAutospacing="1" w:after="100" w:afterAutospacing="1"/>
    </w:pPr>
    <w:rPr>
      <w:sz w:val="24"/>
      <w:szCs w:val="24"/>
      <w:lang w:val="en-US" w:eastAsia="zh-CN"/>
    </w:rPr>
  </w:style>
  <w:style w:type="paragraph" w:customStyle="1" w:styleId="ConsPlusTitle">
    <w:name w:val="ConsPlusTitle"/>
    <w:uiPriority w:val="34"/>
    <w:qFormat/>
    <w:pPr>
      <w:autoSpaceDE w:val="0"/>
      <w:autoSpaceDN w:val="0"/>
      <w:adjustRightInd w:val="0"/>
    </w:pPr>
    <w:rPr>
      <w:rFonts w:eastAsia="Times New Roman" w:cs="Arial"/>
      <w:b/>
      <w:bCs/>
      <w:kern w:val="32"/>
      <w:sz w:val="28"/>
      <w:szCs w:val="28"/>
    </w:rPr>
  </w:style>
  <w:style w:type="paragraph" w:customStyle="1" w:styleId="ConsPlusNormal">
    <w:name w:val="ConsPlusNormal"/>
    <w:qFormat/>
    <w:pPr>
      <w:widowControl w:val="0"/>
      <w:autoSpaceDE w:val="0"/>
      <w:autoSpaceDN w:val="0"/>
      <w:adjustRightInd w:val="0"/>
      <w:spacing w:line="360" w:lineRule="atLeast"/>
      <w:ind w:firstLine="720"/>
      <w:jc w:val="both"/>
    </w:pPr>
    <w:rPr>
      <w:rFonts w:ascii="Arial" w:eastAsia="Calibri" w:hAnsi="Arial" w:cs="Arial"/>
      <w:sz w:val="22"/>
      <w:szCs w:val="22"/>
      <w:lang w:eastAsia="en-US"/>
    </w:rPr>
  </w:style>
  <w:style w:type="character" w:customStyle="1" w:styleId="a7">
    <w:name w:val="Гипертекстовая ссылка"/>
    <w:uiPriority w:val="99"/>
    <w:qFormat/>
    <w:rPr>
      <w:rFonts w:ascii="Times New Roman" w:hAnsi="Times New Roman" w:cs="Times New Roman" w:hint="default"/>
      <w:b/>
      <w:color w:val="008000"/>
    </w:rPr>
  </w:style>
  <w:style w:type="paragraph" w:customStyle="1" w:styleId="s1">
    <w:name w:val="s_1"/>
    <w:basedOn w:val="a"/>
    <w:qFormat/>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38258&amp;sub=31" TargetMode="External"/><Relationship Id="rId3" Type="http://schemas.openxmlformats.org/officeDocument/2006/relationships/settings" Target="settings.xml"/><Relationship Id="rId7" Type="http://schemas.openxmlformats.org/officeDocument/2006/relationships/hyperlink" Target="http://hom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theme" Target="theme/theme1.xml"/><Relationship Id="rId5" Type="http://schemas.openxmlformats.org/officeDocument/2006/relationships/hyperlink" Target="http://municipal.garant.ru/document?id=86367&amp;su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nicipal.garant.ru/document?id=12038258&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6421</Words>
  <Characters>36605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42941</CharactersWithSpaces>
  <SharedDoc>false</SharedDoc>
  <HLinks>
    <vt:vector size="102" baseType="variant">
      <vt:variant>
        <vt:i4>4849759</vt:i4>
      </vt:variant>
      <vt:variant>
        <vt:i4>48</vt:i4>
      </vt:variant>
      <vt:variant>
        <vt:i4>0</vt:i4>
      </vt:variant>
      <vt:variant>
        <vt:i4>5</vt:i4>
      </vt:variant>
      <vt:variant>
        <vt:lpwstr>http://municipal.garant.ru/document?id=12038258&amp;sub=0</vt:lpwstr>
      </vt:variant>
      <vt:variant>
        <vt:lpwstr/>
      </vt:variant>
      <vt:variant>
        <vt:i4>8061036</vt:i4>
      </vt:variant>
      <vt:variant>
        <vt:i4>45</vt:i4>
      </vt:variant>
      <vt:variant>
        <vt:i4>0</vt:i4>
      </vt:variant>
      <vt:variant>
        <vt:i4>5</vt:i4>
      </vt:variant>
      <vt:variant>
        <vt:lpwstr>http://municipal.garant.ru/document?id=12038258&amp;sub=31</vt:lpwstr>
      </vt:variant>
      <vt:variant>
        <vt:lpwstr/>
      </vt:variant>
      <vt:variant>
        <vt:i4>8192053</vt:i4>
      </vt:variant>
      <vt:variant>
        <vt:i4>42</vt:i4>
      </vt:variant>
      <vt:variant>
        <vt:i4>0</vt:i4>
      </vt:variant>
      <vt:variant>
        <vt:i4>5</vt:i4>
      </vt:variant>
      <vt:variant>
        <vt:lpwstr/>
      </vt:variant>
      <vt:variant>
        <vt:lpwstr>/document/12138258/entry/501010</vt:lpwstr>
      </vt:variant>
      <vt:variant>
        <vt:i4>7798838</vt:i4>
      </vt:variant>
      <vt:variant>
        <vt:i4>39</vt:i4>
      </vt:variant>
      <vt:variant>
        <vt:i4>0</vt:i4>
      </vt:variant>
      <vt:variant>
        <vt:i4>5</vt:i4>
      </vt:variant>
      <vt:variant>
        <vt:lpwstr/>
      </vt:variant>
      <vt:variant>
        <vt:lpwstr>/document/12148567/entry/0</vt:lpwstr>
      </vt:variant>
      <vt:variant>
        <vt:i4>8192053</vt:i4>
      </vt:variant>
      <vt:variant>
        <vt:i4>36</vt:i4>
      </vt:variant>
      <vt:variant>
        <vt:i4>0</vt:i4>
      </vt:variant>
      <vt:variant>
        <vt:i4>5</vt:i4>
      </vt:variant>
      <vt:variant>
        <vt:lpwstr/>
      </vt:variant>
      <vt:variant>
        <vt:lpwstr>/document/12138258/entry/501012</vt:lpwstr>
      </vt:variant>
      <vt:variant>
        <vt:i4>8192053</vt:i4>
      </vt:variant>
      <vt:variant>
        <vt:i4>33</vt:i4>
      </vt:variant>
      <vt:variant>
        <vt:i4>0</vt:i4>
      </vt:variant>
      <vt:variant>
        <vt:i4>5</vt:i4>
      </vt:variant>
      <vt:variant>
        <vt:lpwstr/>
      </vt:variant>
      <vt:variant>
        <vt:lpwstr>/document/12138258/entry/501015</vt:lpwstr>
      </vt:variant>
      <vt:variant>
        <vt:i4>7405625</vt:i4>
      </vt:variant>
      <vt:variant>
        <vt:i4>30</vt:i4>
      </vt:variant>
      <vt:variant>
        <vt:i4>0</vt:i4>
      </vt:variant>
      <vt:variant>
        <vt:i4>5</vt:i4>
      </vt:variant>
      <vt:variant>
        <vt:lpwstr/>
      </vt:variant>
      <vt:variant>
        <vt:lpwstr>/document/57429391/entry/501010</vt:lpwstr>
      </vt:variant>
      <vt:variant>
        <vt:i4>8192053</vt:i4>
      </vt:variant>
      <vt:variant>
        <vt:i4>27</vt:i4>
      </vt:variant>
      <vt:variant>
        <vt:i4>0</vt:i4>
      </vt:variant>
      <vt:variant>
        <vt:i4>5</vt:i4>
      </vt:variant>
      <vt:variant>
        <vt:lpwstr/>
      </vt:variant>
      <vt:variant>
        <vt:lpwstr>/document/12138258/entry/501012</vt:lpwstr>
      </vt:variant>
      <vt:variant>
        <vt:i4>7929909</vt:i4>
      </vt:variant>
      <vt:variant>
        <vt:i4>24</vt:i4>
      </vt:variant>
      <vt:variant>
        <vt:i4>0</vt:i4>
      </vt:variant>
      <vt:variant>
        <vt:i4>5</vt:i4>
      </vt:variant>
      <vt:variant>
        <vt:lpwstr/>
      </vt:variant>
      <vt:variant>
        <vt:lpwstr>/document/12138258/entry/501052</vt:lpwstr>
      </vt:variant>
      <vt:variant>
        <vt:i4>7864373</vt:i4>
      </vt:variant>
      <vt:variant>
        <vt:i4>21</vt:i4>
      </vt:variant>
      <vt:variant>
        <vt:i4>0</vt:i4>
      </vt:variant>
      <vt:variant>
        <vt:i4>5</vt:i4>
      </vt:variant>
      <vt:variant>
        <vt:lpwstr/>
      </vt:variant>
      <vt:variant>
        <vt:lpwstr>/document/12138258/entry/501042</vt:lpwstr>
      </vt:variant>
      <vt:variant>
        <vt:i4>7929909</vt:i4>
      </vt:variant>
      <vt:variant>
        <vt:i4>18</vt:i4>
      </vt:variant>
      <vt:variant>
        <vt:i4>0</vt:i4>
      </vt:variant>
      <vt:variant>
        <vt:i4>5</vt:i4>
      </vt:variant>
      <vt:variant>
        <vt:lpwstr/>
      </vt:variant>
      <vt:variant>
        <vt:lpwstr>/document/12138258/entry/501052</vt:lpwstr>
      </vt:variant>
      <vt:variant>
        <vt:i4>7864373</vt:i4>
      </vt:variant>
      <vt:variant>
        <vt:i4>15</vt:i4>
      </vt:variant>
      <vt:variant>
        <vt:i4>0</vt:i4>
      </vt:variant>
      <vt:variant>
        <vt:i4>5</vt:i4>
      </vt:variant>
      <vt:variant>
        <vt:lpwstr/>
      </vt:variant>
      <vt:variant>
        <vt:lpwstr>/document/12138258/entry/501042</vt:lpwstr>
      </vt:variant>
      <vt:variant>
        <vt:i4>8323125</vt:i4>
      </vt:variant>
      <vt:variant>
        <vt:i4>12</vt:i4>
      </vt:variant>
      <vt:variant>
        <vt:i4>0</vt:i4>
      </vt:variant>
      <vt:variant>
        <vt:i4>5</vt:i4>
      </vt:variant>
      <vt:variant>
        <vt:lpwstr/>
      </vt:variant>
      <vt:variant>
        <vt:lpwstr>/document/12138258/entry/50103</vt:lpwstr>
      </vt:variant>
      <vt:variant>
        <vt:i4>4915212</vt:i4>
      </vt:variant>
      <vt:variant>
        <vt:i4>9</vt:i4>
      </vt:variant>
      <vt:variant>
        <vt:i4>0</vt:i4>
      </vt:variant>
      <vt:variant>
        <vt:i4>5</vt:i4>
      </vt:variant>
      <vt:variant>
        <vt:lpwstr/>
      </vt:variant>
      <vt:variant>
        <vt:lpwstr>/document/12138258/entry/3903</vt:lpwstr>
      </vt:variant>
      <vt:variant>
        <vt:i4>6750250</vt:i4>
      </vt:variant>
      <vt:variant>
        <vt:i4>6</vt:i4>
      </vt:variant>
      <vt:variant>
        <vt:i4>0</vt:i4>
      </vt:variant>
      <vt:variant>
        <vt:i4>5</vt:i4>
      </vt:variant>
      <vt:variant>
        <vt:lpwstr>http://home.garant.ru/</vt:lpwstr>
      </vt:variant>
      <vt:variant>
        <vt:lpwstr>/document/186367/entry/13</vt:lpwstr>
      </vt:variant>
      <vt:variant>
        <vt:i4>6422568</vt:i4>
      </vt:variant>
      <vt:variant>
        <vt:i4>3</vt:i4>
      </vt:variant>
      <vt:variant>
        <vt:i4>0</vt:i4>
      </vt:variant>
      <vt:variant>
        <vt:i4>5</vt:i4>
      </vt:variant>
      <vt:variant>
        <vt:lpwstr>http://home.garant.ru/</vt:lpwstr>
      </vt:variant>
      <vt:variant>
        <vt:lpwstr>/document/10103000/entry/8000</vt:lpwstr>
      </vt:variant>
      <vt:variant>
        <vt:i4>3473451</vt:i4>
      </vt:variant>
      <vt:variant>
        <vt:i4>0</vt:i4>
      </vt:variant>
      <vt:variant>
        <vt:i4>0</vt:i4>
      </vt:variant>
      <vt:variant>
        <vt:i4>5</vt:i4>
      </vt:variant>
      <vt:variant>
        <vt:lpwstr>http://municipal.garant.ru/document?id=86367&amp;sub=0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2025-06-27T06:13:00Z</cp:lastPrinted>
  <dcterms:created xsi:type="dcterms:W3CDTF">2025-07-02T02:15:00Z</dcterms:created>
  <dcterms:modified xsi:type="dcterms:W3CDTF">2025-07-02T02:15:00Z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9DE723447DAC415DA16CCFA59C843818_12</vt:lpwstr>
  </property>
</Properties>
</file>