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4B" w:rsidRDefault="00FD664B" w:rsidP="009601CF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FD664B" w:rsidRDefault="00FD664B" w:rsidP="00FD664B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НОВОАНДРЕЕВКОГО СЕЛЬСОВЕТА</w:t>
      </w:r>
    </w:p>
    <w:p w:rsidR="00FD664B" w:rsidRDefault="00FD664B" w:rsidP="00FD664B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FD664B" w:rsidRDefault="00FD664B" w:rsidP="00FD664B">
      <w:pPr>
        <w:jc w:val="center"/>
      </w:pPr>
    </w:p>
    <w:p w:rsidR="00FD664B" w:rsidRDefault="00FD664B" w:rsidP="00FD664B">
      <w:pPr>
        <w:jc w:val="center"/>
      </w:pPr>
    </w:p>
    <w:p w:rsidR="00FD664B" w:rsidRDefault="00FD664B" w:rsidP="00FD664B">
      <w:pPr>
        <w:pStyle w:val="1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Е Ш Е Н И Е</w:t>
      </w:r>
    </w:p>
    <w:p w:rsidR="00FD664B" w:rsidRDefault="00FD664B" w:rsidP="00FD664B">
      <w:pPr>
        <w:jc w:val="center"/>
        <w:rPr>
          <w:sz w:val="28"/>
        </w:rPr>
      </w:pPr>
    </w:p>
    <w:p w:rsidR="00FD664B" w:rsidRDefault="00FD664B" w:rsidP="00FD664B">
      <w:pPr>
        <w:jc w:val="center"/>
        <w:rPr>
          <w:sz w:val="22"/>
        </w:rPr>
      </w:pPr>
      <w:r>
        <w:rPr>
          <w:sz w:val="28"/>
        </w:rPr>
        <w:t xml:space="preserve">21 декабря 2021 г                                                                            № </w:t>
      </w:r>
      <w:r w:rsidR="000C2F85">
        <w:rPr>
          <w:sz w:val="28"/>
        </w:rPr>
        <w:t>23</w:t>
      </w:r>
    </w:p>
    <w:p w:rsidR="00FD664B" w:rsidRDefault="00FD664B" w:rsidP="00FD664B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</w:t>
      </w:r>
      <w:r w:rsidR="0082461B">
        <w:rPr>
          <w:sz w:val="22"/>
        </w:rPr>
        <w:t xml:space="preserve"> </w:t>
      </w:r>
      <w:r>
        <w:rPr>
          <w:sz w:val="22"/>
        </w:rPr>
        <w:t>Новоандреевка</w:t>
      </w:r>
    </w:p>
    <w:p w:rsidR="00FD664B" w:rsidRDefault="00FD664B" w:rsidP="00FD664B">
      <w:pPr>
        <w:jc w:val="center"/>
        <w:rPr>
          <w:sz w:val="22"/>
        </w:rPr>
      </w:pPr>
    </w:p>
    <w:p w:rsidR="00FD664B" w:rsidRDefault="00FD664B" w:rsidP="00FD664B">
      <w:pPr>
        <w:jc w:val="center"/>
        <w:rPr>
          <w:sz w:val="22"/>
        </w:rPr>
      </w:pPr>
    </w:p>
    <w:p w:rsidR="00FD664B" w:rsidRDefault="00FD664B" w:rsidP="00FD664B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</w:t>
      </w:r>
    </w:p>
    <w:p w:rsidR="00FD664B" w:rsidRDefault="00FD664B" w:rsidP="00FD664B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решение сельского Собрания</w:t>
      </w:r>
    </w:p>
    <w:p w:rsidR="00FD664B" w:rsidRDefault="00FD664B" w:rsidP="00FD664B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депутатов от 24.12.2020 года № 12</w:t>
      </w:r>
    </w:p>
    <w:p w:rsidR="00FD664B" w:rsidRDefault="00FD664B" w:rsidP="00FD664B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«Об утверждении бюджета сельского поселения</w:t>
      </w:r>
    </w:p>
    <w:p w:rsidR="00FD664B" w:rsidRDefault="00FD664B" w:rsidP="00FD664B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Новоандреевский</w:t>
      </w:r>
      <w:proofErr w:type="spellEnd"/>
      <w:r>
        <w:rPr>
          <w:b/>
          <w:bCs/>
          <w:sz w:val="28"/>
          <w:szCs w:val="28"/>
        </w:rPr>
        <w:t xml:space="preserve"> сельсовет  </w:t>
      </w:r>
      <w:proofErr w:type="spellStart"/>
      <w:r>
        <w:rPr>
          <w:b/>
          <w:bCs/>
          <w:sz w:val="28"/>
          <w:szCs w:val="28"/>
        </w:rPr>
        <w:t>Бурлинского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</w:p>
    <w:p w:rsidR="00FD664B" w:rsidRDefault="00FD664B" w:rsidP="00FD664B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</w:t>
      </w:r>
      <w:r w:rsidR="0082461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год» </w:t>
      </w:r>
    </w:p>
    <w:p w:rsidR="00FD664B" w:rsidRDefault="00FD664B" w:rsidP="00FD664B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FD664B" w:rsidRDefault="00FD664B" w:rsidP="00FD664B">
      <w:pPr>
        <w:widowControl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Внести в решение сельского Собрания депутатов от </w:t>
      </w:r>
      <w:r>
        <w:rPr>
          <w:sz w:val="26"/>
          <w:szCs w:val="26"/>
        </w:rPr>
        <w:t>2</w:t>
      </w:r>
      <w:r w:rsidR="0082461B">
        <w:rPr>
          <w:sz w:val="26"/>
          <w:szCs w:val="26"/>
        </w:rPr>
        <w:t>4</w:t>
      </w:r>
      <w:r>
        <w:rPr>
          <w:sz w:val="26"/>
          <w:szCs w:val="26"/>
        </w:rPr>
        <w:t>.12.20</w:t>
      </w:r>
      <w:r w:rsidR="0082461B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№ 1</w:t>
      </w:r>
      <w:r w:rsidR="0082461B">
        <w:rPr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«</w:t>
      </w:r>
      <w:r>
        <w:rPr>
          <w:bCs/>
          <w:sz w:val="28"/>
          <w:szCs w:val="28"/>
        </w:rPr>
        <w:t xml:space="preserve">Об утверждении бюджета 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 на 202</w:t>
      </w:r>
      <w:r w:rsidR="0082461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год» </w:t>
      </w:r>
      <w:r>
        <w:rPr>
          <w:color w:val="000000"/>
          <w:sz w:val="26"/>
          <w:szCs w:val="26"/>
        </w:rPr>
        <w:t>следующие дополнения и изменения:</w:t>
      </w:r>
    </w:p>
    <w:p w:rsidR="00FD664B" w:rsidRDefault="00FD664B" w:rsidP="00FD664B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В статье 1 бюджета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 района Алтайского края</w:t>
      </w:r>
      <w:r>
        <w:rPr>
          <w:color w:val="000000"/>
          <w:sz w:val="26"/>
          <w:szCs w:val="26"/>
        </w:rPr>
        <w:t xml:space="preserve"> на 202</w:t>
      </w:r>
      <w:r w:rsidR="0082461B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год пункт первый изложить в следующей редакции:</w:t>
      </w: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«1.Утвердить основные характеристики бюджета поселения на 202</w:t>
      </w:r>
      <w:r w:rsidR="0082461B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год:</w:t>
      </w: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прогнозируемый общий объем доходов бюджета поселения в сумме</w:t>
      </w:r>
      <w:r w:rsidR="00E26E20">
        <w:rPr>
          <w:color w:val="000000"/>
          <w:sz w:val="26"/>
          <w:szCs w:val="26"/>
        </w:rPr>
        <w:t xml:space="preserve"> 1618</w:t>
      </w:r>
      <w:r w:rsidR="009601CF">
        <w:rPr>
          <w:color w:val="000000"/>
          <w:sz w:val="26"/>
          <w:szCs w:val="26"/>
        </w:rPr>
        <w:t>,</w:t>
      </w:r>
      <w:bookmarkStart w:id="0" w:name="_GoBack"/>
      <w:bookmarkEnd w:id="0"/>
      <w:r w:rsidR="00E26E20">
        <w:rPr>
          <w:color w:val="000000"/>
          <w:sz w:val="26"/>
          <w:szCs w:val="26"/>
        </w:rPr>
        <w:t xml:space="preserve">8 </w:t>
      </w:r>
      <w:r w:rsidR="00D8787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. </w:t>
      </w:r>
      <w:proofErr w:type="spellStart"/>
      <w:r w:rsidR="00D8787E">
        <w:rPr>
          <w:color w:val="000000"/>
          <w:sz w:val="26"/>
          <w:szCs w:val="26"/>
        </w:rPr>
        <w:t>тыс</w:t>
      </w:r>
      <w:proofErr w:type="gramStart"/>
      <w:r w:rsidR="00D8787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р</w:t>
      </w:r>
      <w:proofErr w:type="gramEnd"/>
      <w:r>
        <w:rPr>
          <w:color w:val="000000"/>
          <w:sz w:val="26"/>
          <w:szCs w:val="26"/>
        </w:rPr>
        <w:t>ублей</w:t>
      </w:r>
      <w:proofErr w:type="spellEnd"/>
      <w:r>
        <w:rPr>
          <w:color w:val="000000"/>
          <w:sz w:val="26"/>
          <w:szCs w:val="26"/>
        </w:rPr>
        <w:t xml:space="preserve">, в том числе объем межбюджетных трансфертов, получаемых из других бюджетов, в сумме  </w:t>
      </w:r>
      <w:r w:rsidR="00D8787E">
        <w:rPr>
          <w:color w:val="000000"/>
          <w:sz w:val="26"/>
          <w:szCs w:val="26"/>
        </w:rPr>
        <w:t xml:space="preserve"> </w:t>
      </w:r>
      <w:r w:rsidR="00E26E20">
        <w:rPr>
          <w:color w:val="000000"/>
          <w:sz w:val="26"/>
          <w:szCs w:val="26"/>
        </w:rPr>
        <w:t>1338</w:t>
      </w:r>
      <w:r w:rsidR="00D8787E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>тыс. рублей;</w:t>
      </w: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общий объем расходов бюджета поселения  </w:t>
      </w:r>
      <w:r w:rsidR="00D8787E">
        <w:rPr>
          <w:color w:val="000000"/>
          <w:sz w:val="26"/>
          <w:szCs w:val="26"/>
        </w:rPr>
        <w:t xml:space="preserve">  </w:t>
      </w:r>
      <w:r w:rsidR="00E26E20">
        <w:rPr>
          <w:color w:val="000000"/>
          <w:sz w:val="26"/>
          <w:szCs w:val="26"/>
        </w:rPr>
        <w:t>1644,8</w:t>
      </w:r>
      <w:r w:rsidR="00D8787E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>тыс. рублей;</w:t>
      </w: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4)  дефицит </w:t>
      </w:r>
      <w:r>
        <w:rPr>
          <w:color w:val="000000"/>
          <w:sz w:val="26"/>
          <w:szCs w:val="26"/>
        </w:rPr>
        <w:t xml:space="preserve">бюджета поселения </w:t>
      </w:r>
      <w:r>
        <w:rPr>
          <w:color w:val="000000"/>
          <w:sz w:val="26"/>
        </w:rPr>
        <w:t xml:space="preserve">в сумме  </w:t>
      </w:r>
      <w:r w:rsidR="00E26E20">
        <w:rPr>
          <w:color w:val="000000"/>
          <w:sz w:val="26"/>
        </w:rPr>
        <w:t>26,8</w:t>
      </w:r>
      <w:r w:rsidR="00D8787E">
        <w:rPr>
          <w:color w:val="000000"/>
          <w:sz w:val="26"/>
        </w:rPr>
        <w:t xml:space="preserve">  </w:t>
      </w:r>
      <w:r>
        <w:rPr>
          <w:color w:val="000000"/>
          <w:sz w:val="26"/>
        </w:rPr>
        <w:t>тыс. рублей».</w:t>
      </w: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Приложения 1,5,6,7 к бюджету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Новоандреевский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Алтайского края</w:t>
      </w:r>
      <w:r>
        <w:rPr>
          <w:color w:val="000000"/>
          <w:sz w:val="26"/>
          <w:szCs w:val="26"/>
        </w:rPr>
        <w:t xml:space="preserve"> на 202</w:t>
      </w:r>
      <w:r w:rsidR="0082461B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год изложить в следующей редакции (прилагаются). </w:t>
      </w:r>
    </w:p>
    <w:p w:rsidR="00FD664B" w:rsidRDefault="00FD664B" w:rsidP="00FD664B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sz w:val="26"/>
        </w:rPr>
      </w:pPr>
      <w:r>
        <w:rPr>
          <w:sz w:val="26"/>
        </w:rPr>
        <w:t>Обнародовать данное решение на информационном стенде администрации сельсовета и разместить на официальном сайте в сети «Интернет».</w:t>
      </w:r>
    </w:p>
    <w:p w:rsidR="00FD664B" w:rsidRDefault="00FD664B" w:rsidP="00FD664B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исполнения настоящего решения возложить на постоянную комиссию по вопросам бюджета и экономического развития  (председатель Дмитриева А.М.).</w:t>
      </w:r>
    </w:p>
    <w:p w:rsidR="00FD664B" w:rsidRDefault="00FD664B" w:rsidP="00FD664B">
      <w:pPr>
        <w:pStyle w:val="a3"/>
        <w:spacing w:after="0"/>
        <w:jc w:val="both"/>
        <w:rPr>
          <w:sz w:val="26"/>
          <w:szCs w:val="26"/>
        </w:rPr>
      </w:pP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FD664B" w:rsidRDefault="00FD664B" w:rsidP="00FD664B">
      <w:pPr>
        <w:widowControl w:val="0"/>
      </w:pPr>
      <w:r>
        <w:t>Глава сельсовета                                                                                                         И.В.</w:t>
      </w:r>
      <w:r w:rsidR="0082461B">
        <w:t xml:space="preserve"> </w:t>
      </w:r>
      <w:r>
        <w:t>Ильчук</w:t>
      </w:r>
    </w:p>
    <w:p w:rsidR="00FD664B" w:rsidRDefault="00FD664B" w:rsidP="00FD664B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FD664B" w:rsidRDefault="00FD664B" w:rsidP="00FD664B"/>
    <w:p w:rsidR="00FA72A6" w:rsidRDefault="00FA72A6"/>
    <w:sectPr w:rsidR="00FA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232B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57"/>
    <w:rsid w:val="000C2F85"/>
    <w:rsid w:val="0082461B"/>
    <w:rsid w:val="009601CF"/>
    <w:rsid w:val="00BF0A57"/>
    <w:rsid w:val="00D8787E"/>
    <w:rsid w:val="00E26E20"/>
    <w:rsid w:val="00E30C50"/>
    <w:rsid w:val="00FA72A6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664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D664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D66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664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D664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D66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2021-12-22T07:29:00Z</cp:lastPrinted>
  <dcterms:created xsi:type="dcterms:W3CDTF">2021-12-08T07:07:00Z</dcterms:created>
  <dcterms:modified xsi:type="dcterms:W3CDTF">2021-12-22T07:29:00Z</dcterms:modified>
</cp:coreProperties>
</file>