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3A3A77" w:rsidRPr="003A3A77" w:rsidRDefault="003A3A77">
      <w:pPr>
        <w:pStyle w:val="a6"/>
        <w:ind w:firstLine="0"/>
        <w:jc w:val="left"/>
        <w:rPr>
          <w:color w:val="000000"/>
          <w:sz w:val="24"/>
          <w:szCs w:val="24"/>
          <w:lang w:val="en-US"/>
        </w:rPr>
      </w:pPr>
    </w:p>
    <w:p w:rsidR="00000000" w:rsidRDefault="003A3A77">
      <w:pPr>
        <w:pStyle w:val="a6"/>
        <w:ind w:firstLine="0"/>
        <w:jc w:val="left"/>
        <w:rPr>
          <w:color w:val="000000"/>
          <w:sz w:val="24"/>
          <w:szCs w:val="24"/>
        </w:rPr>
      </w:pPr>
    </w:p>
    <w:p w:rsidR="00000000" w:rsidRDefault="003A3A77">
      <w:pPr>
        <w:pStyle w:val="a6"/>
        <w:ind w:firstLine="0"/>
        <w:jc w:val="left"/>
        <w:rPr>
          <w:color w:val="000000"/>
          <w:sz w:val="24"/>
          <w:szCs w:val="24"/>
        </w:rPr>
      </w:pPr>
    </w:p>
    <w:p w:rsidR="00000000" w:rsidRDefault="003A3A77">
      <w:pPr>
        <w:pStyle w:val="a6"/>
        <w:ind w:firstLine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Устав </w:t>
      </w:r>
    </w:p>
    <w:p w:rsidR="00000000" w:rsidRDefault="003A3A77">
      <w:pPr>
        <w:pStyle w:val="a6"/>
        <w:ind w:firstLine="0"/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>сельского поселения</w:t>
      </w:r>
    </w:p>
    <w:p w:rsidR="00000000" w:rsidRDefault="003A3A77">
      <w:pPr>
        <w:pStyle w:val="a6"/>
        <w:ind w:firstLine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Новопесчанский сельсовет</w:t>
      </w:r>
    </w:p>
    <w:p w:rsidR="00000000" w:rsidRDefault="003A3A77">
      <w:pPr>
        <w:pStyle w:val="a6"/>
        <w:ind w:firstLine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Бурлинского района</w:t>
      </w:r>
    </w:p>
    <w:p w:rsidR="00000000" w:rsidRDefault="003A3A77">
      <w:pPr>
        <w:pStyle w:val="a6"/>
        <w:ind w:firstLine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Алтайского края</w:t>
      </w:r>
    </w:p>
    <w:p w:rsidR="00000000" w:rsidRDefault="003A3A77">
      <w:pPr>
        <w:pStyle w:val="a6"/>
        <w:ind w:firstLine="0"/>
        <w:jc w:val="center"/>
        <w:rPr>
          <w:b/>
          <w:color w:val="000000"/>
          <w:sz w:val="48"/>
          <w:szCs w:val="48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3A3A77" w:rsidRPr="003A3A77" w:rsidRDefault="003A3A77">
      <w:pPr>
        <w:pStyle w:val="a6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000000" w:rsidRDefault="003A3A77">
      <w:pPr>
        <w:pStyle w:val="a6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Алтайский  край</w:t>
      </w:r>
    </w:p>
    <w:p w:rsidR="00000000" w:rsidRDefault="003A3A77">
      <w:pPr>
        <w:pStyle w:val="a6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Бурлинский  район</w:t>
      </w:r>
    </w:p>
    <w:p w:rsidR="00000000" w:rsidRDefault="003A3A77">
      <w:pPr>
        <w:pStyle w:val="a6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с. Новопесчаное</w:t>
      </w:r>
    </w:p>
    <w:p w:rsidR="003A3A77" w:rsidRDefault="003A3A77" w:rsidP="003A3A77">
      <w:pPr>
        <w:pStyle w:val="a6"/>
        <w:ind w:firstLine="0"/>
        <w:jc w:val="center"/>
        <w:rPr>
          <w:rFonts w:ascii="PT Astra Serif" w:hAnsi="PT Astra Serif"/>
          <w:b/>
          <w:szCs w:val="28"/>
        </w:rPr>
      </w:pPr>
      <w:r>
        <w:rPr>
          <w:color w:val="000000"/>
          <w:sz w:val="20"/>
        </w:rPr>
        <w:t>202</w:t>
      </w:r>
      <w:r>
        <w:rPr>
          <w:color w:val="000000"/>
          <w:sz w:val="20"/>
        </w:rPr>
        <w:t>5</w:t>
      </w:r>
      <w:r>
        <w:rPr>
          <w:color w:val="000000"/>
          <w:sz w:val="20"/>
        </w:rPr>
        <w:t xml:space="preserve"> год</w:t>
      </w:r>
      <w:r>
        <w:rPr>
          <w:rFonts w:ascii="PT Astra Serif" w:hAnsi="PT Astra Serif"/>
          <w:b/>
          <w:szCs w:val="28"/>
        </w:rPr>
        <w:br w:type="page"/>
      </w:r>
    </w:p>
    <w:p w:rsidR="00000000" w:rsidRDefault="003A3A77">
      <w:pPr>
        <w:pStyle w:val="8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>У С Т А В</w:t>
      </w:r>
    </w:p>
    <w:p w:rsidR="00000000" w:rsidRDefault="003A3A7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сельского поселения Новопесчанский сельсовет Бурлинского района Алтайского края</w:t>
      </w:r>
    </w:p>
    <w:p w:rsidR="00000000" w:rsidRDefault="003A3A77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ГЛАВА 1. ОБЩИЕ ПОЛОЖЕНИЯ</w:t>
      </w:r>
    </w:p>
    <w:p w:rsidR="00000000" w:rsidRDefault="003A3A77">
      <w:pPr>
        <w:ind w:firstLine="709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Статья 1. Наименование, правовой статус и территория муниципального образования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 Полное наименование муниципального образования: сельское поселение Новопесчанский сельсовет Бурлинского района Алтайского края.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Сокращенная форма н</w:t>
      </w:r>
      <w:r>
        <w:rPr>
          <w:rFonts w:ascii="PT Astra Serif" w:hAnsi="PT Astra Serif" w:cs="Arial"/>
          <w:sz w:val="28"/>
          <w:szCs w:val="28"/>
        </w:rPr>
        <w:t>аименования муниципального образования: Новопесчанский сельсовет Бурлинского района Алтайского края.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официальных символах муниципального образования, наименованиях органов местного самоуправления, должностных лиц местного самоуправления, в муниципальных </w:t>
      </w:r>
      <w:r>
        <w:rPr>
          <w:rFonts w:ascii="PT Astra Serif" w:hAnsi="PT Astra Serif" w:cs="Arial"/>
          <w:sz w:val="28"/>
          <w:szCs w:val="28"/>
        </w:rPr>
        <w:t xml:space="preserve">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образования. 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 Границы Новопесчанского сельсовета Бурлинского района Алтайского края и его</w:t>
      </w:r>
      <w:r>
        <w:rPr>
          <w:rFonts w:ascii="PT Astra Serif" w:hAnsi="PT Astra Serif" w:cs="Arial"/>
          <w:sz w:val="28"/>
          <w:szCs w:val="28"/>
        </w:rPr>
        <w:t xml:space="preserve"> вид установлены законом Алтайского края от 6 мая 2006 года № 37-ЗС «О статусе и границах муниципальных и административно-территориальных образований Бурлинского района Алтайского края».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 Административным центром Новопесчанского сельсовета Бурлинского ра</w:t>
      </w:r>
      <w:r>
        <w:rPr>
          <w:rFonts w:ascii="PT Astra Serif" w:hAnsi="PT Astra Serif" w:cs="Arial"/>
          <w:sz w:val="28"/>
          <w:szCs w:val="28"/>
        </w:rPr>
        <w:t>йона Алтайского края является село Новопесчаное.</w:t>
      </w:r>
    </w:p>
    <w:p w:rsidR="00000000" w:rsidRDefault="003A3A7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4. В границах Новопесчанского сельсовета Бурлинского района Алтайского края (далее по тексту Устава - поселение) находятся следующие сельские населенные пункты: село Новопесчаное, село Новоалексеевка, село </w:t>
      </w:r>
      <w:proofErr w:type="spellStart"/>
      <w:r>
        <w:rPr>
          <w:rFonts w:ascii="PT Astra Serif" w:hAnsi="PT Astra Serif" w:cs="Arial"/>
          <w:sz w:val="28"/>
          <w:szCs w:val="28"/>
        </w:rPr>
        <w:t>С</w:t>
      </w:r>
      <w:r>
        <w:rPr>
          <w:rFonts w:ascii="PT Astra Serif" w:hAnsi="PT Astra Serif" w:cs="Arial"/>
          <w:sz w:val="28"/>
          <w:szCs w:val="28"/>
        </w:rPr>
        <w:t>таропесчаное</w:t>
      </w:r>
      <w:proofErr w:type="spellEnd"/>
      <w:r>
        <w:rPr>
          <w:rFonts w:ascii="PT Astra Serif" w:hAnsi="PT Astra Serif" w:cs="Arial"/>
          <w:sz w:val="28"/>
          <w:szCs w:val="28"/>
        </w:rPr>
        <w:t>.</w:t>
      </w:r>
    </w:p>
    <w:p w:rsidR="00000000" w:rsidRDefault="003A3A77">
      <w:pPr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Статья 2. Вопросы </w:t>
      </w:r>
      <w:r>
        <w:rPr>
          <w:rFonts w:ascii="PT Astra Serif" w:hAnsi="PT Astra Serif"/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>
        <w:rPr>
          <w:rFonts w:ascii="PT Astra Serif" w:hAnsi="PT Astra Serif"/>
          <w:bCs/>
          <w:color w:val="000000"/>
          <w:szCs w:val="28"/>
        </w:rPr>
        <w:t>местного значения) поселения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>1. В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оуправления самостоятельно в пределах полномочий, предусмотренных федеральным законодательством и законами Алтайского края.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К вопросам местного значения поселения относятся: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составление и рассмотрение проекта бюджета поселения, утверждение и исполнен</w:t>
      </w:r>
      <w:r>
        <w:rPr>
          <w:rFonts w:ascii="PT Astra Serif" w:hAnsi="PT Astra Serif"/>
          <w:sz w:val="28"/>
          <w:szCs w:val="28"/>
        </w:rPr>
        <w:t xml:space="preserve">ие бюджета поселения, осуществление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установление, изменение и отмена местных налогов и сборов поселения;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владение, пользование и распоряжение имуществом, н</w:t>
      </w:r>
      <w:r>
        <w:rPr>
          <w:rFonts w:ascii="PT Astra Serif" w:hAnsi="PT Astra Serif"/>
          <w:sz w:val="28"/>
          <w:szCs w:val="28"/>
        </w:rPr>
        <w:t>аходящимся в муниципальной собственности поселения;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</w:t>
      </w:r>
      <w:r>
        <w:rPr>
          <w:rFonts w:ascii="PT Astra Serif" w:hAnsi="PT Astra Serif"/>
          <w:sz w:val="28"/>
          <w:szCs w:val="28"/>
        </w:rPr>
        <w:t xml:space="preserve"> обслуживания;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6) создание условий для организации досуга и обеспечения жителей поселения услугами организаций культуры;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</w:t>
      </w:r>
      <w:r>
        <w:rPr>
          <w:rFonts w:ascii="PT Astra Serif" w:hAnsi="PT Astra Serif"/>
          <w:sz w:val="28"/>
          <w:szCs w:val="28"/>
        </w:rPr>
        <w:t>дения официальных физкультурно-оздоровительных и спортивных мероприятий поселения;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формирование архивных фондов поселения;</w:t>
      </w:r>
    </w:p>
    <w:p w:rsidR="00000000" w:rsidRDefault="003A3A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утверждение правил благоустройства территории поселения, осуществление муниципального контроля в сфере благоустройства, предмет</w:t>
      </w:r>
      <w:r>
        <w:rPr>
          <w:rFonts w:ascii="PT Astra Serif" w:hAnsi="PT Astra Serif"/>
          <w:sz w:val="28"/>
          <w:szCs w:val="28"/>
        </w:rPr>
        <w:t>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</w:t>
      </w:r>
      <w:r>
        <w:rPr>
          <w:rFonts w:ascii="PT Astra Serif" w:hAnsi="PT Astra Serif"/>
          <w:sz w:val="28"/>
          <w:szCs w:val="28"/>
        </w:rPr>
        <w:t>еления в соответствии с указанными правилами;</w:t>
      </w:r>
    </w:p>
    <w:p w:rsidR="00000000" w:rsidRDefault="003A3A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</w:t>
      </w:r>
      <w:r>
        <w:rPr>
          <w:rFonts w:ascii="PT Astra Serif" w:hAnsi="PT Astra Serif"/>
          <w:sz w:val="28"/>
          <w:szCs w:val="28"/>
        </w:rPr>
        <w:t>ебованиями;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</w:t>
      </w:r>
      <w:r>
        <w:rPr>
          <w:rFonts w:ascii="PT Astra Serif" w:hAnsi="PT Astra Serif"/>
          <w:sz w:val="28"/>
          <w:szCs w:val="28"/>
        </w:rPr>
        <w:t>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содействие в развитии сел</w:t>
      </w:r>
      <w:r>
        <w:rPr>
          <w:rFonts w:ascii="PT Astra Serif" w:hAnsi="PT Astra Serif"/>
          <w:sz w:val="28"/>
          <w:szCs w:val="28"/>
        </w:rPr>
        <w:t>ьскохозяйственного производства, создание условий для развития малого и среднего предпринимательства;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</w:t>
      </w:r>
      <w:r>
        <w:rPr>
          <w:rFonts w:ascii="PT Astra Serif" w:hAnsi="PT Astra Serif"/>
          <w:sz w:val="28"/>
          <w:szCs w:val="28"/>
        </w:rPr>
        <w:t>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14)</w:t>
      </w:r>
      <w:r>
        <w:rPr>
          <w:rFonts w:ascii="PT Astra Serif" w:hAnsi="PT Astra Serif"/>
          <w:sz w:val="28"/>
          <w:szCs w:val="28"/>
        </w:rPr>
        <w:t xml:space="preserve"> оказание под</w:t>
      </w:r>
      <w:r>
        <w:rPr>
          <w:rFonts w:ascii="PT Astra Serif" w:hAnsi="PT Astra Serif"/>
          <w:sz w:val="28"/>
          <w:szCs w:val="28"/>
        </w:rPr>
        <w:t>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15) осуществление учета личных подсобных хозяйств, которые ведут граждане в соответствии с Федеральным законом от 7 июля 2003</w:t>
      </w:r>
      <w:r>
        <w:rPr>
          <w:rFonts w:ascii="PT Astra Serif" w:hAnsi="PT Astra Serif"/>
          <w:sz w:val="28"/>
          <w:szCs w:val="28"/>
        </w:rPr>
        <w:t> года № 112-ФЗ «О личном подсобном хозяйстве», в похозяйственных книгах.</w:t>
      </w:r>
    </w:p>
    <w:p w:rsidR="00000000" w:rsidRDefault="003A3A77">
      <w:pPr>
        <w:tabs>
          <w:tab w:val="left" w:pos="938"/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3. Права органов местного самоуправления поселения на решение вопросов, не отнесенных к вопросам местного значения поселения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Органы местного самоуправления поселения вправе</w:t>
      </w:r>
      <w:r>
        <w:rPr>
          <w:rFonts w:ascii="PT Astra Serif" w:hAnsi="PT Astra Serif"/>
          <w:sz w:val="28"/>
          <w:szCs w:val="28"/>
        </w:rPr>
        <w:t xml:space="preserve"> решать вопросы, указанные в части 1 статьи 14.1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  <w:szCs w:val="28"/>
        </w:rPr>
        <w:t>а также иные вопросы, не отнесенные к компетенции органов местного самоупр</w:t>
      </w:r>
      <w:r>
        <w:rPr>
          <w:rFonts w:ascii="PT Astra Serif" w:hAnsi="PT Astra Serif"/>
          <w:color w:val="000000"/>
          <w:sz w:val="28"/>
          <w:szCs w:val="28"/>
        </w:rPr>
        <w:t xml:space="preserve">авления других муниципальных образований, органов государственной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власти и не исключенные из их компетенции федеральными законами и законами Алтайского края, за счет доходов бюджета поселения, за исключением межбюджетных трансфертов, предоставленных из бюд</w:t>
      </w:r>
      <w:r>
        <w:rPr>
          <w:rFonts w:ascii="PT Astra Serif" w:hAnsi="PT Astra Serif"/>
          <w:color w:val="000000"/>
          <w:sz w:val="28"/>
          <w:szCs w:val="28"/>
        </w:rPr>
        <w:t>жетов бюджетной системы Российской Федерации, и поступлений налоговых доходов по дополнительным нормативам отчислений.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6" w:history="1">
        <w:r>
          <w:rPr>
            <w:rFonts w:ascii="PT Astra Serif" w:hAnsi="PT Astra Serif"/>
            <w:color w:val="000000"/>
            <w:sz w:val="28"/>
            <w:szCs w:val="28"/>
          </w:rPr>
          <w:t>статьей 34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20 марта 2025 года № 33-ФЗ «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 (далее </w:t>
      </w:r>
      <w:r>
        <w:rPr>
          <w:rFonts w:ascii="PT Astra Serif" w:hAnsi="PT Astra Serif"/>
          <w:color w:val="000000"/>
          <w:sz w:val="28"/>
          <w:szCs w:val="28"/>
        </w:rPr>
        <w:t>по тексту Уста</w:t>
      </w:r>
      <w:r>
        <w:rPr>
          <w:rFonts w:ascii="PT Astra Serif" w:hAnsi="PT Astra Serif"/>
          <w:color w:val="000000"/>
          <w:sz w:val="28"/>
          <w:szCs w:val="28"/>
        </w:rPr>
        <w:t xml:space="preserve">ва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>
        <w:rPr>
          <w:rFonts w:ascii="PT Astra Serif" w:hAnsi="PT Astra Serif"/>
          <w:color w:val="000000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2025 года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№ 33-ФЗ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2. ФОРМЫ НЕПОСРЕДСТВЕННОГО ОСУЩЕСТВЛЕНИЯ НАСЕЛЕНИЕМ МЕСТНОГО САМОУПРАВЛЕНИЯ И УЧАСТИЯ НАСЕЛЕНИЯ</w:t>
      </w:r>
      <w:r>
        <w:rPr>
          <w:rFonts w:ascii="PT Astra Serif" w:hAnsi="PT Astra Serif"/>
          <w:b/>
          <w:sz w:val="28"/>
          <w:szCs w:val="28"/>
        </w:rPr>
        <w:t xml:space="preserve"> В ОСУЩЕСТВЛЕНИИ МЕСТНОГО САМОУПРАВЛЕНИЯ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4. </w:t>
      </w:r>
      <w:r>
        <w:rPr>
          <w:rFonts w:ascii="PT Astra Serif" w:hAnsi="PT Astra Serif"/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К формам непосредственного осуществления населением местного самоуп</w:t>
      </w:r>
      <w:r>
        <w:rPr>
          <w:rFonts w:ascii="PT Astra Serif" w:hAnsi="PT Astra Serif"/>
          <w:color w:val="000000"/>
          <w:sz w:val="28"/>
          <w:szCs w:val="28"/>
        </w:rPr>
        <w:t xml:space="preserve">равления относятся: </w:t>
      </w:r>
      <w:bookmarkStart w:id="0" w:name="sub_4211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муниципальные выборы;</w:t>
      </w:r>
      <w:bookmarkEnd w:id="1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сход граждан.</w:t>
      </w:r>
      <w:bookmarkStart w:id="2" w:name="sub_4202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опрос;</w:t>
      </w:r>
      <w:bookmarkStart w:id="4" w:name="sub_4222"/>
      <w:bookmarkEnd w:id="3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 инициат</w:t>
      </w:r>
      <w:r>
        <w:rPr>
          <w:rFonts w:ascii="PT Astra Serif" w:hAnsi="PT Astra Serif"/>
          <w:color w:val="000000"/>
          <w:sz w:val="28"/>
          <w:szCs w:val="28"/>
        </w:rPr>
        <w:t>ивные проекты;</w:t>
      </w:r>
      <w:bookmarkStart w:id="7" w:name="sub_4225"/>
      <w:bookmarkEnd w:id="6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6) староста сельского населенного пункта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>
        <w:rPr>
          <w:rStyle w:val="a9"/>
          <w:rFonts w:ascii="PT Astra Serif" w:hAnsi="PT Astra Serif"/>
          <w:color w:val="000000"/>
          <w:sz w:val="28"/>
          <w:szCs w:val="28"/>
        </w:rPr>
        <w:t>Конституции</w:t>
      </w:r>
      <w:r>
        <w:rPr>
          <w:rFonts w:ascii="PT Astra Serif" w:hAnsi="PT Astra Serif"/>
          <w:color w:val="000000"/>
          <w:sz w:val="28"/>
          <w:szCs w:val="28"/>
        </w:rPr>
        <w:t xml:space="preserve"> Российской Федерации, Федеральному </w:t>
      </w:r>
      <w:r>
        <w:rPr>
          <w:rFonts w:ascii="PT Astra Serif" w:hAnsi="PT Astra Serif"/>
          <w:color w:val="000000"/>
          <w:sz w:val="28"/>
          <w:szCs w:val="28"/>
        </w:rPr>
        <w:t>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5. Местный референдум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Местный референдум проводится в целях решения непосредственно населением вопросов </w:t>
      </w:r>
      <w:r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</w:t>
      </w:r>
      <w:r>
        <w:rPr>
          <w:rFonts w:ascii="PT Astra Serif" w:hAnsi="PT Astra Serif"/>
          <w:color w:val="000000"/>
          <w:sz w:val="28"/>
          <w:szCs w:val="28"/>
        </w:rPr>
        <w:t>селения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Местный референдум проводится на всей территории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>
        <w:rPr>
          <w:rFonts w:ascii="PT Astra Serif" w:hAnsi="PT Astra Serif"/>
          <w:sz w:val="28"/>
          <w:szCs w:val="28"/>
        </w:rPr>
        <w:t>сельским Собранием депутатов Новопесчанского сельсовета Бурлинского района Алтайского края (далее по тексту Устава - Собрание д</w:t>
      </w:r>
      <w:r>
        <w:rPr>
          <w:rFonts w:ascii="PT Astra Serif" w:hAnsi="PT Astra Serif"/>
          <w:sz w:val="28"/>
          <w:szCs w:val="28"/>
        </w:rPr>
        <w:t xml:space="preserve">епутатов):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по инициативе, выдвинутой гражданами Российской Федерации, имеющими право на участие в местном референдуме;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по инициативе, выдвинутой избирательными объединениями, иными общественными объединениями, уставы которых предусматривают участие </w:t>
      </w:r>
      <w:r>
        <w:rPr>
          <w:rFonts w:ascii="PT Astra Serif" w:hAnsi="PT Astra Serif"/>
          <w:sz w:val="28"/>
          <w:szCs w:val="28"/>
        </w:rPr>
        <w:t>в выборах и (или) референдумах и которые зарегистрированы в порядке и сроки, установленные федеральным законом;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 инициативе Собрания депутатов и главы Новопесчанского сельсовета Бурлинского района Алтайского края (далее по тексту Устава - глава сельсо</w:t>
      </w:r>
      <w:r>
        <w:rPr>
          <w:rFonts w:ascii="PT Astra Serif" w:hAnsi="PT Astra Serif"/>
          <w:sz w:val="28"/>
          <w:szCs w:val="28"/>
        </w:rPr>
        <w:t>вета), выдвинутой ими совместно.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Принятое на местном референдуме решение подлежит обязательному исполнению на территории поселения и не нуждается в утверждении какими-либо органами публичной власти, их должностными лицами.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Органы местного самоуправле</w:t>
      </w:r>
      <w:r>
        <w:rPr>
          <w:rFonts w:ascii="PT Astra Serif" w:hAnsi="PT Astra Serif"/>
          <w:sz w:val="28"/>
          <w:szCs w:val="28"/>
        </w:rPr>
        <w:t xml:space="preserve">ния обеспечивают исполнение принятого на </w:t>
      </w:r>
      <w:r>
        <w:rPr>
          <w:rFonts w:ascii="PT Astra Serif" w:hAnsi="PT Astra Serif"/>
          <w:snapToGrid w:val="0"/>
          <w:sz w:val="28"/>
          <w:szCs w:val="28"/>
        </w:rPr>
        <w:t>местном</w:t>
      </w:r>
      <w:r>
        <w:rPr>
          <w:rFonts w:ascii="PT Astra Serif" w:hAnsi="PT Astra Serif"/>
          <w:sz w:val="28"/>
          <w:szCs w:val="28"/>
        </w:rPr>
        <w:t xml:space="preserve"> референдуме решения в соответствии с разграничением полномочий между ними, определенным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Итоги голосования и принятое на местном референдуме решение подлежат официальному опубликованию.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1"/>
          <w:sz w:val="28"/>
          <w:szCs w:val="28"/>
        </w:rPr>
        <w:t xml:space="preserve">7. </w:t>
      </w:r>
      <w:proofErr w:type="gramStart"/>
      <w:r>
        <w:rPr>
          <w:rFonts w:ascii="PT Astra Serif" w:hAnsi="PT Astra Serif"/>
          <w:spacing w:val="1"/>
          <w:sz w:val="28"/>
          <w:szCs w:val="28"/>
        </w:rPr>
        <w:t xml:space="preserve">Гарантии прав граждан на участие в местном референдуме, а также порядок подготовки и проведения местного референдума устанавливаются </w:t>
      </w:r>
      <w:r>
        <w:rPr>
          <w:rFonts w:ascii="PT Astra Serif" w:hAnsi="PT Astra Serif"/>
          <w:spacing w:val="9"/>
          <w:sz w:val="28"/>
          <w:szCs w:val="28"/>
        </w:rPr>
        <w:t xml:space="preserve">Федеральным законом </w:t>
      </w:r>
      <w:r>
        <w:rPr>
          <w:rFonts w:ascii="PT Astra Serif" w:hAnsi="PT Astra Serif"/>
          <w:sz w:val="28"/>
          <w:szCs w:val="28"/>
        </w:rPr>
        <w:t>от 12 июня 2002 года № 67-ФЗ «Об основных гарантиях избирательных прав и права на участие в референд</w:t>
      </w:r>
      <w:r>
        <w:rPr>
          <w:rFonts w:ascii="PT Astra Serif" w:hAnsi="PT Astra Serif"/>
          <w:sz w:val="28"/>
          <w:szCs w:val="28"/>
        </w:rPr>
        <w:t>уме граждан Российской Федерации»</w:t>
      </w:r>
      <w:r>
        <w:rPr>
          <w:rFonts w:ascii="PT Astra Serif" w:hAnsi="PT Astra Serif"/>
          <w:spacing w:val="9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далее по тексту Устава</w:t>
      </w:r>
      <w:r>
        <w:rPr>
          <w:rFonts w:ascii="PT Astra Serif" w:hAnsi="PT Astra Serif"/>
          <w:spacing w:val="9"/>
          <w:sz w:val="28"/>
          <w:szCs w:val="28"/>
        </w:rPr>
        <w:t xml:space="preserve"> - Федеральный закон от 12 июня 2002 года № 67-ФЗ) и </w:t>
      </w:r>
      <w:r>
        <w:rPr>
          <w:rFonts w:ascii="PT Astra Serif" w:hAnsi="PT Astra Serif"/>
          <w:sz w:val="28"/>
          <w:szCs w:val="28"/>
        </w:rPr>
        <w:t>Кодексом Алтайского края о выборах и референдумах от</w:t>
      </w:r>
      <w:proofErr w:type="gramEnd"/>
      <w:r>
        <w:rPr>
          <w:rFonts w:ascii="PT Astra Serif" w:hAnsi="PT Astra Serif"/>
          <w:sz w:val="28"/>
          <w:szCs w:val="28"/>
        </w:rPr>
        <w:t xml:space="preserve"> 8 июля 2003 года № 35-ЗС (далее по тексту Устава - Кодекс о выборах и референдумах).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 xml:space="preserve">Статья </w:t>
      </w:r>
      <w:r>
        <w:rPr>
          <w:rFonts w:ascii="PT Astra Serif" w:hAnsi="PT Astra Serif" w:cs="Times New Roman"/>
          <w:bCs/>
          <w:szCs w:val="28"/>
        </w:rPr>
        <w:t>6. Муниципальные выборы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Муниципальные выборы проводятся на основе всеобщего, равного и прямого избирательного права при тайном голосовании.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Выборы депутатов Собрания депутатов (далее по тексту Устава - депутат) проводятся по мажоритарной избирательной с</w:t>
      </w:r>
      <w:r>
        <w:rPr>
          <w:rFonts w:ascii="PT Astra Serif" w:hAnsi="PT Astra Serif"/>
          <w:sz w:val="28"/>
          <w:szCs w:val="28"/>
        </w:rPr>
        <w:t xml:space="preserve">истеме относительного большинства по одномандатным и (или) </w:t>
      </w:r>
      <w:proofErr w:type="spellStart"/>
      <w:r>
        <w:rPr>
          <w:rFonts w:ascii="PT Astra Serif" w:hAnsi="PT Astra Serif"/>
          <w:sz w:val="28"/>
          <w:szCs w:val="28"/>
        </w:rPr>
        <w:t>многомандатным</w:t>
      </w:r>
      <w:proofErr w:type="spellEnd"/>
      <w:r>
        <w:rPr>
          <w:rFonts w:ascii="PT Astra Serif" w:hAnsi="PT Astra Serif"/>
          <w:sz w:val="28"/>
          <w:szCs w:val="28"/>
        </w:rPr>
        <w:t xml:space="preserve"> избирательным округам.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Решение о назначении выборов депутатов </w:t>
      </w:r>
      <w:r>
        <w:rPr>
          <w:rFonts w:ascii="PT Astra Serif" w:hAnsi="PT Astra Serif"/>
          <w:spacing w:val="3"/>
          <w:sz w:val="28"/>
          <w:szCs w:val="28"/>
        </w:rPr>
        <w:t xml:space="preserve"> должно быть принято не ранее чем за 90 дней и не </w:t>
      </w:r>
      <w:proofErr w:type="gramStart"/>
      <w:r>
        <w:rPr>
          <w:rFonts w:ascii="PT Astra Serif" w:hAnsi="PT Astra Serif"/>
          <w:spacing w:val="3"/>
          <w:sz w:val="28"/>
          <w:szCs w:val="28"/>
        </w:rPr>
        <w:t>позднее</w:t>
      </w:r>
      <w:proofErr w:type="gramEnd"/>
      <w:r>
        <w:rPr>
          <w:rFonts w:ascii="PT Astra Serif" w:hAnsi="PT Astra Serif"/>
          <w:spacing w:val="3"/>
          <w:sz w:val="28"/>
          <w:szCs w:val="28"/>
        </w:rPr>
        <w:t xml:space="preserve"> чем за </w:t>
      </w:r>
      <w:r>
        <w:rPr>
          <w:rFonts w:ascii="PT Astra Serif" w:hAnsi="PT Astra Serif"/>
          <w:spacing w:val="1"/>
          <w:sz w:val="28"/>
          <w:szCs w:val="28"/>
        </w:rPr>
        <w:t>80 дней до дня голосования. В случае досрочного прек</w:t>
      </w:r>
      <w:r>
        <w:rPr>
          <w:rFonts w:ascii="PT Astra Serif" w:hAnsi="PT Astra Serif"/>
          <w:spacing w:val="1"/>
          <w:sz w:val="28"/>
          <w:szCs w:val="28"/>
        </w:rPr>
        <w:t xml:space="preserve">ращения полномочий Собрания депутатов или досрочного прекращения </w:t>
      </w:r>
      <w:r>
        <w:rPr>
          <w:rFonts w:ascii="PT Astra Serif" w:hAnsi="PT Astra Serif"/>
          <w:spacing w:val="11"/>
          <w:sz w:val="28"/>
          <w:szCs w:val="28"/>
        </w:rPr>
        <w:t>полномочий депутатов, влекущего за собой неправомочность Собрания депутатов</w:t>
      </w:r>
      <w:r>
        <w:rPr>
          <w:rFonts w:ascii="PT Astra Serif" w:hAnsi="PT Astra Serif"/>
          <w:spacing w:val="6"/>
          <w:sz w:val="28"/>
          <w:szCs w:val="28"/>
        </w:rPr>
        <w:t xml:space="preserve">, соответствующие досрочные выборы проводятся в сроки, </w:t>
      </w:r>
      <w:r>
        <w:rPr>
          <w:rFonts w:ascii="PT Astra Serif" w:hAnsi="PT Astra Serif"/>
          <w:sz w:val="28"/>
          <w:szCs w:val="28"/>
        </w:rPr>
        <w:t xml:space="preserve">установленные </w:t>
      </w:r>
      <w:r>
        <w:rPr>
          <w:rFonts w:ascii="PT Astra Serif" w:hAnsi="PT Astra Serif"/>
          <w:spacing w:val="9"/>
          <w:sz w:val="28"/>
          <w:szCs w:val="28"/>
        </w:rPr>
        <w:t>Федеральным законом от 12 июня 2002 года № 67-Ф</w:t>
      </w:r>
      <w:r>
        <w:rPr>
          <w:rFonts w:ascii="PT Astra Serif" w:hAnsi="PT Astra Serif"/>
          <w:spacing w:val="9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bCs/>
          <w:iCs/>
          <w:sz w:val="28"/>
          <w:szCs w:val="28"/>
        </w:rPr>
        <w:t>Итоги муниципальных выборов</w:t>
      </w:r>
      <w:r>
        <w:rPr>
          <w:rFonts w:ascii="PT Astra Serif" w:hAnsi="PT Astra Serif"/>
          <w:sz w:val="28"/>
          <w:szCs w:val="28"/>
        </w:rPr>
        <w:t xml:space="preserve"> подлежат официальному опубликованию.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</w:t>
      </w:r>
      <w:r>
        <w:rPr>
          <w:rFonts w:ascii="PT Astra Serif" w:hAnsi="PT Astra Serif"/>
          <w:sz w:val="28"/>
          <w:szCs w:val="28"/>
        </w:rPr>
        <w:t xml:space="preserve">оров устанавливаются </w:t>
      </w:r>
      <w:r>
        <w:rPr>
          <w:rFonts w:ascii="PT Astra Serif" w:hAnsi="PT Astra Serif"/>
          <w:spacing w:val="9"/>
          <w:sz w:val="28"/>
          <w:szCs w:val="28"/>
        </w:rPr>
        <w:t>Федеральным законом от 12 июня 2002 года № 67-ФЗ</w:t>
      </w:r>
      <w:r>
        <w:rPr>
          <w:rFonts w:ascii="PT Astra Serif" w:hAnsi="PT Astra Serif"/>
          <w:sz w:val="28"/>
          <w:szCs w:val="28"/>
        </w:rPr>
        <w:t xml:space="preserve"> и Кодексом о выборах и референдумах.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7. Сход граждан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Сход граждан может проводиться в порядке и случаях, предусмотренных Федеральным законом от </w:t>
      </w:r>
      <w:r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>
        <w:rPr>
          <w:rFonts w:ascii="PT Astra Serif" w:hAnsi="PT Astra Serif"/>
          <w:sz w:val="28"/>
          <w:szCs w:val="28"/>
        </w:rPr>
        <w:t>-ФЗ и за</w:t>
      </w:r>
      <w:r>
        <w:rPr>
          <w:rFonts w:ascii="PT Astra Serif" w:hAnsi="PT Astra Serif"/>
          <w:sz w:val="28"/>
          <w:szCs w:val="28"/>
        </w:rPr>
        <w:t>коном Алтайского края от 31 марта 2021 года № 24-ЗС «О критериях определения границ части территории населённого пункта, на которой может проводиться сход граждан по вопросу введения и использования средств самообложения граждан».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Сход граждан, предусмо</w:t>
      </w:r>
      <w:r>
        <w:rPr>
          <w:rFonts w:ascii="PT Astra Serif" w:hAnsi="PT Astra Serif"/>
          <w:sz w:val="28"/>
          <w:szCs w:val="28"/>
        </w:rPr>
        <w:t xml:space="preserve">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населенном пункте отсутствует возможность одновременного совместн</w:t>
      </w:r>
      <w:r>
        <w:rPr>
          <w:rFonts w:ascii="PT Astra Serif" w:hAnsi="PT Astra Serif"/>
          <w:sz w:val="28"/>
          <w:szCs w:val="28"/>
        </w:rPr>
        <w:t>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</w:t>
      </w:r>
      <w:r>
        <w:rPr>
          <w:rFonts w:ascii="PT Astra Serif" w:hAnsi="PT Astra Serif"/>
          <w:sz w:val="28"/>
          <w:szCs w:val="28"/>
        </w:rPr>
        <w:t xml:space="preserve">тие в сходе граждан, на последующих этапах участия в голосовании не принимают.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00000" w:rsidRDefault="003A3A77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В соответствии с правовым актом главы сельсовета жители поселения оповещаются о времени и месте проведения схода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граждан не </w:t>
      </w:r>
      <w:proofErr w:type="gramStart"/>
      <w:r>
        <w:rPr>
          <w:rFonts w:ascii="PT Astra Serif" w:eastAsia="Calibri" w:hAnsi="PT Astra Serif"/>
          <w:color w:val="000000"/>
          <w:sz w:val="28"/>
          <w:szCs w:val="28"/>
        </w:rPr>
        <w:t>позднее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</w:rPr>
        <w:t xml:space="preserve"> чем за 10 календарных дней до дня проведения схода граждан. </w:t>
      </w:r>
    </w:p>
    <w:p w:rsidR="00000000" w:rsidRDefault="003A3A77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proofErr w:type="gramStart"/>
      <w:r>
        <w:rPr>
          <w:rFonts w:ascii="PT Astra Serif" w:eastAsia="Calibri" w:hAnsi="PT Astra Serif"/>
          <w:color w:val="000000"/>
          <w:sz w:val="28"/>
          <w:szCs w:val="28"/>
        </w:rPr>
        <w:t xml:space="preserve">Проект муниципального правового акта и (или) материалы по вопросам, выносимым на решение схода граждан публикуются </w:t>
      </w: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газете «Бурлинская газета» и (или) в сетевом издании «Офици</w:t>
      </w:r>
      <w:r>
        <w:rPr>
          <w:color w:val="000000"/>
          <w:sz w:val="28"/>
          <w:szCs w:val="28"/>
        </w:rPr>
        <w:t>альный сайт муниципального образования Бурлинский район Алтайского края» (https://admburla.ru, регистрация в качестве сетевого издания Эл № ФС77-87323 от 27.04.2024)</w:t>
      </w:r>
      <w:r>
        <w:rPr>
          <w:rFonts w:ascii="PT Astra Serif" w:eastAsia="Calibri" w:hAnsi="PT Astra Serif"/>
          <w:color w:val="000000"/>
          <w:sz w:val="28"/>
          <w:szCs w:val="28"/>
        </w:rPr>
        <w:t>, а также в здании Администрации Новопесчанского сельсовета Бурлинского района Алтайского к</w:t>
      </w:r>
      <w:r>
        <w:rPr>
          <w:rFonts w:ascii="PT Astra Serif" w:eastAsia="Calibri" w:hAnsi="PT Astra Serif"/>
          <w:color w:val="000000"/>
          <w:sz w:val="28"/>
          <w:szCs w:val="28"/>
        </w:rPr>
        <w:t>рая (далее по тексту Устава – Администрация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</w:rPr>
        <w:t xml:space="preserve"> сельсовета) не </w:t>
      </w:r>
      <w:proofErr w:type="gramStart"/>
      <w:r>
        <w:rPr>
          <w:rFonts w:ascii="PT Astra Serif" w:eastAsia="Calibri" w:hAnsi="PT Astra Serif"/>
          <w:color w:val="000000"/>
          <w:sz w:val="28"/>
          <w:szCs w:val="28"/>
        </w:rPr>
        <w:t>позднее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</w:rPr>
        <w:t xml:space="preserve"> чем за 10 календарных дней до дня проведения схода граждан. </w:t>
      </w:r>
    </w:p>
    <w:p w:rsidR="00000000" w:rsidRDefault="003A3A77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4. Органы местного самоуправления и должностные лица местного самоуправления поселения обеспечивают исполнение решений, принятых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на сходе граждан, в соответствии с разграничением полномочий между ними, определенным настоящим Уставом.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Решение схода граждан считается принятым, если за него проголосовало более половины участников схода граждан.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 Решения, принятые на сходе граждан</w:t>
      </w:r>
      <w:r>
        <w:rPr>
          <w:rFonts w:ascii="PT Astra Serif" w:hAnsi="PT Astra Serif"/>
          <w:color w:val="000000"/>
          <w:sz w:val="28"/>
          <w:szCs w:val="28"/>
        </w:rPr>
        <w:t>, подлежат официальному опубликованию.</w:t>
      </w:r>
    </w:p>
    <w:p w:rsidR="00000000" w:rsidRDefault="003A3A77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 xml:space="preserve">Статья 8. Опрос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</w:t>
      </w:r>
      <w:r>
        <w:rPr>
          <w:rFonts w:ascii="PT Astra Serif" w:hAnsi="PT Astra Serif"/>
          <w:sz w:val="28"/>
          <w:szCs w:val="28"/>
        </w:rPr>
        <w:t xml:space="preserve">го самоуправления </w:t>
      </w:r>
      <w:r>
        <w:rPr>
          <w:rFonts w:ascii="PT Astra Serif" w:hAnsi="PT Astra Serif"/>
          <w:color w:val="000000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Алтайского края в части осуществления полномочий по решению вопросов установления общи</w:t>
      </w:r>
      <w:r>
        <w:rPr>
          <w:rFonts w:ascii="PT Astra Serif" w:hAnsi="PT Astra Serif"/>
          <w:color w:val="000000"/>
          <w:sz w:val="28"/>
          <w:szCs w:val="28"/>
        </w:rPr>
        <w:t>х принципов организации местного самоуправления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Порядок назначения и проведения опроса граждан определяется положением, утверждаемым решением Собрания депутатов, в соответствии с законом Алтайского края от 30 июня 2015 года № 59-ЗС «О порядке назначени</w:t>
      </w:r>
      <w:r>
        <w:rPr>
          <w:rFonts w:ascii="PT Astra Serif" w:hAnsi="PT Astra Serif"/>
          <w:color w:val="000000"/>
          <w:sz w:val="28"/>
          <w:szCs w:val="28"/>
        </w:rPr>
        <w:t>я и проведения опроса граждан в муниципальных образованиях Алтайского края».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Результаты опроса носят рекомендательный характер и подлежат обнародованию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9. Публичные слушания, общественные обсуждения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Публичные слушания могут проводиться </w:t>
      </w:r>
      <w:r>
        <w:rPr>
          <w:rFonts w:ascii="PT Astra Serif" w:hAnsi="PT Astra Serif"/>
          <w:color w:val="000000"/>
          <w:sz w:val="28"/>
          <w:szCs w:val="28"/>
        </w:rPr>
        <w:t>на вс</w:t>
      </w:r>
      <w:r>
        <w:rPr>
          <w:rFonts w:ascii="PT Astra Serif" w:hAnsi="PT Astra Serif"/>
          <w:color w:val="000000"/>
          <w:sz w:val="28"/>
          <w:szCs w:val="28"/>
        </w:rPr>
        <w:t>ей территории поселения д</w:t>
      </w:r>
      <w:r>
        <w:rPr>
          <w:rFonts w:ascii="PT Astra Serif" w:hAnsi="PT Astra Serif"/>
          <w:sz w:val="28"/>
          <w:szCs w:val="28"/>
        </w:rPr>
        <w:t xml:space="preserve">ля обсуждения с участием жителей поселения проектов муниципальных правовых актов по вопросам </w:t>
      </w:r>
      <w:r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 На публичные слушания должны выноситься вопросы, предусмотренные частью 2 ст</w:t>
      </w:r>
      <w:r>
        <w:rPr>
          <w:rFonts w:ascii="PT Astra Serif" w:hAnsi="PT Astra Serif"/>
          <w:color w:val="000000"/>
          <w:sz w:val="28"/>
          <w:szCs w:val="28"/>
        </w:rPr>
        <w:t>атьи 47 Федерального закона от 20 марта 2025 года № 33-ФЗ.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Публичные слушания проводятся по инициативе Собрания депутатов, главы сельсовета, жителей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Публичные слушания, проводимые по инициативе жителей поселения или Собрания депутатов, назнач</w:t>
      </w:r>
      <w:r>
        <w:rPr>
          <w:rFonts w:ascii="PT Astra Serif" w:hAnsi="PT Astra Serif"/>
          <w:sz w:val="28"/>
          <w:szCs w:val="28"/>
        </w:rPr>
        <w:t>аются Собранием депутатов, а по инициативе главы сельсовета - главой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 Порядок назначения и проведения публичных слушаний, общественных обсуждений определяется решением Собрания депутатов в соответствии с законом Алтайского края.</w:t>
      </w:r>
      <w:bookmarkStart w:id="9" w:name="sub_4711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 Результаты</w:t>
      </w:r>
      <w:r>
        <w:rPr>
          <w:rFonts w:ascii="PT Astra Serif" w:hAnsi="PT Astra Serif"/>
          <w:color w:val="000000"/>
          <w:sz w:val="28"/>
          <w:szCs w:val="28"/>
        </w:rPr>
        <w:t xml:space="preserve"> публичных слушаний, общественных обсуждений подлежат обязательному рассмотрению Собранием депутатов при рассмотрении проектов муниципальных правовых актов.</w:t>
      </w:r>
      <w:bookmarkStart w:id="10" w:name="sub_4712"/>
      <w:bookmarkEnd w:id="9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 Результаты публичных слушаний, общественных обсуждений, включая мотивированное обоснование приня</w:t>
      </w:r>
      <w:r>
        <w:rPr>
          <w:rFonts w:ascii="PT Astra Serif" w:hAnsi="PT Astra Serif"/>
          <w:color w:val="000000"/>
          <w:sz w:val="28"/>
          <w:szCs w:val="28"/>
        </w:rPr>
        <w:t>тых решений, подлежат обнародованию.</w:t>
      </w:r>
      <w:bookmarkEnd w:id="10"/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7. Результаты публичных слушаний, общественных обсуждений носят рекомендательный характер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tabs>
          <w:tab w:val="left" w:pos="2680"/>
        </w:tabs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ab/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10. Собрание граждан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/>
          <w:sz w:val="28"/>
          <w:szCs w:val="28"/>
        </w:rPr>
        <w:t>Собрания граждан могут проводиться: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1" w:name="sub_4815"/>
      <w:r>
        <w:rPr>
          <w:rFonts w:ascii="PT Astra Serif" w:hAnsi="PT Astra Serif"/>
          <w:color w:val="000000"/>
          <w:sz w:val="28"/>
          <w:szCs w:val="28"/>
        </w:rPr>
        <w:t>1) для обсуждения вопросов непосредственного обеспечения жи</w:t>
      </w:r>
      <w:r>
        <w:rPr>
          <w:rFonts w:ascii="PT Astra Serif" w:hAnsi="PT Astra Serif"/>
          <w:color w:val="000000"/>
          <w:sz w:val="28"/>
          <w:szCs w:val="28"/>
        </w:rPr>
        <w:t>знедеятельности населения;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2" w:name="sub_4816"/>
      <w:bookmarkEnd w:id="11"/>
      <w:r>
        <w:rPr>
          <w:rFonts w:ascii="PT Astra Serif" w:hAnsi="PT Astra Serif"/>
          <w:color w:val="000000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3" w:name="sub_4817"/>
      <w:bookmarkEnd w:id="12"/>
      <w:r>
        <w:rPr>
          <w:rFonts w:ascii="PT Astra Serif" w:hAnsi="PT Astra Serif"/>
          <w:color w:val="000000"/>
          <w:sz w:val="28"/>
          <w:szCs w:val="28"/>
        </w:rPr>
        <w:t>3) на территории поселения или на части его территории по вопросу выявления мнения граждан о поддержке иниц</w:t>
      </w:r>
      <w:r>
        <w:rPr>
          <w:rFonts w:ascii="PT Astra Serif" w:hAnsi="PT Astra Serif"/>
          <w:color w:val="000000"/>
          <w:sz w:val="28"/>
          <w:szCs w:val="28"/>
        </w:rPr>
        <w:t>иативного проекта;</w:t>
      </w:r>
      <w:bookmarkStart w:id="14" w:name="sub_4818"/>
      <w:bookmarkEnd w:id="13"/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5) </w:t>
      </w:r>
      <w:bookmarkEnd w:id="14"/>
      <w:r>
        <w:rPr>
          <w:rFonts w:ascii="PT Astra Serif" w:hAnsi="PT Astra Serif"/>
          <w:color w:val="000000"/>
          <w:sz w:val="28"/>
          <w:szCs w:val="28"/>
        </w:rPr>
        <w:t>в целях осуществления территориальног</w:t>
      </w:r>
      <w:r>
        <w:rPr>
          <w:rFonts w:ascii="PT Astra Serif" w:hAnsi="PT Astra Serif"/>
          <w:color w:val="000000"/>
          <w:sz w:val="28"/>
          <w:szCs w:val="28"/>
        </w:rPr>
        <w:t xml:space="preserve">о общественного самоуправления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на части территории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поселения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Собрание граждан проводится по инициативе населения, Собрания депутатов, главы сельсовета, а также в случаях, предусмотренных уставом территориального общественного самоуправления.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Собрание г</w:t>
      </w:r>
      <w:r>
        <w:rPr>
          <w:rFonts w:ascii="PT Astra Serif" w:hAnsi="PT Astra Serif"/>
          <w:color w:val="000000"/>
          <w:sz w:val="28"/>
          <w:szCs w:val="28"/>
        </w:rPr>
        <w:t>раждан, проводимое по инициативе Собрания депутатов или главы сельсовета, назначается Собранием депутатов или главой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Собрание граждан, проводимое по инициативе населения, назначается Собранием депутатов в порядке, установленном решением Собрани</w:t>
      </w:r>
      <w:r>
        <w:rPr>
          <w:rFonts w:ascii="PT Astra Serif" w:hAnsi="PT Astra Serif"/>
          <w:color w:val="000000"/>
          <w:sz w:val="28"/>
          <w:szCs w:val="28"/>
        </w:rPr>
        <w:t>я депутатов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>Порядок назначения и проведения собрания граждан, а также полномочия собрания граждан определяются Федеральным законом от 20 марта 2025 года № 33-ФЗ, решением Собрания депутатов, уставом территориального общественного самоуправления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>
        <w:rPr>
          <w:rFonts w:ascii="PT Astra Serif" w:hAnsi="PT Astra Serif"/>
          <w:color w:val="000000"/>
          <w:sz w:val="28"/>
          <w:szCs w:val="28"/>
        </w:rPr>
        <w:t>Соб</w:t>
      </w:r>
      <w:r>
        <w:rPr>
          <w:rFonts w:ascii="PT Astra Serif" w:hAnsi="PT Astra Serif"/>
          <w:color w:val="000000"/>
          <w:sz w:val="28"/>
          <w:szCs w:val="28"/>
        </w:rPr>
        <w:t xml:space="preserve">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</w:t>
      </w:r>
      <w:r>
        <w:rPr>
          <w:rFonts w:ascii="PT Astra Serif" w:hAnsi="PT Astra Serif"/>
          <w:color w:val="000000"/>
          <w:sz w:val="28"/>
          <w:szCs w:val="28"/>
        </w:rPr>
        <w:t>лицами местного самоуправления.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</w:t>
      </w:r>
      <w:r>
        <w:rPr>
          <w:rFonts w:ascii="PT Astra Serif" w:hAnsi="PT Astra Serif"/>
          <w:color w:val="000000"/>
          <w:sz w:val="28"/>
          <w:szCs w:val="28"/>
        </w:rPr>
        <w:t>опросов, с направлением письменного ответа.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 Итоги собрания граждан подлежат официальному обнародованию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11. Инициативные проекты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целях реализации мероприятий, имеющих приоритетное значение для жителей поселения или его части, по решению воп</w:t>
      </w:r>
      <w:r>
        <w:rPr>
          <w:rFonts w:ascii="PT Astra Serif" w:hAnsi="PT Astra Serif"/>
          <w:sz w:val="28"/>
          <w:szCs w:val="28"/>
        </w:rPr>
        <w:t xml:space="preserve">росов </w:t>
      </w:r>
      <w:r>
        <w:rPr>
          <w:rFonts w:ascii="PT Astra Serif" w:hAnsi="PT Astra Serif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>
        <w:rPr>
          <w:rFonts w:ascii="PT Astra Serif" w:hAnsi="PT Astra Serif"/>
          <w:sz w:val="28"/>
          <w:szCs w:val="28"/>
        </w:rPr>
        <w:t xml:space="preserve">или иных вопросов, право </w:t>
      </w:r>
      <w:proofErr w:type="gramStart"/>
      <w:r>
        <w:rPr>
          <w:rFonts w:ascii="PT Astra Serif" w:hAnsi="PT Astra Serif"/>
          <w:sz w:val="28"/>
          <w:szCs w:val="28"/>
        </w:rPr>
        <w:t>решения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самоуправления, в Администрацию сельсовета может быть внесен инициативный проект.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Порядок определения части территор</w:t>
      </w:r>
      <w:r>
        <w:rPr>
          <w:rFonts w:ascii="PT Astra Serif" w:hAnsi="PT Astra Serif"/>
          <w:sz w:val="28"/>
          <w:szCs w:val="28"/>
        </w:rPr>
        <w:t xml:space="preserve">ии поселения,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Собранием депутатов в соответствии со статьей </w:t>
      </w:r>
      <w:r>
        <w:rPr>
          <w:rFonts w:ascii="PT Astra Serif" w:hAnsi="PT Astra Serif"/>
          <w:color w:val="000000"/>
          <w:sz w:val="28"/>
          <w:szCs w:val="28"/>
        </w:rPr>
        <w:t>49 Фед</w:t>
      </w:r>
      <w:r>
        <w:rPr>
          <w:rFonts w:ascii="PT Astra Serif" w:hAnsi="PT Astra Serif"/>
          <w:color w:val="000000"/>
          <w:sz w:val="28"/>
          <w:szCs w:val="28"/>
        </w:rPr>
        <w:t>ерального закона от 20 марта 2025 года № 33-ФЗ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12. Территориальное общественное самоуправление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</w:t>
      </w:r>
      <w:r>
        <w:rPr>
          <w:rFonts w:ascii="PT Astra Serif" w:hAnsi="PT Astra Serif"/>
          <w:sz w:val="28"/>
          <w:szCs w:val="28"/>
        </w:rPr>
        <w:t xml:space="preserve"> посредством создания органов территориального общественного самоуправления.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</w:t>
      </w:r>
      <w:r>
        <w:rPr>
          <w:rFonts w:ascii="PT Astra Serif" w:hAnsi="PT Astra Serif"/>
          <w:sz w:val="28"/>
          <w:szCs w:val="28"/>
        </w:rPr>
        <w:t>бранием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Собрания депутатов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13. Стар</w:t>
      </w:r>
      <w:r>
        <w:rPr>
          <w:rFonts w:ascii="PT Astra Serif" w:hAnsi="PT Astra Serif"/>
          <w:b/>
          <w:bCs/>
          <w:sz w:val="28"/>
          <w:szCs w:val="28"/>
        </w:rPr>
        <w:t>оста сельского населенного пункта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 Для организации взаимодействия органов местного самоуправления и жителей сельского населенного пункта при решении вопросов </w:t>
      </w:r>
      <w:r>
        <w:rPr>
          <w:rFonts w:ascii="PT Astra Serif" w:hAnsi="PT Astra Serif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>
        <w:rPr>
          <w:rFonts w:ascii="PT Astra Serif" w:hAnsi="PT Astra Serif"/>
          <w:sz w:val="28"/>
          <w:szCs w:val="28"/>
        </w:rPr>
        <w:t>в сельском населенном пункте, располож</w:t>
      </w:r>
      <w:r>
        <w:rPr>
          <w:rFonts w:ascii="PT Astra Serif" w:hAnsi="PT Astra Serif"/>
          <w:sz w:val="28"/>
          <w:szCs w:val="28"/>
        </w:rPr>
        <w:t>енном в поселении, может назначаться староста сельского населенного пункта (далее по тексту Устава - староста).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Староста назначается Собранием депутатов по представлению собрания граждан сельского населенного пункта. Староста назначается из числа гражда</w:t>
      </w:r>
      <w:r>
        <w:rPr>
          <w:rFonts w:ascii="PT Astra Serif" w:hAnsi="PT Astra Serif"/>
          <w:sz w:val="28"/>
          <w:szCs w:val="28"/>
        </w:rPr>
        <w:t xml:space="preserve">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</w:t>
      </w:r>
      <w:r>
        <w:rPr>
          <w:rFonts w:ascii="PT Astra Serif" w:hAnsi="PT Astra Serif"/>
          <w:color w:val="000000"/>
          <w:sz w:val="28"/>
          <w:szCs w:val="28"/>
        </w:rPr>
        <w:t xml:space="preserve">восемнадцатилетнего возраста </w:t>
      </w:r>
      <w:r>
        <w:rPr>
          <w:rFonts w:ascii="PT Astra Serif" w:hAnsi="PT Astra Serif"/>
          <w:sz w:val="28"/>
          <w:szCs w:val="28"/>
        </w:rPr>
        <w:t>и имеющих в со</w:t>
      </w:r>
      <w:r>
        <w:rPr>
          <w:rFonts w:ascii="PT Astra Serif" w:hAnsi="PT Astra Serif"/>
          <w:sz w:val="28"/>
          <w:szCs w:val="28"/>
        </w:rPr>
        <w:t>бственности жилое помещение, расположенное на территории данного сельского населенного пункта.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Срок полномочий старосты составляет 5 лет.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>
        <w:rPr>
          <w:rFonts w:ascii="PT Astra Serif" w:hAnsi="PT Astra Serif"/>
          <w:color w:val="000000"/>
          <w:sz w:val="28"/>
          <w:szCs w:val="28"/>
        </w:rPr>
        <w:t>Гарантии деятельности и иные вопросы статуса старосты, в том числе вопросы материально-технического и организац</w:t>
      </w:r>
      <w:r>
        <w:rPr>
          <w:rFonts w:ascii="PT Astra Serif" w:hAnsi="PT Astra Serif"/>
          <w:color w:val="000000"/>
          <w:sz w:val="28"/>
          <w:szCs w:val="28"/>
        </w:rPr>
        <w:t>ионного обеспечения старосты, устанавливаются положением, утверждаемым решением Собрания депутатов в соответствии с законом Алтайского края от 31 октября 2018 года № 79-ЗС «О старостах сельских населенных пунктов Алтайского края</w:t>
      </w:r>
      <w:r>
        <w:rPr>
          <w:rFonts w:ascii="PT Astra Serif" w:hAnsi="PT Astra Serif"/>
          <w:sz w:val="28"/>
          <w:szCs w:val="28"/>
        </w:rPr>
        <w:t>».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ConsNonformat"/>
        <w:autoSpaceDE/>
        <w:autoSpaceDN/>
        <w:adjustRightInd/>
        <w:ind w:firstLine="709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ГЛАВА 3. ОРГАНЫ МЕСТНОГО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САМОУПРАВЛЕНИЯ.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ДОЛЖНОСТНЫЕ ЛИЦА МЕСТНОГО САМОУПРАВЛЕНИЯ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5"/>
        <w:ind w:firstLine="709"/>
        <w:rPr>
          <w:rFonts w:ascii="PT Astra Serif" w:hAnsi="PT Astra Serif" w:cs="Times New Roman"/>
          <w:color w:val="auto"/>
          <w:kern w:val="2"/>
          <w:szCs w:val="28"/>
        </w:rPr>
      </w:pPr>
      <w:r>
        <w:rPr>
          <w:rFonts w:ascii="PT Astra Serif" w:hAnsi="PT Astra Serif" w:cs="Times New Roman"/>
          <w:color w:val="auto"/>
          <w:kern w:val="2"/>
          <w:szCs w:val="28"/>
        </w:rPr>
        <w:t>Статья 14. Структура органов местного самоуправления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Структуру органов местного самоуправления составляют: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Собрание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глава сельсовета;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Администрация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Решение С</w:t>
      </w:r>
      <w:r>
        <w:rPr>
          <w:rFonts w:ascii="PT Astra Serif" w:hAnsi="PT Astra Serif"/>
          <w:color w:val="000000"/>
          <w:sz w:val="28"/>
          <w:szCs w:val="28"/>
        </w:rPr>
        <w:t>обрания депутатов об изменении структуры органов местного самоуправления вступает в силу не ранее чем по истечении срока полномочий Собрания депутатов, принявшего указанное решение, за исключением случаев, предусмотренных Федеральным законом от 20 марта 20</w:t>
      </w:r>
      <w:r>
        <w:rPr>
          <w:rFonts w:ascii="PT Astra Serif" w:hAnsi="PT Astra Serif"/>
          <w:color w:val="000000"/>
          <w:sz w:val="28"/>
          <w:szCs w:val="28"/>
        </w:rPr>
        <w:t>25 года № 33-ФЗ.</w:t>
      </w:r>
    </w:p>
    <w:p w:rsidR="00000000" w:rsidRDefault="003A3A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исполнительно-распорядительными полномочиями по решению вопросов непосредственного обеспечения жи</w:t>
      </w:r>
      <w:r>
        <w:rPr>
          <w:rFonts w:ascii="PT Astra Serif" w:hAnsi="PT Astra Serif"/>
          <w:color w:val="000000"/>
          <w:sz w:val="28"/>
          <w:szCs w:val="28"/>
        </w:rPr>
        <w:t>знедеятельности населения и (или) по организации деятельности органа местного самоуправления.</w:t>
      </w:r>
    </w:p>
    <w:p w:rsidR="00000000" w:rsidRDefault="003A3A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000000" w:rsidRDefault="003A3A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депутат;</w:t>
      </w:r>
    </w:p>
    <w:p w:rsidR="00000000" w:rsidRDefault="003A3A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глава сельсовета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15. Собрание депутатов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Собрание депутатов является постоянн</w:t>
      </w:r>
      <w:r>
        <w:rPr>
          <w:rFonts w:ascii="PT Astra Serif" w:hAnsi="PT Astra Serif"/>
          <w:sz w:val="28"/>
          <w:szCs w:val="28"/>
        </w:rPr>
        <w:t>о действующим представительным органом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Собрание депутатов состоит из 7 депутатов, избираемых на муниципальных выборах.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Срок полномочий Собрания депутатов и его депутатов составляет пять лет </w:t>
      </w:r>
      <w:r>
        <w:rPr>
          <w:rFonts w:ascii="PT Astra Serif" w:hAnsi="PT Astra Serif"/>
          <w:color w:val="000000"/>
          <w:sz w:val="28"/>
          <w:szCs w:val="28"/>
        </w:rPr>
        <w:t>и исчисляется со дня первого правомочного заседан</w:t>
      </w:r>
      <w:r>
        <w:rPr>
          <w:rFonts w:ascii="PT Astra Serif" w:hAnsi="PT Astra Serif"/>
          <w:color w:val="000000"/>
          <w:sz w:val="28"/>
          <w:szCs w:val="28"/>
        </w:rPr>
        <w:t>ия Собрания депутатов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Собрание депутатов может осуществлять свои полномочия в случае избрания не менее двух третей от установленной численности депутатов.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Полномочия Собрания депутатов прекращаются </w:t>
      </w:r>
      <w:r>
        <w:rPr>
          <w:rFonts w:ascii="PT Astra Serif" w:hAnsi="PT Astra Serif"/>
          <w:color w:val="000000"/>
          <w:sz w:val="28"/>
          <w:szCs w:val="28"/>
        </w:rPr>
        <w:t xml:space="preserve">со дня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начала работы первого правомочного заседани</w:t>
      </w:r>
      <w:r>
        <w:rPr>
          <w:rFonts w:ascii="PT Astra Serif" w:hAnsi="PT Astra Serif"/>
          <w:color w:val="000000"/>
          <w:sz w:val="28"/>
          <w:szCs w:val="28"/>
        </w:rPr>
        <w:t>я Собрания депутатов нового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созыва, за исключением случаев досрочного прекращения полномочий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Собрание депутатов осуществляет свои полномочия и принимает решения в коллегиальном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Собрание депутатов обладает правом законодательной инициативы в</w:t>
      </w:r>
      <w:r>
        <w:rPr>
          <w:rFonts w:ascii="PT Astra Serif" w:hAnsi="PT Astra Serif"/>
          <w:sz w:val="28"/>
          <w:szCs w:val="28"/>
        </w:rPr>
        <w:t xml:space="preserve"> Алтайском краевом Законодательном Собрании.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Собрание депутатов не обладает правами юридического лица.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Полное наименование - Сельское Собрание депутатов Новопесчанского сельсовета Бурлинского района Алтайского края - помещается на бланках, штампах и пе</w:t>
      </w:r>
      <w:r>
        <w:rPr>
          <w:rFonts w:ascii="PT Astra Serif" w:hAnsi="PT Astra Serif"/>
          <w:sz w:val="28"/>
          <w:szCs w:val="28"/>
        </w:rPr>
        <w:t>чатях Собрания депутатов.</w:t>
      </w:r>
    </w:p>
    <w:p w:rsidR="00000000" w:rsidRDefault="003A3A77">
      <w:pPr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Местонахождение Собрания депутатов: </w:t>
      </w:r>
      <w:r>
        <w:rPr>
          <w:rFonts w:ascii="PT Astra Serif" w:hAnsi="PT Astra Serif" w:cs="Arial"/>
          <w:sz w:val="28"/>
          <w:szCs w:val="28"/>
        </w:rPr>
        <w:t xml:space="preserve">658817, село Лесное  Бурлинского  района Алтайского края, ул. </w:t>
      </w:r>
      <w:proofErr w:type="gramStart"/>
      <w:r>
        <w:rPr>
          <w:rFonts w:ascii="PT Astra Serif" w:hAnsi="PT Astra Serif" w:cs="Arial"/>
          <w:sz w:val="28"/>
          <w:szCs w:val="28"/>
        </w:rPr>
        <w:t>Лесная</w:t>
      </w:r>
      <w:proofErr w:type="gramEnd"/>
      <w:r>
        <w:rPr>
          <w:rFonts w:ascii="PT Astra Serif" w:hAnsi="PT Astra Serif" w:cs="Arial"/>
          <w:sz w:val="28"/>
          <w:szCs w:val="28"/>
        </w:rPr>
        <w:t>, 1.</w:t>
      </w:r>
    </w:p>
    <w:p w:rsidR="00000000" w:rsidRDefault="003A3A77">
      <w:pPr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Основной формой деятельности Собрания депутатов является сессия. Сессии проводятся гласно и носят открытый характе</w:t>
      </w:r>
      <w:r>
        <w:rPr>
          <w:rFonts w:ascii="PT Astra Serif" w:hAnsi="PT Astra Serif"/>
          <w:sz w:val="28"/>
          <w:szCs w:val="28"/>
        </w:rPr>
        <w:t xml:space="preserve">р.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Собрание депутатов может принять решение о проведении закрытой сессии (закрытом слушании вопроса). Основания для принятия данного решения устанавливаются Регламентом Собрания депутатов (далее по тексту Устава - Регламент), утверждаемым решением Собрани</w:t>
      </w:r>
      <w:r>
        <w:rPr>
          <w:rFonts w:ascii="PT Astra Serif" w:hAnsi="PT Astra Serif"/>
          <w:sz w:val="28"/>
          <w:szCs w:val="28"/>
        </w:rPr>
        <w:t>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Собрание депутатов собирается на первую сессию не позднее, чем через 30 дней после его избрания в правомочном составе.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Очередные сессии созываются не реже одного раза в три месяца.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Внеочередные сессии созываются по предложению одной трети</w:t>
      </w:r>
      <w:r>
        <w:rPr>
          <w:rFonts w:ascii="PT Astra Serif" w:hAnsi="PT Astra Serif"/>
          <w:sz w:val="28"/>
          <w:szCs w:val="28"/>
        </w:rPr>
        <w:t xml:space="preserve"> от установленной численности депутатов, а также по требованию главы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Сессия правомочна, если на ней присутствует не менее </w:t>
      </w:r>
      <w:r>
        <w:rPr>
          <w:rFonts w:ascii="PT Astra Serif" w:hAnsi="PT Astra Serif"/>
          <w:color w:val="000000"/>
          <w:sz w:val="28"/>
          <w:szCs w:val="28"/>
        </w:rPr>
        <w:t>половины от установленной численности депутатов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 Порядок созыва и проведения сессий,</w:t>
      </w:r>
      <w:r>
        <w:rPr>
          <w:rFonts w:ascii="PT Astra Serif" w:hAnsi="PT Astra Serif"/>
          <w:color w:val="000000"/>
          <w:sz w:val="28"/>
          <w:szCs w:val="28"/>
        </w:rPr>
        <w:t xml:space="preserve"> иные вопросы организации деят</w:t>
      </w:r>
      <w:r>
        <w:rPr>
          <w:rFonts w:ascii="PT Astra Serif" w:hAnsi="PT Astra Serif"/>
          <w:color w:val="000000"/>
          <w:sz w:val="28"/>
          <w:szCs w:val="28"/>
        </w:rPr>
        <w:t xml:space="preserve">ельности Собрания депутатов </w:t>
      </w:r>
      <w:r>
        <w:rPr>
          <w:rFonts w:ascii="PT Astra Serif" w:hAnsi="PT Astra Serif"/>
          <w:sz w:val="28"/>
          <w:szCs w:val="28"/>
        </w:rPr>
        <w:t>устанавливаются Регламентом.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 Собрание депутатов самостоятельно определяет свою структуру.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В структуру Собрания депутатов входят председатель Собрания депутатов, заместитель председателя Собрания депутатов, постоянные ком</w:t>
      </w:r>
      <w:r>
        <w:rPr>
          <w:rFonts w:ascii="PT Astra Serif" w:hAnsi="PT Astra Serif"/>
          <w:sz w:val="28"/>
          <w:szCs w:val="28"/>
        </w:rPr>
        <w:t xml:space="preserve">иссии, иные органы и должностные лица в соответствии с настоящим Уставом и решениями Собрания депутатов.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 Председатель Собрания депутатов, заместитель председателя Собрания депутатов, председатели постоянных комиссий избираются на должность и освобожда</w:t>
      </w:r>
      <w:r>
        <w:rPr>
          <w:rFonts w:ascii="PT Astra Serif" w:hAnsi="PT Astra Serif"/>
          <w:sz w:val="28"/>
          <w:szCs w:val="28"/>
        </w:rPr>
        <w:t>ются от замещения должности Собранием депутатов в соответствии с Регламентом.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16. Полномочия Собрания депутатов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исключительной компетенции Собрания депутатов находятся: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принятие Устава и внесение в него изменений и дополнений;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утверждени</w:t>
      </w:r>
      <w:r>
        <w:rPr>
          <w:rFonts w:ascii="PT Astra Serif" w:hAnsi="PT Astra Serif"/>
          <w:sz w:val="28"/>
          <w:szCs w:val="28"/>
        </w:rPr>
        <w:t xml:space="preserve">е </w:t>
      </w:r>
      <w:r>
        <w:rPr>
          <w:rFonts w:ascii="PT Astra Serif" w:hAnsi="PT Astra Serif"/>
          <w:snapToGrid w:val="0"/>
          <w:sz w:val="28"/>
          <w:szCs w:val="28"/>
        </w:rPr>
        <w:t>бюджета</w:t>
      </w:r>
      <w:r>
        <w:rPr>
          <w:rFonts w:ascii="PT Astra Serif" w:hAnsi="PT Astra Serif"/>
          <w:sz w:val="28"/>
          <w:szCs w:val="28"/>
        </w:rPr>
        <w:t xml:space="preserve"> поселения и отчета о его исполнении;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color w:val="000000"/>
          <w:sz w:val="28"/>
          <w:szCs w:val="28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r>
        <w:rPr>
          <w:rStyle w:val="a9"/>
          <w:rFonts w:ascii="PT Astra Serif" w:hAnsi="PT Astra Serif"/>
          <w:color w:val="000000"/>
          <w:sz w:val="28"/>
          <w:szCs w:val="28"/>
        </w:rPr>
        <w:t>законодательством</w:t>
      </w:r>
      <w:r>
        <w:rPr>
          <w:rFonts w:ascii="PT Astra Serif" w:hAnsi="PT Astra Serif"/>
          <w:color w:val="000000"/>
          <w:sz w:val="28"/>
          <w:szCs w:val="28"/>
        </w:rPr>
        <w:t xml:space="preserve"> Российской Федерации о налогах и сборах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утверждение стратегии социаль</w:t>
      </w:r>
      <w:r>
        <w:rPr>
          <w:rFonts w:ascii="PT Astra Serif" w:hAnsi="PT Astra Serif"/>
          <w:sz w:val="28"/>
          <w:szCs w:val="28"/>
        </w:rPr>
        <w:t>но-экономического развития поселения;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определение порядка управления и распоряжения имуществом, находящимся в собственности поселения;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</w:t>
      </w:r>
      <w:r>
        <w:rPr>
          <w:rFonts w:ascii="PT Astra Serif" w:hAnsi="PT Astra Serif"/>
          <w:sz w:val="28"/>
          <w:szCs w:val="28"/>
        </w:rPr>
        <w:t>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</w:t>
      </w:r>
      <w:r>
        <w:rPr>
          <w:rFonts w:ascii="PT Astra Serif" w:hAnsi="PT Astra Serif"/>
          <w:sz w:val="28"/>
          <w:szCs w:val="28"/>
        </w:rPr>
        <w:t>ого самоуправления;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</w:t>
      </w:r>
      <w:r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9) принятие решения об удалении главы се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льсовета в отставку</w:t>
      </w:r>
      <w:r>
        <w:rPr>
          <w:rFonts w:ascii="PT Astra Serif" w:hAnsi="PT Astra Serif"/>
          <w:color w:val="000000"/>
          <w:sz w:val="28"/>
          <w:szCs w:val="28"/>
        </w:rPr>
        <w:t xml:space="preserve"> в случаях, предусмотренных Федеральным законом от 20 марта 2025 года № 33-ФЗ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утверждение правил благоустройства территории поселения;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11) заслушивание ежегодных отчетов главы 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>
        <w:rPr>
          <w:rFonts w:ascii="PT Astra Serif" w:hAnsi="PT Astra Serif"/>
          <w:color w:val="000000"/>
          <w:sz w:val="28"/>
          <w:szCs w:val="28"/>
        </w:rPr>
        <w:t xml:space="preserve"> о результатах его деятельности, деятельности </w:t>
      </w:r>
      <w:r>
        <w:rPr>
          <w:rFonts w:ascii="PT Astra Serif" w:hAnsi="PT Astra Serif"/>
          <w:color w:val="000000"/>
          <w:sz w:val="28"/>
          <w:szCs w:val="28"/>
        </w:rPr>
        <w:t xml:space="preserve">Администрации 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>
        <w:rPr>
          <w:rFonts w:ascii="PT Astra Serif" w:hAnsi="PT Astra Serif"/>
          <w:color w:val="000000"/>
          <w:sz w:val="28"/>
          <w:szCs w:val="28"/>
        </w:rPr>
        <w:t xml:space="preserve"> и иных подведомственных главе 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>
        <w:rPr>
          <w:rFonts w:ascii="PT Astra Serif" w:hAnsi="PT Astra Serif"/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Собранием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К полномочиям Собрания депутатов относится:</w:t>
      </w:r>
    </w:p>
    <w:p w:rsidR="00000000" w:rsidRDefault="003A3A77">
      <w:pPr>
        <w:tabs>
          <w:tab w:val="left" w:pos="0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избрание главы сельсовета</w:t>
      </w:r>
      <w:r>
        <w:rPr>
          <w:rFonts w:ascii="PT Astra Serif" w:hAnsi="PT Astra Serif"/>
          <w:bCs/>
          <w:iCs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утверждение</w:t>
      </w:r>
      <w:r>
        <w:rPr>
          <w:rFonts w:ascii="PT Astra Serif" w:hAnsi="PT Astra Serif"/>
          <w:sz w:val="28"/>
          <w:szCs w:val="28"/>
        </w:rPr>
        <w:t xml:space="preserve"> Регламента, внесение в него изменений и дополнений;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рассмотрение протестов и представлений органов прокуратуры на настоящий Устав, муниципальные правовые акты о внесении в него изменений и дополнений, решения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случаях, предусмот</w:t>
      </w:r>
      <w:r>
        <w:rPr>
          <w:rFonts w:ascii="PT Astra Serif" w:hAnsi="PT Astra Serif"/>
          <w:sz w:val="28"/>
          <w:szCs w:val="28"/>
        </w:rPr>
        <w:t xml:space="preserve">ренных федеральными законами, обращение в суд с заявлениями </w:t>
      </w:r>
      <w:r>
        <w:rPr>
          <w:rFonts w:ascii="PT Astra Serif" w:hAnsi="PT Astra Serif"/>
          <w:snapToGrid w:val="0"/>
          <w:sz w:val="28"/>
          <w:szCs w:val="28"/>
        </w:rPr>
        <w:t>в защиту публичных интересов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/>
          <w:bCs/>
          <w:sz w:val="28"/>
          <w:szCs w:val="28"/>
        </w:rPr>
        <w:t xml:space="preserve">установление порядка рассмотрения проекта бюджета </w:t>
      </w:r>
      <w:r>
        <w:rPr>
          <w:rFonts w:ascii="PT Astra Serif" w:hAnsi="PT Astra Serif"/>
          <w:sz w:val="28"/>
          <w:szCs w:val="28"/>
        </w:rPr>
        <w:t>поселения</w:t>
      </w:r>
      <w:r>
        <w:rPr>
          <w:rFonts w:ascii="PT Astra Serif" w:hAnsi="PT Astra Serif"/>
          <w:bCs/>
          <w:sz w:val="28"/>
          <w:szCs w:val="28"/>
        </w:rPr>
        <w:t xml:space="preserve">, его утверждения и исполнения, утверждения отчета об исполнении бюджета </w:t>
      </w:r>
      <w:r>
        <w:rPr>
          <w:rFonts w:ascii="PT Astra Serif" w:hAnsi="PT Astra Serif"/>
          <w:sz w:val="28"/>
          <w:szCs w:val="28"/>
        </w:rPr>
        <w:t>поселения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определение поряд</w:t>
      </w:r>
      <w:r>
        <w:rPr>
          <w:rFonts w:ascii="PT Astra Serif" w:hAnsi="PT Astra Serif"/>
          <w:sz w:val="28"/>
          <w:szCs w:val="28"/>
        </w:rPr>
        <w:t>ка, размера и срока перечисления в бюджет поселения части прибыли муниципальных унитарных предприятий, остающейся в их распоряжении после уплаты налогов и иных обязательных платежей;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iCs/>
          <w:sz w:val="28"/>
          <w:szCs w:val="28"/>
        </w:rPr>
        <w:t>принятие решений совместно с представительными органами иных муниципал</w:t>
      </w:r>
      <w:r>
        <w:rPr>
          <w:rFonts w:ascii="PT Astra Serif" w:hAnsi="PT Astra Serif"/>
          <w:bCs/>
          <w:iCs/>
          <w:sz w:val="28"/>
          <w:szCs w:val="28"/>
        </w:rPr>
        <w:t xml:space="preserve">ьных образований об учреждении для совместного решения </w:t>
      </w:r>
      <w:proofErr w:type="gramStart"/>
      <w:r>
        <w:rPr>
          <w:rFonts w:ascii="PT Astra Serif" w:hAnsi="PT Astra Serif"/>
          <w:bCs/>
          <w:iCs/>
          <w:sz w:val="28"/>
          <w:szCs w:val="28"/>
        </w:rPr>
        <w:t xml:space="preserve">вопросов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PT Astra Serif" w:hAnsi="PT Astra Serif"/>
          <w:bCs/>
          <w:iCs/>
          <w:sz w:val="28"/>
          <w:szCs w:val="28"/>
        </w:rPr>
        <w:t xml:space="preserve"> межмуниципальных хозяйственных обществ</w:t>
      </w:r>
      <w:proofErr w:type="gramEnd"/>
      <w:r>
        <w:rPr>
          <w:rFonts w:ascii="PT Astra Serif" w:hAnsi="PT Astra Serif"/>
          <w:bCs/>
          <w:iCs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</w:t>
      </w:r>
      <w:r>
        <w:rPr>
          <w:rFonts w:ascii="PT Astra Serif" w:hAnsi="PT Astra Serif"/>
          <w:bCs/>
          <w:iCs/>
          <w:sz w:val="28"/>
          <w:szCs w:val="28"/>
        </w:rPr>
        <w:t xml:space="preserve"> принятие решений о создании некоммерческих организаций в форме автономных некоммерческих ор</w:t>
      </w:r>
      <w:r>
        <w:rPr>
          <w:rFonts w:ascii="PT Astra Serif" w:hAnsi="PT Astra Serif"/>
          <w:bCs/>
          <w:iCs/>
          <w:sz w:val="28"/>
          <w:szCs w:val="28"/>
        </w:rPr>
        <w:t>ганизаций и фондов;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9)</w:t>
      </w:r>
      <w:r>
        <w:rPr>
          <w:rFonts w:ascii="PT Astra Serif" w:hAnsi="PT Astra Serif"/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lastRenderedPageBreak/>
        <w:t>10)</w:t>
      </w:r>
      <w:r>
        <w:rPr>
          <w:rFonts w:ascii="PT Astra Serif" w:hAnsi="PT Astra Serif"/>
          <w:sz w:val="28"/>
          <w:szCs w:val="28"/>
        </w:rPr>
        <w:t xml:space="preserve"> принятие решений о приватизации имущества, находящегося в собственности поселения, о сделках с имущест</w:t>
      </w:r>
      <w:r>
        <w:rPr>
          <w:rFonts w:ascii="PT Astra Serif" w:hAnsi="PT Astra Serif"/>
          <w:sz w:val="28"/>
          <w:szCs w:val="28"/>
        </w:rPr>
        <w:t>вом, находящимся в собственности поселения, подлежащих утверждению Собранием депутатов;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11)</w:t>
      </w:r>
      <w:r>
        <w:rPr>
          <w:rFonts w:ascii="PT Astra Serif" w:hAnsi="PT Astra Serif"/>
          <w:sz w:val="28"/>
          <w:szCs w:val="28"/>
        </w:rPr>
        <w:t xml:space="preserve"> установление порядка финансирования мероприятий по улучшению условий и охраны труда за счет средств бюджета поселения, внебюджетных источников;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осуществление ин</w:t>
      </w:r>
      <w:r>
        <w:rPr>
          <w:rFonts w:ascii="PT Astra Serif" w:hAnsi="PT Astra Serif"/>
          <w:sz w:val="28"/>
          <w:szCs w:val="28"/>
        </w:rPr>
        <w:t xml:space="preserve">ых полномочий в соответствии с федеральными законами, законами Алтайского края, настоящим Уставом. 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17. Досрочное прекращение полномочий Собрания депутатов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Полномочия Собрания депутатов могут быть досрочно прекращены в случае: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color w:val="000000"/>
          <w:sz w:val="28"/>
          <w:szCs w:val="28"/>
        </w:rPr>
        <w:t>вступления в си</w:t>
      </w:r>
      <w:r>
        <w:rPr>
          <w:rFonts w:ascii="PT Astra Serif" w:hAnsi="PT Astra Serif"/>
          <w:color w:val="000000"/>
          <w:sz w:val="28"/>
          <w:szCs w:val="28"/>
        </w:rPr>
        <w:t>лу закона Алтайского края о его роспуске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принятия Собранием депутатов решения о самороспуске;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</w:t>
      </w:r>
      <w:r>
        <w:rPr>
          <w:rFonts w:ascii="PT Astra Serif" w:hAnsi="PT Astra Serif"/>
          <w:sz w:val="28"/>
          <w:szCs w:val="28"/>
        </w:rPr>
        <w:t>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преобразования поселения, осуществляемого в соответствии с частями </w:t>
      </w:r>
      <w:r>
        <w:rPr>
          <w:rFonts w:ascii="PT Astra Serif" w:hAnsi="PT Astra Serif"/>
          <w:color w:val="000000"/>
          <w:sz w:val="28"/>
          <w:szCs w:val="28"/>
        </w:rPr>
        <w:t>6 и 7 статьи 12 Федерального закона от 20 марта 2025 года № 33-ФЗ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увеличения численности избирателей поселения более чем на 25 процентов;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нарушения срока издания муниципального</w:t>
      </w:r>
      <w:r>
        <w:rPr>
          <w:rFonts w:ascii="PT Astra Serif" w:hAnsi="PT Astra Serif"/>
          <w:sz w:val="28"/>
          <w:szCs w:val="28"/>
        </w:rPr>
        <w:t xml:space="preserve"> правового акта, требуемого для реализации решения, принятого путем прямого волеизъявления граждан.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Полномочия Собрания депутатов по основаниям, предусмотренным пунктами 1, 4, 5 части 1 настоящей статьи, прекращаются досрочно в соответствии с законом Ал</w:t>
      </w:r>
      <w:r>
        <w:rPr>
          <w:rFonts w:ascii="PT Astra Serif" w:hAnsi="PT Astra Serif"/>
          <w:sz w:val="28"/>
          <w:szCs w:val="28"/>
        </w:rPr>
        <w:t>тайского края.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Решение о самороспуске принимается не менее чем тремя четвертями голосов от установленной численности депутатов по письменному предложению, внесенному в Собрание депутатов не менее чем одной третьей частью от установленной численности деп</w:t>
      </w:r>
      <w:r>
        <w:rPr>
          <w:rFonts w:ascii="PT Astra Serif" w:hAnsi="PT Astra Serif"/>
          <w:sz w:val="28"/>
          <w:szCs w:val="28"/>
        </w:rPr>
        <w:t xml:space="preserve">утатов.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5"/>
        <w:ind w:firstLine="709"/>
        <w:rPr>
          <w:rFonts w:ascii="PT Astra Serif" w:hAnsi="PT Astra Serif" w:cs="Times New Roman"/>
          <w:color w:val="auto"/>
          <w:szCs w:val="28"/>
        </w:rPr>
      </w:pPr>
      <w:r>
        <w:rPr>
          <w:rFonts w:ascii="PT Astra Serif" w:hAnsi="PT Astra Serif" w:cs="Times New Roman"/>
          <w:color w:val="auto"/>
          <w:szCs w:val="28"/>
        </w:rPr>
        <w:t xml:space="preserve">Статья 18. Правовой статус депутата </w:t>
      </w:r>
    </w:p>
    <w:p w:rsidR="00000000" w:rsidRDefault="003A3A77">
      <w:pPr>
        <w:pStyle w:val="5"/>
        <w:ind w:firstLine="709"/>
        <w:rPr>
          <w:rFonts w:ascii="PT Astra Serif" w:hAnsi="PT Astra Serif" w:cs="Times New Roman"/>
          <w:b w:val="0"/>
          <w:color w:val="auto"/>
          <w:szCs w:val="28"/>
        </w:rPr>
      </w:pPr>
      <w:r>
        <w:rPr>
          <w:rFonts w:ascii="PT Astra Serif" w:hAnsi="PT Astra Serif" w:cs="Times New Roman"/>
          <w:b w:val="0"/>
          <w:color w:val="auto"/>
          <w:szCs w:val="28"/>
        </w:rPr>
        <w:t>1. Депутат является полномочным представителем избирателей, проживающих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Органы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мест</w:t>
      </w:r>
      <w:r>
        <w:rPr>
          <w:rFonts w:ascii="PT Astra Serif" w:hAnsi="PT Astra Serif"/>
          <w:sz w:val="28"/>
          <w:szCs w:val="28"/>
        </w:rPr>
        <w:t>ного самоуправления депутату обеспечивают условия для беспрепятственного осуществления своих полномочий.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отведенные места и перечень помещений для проведения встреч депутатов с избирателями,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в том числе порядок их предоставления.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Депутаты осуществляют свои полномочия на непостоянной основе.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>
        <w:rPr>
          <w:rFonts w:ascii="PT Astra Serif" w:hAnsi="PT Astra Serif"/>
          <w:sz w:val="28"/>
          <w:szCs w:val="28"/>
          <w:shd w:val="clear" w:color="auto" w:fill="FFFFFF"/>
        </w:rPr>
        <w:t>ара</w:t>
      </w:r>
      <w:r>
        <w:rPr>
          <w:rFonts w:ascii="PT Astra Serif" w:hAnsi="PT Astra Serif"/>
          <w:sz w:val="28"/>
          <w:szCs w:val="28"/>
          <w:shd w:val="clear" w:color="auto" w:fill="FFFFFF"/>
        </w:rPr>
        <w:t>нтиях осуществления полномочий лица, замещающего муниципальную должность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Депутату </w:t>
      </w:r>
      <w:proofErr w:type="gramStart"/>
      <w:r>
        <w:rPr>
          <w:rFonts w:ascii="PT Astra Serif" w:hAnsi="PT Astra Serif"/>
          <w:sz w:val="28"/>
          <w:szCs w:val="28"/>
        </w:rPr>
        <w:t>для осуществления своих полномочий на непостоянной основе в соответствии с законом Алтайского края о г</w:t>
      </w:r>
      <w:r>
        <w:rPr>
          <w:rFonts w:ascii="PT Astra Serif" w:hAnsi="PT Astra Serif"/>
          <w:sz w:val="28"/>
          <w:szCs w:val="28"/>
          <w:shd w:val="clear" w:color="auto" w:fill="FFFFFF"/>
        </w:rPr>
        <w:t>арантиях</w:t>
      </w:r>
      <w:proofErr w:type="gram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осуществления полномочий лица, замещающего муниципальную должн</w:t>
      </w:r>
      <w:r>
        <w:rPr>
          <w:rFonts w:ascii="PT Astra Serif" w:hAnsi="PT Astra Serif"/>
          <w:sz w:val="28"/>
          <w:szCs w:val="28"/>
          <w:shd w:val="clear" w:color="auto" w:fill="FFFFFF"/>
        </w:rPr>
        <w:t>ость,</w:t>
      </w:r>
      <w:r>
        <w:rPr>
          <w:rFonts w:ascii="PT Astra Serif" w:eastAsia="Calibri" w:hAnsi="PT Astra Serif"/>
          <w:sz w:val="28"/>
          <w:szCs w:val="28"/>
        </w:rPr>
        <w:t xml:space="preserve"> гарантируется </w:t>
      </w:r>
      <w:r>
        <w:rPr>
          <w:rFonts w:ascii="PT Astra Serif" w:hAnsi="PT Astra Serif"/>
          <w:sz w:val="28"/>
          <w:szCs w:val="28"/>
          <w:shd w:val="clear" w:color="auto" w:fill="FFFFFF"/>
        </w:rPr>
        <w:t>освобождение работодателем от работы с сохранением места работы (должности) на период</w:t>
      </w:r>
      <w:r>
        <w:rPr>
          <w:rFonts w:ascii="PT Astra Serif" w:eastAsia="Calibri" w:hAnsi="PT Astra Serif"/>
          <w:sz w:val="28"/>
          <w:szCs w:val="28"/>
        </w:rPr>
        <w:t xml:space="preserve">, который составляет в </w:t>
      </w:r>
      <w:r>
        <w:rPr>
          <w:rFonts w:ascii="PT Astra Serif" w:eastAsia="Calibri" w:hAnsi="PT Astra Serif"/>
          <w:color w:val="000000"/>
          <w:sz w:val="28"/>
          <w:szCs w:val="28"/>
        </w:rPr>
        <w:t>совокупности 2</w:t>
      </w:r>
      <w:r>
        <w:rPr>
          <w:rFonts w:ascii="PT Astra Serif" w:eastAsia="Calibri" w:hAnsi="PT Astra Serif"/>
          <w:color w:val="FF0000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рабочих дня в месяц.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Депутат имеет удостоверение, являющееся основным документом, подтверждающим полномочия де</w:t>
      </w:r>
      <w:r>
        <w:rPr>
          <w:rFonts w:ascii="PT Astra Serif" w:hAnsi="PT Astra Serif"/>
          <w:sz w:val="28"/>
          <w:szCs w:val="28"/>
        </w:rPr>
        <w:t xml:space="preserve">путата, которым он пользуется в течение всего срока своих полномочий.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Осуществляя свои полномочия, депутат имеет право: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 участвовать по поручению Собрания депутатов, постоянных комиссий в проверках исполнения органами местного самоуправления и должно</w:t>
      </w:r>
      <w:r>
        <w:rPr>
          <w:rFonts w:ascii="PT Astra Serif" w:hAnsi="PT Astra Serif"/>
          <w:sz w:val="28"/>
          <w:szCs w:val="28"/>
        </w:rPr>
        <w:t xml:space="preserve">стными лицами местного самоуправления полномочий по решению вопросов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>, отдельных государственных полномочий, переданных органам местного самоуправления, соответствия деятельности органов местного сам</w:t>
      </w:r>
      <w:r>
        <w:rPr>
          <w:rFonts w:ascii="PT Astra Serif" w:hAnsi="PT Astra Serif"/>
          <w:sz w:val="28"/>
          <w:szCs w:val="28"/>
        </w:rPr>
        <w:t>оуправления и должностных лиц местного самоуправления, муниципальных предприятий и учреждений настоящему Уставу и принятым в соответствии с ним решениям Собрания депутатов и</w:t>
      </w:r>
      <w:proofErr w:type="gramEnd"/>
      <w:r>
        <w:rPr>
          <w:rFonts w:ascii="PT Astra Serif" w:hAnsi="PT Astra Serif"/>
          <w:sz w:val="28"/>
          <w:szCs w:val="28"/>
        </w:rPr>
        <w:t xml:space="preserve"> вносить предложения по устранению выявленных недостатков, отмене незаконных решени</w:t>
      </w:r>
      <w:r>
        <w:rPr>
          <w:rFonts w:ascii="PT Astra Serif" w:hAnsi="PT Astra Serif"/>
          <w:sz w:val="28"/>
          <w:szCs w:val="28"/>
        </w:rPr>
        <w:t>й и привлечению к ответственности виновных лиц;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проверять факты, изложенные в заявлениях и жалобах граждан, с посещением, при необходимости, органов местного самоуправления, муниципальных предприятий и учреждений;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проводить встречи с трудовыми коллек</w:t>
      </w:r>
      <w:r>
        <w:rPr>
          <w:rFonts w:ascii="PT Astra Serif" w:hAnsi="PT Astra Serif"/>
          <w:sz w:val="28"/>
          <w:szCs w:val="28"/>
        </w:rPr>
        <w:t>тивами муниципальных предприятий и учреждений, участвовать в собраниях или конференциях граждан поселения;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связи с осуществлением полномочий депутата имеет право на безотлагательный прием главой сельсовета, иными должностными лицами органов местного с</w:t>
      </w:r>
      <w:r>
        <w:rPr>
          <w:rFonts w:ascii="PT Astra Serif" w:hAnsi="PT Astra Serif"/>
          <w:sz w:val="28"/>
          <w:szCs w:val="28"/>
        </w:rPr>
        <w:t>амоуправления сельсовета, муниципальными служащими сельсовета в установленном порядке;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</w:t>
      </w:r>
      <w:r>
        <w:rPr>
          <w:rFonts w:ascii="PT Astra Serif" w:hAnsi="PT Astra Serif"/>
          <w:sz w:val="28"/>
          <w:szCs w:val="28"/>
        </w:rPr>
        <w:t>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федеральным законодательством. Депутат вправе принимать непосре</w:t>
      </w:r>
      <w:r>
        <w:rPr>
          <w:rFonts w:ascii="PT Astra Serif" w:hAnsi="PT Astra Serif"/>
          <w:sz w:val="28"/>
          <w:szCs w:val="28"/>
        </w:rPr>
        <w:t xml:space="preserve">дственное участие в рассмотрении поставленных в обращении вопросов, в том числе и на заседании соответствующих органов, муниципальных предприятий и учреждений. О дне рассмотрения депутат должен быть извещен заблаговременно, но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три дня до </w:t>
      </w:r>
      <w:r>
        <w:rPr>
          <w:rFonts w:ascii="PT Astra Serif" w:hAnsi="PT Astra Serif"/>
          <w:sz w:val="28"/>
          <w:szCs w:val="28"/>
        </w:rPr>
        <w:t>дня заседания;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на обеспечение документами, принятыми Собранием депутатов, постоянными комиссиями, а также документами, официально распространяемыми органами государственной власти и органами местного самоуправления;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пользоваться телефонной связью, ко</w:t>
      </w:r>
      <w:r>
        <w:rPr>
          <w:rFonts w:ascii="PT Astra Serif" w:hAnsi="PT Astra Serif"/>
          <w:sz w:val="28"/>
          <w:szCs w:val="28"/>
        </w:rPr>
        <w:t>торой располагают органы местного самоуправления по вопросам, связанным с осуществлением своих депутатских полномочий, по предъявлении удостоверения депутата;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8) на компенсацию расходов, связанных с осуществлением депутатской деятельности в порядке, опреде</w:t>
      </w:r>
      <w:r>
        <w:rPr>
          <w:rFonts w:ascii="PT Astra Serif" w:hAnsi="PT Astra Serif"/>
          <w:sz w:val="28"/>
          <w:szCs w:val="28"/>
        </w:rPr>
        <w:t>ленном решением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пользоваться иными правами в соответствии с федеральными законами, законами Алтайского края и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Принимая участие в работе сессии, депутат имеет право: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избирать и быть избранным, а также выдвигат</w:t>
      </w:r>
      <w:r>
        <w:rPr>
          <w:rFonts w:ascii="PT Astra Serif" w:hAnsi="PT Astra Serif" w:cs="Times New Roman"/>
          <w:sz w:val="28"/>
          <w:szCs w:val="28"/>
        </w:rPr>
        <w:t>ь кандидатуры в руководящие органы Собрания депутатов, комиссии или иные органы, формируемые Собранием депутатов, и принимать участие в их работе;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высказывать мнение по персональному составу формируемых органов и по кандидатурам избираемых (назначаемых </w:t>
      </w:r>
      <w:r>
        <w:rPr>
          <w:rFonts w:ascii="PT Astra Serif" w:hAnsi="PT Astra Serif" w:cs="Times New Roman"/>
          <w:sz w:val="28"/>
          <w:szCs w:val="28"/>
        </w:rPr>
        <w:t>с согласия) должностных лиц;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ставить вопрос о доверии составу формируемых руководящих и иных органов Собрания депутатов, а также избираемым (назначаемым с согласия) Собранием депутатов должностным лицам;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вносить предложения о рассмотрении на сессии в</w:t>
      </w:r>
      <w:r>
        <w:rPr>
          <w:rFonts w:ascii="PT Astra Serif" w:hAnsi="PT Astra Serif" w:cs="Times New Roman"/>
          <w:sz w:val="28"/>
          <w:szCs w:val="28"/>
        </w:rPr>
        <w:t>опросов, относящихся к его компетенции;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Собрания депутатов. Предложения и поправки, внесенные депутатом в установленном</w:t>
      </w:r>
      <w:r>
        <w:rPr>
          <w:rFonts w:ascii="PT Astra Serif" w:hAnsi="PT Astra Serif" w:cs="Times New Roman"/>
          <w:sz w:val="28"/>
          <w:szCs w:val="28"/>
        </w:rPr>
        <w:t xml:space="preserve"> порядке, подлежат обязательному рассмотрению Собранием депутатов, и по ним проводится голосование;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включению в пове</w:t>
      </w:r>
      <w:r>
        <w:rPr>
          <w:rFonts w:ascii="PT Astra Serif" w:hAnsi="PT Astra Serif" w:cs="Times New Roman"/>
          <w:sz w:val="28"/>
          <w:szCs w:val="28"/>
        </w:rPr>
        <w:t>стку дня Собрания депутатов;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7) участвовать в обсуждениях (прениях), задавать вопросы докладчикам и председательствующему на сессии, выступать с обоснованием своих предложений и с объяснением мотивов голосования, давать справки;</w:t>
      </w:r>
      <w:proofErr w:type="gramEnd"/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8) выражать особое мнение в</w:t>
      </w:r>
      <w:r>
        <w:rPr>
          <w:rFonts w:ascii="PT Astra Serif" w:hAnsi="PT Astra Serif" w:cs="Times New Roman"/>
          <w:sz w:val="28"/>
          <w:szCs w:val="28"/>
        </w:rPr>
        <w:t xml:space="preserve"> письменной форме в случае несогласия с решением Собрания депутатов, по проекту решения или иным вопросам, которое подлежит обязательному оглашению на сессии при рассмотрении соответствующего вопроса;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9) вносить предложения о заслушивании на сессии отчета </w:t>
      </w:r>
      <w:r>
        <w:rPr>
          <w:rFonts w:ascii="PT Astra Serif" w:hAnsi="PT Astra Serif" w:cs="Times New Roman"/>
          <w:sz w:val="28"/>
          <w:szCs w:val="28"/>
        </w:rPr>
        <w:t>или информации должностных лиц, возглавляющих органы, подконтрольные и (или) подотчетные Собранию депутатов, а также руководителей муниципальных учреждений и предприятий;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11) вн</w:t>
      </w:r>
      <w:r>
        <w:rPr>
          <w:rFonts w:ascii="PT Astra Serif" w:hAnsi="PT Astra Serif" w:cs="Times New Roman"/>
          <w:sz w:val="28"/>
          <w:szCs w:val="28"/>
        </w:rPr>
        <w:t>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12) знакомиться с протоколами сессий, требовать включения в протокол сессии текста своего выступления, не оглашенного в связи с п</w:t>
      </w:r>
      <w:r>
        <w:rPr>
          <w:rFonts w:ascii="PT Astra Serif" w:hAnsi="PT Astra Serif" w:cs="Times New Roman"/>
          <w:sz w:val="28"/>
          <w:szCs w:val="28"/>
        </w:rPr>
        <w:t>рекращением прений;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пользоваться иными правами, предусмотренными настоящим Уставом и Регламентом.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Порядок реализации полномочий депутата, указанных в настоящей статье, устанавливается Регламентом.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Депутат обязан: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 при отсутствии уважительных п</w:t>
      </w:r>
      <w:r>
        <w:rPr>
          <w:rFonts w:ascii="PT Astra Serif" w:hAnsi="PT Astra Serif"/>
          <w:sz w:val="28"/>
          <w:szCs w:val="28"/>
        </w:rPr>
        <w:t>ричин лично участвовать в каждой сессии;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соблюдать правила депутатской этики, установленные Собранием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воздерживаться от поведения, которое может вызвать сомнение в надлежащем исполнении депутатом своих обязанностей, а также конфликтных сит</w:t>
      </w:r>
      <w:r>
        <w:rPr>
          <w:rFonts w:ascii="PT Astra Serif" w:hAnsi="PT Astra Serif"/>
          <w:sz w:val="28"/>
          <w:szCs w:val="28"/>
        </w:rPr>
        <w:t>уаций, способных нанести ущерб репутации депутата или авторитету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соблюдать установленные Собранием депутатов правила публичных выступлений;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добросовестно выполнять поручения Собрания депутатов и его органов, данные в пределах их к</w:t>
      </w:r>
      <w:r>
        <w:rPr>
          <w:rFonts w:ascii="PT Astra Serif" w:hAnsi="PT Astra Serif"/>
          <w:sz w:val="28"/>
          <w:szCs w:val="28"/>
        </w:rPr>
        <w:t>омпетенции;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проводить личный прием граждан не реже одного раза в месяц.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>
        <w:rPr>
          <w:rFonts w:ascii="PT Astra Serif" w:hAnsi="PT Astra Serif"/>
          <w:color w:val="000000"/>
          <w:sz w:val="28"/>
          <w:szCs w:val="28"/>
        </w:rPr>
        <w:t>Депутат должен соблюдать ограничения, предусмотренные статьей 28 Федерального закона от 20 марта 2025 года № 33-ФЗ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Полномочия депутата прекращаются досрочно в случае: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сме</w:t>
      </w:r>
      <w:r>
        <w:rPr>
          <w:rFonts w:ascii="PT Astra Serif" w:hAnsi="PT Astra Serif"/>
          <w:sz w:val="28"/>
          <w:szCs w:val="28"/>
        </w:rPr>
        <w:t>рти;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отставки по собственному желанию;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признания судом недееспособным или ограниченно дееспособным;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признания судом безвестно отсутствующим или объявления умершим;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вые</w:t>
      </w:r>
      <w:r>
        <w:rPr>
          <w:rFonts w:ascii="PT Astra Serif" w:hAnsi="PT Astra Serif"/>
          <w:sz w:val="28"/>
          <w:szCs w:val="28"/>
        </w:rPr>
        <w:t>зда за пределы Российской Федерации на постоянное место жительства;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</w:t>
      </w:r>
      <w:r>
        <w:rPr>
          <w:rFonts w:ascii="PT Astra Serif" w:hAnsi="PT Astra Serif"/>
          <w:color w:val="000000"/>
          <w:sz w:val="28"/>
          <w:szCs w:val="28"/>
        </w:rPr>
        <w:t>ое проживание на территории иностранного государства гражданина Российской Федерации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досрочного прекращения полномочий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приобретения</w:t>
      </w:r>
      <w:r>
        <w:rPr>
          <w:rFonts w:ascii="PT Astra Serif" w:hAnsi="PT Astra Serif"/>
          <w:sz w:val="28"/>
          <w:szCs w:val="28"/>
        </w:rPr>
        <w:t xml:space="preserve"> им статуса иностранного агента;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в случае отсутствия депутата без уважительных причин на всех сессиях Собрания депутатов в течение шести месяцев подряд;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12) в иных случаях, установленных Федеральным законом от </w:t>
      </w:r>
      <w:r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>
        <w:rPr>
          <w:rFonts w:ascii="PT Astra Serif" w:hAnsi="PT Astra Serif"/>
          <w:sz w:val="28"/>
          <w:szCs w:val="28"/>
        </w:rPr>
        <w:t>-ФЗ и иными федерал</w:t>
      </w:r>
      <w:r>
        <w:rPr>
          <w:rFonts w:ascii="PT Astra Serif" w:hAnsi="PT Astra Serif"/>
          <w:sz w:val="28"/>
          <w:szCs w:val="28"/>
        </w:rPr>
        <w:t>ьными законами.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Соб</w:t>
      </w:r>
      <w:r>
        <w:rPr>
          <w:rFonts w:ascii="PT Astra Serif" w:hAnsi="PT Astra Serif"/>
          <w:sz w:val="28"/>
          <w:szCs w:val="28"/>
        </w:rPr>
        <w:t>рания депутатов, - не позднее чем через три месяца со дня появления такого основания.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Статья 19. Полномочия председателя Собрания депутатов,</w:t>
      </w:r>
      <w:r>
        <w:rPr>
          <w:rFonts w:ascii="PT Astra Serif" w:hAnsi="PT Astra Serif"/>
          <w:bCs/>
          <w:szCs w:val="28"/>
        </w:rPr>
        <w:t xml:space="preserve"> заместителя пред</w:t>
      </w:r>
      <w:r>
        <w:rPr>
          <w:rFonts w:ascii="PT Astra Serif" w:hAnsi="PT Astra Serif"/>
          <w:bCs/>
          <w:szCs w:val="28"/>
        </w:rPr>
        <w:t>седателя Собрания депутатов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К полномочиям председателя Собрания депутатов относится: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 представление Собрания депутатов в отношениях с органами местного самоуправления, в том числе других муниципальных образований, органами государственной власти, граж</w:t>
      </w:r>
      <w:r>
        <w:rPr>
          <w:rFonts w:ascii="PT Astra Serif" w:hAnsi="PT Astra Serif"/>
          <w:sz w:val="28"/>
          <w:szCs w:val="28"/>
        </w:rPr>
        <w:t xml:space="preserve">данами и организациями;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организация деятельности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созыв сессий, доведение до сведения депутатов и населения времени и места их проведения, а также проекта повестки дня, руководство подготовкой сессий;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ведение сессий, обеспечени</w:t>
      </w:r>
      <w:r>
        <w:rPr>
          <w:rFonts w:ascii="PT Astra Serif" w:hAnsi="PT Astra Serif"/>
          <w:sz w:val="28"/>
          <w:szCs w:val="28"/>
        </w:rPr>
        <w:t>е при этом соблюдения Регламента, повестки дня и порядка проведения сессий;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/>
          <w:color w:val="000000"/>
          <w:sz w:val="28"/>
          <w:szCs w:val="28"/>
        </w:rPr>
        <w:t xml:space="preserve">подписание и обнародование решений, принятых Собранием депутатов, </w:t>
      </w:r>
      <w:r>
        <w:rPr>
          <w:rFonts w:ascii="PT Astra Serif" w:hAnsi="PT Astra Serif"/>
          <w:sz w:val="28"/>
          <w:szCs w:val="28"/>
        </w:rPr>
        <w:t xml:space="preserve">издание постановлений и распоряжений по вопросам организации деятельности Собрания депутатов, подписание </w:t>
      </w:r>
      <w:r>
        <w:rPr>
          <w:rFonts w:ascii="PT Astra Serif" w:hAnsi="PT Astra Serif"/>
          <w:color w:val="000000"/>
          <w:sz w:val="28"/>
          <w:szCs w:val="28"/>
        </w:rPr>
        <w:t>проток</w:t>
      </w:r>
      <w:r>
        <w:rPr>
          <w:rFonts w:ascii="PT Astra Serif" w:hAnsi="PT Astra Serif"/>
          <w:color w:val="000000"/>
          <w:sz w:val="28"/>
          <w:szCs w:val="28"/>
        </w:rPr>
        <w:t>олов сессий и других документов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оказание содействия депутатам в осуществлении ими своих полномочий;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дача поручений постоянным комиссиям во исполнение решений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организация приема граждан, рассмотрение их обращений;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осуществле</w:t>
      </w:r>
      <w:r>
        <w:rPr>
          <w:rFonts w:ascii="PT Astra Serif" w:hAnsi="PT Astra Serif"/>
          <w:sz w:val="28"/>
          <w:szCs w:val="28"/>
        </w:rPr>
        <w:t>ние функций распорядителя бюджетных средств по расходам, предусмотренным бюджетом поселения на подготовку и проведение сессий, постоянных комиссий, и другим расходам, связанным с деятельностью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организация обеспечения депутатов необх</w:t>
      </w:r>
      <w:r>
        <w:rPr>
          <w:rFonts w:ascii="PT Astra Serif" w:hAnsi="PT Astra Serif"/>
          <w:sz w:val="28"/>
          <w:szCs w:val="28"/>
        </w:rPr>
        <w:t>одимой информацией, рассмотрение вопросов, связанных с освобождением депутатов от выполнения ими служебных или производственных обязанностей для работы в Собрании депутатов, его органах и на избирательных округах;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11) принятие мер по обеспечению гласности </w:t>
      </w:r>
      <w:r>
        <w:rPr>
          <w:rFonts w:ascii="PT Astra Serif" w:hAnsi="PT Astra Serif"/>
          <w:sz w:val="28"/>
          <w:szCs w:val="28"/>
        </w:rPr>
        <w:t>и учету общественного мнения в работе Собрания депутатов и постоянных комиссий, освещению их деятельности в средствах массовой информации;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осуществление иных полномочий в соответствии с настоящим Уставом, Регламентом и решениями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К полномочиям заместителя председателя Собрания депутатов относится: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исполнение полномочий председателя Собрания депутатов в случае его временного отсутствия или освобождения от должности;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представление Собрания депутатов по поручению председателя Со</w:t>
      </w:r>
      <w:r>
        <w:rPr>
          <w:rFonts w:ascii="PT Astra Serif" w:hAnsi="PT Astra Serif"/>
          <w:sz w:val="28"/>
          <w:szCs w:val="28"/>
        </w:rPr>
        <w:t>брания депутатов в отношениях с органами местного самоуправления, в том числе других муниципальных образований, органами государственной власти, гражданами и организациями;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осуществление иных полномочий в соответствии с решениями Собрания депутатов и по</w:t>
      </w:r>
      <w:r>
        <w:rPr>
          <w:rFonts w:ascii="PT Astra Serif" w:hAnsi="PT Astra Serif"/>
          <w:sz w:val="28"/>
          <w:szCs w:val="28"/>
        </w:rPr>
        <w:t>ручениями председателя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Статья 20. Правовой статус главы сельсовета</w:t>
      </w:r>
    </w:p>
    <w:p w:rsidR="00000000" w:rsidRDefault="003A3A77">
      <w:pPr>
        <w:pStyle w:val="2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Глава сельсовета является высшим должностным лицом поселения.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Глава сельсовета избирается Собранием депутатов на открытой сессии из числа </w:t>
      </w:r>
      <w:proofErr w:type="gramStart"/>
      <w:r>
        <w:rPr>
          <w:rFonts w:ascii="PT Astra Serif" w:hAnsi="PT Astra Serif"/>
          <w:sz w:val="28"/>
          <w:szCs w:val="28"/>
        </w:rPr>
        <w:t>кандидатов, представленн</w:t>
      </w:r>
      <w:r>
        <w:rPr>
          <w:rFonts w:ascii="PT Astra Serif" w:hAnsi="PT Astra Serif"/>
          <w:sz w:val="28"/>
          <w:szCs w:val="28"/>
        </w:rPr>
        <w:t>ых конкурсной комиссией по результатам конкурса и осуществляет</w:t>
      </w:r>
      <w:proofErr w:type="gramEnd"/>
      <w:r>
        <w:rPr>
          <w:rFonts w:ascii="PT Astra Serif" w:hAnsi="PT Astra Serif"/>
          <w:sz w:val="28"/>
          <w:szCs w:val="28"/>
        </w:rPr>
        <w:t xml:space="preserve"> свои полномочия на постоянной основе и возглавляет Администрацию сельсовета.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Срок полномочий главы сельсовета составляет пять лет.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Глава сельсовета вступает в должность не позднее чем ч</w:t>
      </w:r>
      <w:r>
        <w:rPr>
          <w:rFonts w:ascii="PT Astra Serif" w:hAnsi="PT Astra Serif"/>
          <w:sz w:val="28"/>
          <w:szCs w:val="28"/>
        </w:rPr>
        <w:t>ерез 30 дней со дня вступления в силу решения Собрания депутатов об его избрании. При вступлении в должность глава сельсовета в присутствии депутатов приносит присягу: «Клянусь добросовестно исполнять полномочия главы Новопесчанского сельсовета Бурлинского</w:t>
      </w:r>
      <w:r>
        <w:rPr>
          <w:rFonts w:ascii="PT Astra Serif" w:hAnsi="PT Astra Serif"/>
          <w:sz w:val="28"/>
          <w:szCs w:val="28"/>
        </w:rPr>
        <w:t xml:space="preserve"> района Алтайского края, уважать, защищать права и свободы человека и гражданина, соблюдать Конституцию Российской Федерации, федеральное законодательство, законодательство Алтайского края и Устав муниципального образования сельское поселение Новопесчански</w:t>
      </w:r>
      <w:r>
        <w:rPr>
          <w:rFonts w:ascii="PT Astra Serif" w:hAnsi="PT Astra Serif"/>
          <w:sz w:val="28"/>
          <w:szCs w:val="28"/>
        </w:rPr>
        <w:t>й сельсовет Бурлинского района Алтайского края».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Порядок проведения конку</w:t>
      </w:r>
      <w:r>
        <w:rPr>
          <w:rFonts w:ascii="PT Astra Serif" w:hAnsi="PT Astra Serif"/>
          <w:sz w:val="28"/>
          <w:szCs w:val="28"/>
        </w:rPr>
        <w:t xml:space="preserve">рса по отбору кандидатур на должность главы сельсовета устанавливается Собранием депутатов и должен предусматривать опубликование условий конкурса, сведений о дате, времени и месте его проведения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20 дней до дня проведения конкурса.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Общ</w:t>
      </w:r>
      <w:r>
        <w:rPr>
          <w:rFonts w:ascii="PT Astra Serif" w:hAnsi="PT Astra Serif"/>
          <w:sz w:val="28"/>
          <w:szCs w:val="28"/>
        </w:rPr>
        <w:t xml:space="preserve">ее число членов конкурсной комиссии устанавливается Собранием депутатов.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Половина членов конкурсной комиссии назначается Собранием депутатов, а другая половина - главой Бурлинского района Алтайского края.</w:t>
      </w:r>
    </w:p>
    <w:p w:rsidR="00000000" w:rsidRDefault="003A3A7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Глава сельсовета представляет Собранию депутато</w:t>
      </w:r>
      <w:r>
        <w:rPr>
          <w:rFonts w:ascii="PT Astra Serif" w:hAnsi="PT Astra Serif"/>
          <w:sz w:val="28"/>
          <w:szCs w:val="28"/>
        </w:rPr>
        <w:t>в ежегодные отчеты о результатах своей деятельности, деятельности Администрации сельсовета и иных подведомственных ему органов местного самоуправления, в том числе о решении вопросов, поставленных Собранием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>
        <w:rPr>
          <w:rFonts w:ascii="PT Astra Serif" w:hAnsi="PT Astra Serif"/>
          <w:bCs/>
          <w:sz w:val="28"/>
          <w:szCs w:val="28"/>
        </w:rPr>
        <w:t xml:space="preserve">На главу </w:t>
      </w:r>
      <w:r>
        <w:rPr>
          <w:rFonts w:ascii="PT Astra Serif" w:hAnsi="PT Astra Serif"/>
          <w:sz w:val="28"/>
          <w:szCs w:val="28"/>
        </w:rPr>
        <w:t>сельсовета</w:t>
      </w:r>
      <w:r>
        <w:rPr>
          <w:rFonts w:ascii="PT Astra Serif" w:hAnsi="PT Astra Serif"/>
          <w:bCs/>
          <w:sz w:val="28"/>
          <w:szCs w:val="28"/>
        </w:rPr>
        <w:t xml:space="preserve"> распространяютс</w:t>
      </w:r>
      <w:r>
        <w:rPr>
          <w:rFonts w:ascii="PT Astra Serif" w:hAnsi="PT Astra Serif"/>
          <w:bCs/>
          <w:sz w:val="28"/>
          <w:szCs w:val="28"/>
        </w:rPr>
        <w:t>я гарантии, предусмотренные статьей 26 Федерального закона от 20 марта 2025 года № 33-ФЗ</w:t>
      </w:r>
      <w:r>
        <w:rPr>
          <w:rFonts w:ascii="PT Astra Serif" w:hAnsi="PT Astra Serif"/>
          <w:sz w:val="28"/>
          <w:szCs w:val="28"/>
        </w:rPr>
        <w:t xml:space="preserve"> и законом Алтайского края о г</w:t>
      </w:r>
      <w:r>
        <w:rPr>
          <w:rFonts w:ascii="PT Astra Serif" w:hAnsi="PT Astra Serif"/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должность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Глава сельсовета должен </w:t>
      </w:r>
      <w:r>
        <w:rPr>
          <w:rFonts w:ascii="PT Astra Serif" w:hAnsi="PT Astra Serif"/>
          <w:color w:val="000000"/>
          <w:sz w:val="28"/>
          <w:szCs w:val="28"/>
        </w:rPr>
        <w:t>соблюдать ограничения, запреты и и</w:t>
      </w:r>
      <w:r>
        <w:rPr>
          <w:rFonts w:ascii="PT Astra Serif" w:hAnsi="PT Astra Serif"/>
          <w:color w:val="000000"/>
          <w:sz w:val="28"/>
          <w:szCs w:val="28"/>
        </w:rPr>
        <w:t xml:space="preserve">сполнять обязанности, которые установлены статьей 28 Федерального закона </w:t>
      </w:r>
      <w:r>
        <w:rPr>
          <w:rFonts w:ascii="PT Astra Serif" w:hAnsi="PT Astra Serif"/>
          <w:bCs/>
          <w:color w:val="000000"/>
          <w:sz w:val="28"/>
          <w:szCs w:val="28"/>
        </w:rPr>
        <w:t>от 20 марта 2025 года № 33-ФЗ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 xml:space="preserve">Статья 21. Полномочия главы сельсовета </w:t>
      </w: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>
        <w:rPr>
          <w:rFonts w:ascii="PT Astra Serif" w:hAnsi="PT Astra Serif"/>
          <w:b w:val="0"/>
          <w:color w:val="000000"/>
          <w:szCs w:val="28"/>
        </w:rPr>
        <w:t>1. В исключительной компетенции главы сельсовета находятся: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представление поселения в отношениях с органами </w:t>
      </w:r>
      <w:r>
        <w:rPr>
          <w:rFonts w:ascii="PT Astra Serif" w:hAnsi="PT Astra Serif"/>
          <w:szCs w:val="28"/>
        </w:rPr>
        <w:t>местного самоуправления других муниципальных образований, органами государственной власти, гражданами и организациями;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подписание и обнародование </w:t>
      </w:r>
      <w:r>
        <w:rPr>
          <w:rFonts w:ascii="PT Astra Serif" w:hAnsi="PT Astra Serif"/>
          <w:color w:val="000000"/>
          <w:sz w:val="28"/>
          <w:szCs w:val="28"/>
        </w:rPr>
        <w:t>в порядке, установленном настоящим Уставом, нормативных правовых актов, принятых Собранием депутатов</w:t>
      </w:r>
      <w:r>
        <w:rPr>
          <w:rFonts w:ascii="PT Astra Serif" w:hAnsi="PT Astra Serif"/>
          <w:sz w:val="28"/>
          <w:szCs w:val="28"/>
        </w:rPr>
        <w:t>;</w:t>
      </w: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>
        <w:rPr>
          <w:rFonts w:ascii="PT Astra Serif" w:hAnsi="PT Astra Serif"/>
          <w:b w:val="0"/>
          <w:color w:val="000000"/>
          <w:szCs w:val="28"/>
        </w:rPr>
        <w:t>3) из</w:t>
      </w:r>
      <w:r>
        <w:rPr>
          <w:rFonts w:ascii="PT Astra Serif" w:hAnsi="PT Astra Serif"/>
          <w:b w:val="0"/>
          <w:color w:val="000000"/>
          <w:szCs w:val="28"/>
        </w:rPr>
        <w:t>дание в пределах своих полномочий правовых актов;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право требовать созыва внеочередной сессии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 К полномочиям главы сельсовета относится: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обеспечение составления проекта бюджета поселения, обеспечение его исполнения;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внесение в</w:t>
      </w:r>
      <w:r>
        <w:rPr>
          <w:rFonts w:ascii="PT Astra Serif" w:hAnsi="PT Astra Serif"/>
          <w:sz w:val="28"/>
          <w:szCs w:val="28"/>
        </w:rPr>
        <w:t xml:space="preserve"> Собрание депутатов проекта бюджета поселения с необходимыми документами и материалами, представление годового отчета об исполнении бюджета поселения на утверждение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управление и распоряжение имуществом, находящимся в собственности по</w:t>
      </w:r>
      <w:r>
        <w:rPr>
          <w:rFonts w:ascii="PT Astra Serif" w:hAnsi="PT Astra Serif"/>
          <w:sz w:val="28"/>
          <w:szCs w:val="28"/>
        </w:rPr>
        <w:t>селения, в порядке, установленном Собранием депутатов, кроме случаев, когда для заключения сделки требуется согласие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назначение на должность с заключением трудового договора и освобождение от нее руководителей муниципальных предприят</w:t>
      </w:r>
      <w:r>
        <w:rPr>
          <w:rFonts w:ascii="PT Astra Serif" w:hAnsi="PT Astra Serif"/>
          <w:sz w:val="28"/>
          <w:szCs w:val="28"/>
        </w:rPr>
        <w:t>ий и учреждений;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руководство гражданской обороной на территории поселения;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организация приема граждан в Администрации сельсовета, рассмотрения их обращений, принятия по ним решений;</w:t>
      </w:r>
    </w:p>
    <w:p w:rsidR="00000000" w:rsidRDefault="003A3A77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случаях, предусмотренных федеральными законами, обращение в суд</w:t>
      </w:r>
      <w:r>
        <w:rPr>
          <w:rFonts w:ascii="PT Astra Serif" w:hAnsi="PT Astra Serif"/>
          <w:sz w:val="28"/>
          <w:szCs w:val="28"/>
        </w:rPr>
        <w:t xml:space="preserve"> с заявлениями </w:t>
      </w:r>
      <w:r>
        <w:rPr>
          <w:rFonts w:ascii="PT Astra Serif" w:hAnsi="PT Astra Serif"/>
          <w:snapToGrid w:val="0"/>
          <w:sz w:val="28"/>
          <w:szCs w:val="28"/>
        </w:rPr>
        <w:t>в защиту публичных интересов;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napToGrid w:val="0"/>
          <w:sz w:val="28"/>
          <w:szCs w:val="28"/>
        </w:rPr>
        <w:t xml:space="preserve">8) </w:t>
      </w:r>
      <w:r>
        <w:rPr>
          <w:rFonts w:ascii="PT Astra Serif" w:hAnsi="PT Astra Serif"/>
          <w:bCs/>
          <w:iCs/>
          <w:sz w:val="28"/>
          <w:szCs w:val="28"/>
        </w:rPr>
        <w:t>обеспечение осуществления</w:t>
      </w:r>
      <w:r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>
        <w:rPr>
          <w:rFonts w:ascii="PT Astra Serif" w:hAnsi="PT Astra Serif"/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PT Astra Serif" w:hAnsi="PT Astra Serif"/>
          <w:bCs/>
          <w:iCs/>
          <w:sz w:val="28"/>
          <w:szCs w:val="28"/>
        </w:rPr>
        <w:t xml:space="preserve"> и отдельных государственных полномочий, переданных органам местного</w:t>
      </w:r>
      <w:r>
        <w:rPr>
          <w:rFonts w:ascii="PT Astra Serif" w:hAnsi="PT Astra Serif"/>
          <w:bCs/>
          <w:iCs/>
          <w:sz w:val="28"/>
          <w:szCs w:val="28"/>
        </w:rPr>
        <w:t xml:space="preserve"> самоуправления федеральными законами и законами Алтайского края;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осуществление иных полномочий в Администрации сельсовета в соответствии с федеральными законами, законами Алтайского края и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Статья 22. Досрочное прекращение полномочи</w:t>
      </w:r>
      <w:r>
        <w:rPr>
          <w:rFonts w:ascii="PT Astra Serif" w:hAnsi="PT Astra Serif"/>
          <w:bCs/>
          <w:szCs w:val="28"/>
        </w:rPr>
        <w:t>й главы сельсовета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Полномочия главы сельсовета прекращаются досрочно в следующих случаях: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смерть;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отставка по собственному желанию;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iCs/>
          <w:szCs w:val="28"/>
        </w:rPr>
        <w:t xml:space="preserve">3) </w:t>
      </w:r>
      <w:r>
        <w:rPr>
          <w:rFonts w:ascii="PT Astra Serif" w:hAnsi="PT Astra Serif"/>
          <w:szCs w:val="28"/>
        </w:rPr>
        <w:t>признание судом недееспособным или ограниченно дееспособным;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признание судом безвестно отсутствующим или объя</w:t>
      </w:r>
      <w:r>
        <w:rPr>
          <w:rFonts w:ascii="PT Astra Serif" w:hAnsi="PT Astra Serif"/>
          <w:sz w:val="28"/>
          <w:szCs w:val="28"/>
        </w:rPr>
        <w:t>вления умершим;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вступление в отношении его в законную силу обвинительного приговора суда;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</w:t>
      </w:r>
      <w:r>
        <w:rPr>
          <w:rFonts w:ascii="PT Astra Serif" w:hAnsi="PT Astra Serif"/>
          <w:color w:val="000000"/>
          <w:sz w:val="28"/>
          <w:szCs w:val="28"/>
        </w:rPr>
        <w:t>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8) призыв на военную службу или направление на заменяющую ее альтернатив</w:t>
      </w:r>
      <w:r>
        <w:rPr>
          <w:rFonts w:ascii="PT Astra Serif" w:hAnsi="PT Astra Serif"/>
          <w:color w:val="000000"/>
          <w:sz w:val="28"/>
          <w:szCs w:val="28"/>
        </w:rPr>
        <w:t>ную гражданскую службу;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9) приобретение статуса иностранного агента;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10) утрата доверия Президента Российской Федерации;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5" w:name="sub_2127"/>
      <w:r>
        <w:rPr>
          <w:rFonts w:ascii="PT Astra Serif" w:hAnsi="PT Astra Serif"/>
          <w:color w:val="000000"/>
          <w:sz w:val="28"/>
          <w:szCs w:val="28"/>
        </w:rPr>
        <w:t>11) удаление в отставку;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6" w:name="sub_2128"/>
      <w:bookmarkEnd w:id="15"/>
      <w:r>
        <w:rPr>
          <w:rFonts w:ascii="PT Astra Serif" w:hAnsi="PT Astra Serif"/>
          <w:color w:val="000000"/>
          <w:sz w:val="28"/>
          <w:szCs w:val="28"/>
        </w:rPr>
        <w:t>12) отрешение от должности;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7" w:name="sub_2129"/>
      <w:bookmarkEnd w:id="16"/>
      <w:r>
        <w:rPr>
          <w:rFonts w:ascii="PT Astra Serif" w:hAnsi="PT Astra Serif"/>
          <w:color w:val="000000"/>
          <w:sz w:val="28"/>
          <w:szCs w:val="28"/>
        </w:rPr>
        <w:t>13) установленная в судебном порядке стойкая неспособность по состоянию здоровья о</w:t>
      </w:r>
      <w:r>
        <w:rPr>
          <w:rFonts w:ascii="PT Astra Serif" w:hAnsi="PT Astra Serif"/>
          <w:color w:val="000000"/>
          <w:sz w:val="28"/>
          <w:szCs w:val="28"/>
        </w:rPr>
        <w:t>существлять полномочия главы сельсовета;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8" w:name="sub_2130"/>
      <w:bookmarkEnd w:id="17"/>
      <w:r>
        <w:rPr>
          <w:rFonts w:ascii="PT Astra Serif" w:hAnsi="PT Astra Serif"/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>
        <w:rPr>
          <w:rStyle w:val="a9"/>
          <w:rFonts w:ascii="PT Astra Serif" w:hAnsi="PT Astra Serif"/>
          <w:color w:val="000000"/>
          <w:sz w:val="28"/>
          <w:szCs w:val="28"/>
        </w:rPr>
        <w:t>частями 6</w:t>
      </w:r>
      <w:r>
        <w:rPr>
          <w:rFonts w:ascii="PT Astra Serif" w:hAnsi="PT Astra Serif"/>
          <w:color w:val="000000"/>
          <w:sz w:val="28"/>
          <w:szCs w:val="28"/>
        </w:rPr>
        <w:t xml:space="preserve"> и </w:t>
      </w:r>
      <w:r>
        <w:rPr>
          <w:rStyle w:val="a9"/>
          <w:rFonts w:ascii="PT Astra Serif" w:hAnsi="PT Astra Serif"/>
          <w:color w:val="000000"/>
          <w:sz w:val="28"/>
          <w:szCs w:val="28"/>
        </w:rPr>
        <w:t>7 статьи 12</w:t>
      </w:r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9" w:name="sub_2131"/>
      <w:bookmarkEnd w:id="18"/>
      <w:r>
        <w:rPr>
          <w:rFonts w:ascii="PT Astra Serif" w:hAnsi="PT Astra Serif"/>
          <w:color w:val="000000"/>
          <w:sz w:val="28"/>
          <w:szCs w:val="28"/>
        </w:rPr>
        <w:lastRenderedPageBreak/>
        <w:t>15) увеличение численности избирателей поселения более чем на 25 процентов;</w:t>
      </w:r>
    </w:p>
    <w:bookmarkEnd w:id="19"/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16</w:t>
      </w:r>
      <w:r>
        <w:rPr>
          <w:rFonts w:ascii="PT Astra Serif" w:hAnsi="PT Astra Serif"/>
          <w:color w:val="000000"/>
          <w:sz w:val="28"/>
          <w:szCs w:val="28"/>
        </w:rPr>
        <w:t>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Полномочия главы сельсовета в случаях, предусмотренных пунктами 1, 3</w:t>
      </w:r>
      <w:r>
        <w:rPr>
          <w:rFonts w:ascii="PT Astra Serif" w:hAnsi="PT Astra Serif"/>
          <w:bCs/>
          <w:iCs/>
          <w:sz w:val="28"/>
          <w:szCs w:val="28"/>
        </w:rPr>
        <w:t xml:space="preserve">-8 </w:t>
      </w:r>
      <w:r>
        <w:rPr>
          <w:rFonts w:ascii="PT Astra Serif" w:hAnsi="PT Astra Serif"/>
          <w:sz w:val="28"/>
          <w:szCs w:val="28"/>
        </w:rPr>
        <w:t>части 1 настоящей статьи, прекращаются</w:t>
      </w:r>
      <w:r>
        <w:rPr>
          <w:rFonts w:ascii="PT Astra Serif" w:hAnsi="PT Astra Serif"/>
          <w:sz w:val="28"/>
          <w:szCs w:val="28"/>
        </w:rPr>
        <w:t xml:space="preserve"> со дня </w:t>
      </w:r>
      <w:r>
        <w:rPr>
          <w:rFonts w:ascii="PT Astra Serif" w:hAnsi="PT Astra Serif"/>
          <w:color w:val="000000"/>
          <w:sz w:val="28"/>
          <w:szCs w:val="28"/>
        </w:rPr>
        <w:t>наступления оснований, предусмотренных в данных пунктах, о чем на ближайшей сессии принимается соответствующее решение Собрания депутатов</w:t>
      </w:r>
      <w:r>
        <w:rPr>
          <w:rFonts w:ascii="PT Astra Serif" w:hAnsi="PT Astra Serif"/>
          <w:sz w:val="28"/>
          <w:szCs w:val="28"/>
        </w:rPr>
        <w:t xml:space="preserve">.  </w:t>
      </w:r>
    </w:p>
    <w:p w:rsidR="00000000" w:rsidRDefault="003A3A77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Полномочия главы сельсовета в случа</w:t>
      </w:r>
      <w:r>
        <w:rPr>
          <w:rFonts w:ascii="PT Astra Serif" w:hAnsi="PT Astra Serif"/>
          <w:bCs/>
          <w:iCs/>
          <w:sz w:val="28"/>
          <w:szCs w:val="28"/>
        </w:rPr>
        <w:t>ях</w:t>
      </w:r>
      <w:r>
        <w:rPr>
          <w:rFonts w:ascii="PT Astra Serif" w:hAnsi="PT Astra Serif"/>
          <w:sz w:val="28"/>
          <w:szCs w:val="28"/>
        </w:rPr>
        <w:t>, предусмотренн</w:t>
      </w:r>
      <w:r>
        <w:rPr>
          <w:rFonts w:ascii="PT Astra Serif" w:hAnsi="PT Astra Serif"/>
          <w:bCs/>
          <w:iCs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пунктами 2, 9</w:t>
      </w:r>
      <w:r>
        <w:rPr>
          <w:rFonts w:ascii="PT Astra Serif" w:hAnsi="PT Astra Serif"/>
          <w:bCs/>
          <w:iCs/>
          <w:sz w:val="28"/>
          <w:szCs w:val="28"/>
        </w:rPr>
        <w:t>, 11</w:t>
      </w:r>
      <w:r>
        <w:rPr>
          <w:rFonts w:ascii="PT Astra Serif" w:hAnsi="PT Astra Serif"/>
          <w:sz w:val="28"/>
          <w:szCs w:val="28"/>
        </w:rPr>
        <w:t xml:space="preserve"> части 1 настоящей статьи, прекраща</w:t>
      </w:r>
      <w:r>
        <w:rPr>
          <w:rFonts w:ascii="PT Astra Serif" w:hAnsi="PT Astra Serif"/>
          <w:sz w:val="28"/>
          <w:szCs w:val="28"/>
        </w:rPr>
        <w:t xml:space="preserve">ются со дня принятия Собранием депутатов  решения об отставке по собственному желанию </w:t>
      </w:r>
      <w:r>
        <w:rPr>
          <w:rFonts w:ascii="PT Astra Serif" w:hAnsi="PT Astra Serif"/>
          <w:bCs/>
          <w:iCs/>
          <w:sz w:val="28"/>
          <w:szCs w:val="28"/>
        </w:rPr>
        <w:t>или удалении в отставку</w:t>
      </w:r>
      <w:r>
        <w:rPr>
          <w:rFonts w:ascii="PT Astra Serif" w:hAnsi="PT Astra Serif"/>
          <w:sz w:val="28"/>
          <w:szCs w:val="28"/>
        </w:rPr>
        <w:t xml:space="preserve"> главы сельсовета.</w:t>
      </w:r>
    </w:p>
    <w:p w:rsidR="00000000" w:rsidRDefault="003A3A77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Полномочия главы сельсовета в случае, предусмотренном пунктом 12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 1 настоящей статьи, прекращаются со дня издания Губернато</w:t>
      </w:r>
      <w:r>
        <w:rPr>
          <w:rFonts w:ascii="PT Astra Serif" w:hAnsi="PT Astra Serif"/>
          <w:sz w:val="28"/>
          <w:szCs w:val="28"/>
        </w:rPr>
        <w:t xml:space="preserve">ром Алтайского края правового акта об отрешении его от должности главы сельсовета. </w:t>
      </w:r>
    </w:p>
    <w:p w:rsidR="00000000" w:rsidRDefault="003A3A77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Полномочия главы сельсовета в случаях, предусмотренных пунктами </w:t>
      </w:r>
      <w:r>
        <w:rPr>
          <w:rFonts w:ascii="PT Astra Serif" w:hAnsi="PT Astra Serif"/>
          <w:bCs/>
          <w:iCs/>
          <w:sz w:val="28"/>
          <w:szCs w:val="28"/>
        </w:rPr>
        <w:t>14, 15</w:t>
      </w:r>
      <w:r>
        <w:rPr>
          <w:rFonts w:ascii="PT Astra Serif" w:hAnsi="PT Astra Serif"/>
          <w:sz w:val="28"/>
          <w:szCs w:val="28"/>
        </w:rPr>
        <w:t xml:space="preserve"> части 1 настоящей статьи, прекращаются в соответствии с законом Алтайского края.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Полномочия главы сел</w:t>
      </w:r>
      <w:r>
        <w:rPr>
          <w:rFonts w:ascii="PT Astra Serif" w:hAnsi="PT Astra Serif"/>
          <w:bCs/>
          <w:color w:val="000000"/>
          <w:sz w:val="28"/>
          <w:szCs w:val="28"/>
        </w:rPr>
        <w:t>ьсовета в случаях, предусмотренных пунктами 10, 16 части 1 настоящей статьи, прекращаются досрочно в соответствии с действующим законодательством.</w:t>
      </w:r>
    </w:p>
    <w:p w:rsidR="00000000" w:rsidRDefault="003A3A77">
      <w:pPr>
        <w:pStyle w:val="Con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b/>
          <w:bCs/>
          <w:iCs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</w:rPr>
        <w:t xml:space="preserve">Статья 23. Временно </w:t>
      </w:r>
      <w:proofErr w:type="gramStart"/>
      <w:r>
        <w:rPr>
          <w:rFonts w:ascii="PT Astra Serif" w:hAnsi="PT Astra Serif"/>
          <w:b/>
          <w:bCs/>
          <w:i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bCs/>
          <w:iCs/>
          <w:sz w:val="28"/>
          <w:szCs w:val="28"/>
        </w:rPr>
        <w:t xml:space="preserve"> полномочия главы сельсовета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1. В случае</w:t>
      </w:r>
      <w:proofErr w:type="gramStart"/>
      <w:r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если глава сельсовета не может осущ</w:t>
      </w:r>
      <w:r>
        <w:rPr>
          <w:rFonts w:ascii="PT Astra Serif" w:hAnsi="PT Astra Serif"/>
          <w:sz w:val="28"/>
          <w:szCs w:val="28"/>
          <w:shd w:val="clear" w:color="auto" w:fill="FFFFFF"/>
        </w:rPr>
        <w:t>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с</w:t>
      </w:r>
      <w:r>
        <w:rPr>
          <w:rFonts w:ascii="PT Astra Serif" w:hAnsi="PT Astra Serif"/>
          <w:sz w:val="28"/>
          <w:szCs w:val="28"/>
          <w:shd w:val="clear" w:color="auto" w:fill="FFFFFF"/>
        </w:rPr>
        <w:t>ельсовета (</w:t>
      </w:r>
      <w:r>
        <w:rPr>
          <w:rFonts w:ascii="PT Astra Serif" w:hAnsi="PT Astra Serif"/>
          <w:sz w:val="28"/>
          <w:szCs w:val="28"/>
        </w:rPr>
        <w:t xml:space="preserve">муниципальный служащий Администрации сельсовета) по распоряжению </w:t>
      </w:r>
      <w:r>
        <w:rPr>
          <w:rFonts w:ascii="PT Astra Serif" w:hAnsi="PT Astra Serif"/>
          <w:sz w:val="28"/>
          <w:szCs w:val="28"/>
          <w:shd w:val="clear" w:color="auto" w:fill="FFFFFF"/>
        </w:rPr>
        <w:t>главы сельсовета</w:t>
      </w:r>
      <w:r>
        <w:rPr>
          <w:rFonts w:ascii="PT Astra Serif" w:hAnsi="PT Astra Serif"/>
          <w:bCs/>
          <w:iCs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или временного отстранения от должности, его полномочия временно исполняет заместитель главы Администрации сельсовета (</w:t>
      </w:r>
      <w:r>
        <w:rPr>
          <w:rFonts w:ascii="PT Astra Serif" w:hAnsi="PT Astra Serif"/>
          <w:sz w:val="28"/>
          <w:szCs w:val="28"/>
        </w:rPr>
        <w:t>муниципальный служащий Администрации сельсовета) по решению Собрания депутатов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000000" w:rsidRDefault="003A3A77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</w:p>
    <w:p w:rsidR="00000000" w:rsidRDefault="003A3A77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>Статья 24. Администрация сельсовета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Администрация се</w:t>
      </w:r>
      <w:r>
        <w:rPr>
          <w:rFonts w:ascii="PT Astra Serif" w:hAnsi="PT Astra Serif"/>
          <w:sz w:val="28"/>
          <w:szCs w:val="28"/>
        </w:rPr>
        <w:t xml:space="preserve">льсовета является постоянно действующим исполнительно-распорядительным органом поселения.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Структура Администрации сельсовета утверждается Собранием депутатов по представлению главы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Администрация сельсовета обладает правами юридического л</w:t>
      </w:r>
      <w:r>
        <w:rPr>
          <w:rFonts w:ascii="PT Astra Serif" w:hAnsi="PT Astra Serif"/>
          <w:sz w:val="28"/>
          <w:szCs w:val="28"/>
        </w:rPr>
        <w:t xml:space="preserve">ица и действует на основании настоящего Устава.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Полное наименование юридического лица - Администрация Новопесчанского сельсовета Бурлинского района Алтайского края - помещается на штампах, бланках и печатях Администрации сельсовета.</w:t>
      </w:r>
    </w:p>
    <w:p w:rsidR="00000000" w:rsidRDefault="003A3A77">
      <w:pPr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Местонахождение Адм</w:t>
      </w:r>
      <w:r>
        <w:rPr>
          <w:rFonts w:ascii="PT Astra Serif" w:hAnsi="PT Astra Serif"/>
          <w:sz w:val="28"/>
          <w:szCs w:val="28"/>
        </w:rPr>
        <w:t xml:space="preserve">инистрации сельсовета: </w:t>
      </w:r>
      <w:r>
        <w:rPr>
          <w:rFonts w:ascii="PT Astra Serif" w:hAnsi="PT Astra Serif" w:cs="Arial"/>
          <w:sz w:val="28"/>
          <w:szCs w:val="28"/>
        </w:rPr>
        <w:t xml:space="preserve">658814, село Новопесчаное Бурлинского района Алтайского края, ул. </w:t>
      </w:r>
      <w:proofErr w:type="gramStart"/>
      <w:r>
        <w:rPr>
          <w:rFonts w:ascii="PT Astra Serif" w:hAnsi="PT Astra Serif" w:cs="Arial"/>
          <w:sz w:val="28"/>
          <w:szCs w:val="28"/>
        </w:rPr>
        <w:t>Центральная</w:t>
      </w:r>
      <w:proofErr w:type="gramEnd"/>
      <w:r>
        <w:rPr>
          <w:rFonts w:ascii="PT Astra Serif" w:hAnsi="PT Astra Serif" w:cs="Arial"/>
          <w:sz w:val="28"/>
          <w:szCs w:val="28"/>
        </w:rPr>
        <w:t>, 6.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5. Администрация сельсовета формируется главой сельсовета в соответствии с федеральными законами, законами Алтайского края и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</w:t>
      </w:r>
      <w:r>
        <w:rPr>
          <w:rFonts w:ascii="PT Astra Serif" w:hAnsi="PT Astra Serif"/>
          <w:sz w:val="28"/>
          <w:szCs w:val="28"/>
        </w:rPr>
        <w:t>стные лица Администрации сельсовета назначаются и освобождаются от должности главой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Подотчетность должностных лиц Администрации сельсовета устанавливается главой сельсовета.</w:t>
      </w:r>
    </w:p>
    <w:p w:rsidR="00000000" w:rsidRDefault="003A3A7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25. Полномочия Администрации сельсовета 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полномочиям Адми</w:t>
      </w:r>
      <w:r>
        <w:rPr>
          <w:rFonts w:ascii="PT Astra Serif" w:hAnsi="PT Astra Serif"/>
          <w:sz w:val="28"/>
          <w:szCs w:val="28"/>
        </w:rPr>
        <w:t>нистрации сельсовета относится: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обеспечение составления проекта бюджета поселения, внесение его с необходимыми документами и материалами на утверждение Собрания депутатов, обеспечение исполнения бюджета поселения и составление бюджетной отчетности, пред</w:t>
      </w:r>
      <w:r>
        <w:rPr>
          <w:rFonts w:ascii="PT Astra Serif" w:hAnsi="PT Astra Serif"/>
          <w:sz w:val="28"/>
          <w:szCs w:val="28"/>
        </w:rPr>
        <w:t>ставление отчета</w:t>
      </w:r>
      <w:r>
        <w:rPr>
          <w:rFonts w:ascii="PT Astra Serif" w:hAnsi="PT Astra Serif"/>
          <w:b/>
          <w:i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 исполнении бюджета поселения на утверждение Собрания депутатов, обеспечение управления муниципальным долгом, осуществление муниципальных заимствований, предоставление муниципальных гарантий;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получение кредитов на условиях, согласован</w:t>
      </w:r>
      <w:r>
        <w:rPr>
          <w:rFonts w:ascii="PT Astra Serif" w:hAnsi="PT Astra Serif"/>
          <w:sz w:val="28"/>
          <w:szCs w:val="28"/>
        </w:rPr>
        <w:t>ных Собранием депутатов, эмиссия ценных бумаг поселения;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осуществление международных и внешнеэкономических связей в соответствии с </w:t>
      </w:r>
      <w:r>
        <w:rPr>
          <w:rFonts w:ascii="PT Astra Serif" w:hAnsi="PT Astra Serif"/>
          <w:color w:val="000000"/>
          <w:sz w:val="28"/>
          <w:szCs w:val="28"/>
        </w:rPr>
        <w:t xml:space="preserve">федеральным законодательством и в порядке, установленном законом Алтайского края от 29 января 2024 года № 2-ЗС «О порядке </w:t>
      </w:r>
      <w:r>
        <w:rPr>
          <w:rFonts w:ascii="PT Astra Serif" w:hAnsi="PT Astra Serif"/>
          <w:color w:val="000000"/>
          <w:sz w:val="28"/>
          <w:szCs w:val="28"/>
        </w:rPr>
        <w:t>осуществления международных и внешнеэкономических связей органов местного самоуправления</w:t>
      </w:r>
      <w:r>
        <w:rPr>
          <w:rFonts w:ascii="PT Astra Serif" w:hAnsi="PT Astra Serif"/>
          <w:sz w:val="28"/>
          <w:szCs w:val="28"/>
        </w:rPr>
        <w:t>»;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утверждение уставов муниципальных предприятий и учреждений;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наделение имуществом муниципальных предприятий и учреждений, осуществление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его использо</w:t>
      </w:r>
      <w:r>
        <w:rPr>
          <w:rFonts w:ascii="PT Astra Serif" w:hAnsi="PT Astra Serif"/>
          <w:sz w:val="28"/>
          <w:szCs w:val="28"/>
        </w:rPr>
        <w:t>ванием по назначению и сохранностью,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установленном п</w:t>
      </w:r>
      <w:r>
        <w:rPr>
          <w:rFonts w:ascii="PT Astra Serif" w:hAnsi="PT Astra Serif"/>
          <w:sz w:val="28"/>
          <w:szCs w:val="28"/>
        </w:rPr>
        <w:t>орядке организация приватизации имущества, находящегося в собственности поселения;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содействие в развитии сельскохозяйственного производства, создание условий для развития малого и среднего предпринимательства; 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создание условий для обеспечения жителе</w:t>
      </w:r>
      <w:r>
        <w:rPr>
          <w:rFonts w:ascii="PT Astra Serif" w:hAnsi="PT Astra Serif"/>
          <w:sz w:val="28"/>
          <w:szCs w:val="28"/>
        </w:rPr>
        <w:t>й поселения услугами связи, общественного питания, торговли и бытового обслуживания;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управление и распоряжение земельными участками, находящимися в собственности поселения;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информирование населения о возможном или предстоящем предоставлении земельны</w:t>
      </w:r>
      <w:r>
        <w:rPr>
          <w:rFonts w:ascii="PT Astra Serif" w:hAnsi="PT Astra Serif"/>
          <w:sz w:val="28"/>
          <w:szCs w:val="28"/>
        </w:rPr>
        <w:t>х участков для строительства;</w:t>
      </w:r>
    </w:p>
    <w:p w:rsidR="00000000" w:rsidRDefault="003A3A77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организация благоустройства территории поселения;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 обеспечение условий для развития на территории поселения физи</w:t>
      </w:r>
      <w:r>
        <w:rPr>
          <w:rFonts w:ascii="PT Astra Serif" w:hAnsi="PT Astra Serif"/>
          <w:sz w:val="28"/>
          <w:szCs w:val="28"/>
        </w:rPr>
        <w:t xml:space="preserve">ческой культуры, школьного спорта и массового спорта, организация проведения </w:t>
      </w:r>
      <w:r>
        <w:rPr>
          <w:rFonts w:ascii="PT Astra Serif" w:hAnsi="PT Astra Serif"/>
          <w:sz w:val="28"/>
          <w:szCs w:val="28"/>
        </w:rPr>
        <w:lastRenderedPageBreak/>
        <w:t>официальных физкультурно-оздоровительных и спортивных мероприятий поселения;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14) организация и осуществление мероприятий по работе с детьми и молодежью, участие в реализации молод</w:t>
      </w:r>
      <w:r>
        <w:rPr>
          <w:rFonts w:ascii="PT Astra Serif" w:hAnsi="PT Astra Serif"/>
          <w:sz w:val="28"/>
          <w:szCs w:val="28"/>
        </w:rPr>
        <w:t>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</w:t>
      </w:r>
      <w:r>
        <w:rPr>
          <w:rFonts w:ascii="PT Astra Serif" w:hAnsi="PT Astra Serif"/>
          <w:sz w:val="28"/>
          <w:szCs w:val="28"/>
        </w:rPr>
        <w:t>ии молодежной политики в поселении;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15) регистрация трудовых договоров работников с работодателями - физическими лицами, не являющимися индивидуальными предпринимателями;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16) обеспечение первичных мер пожарной безопасности в границах населенных пунктов пос</w:t>
      </w:r>
      <w:r>
        <w:rPr>
          <w:rFonts w:ascii="PT Astra Serif" w:hAnsi="PT Astra Serif"/>
          <w:sz w:val="28"/>
          <w:szCs w:val="28"/>
        </w:rPr>
        <w:t>еления;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17)</w:t>
      </w:r>
      <w:r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18)</w:t>
      </w:r>
      <w:r>
        <w:rPr>
          <w:rFonts w:ascii="PT Astra Serif" w:hAnsi="PT Astra Serif"/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демонстрац</w:t>
      </w:r>
      <w:r>
        <w:rPr>
          <w:rFonts w:ascii="PT Astra Serif" w:hAnsi="PT Astra Serif"/>
          <w:sz w:val="28"/>
          <w:szCs w:val="28"/>
        </w:rPr>
        <w:t>ий;</w:t>
      </w:r>
    </w:p>
    <w:p w:rsidR="00000000" w:rsidRDefault="003A3A77">
      <w:pPr>
        <w:pStyle w:val="ConsPlusNormal"/>
        <w:tabs>
          <w:tab w:val="left" w:pos="737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19)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</w:t>
      </w:r>
      <w:r>
        <w:rPr>
          <w:rFonts w:ascii="PT Astra Serif" w:hAnsi="PT Astra Serif" w:cs="Times New Roman"/>
          <w:sz w:val="28"/>
          <w:szCs w:val="28"/>
        </w:rPr>
        <w:t>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00000" w:rsidRDefault="003A3A77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20)</w:t>
      </w:r>
      <w:r>
        <w:rPr>
          <w:rFonts w:ascii="PT Astra Serif" w:hAnsi="PT Astra Serif"/>
          <w:sz w:val="28"/>
          <w:szCs w:val="28"/>
        </w:rPr>
        <w:t xml:space="preserve"> осуществление иных полномочий по </w:t>
      </w:r>
      <w:r>
        <w:rPr>
          <w:rFonts w:ascii="PT Astra Serif" w:hAnsi="PT Astra Serif"/>
          <w:sz w:val="28"/>
          <w:szCs w:val="28"/>
        </w:rPr>
        <w:t>решению вопросов местного значения в соответствии с федеральными законами, законами Алтайского края,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ГЛАВА 4. МУНИЦИПАЛЬНЫЕ ПРАВОВЫЕ АКТЫ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26. Муниципальные правовые акты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систему муниципальных правовых актов поселения входят</w:t>
      </w:r>
      <w:r>
        <w:rPr>
          <w:rFonts w:ascii="PT Astra Serif" w:hAnsi="PT Astra Serif"/>
          <w:sz w:val="28"/>
          <w:szCs w:val="28"/>
        </w:rPr>
        <w:t>: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решения, принятые на местном референдуме, сходе граждан;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решения Собрания 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постановления и распоряжения главы сельсовета;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4) постановления и распоряжения  Администрации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постановления и распоряжения председателя Собрания </w:t>
      </w:r>
      <w:r>
        <w:rPr>
          <w:rFonts w:ascii="PT Astra Serif" w:hAnsi="PT Astra Serif"/>
          <w:sz w:val="28"/>
          <w:szCs w:val="28"/>
        </w:rPr>
        <w:t>депутатов;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Муниципальные правовые акты подлежат обязательному исполнению на всей территории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</w:t>
      </w:r>
      <w:r>
        <w:rPr>
          <w:rFonts w:ascii="PT Astra Serif" w:hAnsi="PT Astra Serif"/>
          <w:sz w:val="28"/>
          <w:szCs w:val="28"/>
        </w:rPr>
        <w:t>ганов местного самоуправления несут ответственность в соответствии с федеральными законами и законами Алтайского края.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Устав и решения, принятые на местном референдуме, сходе граждан, являются актами высшей юридической силы в системе муниципал</w:t>
      </w:r>
      <w:r>
        <w:rPr>
          <w:rFonts w:ascii="PT Astra Serif" w:hAnsi="PT Astra Serif"/>
          <w:sz w:val="28"/>
          <w:szCs w:val="28"/>
        </w:rPr>
        <w:t xml:space="preserve">ьных </w:t>
      </w:r>
      <w:r>
        <w:rPr>
          <w:rFonts w:ascii="PT Astra Serif" w:hAnsi="PT Astra Serif"/>
          <w:sz w:val="28"/>
          <w:szCs w:val="28"/>
        </w:rPr>
        <w:lastRenderedPageBreak/>
        <w:t>правовых актов, имеют прямое действие и применяются на всей территории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Иные муниципальные правовые акты не должны противоречить настоящему Уставу и решениям, принятым на местном референдуме, сходе граждан.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27. Порядок принятия и вст</w:t>
      </w:r>
      <w:r>
        <w:rPr>
          <w:rFonts w:ascii="PT Astra Serif" w:hAnsi="PT Astra Serif"/>
          <w:b/>
          <w:bCs/>
          <w:sz w:val="28"/>
          <w:szCs w:val="28"/>
        </w:rPr>
        <w:t>упления в силу Устава, муниципального правового акта о внесении в него изменений и дополнений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Проект Устава, проект муниципального правового акта о внесении изменений и дополнений в Устав подлежат официальному опубликованию</w:t>
      </w:r>
      <w:r>
        <w:rPr>
          <w:rFonts w:ascii="PT Astra Serif" w:hAnsi="PT Astra Serif"/>
          <w:b/>
          <w:i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30 дней до </w:t>
      </w:r>
      <w:r>
        <w:rPr>
          <w:rFonts w:ascii="PT Astra Serif" w:hAnsi="PT Astra Serif"/>
          <w:sz w:val="28"/>
          <w:szCs w:val="28"/>
        </w:rPr>
        <w:t>рассмотрения вопроса о принятии Устава, муниципального правового акта о внесении изменений и дополнений в Устав с одновременным опубликованием установленного Собранием депутатов порядка учета предложений по проекту Устава, муниципального правового акта о в</w:t>
      </w:r>
      <w:r>
        <w:rPr>
          <w:rFonts w:ascii="PT Astra Serif" w:hAnsi="PT Astra Serif"/>
          <w:sz w:val="28"/>
          <w:szCs w:val="28"/>
        </w:rPr>
        <w:t xml:space="preserve">несении изменений и дополнений в Устав, а также порядка участия граждан в его обсуждении. 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Не требуется официальное опубликование порядка учета предложений по проекту муниципального правового акта о внесении изменений и дополнений в Устав, а также порядка</w:t>
      </w:r>
      <w:r>
        <w:rPr>
          <w:rFonts w:ascii="PT Astra Serif" w:hAnsi="PT Astra Serif"/>
          <w:sz w:val="28"/>
          <w:szCs w:val="28"/>
        </w:rPr>
        <w:t xml:space="preserve">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(Основного закона) Алтайского края или законов Алтайского края, в целях при</w:t>
      </w:r>
      <w:r>
        <w:rPr>
          <w:rFonts w:ascii="PT Astra Serif" w:hAnsi="PT Astra Serif"/>
          <w:sz w:val="28"/>
          <w:szCs w:val="28"/>
        </w:rPr>
        <w:t>ведения данного Устава в соответствие</w:t>
      </w:r>
      <w:proofErr w:type="gramEnd"/>
      <w:r>
        <w:rPr>
          <w:rFonts w:ascii="PT Astra Serif" w:hAnsi="PT Astra Serif"/>
          <w:sz w:val="28"/>
          <w:szCs w:val="28"/>
        </w:rPr>
        <w:t xml:space="preserve"> с этими нормативными правовыми актами.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Устав,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Датой приня</w:t>
      </w:r>
      <w:r>
        <w:rPr>
          <w:rFonts w:ascii="PT Astra Serif" w:hAnsi="PT Astra Serif"/>
          <w:sz w:val="28"/>
          <w:szCs w:val="28"/>
        </w:rPr>
        <w:t>тия Устава, муниципального правового акта о внесении в него изменений и дополнений считается дата решения Собрания депутатов о принятии Устава, муниципального правового акта о внесении в него изменений и дополнений. Номером Устава, муниципального правового</w:t>
      </w:r>
      <w:r>
        <w:rPr>
          <w:rFonts w:ascii="PT Astra Serif" w:hAnsi="PT Astra Serif"/>
          <w:sz w:val="28"/>
          <w:szCs w:val="28"/>
        </w:rPr>
        <w:t xml:space="preserve"> акта о внесении в него изменений и дополнений считается номер решения Собрания депутатов, которым принят Устав, муниципальный правовой акт о внесении в него изменений и дополнений.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Устав, муниципальный правовой акт о внесении в него изменений и дополн</w:t>
      </w:r>
      <w:r>
        <w:rPr>
          <w:rFonts w:ascii="PT Astra Serif" w:hAnsi="PT Astra Serif"/>
          <w:sz w:val="28"/>
          <w:szCs w:val="28"/>
        </w:rPr>
        <w:t>ений подлежат государственной регистрации в порядке, предусмотренном Федеральным законом от 21 июля 2005 года № 97-ФЗ «О государственной регистрации уставов муниципальных образований» (далее по тексту Устава - Федеральный закон от 21 июля 2005 года № 97-ФЗ</w:t>
      </w:r>
      <w:r>
        <w:rPr>
          <w:rFonts w:ascii="PT Astra Serif" w:hAnsi="PT Astra Serif"/>
          <w:sz w:val="28"/>
          <w:szCs w:val="28"/>
        </w:rPr>
        <w:t xml:space="preserve">).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Устав,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опубликования.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Глава сельсовета обязан официально опубликов</w:t>
      </w:r>
      <w:r>
        <w:rPr>
          <w:rFonts w:ascii="PT Astra Serif" w:hAnsi="PT Astra Serif"/>
          <w:sz w:val="28"/>
          <w:szCs w:val="28"/>
        </w:rPr>
        <w:t>ать зарегистрированные Устав,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Уставе,</w:t>
      </w:r>
      <w:r>
        <w:rPr>
          <w:rFonts w:ascii="PT Astra Serif" w:hAnsi="PT Astra Serif"/>
          <w:sz w:val="28"/>
          <w:szCs w:val="28"/>
        </w:rPr>
        <w:t xml:space="preserve"> муниципальном правовом акте о внесении изменений в Устав в государственный реестр уставов муниципальных образований субъекта Российской </w:t>
      </w:r>
      <w:r>
        <w:rPr>
          <w:rFonts w:ascii="PT Astra Serif" w:hAnsi="PT Astra Serif"/>
          <w:sz w:val="28"/>
          <w:szCs w:val="28"/>
        </w:rPr>
        <w:lastRenderedPageBreak/>
        <w:t>Федерации, предусмотренного частью 6 статьи</w:t>
      </w:r>
      <w:proofErr w:type="gramEnd"/>
      <w:r>
        <w:rPr>
          <w:rFonts w:ascii="PT Astra Serif" w:hAnsi="PT Astra Serif"/>
          <w:sz w:val="28"/>
          <w:szCs w:val="28"/>
        </w:rPr>
        <w:t xml:space="preserve"> 4 Федерального закона от 21 июля 2005 года № 97-ФЗ.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6. </w:t>
      </w:r>
      <w:r>
        <w:rPr>
          <w:rFonts w:ascii="PT Astra Serif" w:hAnsi="PT Astra Serif"/>
          <w:sz w:val="28"/>
          <w:szCs w:val="28"/>
        </w:rPr>
        <w:t xml:space="preserve">Приведение Устава в </w:t>
      </w:r>
      <w:r>
        <w:rPr>
          <w:rFonts w:ascii="PT Astra Serif" w:hAnsi="PT Astra Serif"/>
          <w:sz w:val="28"/>
          <w:szCs w:val="28"/>
        </w:rPr>
        <w:t>соответствие с федеральным законом, законом Алтайского края осуществляется в установленный этими законодательными актами срок.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федеральным законом, законом Алтайского края указанный срок не установлен, срок приведения Устава в соответствие с</w:t>
      </w:r>
      <w:r>
        <w:rPr>
          <w:rFonts w:ascii="PT Astra Serif" w:hAnsi="PT Astra Serif"/>
          <w:sz w:val="28"/>
          <w:szCs w:val="28"/>
        </w:rPr>
        <w:t xml:space="preserve"> федеральным законом, законом Алтайского края определяется с учетом даты вступления в силу соответствующего федерального закона, закона Алтайского края, необходимости официального опубликования и обсуждения на публичных слушаниях проекта муниципального пра</w:t>
      </w:r>
      <w:r>
        <w:rPr>
          <w:rFonts w:ascii="PT Astra Serif" w:hAnsi="PT Astra Serif"/>
          <w:sz w:val="28"/>
          <w:szCs w:val="28"/>
        </w:rPr>
        <w:t>вового акта о внесении изменений и дополнений в Устав, учета предложений граждан по нему, периодичности сессий Собрания депутатов, сроков государственной регистрации и официального опубликования</w:t>
      </w:r>
      <w:r>
        <w:rPr>
          <w:rFonts w:ascii="PT Astra Serif" w:hAnsi="PT Astra Serif"/>
          <w:b/>
          <w:i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такого муниципального правового акта и, как правило, не долже</w:t>
      </w:r>
      <w:r>
        <w:rPr>
          <w:rFonts w:ascii="PT Astra Serif" w:hAnsi="PT Astra Serif"/>
          <w:sz w:val="28"/>
          <w:szCs w:val="28"/>
        </w:rPr>
        <w:t>н превышать шесть месяцев.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28. Порядок принятия решений Собранием депутатов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/>
          <w:sz w:val="28"/>
          <w:szCs w:val="28"/>
        </w:rPr>
        <w:t xml:space="preserve">Решения Собрания депутатов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>
        <w:rPr>
          <w:rFonts w:ascii="PT Astra Serif" w:hAnsi="PT Astra Serif"/>
          <w:color w:val="000000"/>
          <w:sz w:val="28"/>
          <w:szCs w:val="28"/>
        </w:rPr>
        <w:t xml:space="preserve"> правил благоустройства территории поселения; соглашений, заключаемых между органами местного самоуправления,</w:t>
      </w:r>
      <w:r>
        <w:rPr>
          <w:rFonts w:ascii="PT Astra Serif" w:hAnsi="PT Astra Serif"/>
          <w:color w:val="000000"/>
          <w:sz w:val="28"/>
          <w:szCs w:val="28"/>
        </w:rPr>
        <w:t xml:space="preserve"> и иные нормативные решения принимаются большинством голосов от установленной численности депутатов, если иное не установлено Федеральным законом от 20 марта 2025 года № 33-ФЗ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iCs/>
          <w:color w:val="000000"/>
          <w:sz w:val="28"/>
          <w:szCs w:val="28"/>
        </w:rPr>
        <w:t xml:space="preserve">2. Решения </w:t>
      </w:r>
      <w:r>
        <w:rPr>
          <w:rFonts w:ascii="PT Astra Serif" w:hAnsi="PT Astra Serif"/>
          <w:color w:val="000000"/>
          <w:sz w:val="28"/>
          <w:szCs w:val="28"/>
        </w:rPr>
        <w:t xml:space="preserve">Собрания депутатов 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об удалении главы сельсовета в отставку принимает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ся большинством в две трети голосов от установленной численности депутатов</w:t>
      </w:r>
      <w:r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статьей 21 Федерального закона от 20 марта 2025 года № 33-ФЗ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Решения Собрания депутатов по вопросам организации деятельности Собрания депутатов и по ины</w:t>
      </w:r>
      <w:r>
        <w:rPr>
          <w:rFonts w:ascii="PT Astra Serif" w:hAnsi="PT Astra Serif"/>
          <w:color w:val="000000"/>
          <w:sz w:val="28"/>
          <w:szCs w:val="28"/>
        </w:rPr>
        <w:t>м вопросам, отнесенным к его компетенции федеральными законами, законами Алтайского края, настоящим Уставом (об избрании главы сельсовета и принятии отставки главы сельсовета по собственному желанию; избрании и освобождении от должности председателя Собран</w:t>
      </w:r>
      <w:r>
        <w:rPr>
          <w:rFonts w:ascii="PT Astra Serif" w:hAnsi="PT Astra Serif"/>
          <w:color w:val="000000"/>
          <w:sz w:val="28"/>
          <w:szCs w:val="28"/>
        </w:rPr>
        <w:t>ия депутатов, заместителя председателя Собрания депутатов; об образовании постоянных комиссий, избрании их председателей и заместителей председателей),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иные нормативные, а также ненормативные решения принимаются большинством голосов от установленной числен</w:t>
      </w:r>
      <w:r>
        <w:rPr>
          <w:rFonts w:ascii="PT Astra Serif" w:hAnsi="PT Astra Serif"/>
          <w:color w:val="000000"/>
          <w:sz w:val="28"/>
          <w:szCs w:val="28"/>
        </w:rPr>
        <w:t>ности депутатов,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если иное не установлено Федеральным законом от 20 марта 2025 года № 33-ФЗ.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Нормативный правовой акт, принятый Собранием депутатов, направляется главе сельсовета для подписания и обнародования в течение 10 дней.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сельсовета имеет </w:t>
      </w:r>
      <w:r>
        <w:rPr>
          <w:rFonts w:ascii="PT Astra Serif" w:hAnsi="PT Astra Serif"/>
          <w:sz w:val="28"/>
          <w:szCs w:val="28"/>
        </w:rPr>
        <w:t>право отклонить нормативный правовой акт, принятый Собранием депутатов.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</w:t>
      </w:r>
      <w:r>
        <w:rPr>
          <w:rFonts w:ascii="PT Astra Serif" w:hAnsi="PT Astra Serif"/>
          <w:sz w:val="28"/>
          <w:szCs w:val="28"/>
        </w:rPr>
        <w:t xml:space="preserve"> изменений и дополнений.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глава сельсовета отклонит нормативный правовой акт, он вновь рассматривается Собранием депутатов.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Если при повторном рассмотрении указанный нормативный акт будет одобрен в ранее принятой редакции большинством не менее двух т</w:t>
      </w:r>
      <w:r>
        <w:rPr>
          <w:rFonts w:ascii="PT Astra Serif" w:hAnsi="PT Astra Serif"/>
          <w:sz w:val="28"/>
          <w:szCs w:val="28"/>
        </w:rPr>
        <w:t>ретей от установленной численности депутатов, он подлежит обязательному подписанию главой сельсовета в течение семи дней и обнародованию.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29. Подготовка муниципальных правовых актов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Проекты муниципальных правовых актов могут вноситься депутатами</w:t>
      </w:r>
      <w:r>
        <w:rPr>
          <w:rFonts w:ascii="PT Astra Serif" w:hAnsi="PT Astra Serif"/>
          <w:sz w:val="28"/>
          <w:szCs w:val="28"/>
        </w:rPr>
        <w:t xml:space="preserve">,  главой сельсовета, </w:t>
      </w:r>
      <w:r>
        <w:rPr>
          <w:rFonts w:ascii="PT Astra Serif" w:hAnsi="PT Astra Serif"/>
          <w:bCs/>
          <w:iCs/>
          <w:sz w:val="28"/>
          <w:szCs w:val="28"/>
        </w:rPr>
        <w:t>прокурором Бурлинского района,</w:t>
      </w:r>
      <w:r>
        <w:rPr>
          <w:rFonts w:ascii="PT Astra Serif" w:hAnsi="PT Astra Serif"/>
          <w:sz w:val="28"/>
          <w:szCs w:val="28"/>
        </w:rPr>
        <w:t xml:space="preserve"> органами территориального общественного самоуправления в соответствии с Регламентом</w:t>
      </w:r>
      <w:r>
        <w:rPr>
          <w:rFonts w:ascii="PT Astra Serif" w:hAnsi="PT Astra Serif"/>
          <w:bCs/>
          <w:iCs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Проекты решений </w:t>
      </w:r>
      <w:r>
        <w:rPr>
          <w:rFonts w:ascii="PT Astra Serif" w:hAnsi="PT Astra Serif"/>
          <w:color w:val="000000"/>
          <w:sz w:val="28"/>
          <w:szCs w:val="28"/>
        </w:rPr>
        <w:t xml:space="preserve">Собрания депутатов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установлении, о введении в действие или прекращении действия налогов (сборов)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предусматривающие расход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ы, финансовое обеспечение которых осуществляется за счет средств бюджета поселения, рассматриваются </w:t>
      </w:r>
      <w:r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>
        <w:rPr>
          <w:rFonts w:ascii="PT Astra Serif" w:hAnsi="PT Astra Serif"/>
          <w:color w:val="000000"/>
          <w:sz w:val="28"/>
          <w:szCs w:val="28"/>
        </w:rPr>
        <w:t xml:space="preserve">Собрание депутатов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0-дневный срок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</w:t>
      </w:r>
      <w:r>
        <w:rPr>
          <w:rFonts w:ascii="PT Astra Serif" w:hAnsi="PT Astra Serif"/>
          <w:sz w:val="28"/>
          <w:szCs w:val="28"/>
        </w:rPr>
        <w:t>е которых вносятся указанные проекты.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30. Вступление в силу муниципальных правовых актов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</w:t>
      </w:r>
      <w:r>
        <w:rPr>
          <w:rFonts w:ascii="PT Astra Serif" w:hAnsi="PT Astra Serif"/>
          <w:bCs/>
          <w:sz w:val="28"/>
          <w:szCs w:val="28"/>
        </w:rPr>
        <w:t xml:space="preserve">муниципальные нормативные правовые акты, </w:t>
      </w:r>
      <w:r>
        <w:rPr>
          <w:rFonts w:ascii="PT Astra Serif" w:hAnsi="PT Astra Serif"/>
          <w:sz w:val="28"/>
          <w:szCs w:val="28"/>
        </w:rPr>
        <w:t>устанав</w:t>
      </w:r>
      <w:r>
        <w:rPr>
          <w:rFonts w:ascii="PT Astra Serif" w:hAnsi="PT Astra Serif"/>
          <w:sz w:val="28"/>
          <w:szCs w:val="28"/>
        </w:rPr>
        <w:t xml:space="preserve">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официального </w:t>
      </w:r>
      <w:r>
        <w:rPr>
          <w:rFonts w:ascii="PT Astra Serif" w:hAnsi="PT Astra Serif"/>
          <w:bCs/>
          <w:sz w:val="28"/>
          <w:szCs w:val="28"/>
        </w:rPr>
        <w:t>обнародования.</w:t>
      </w:r>
    </w:p>
    <w:p w:rsidR="00000000" w:rsidRDefault="003A3A7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Официальным опубликованием муниципальны</w:t>
      </w:r>
      <w:r>
        <w:rPr>
          <w:rFonts w:ascii="PT Astra Serif" w:hAnsi="PT Astra Serif"/>
          <w:sz w:val="28"/>
          <w:szCs w:val="28"/>
        </w:rPr>
        <w:t>х нормативных правовых ак</w:t>
      </w:r>
      <w:r>
        <w:rPr>
          <w:rFonts w:ascii="PT Astra Serif" w:hAnsi="PT Astra Serif"/>
          <w:color w:val="000000"/>
          <w:sz w:val="28"/>
          <w:szCs w:val="28"/>
        </w:rPr>
        <w:t>тов, в том числе соглашений, считается первая публикация полного текста в газете «Бурлинская газета» и (или) размещение в сетевом издании «Официальный сайт муниципального образования Бурлинский район Алтайского края» (https://admbu</w:t>
      </w:r>
      <w:r>
        <w:rPr>
          <w:rFonts w:ascii="PT Astra Serif" w:hAnsi="PT Astra Serif"/>
          <w:color w:val="000000"/>
          <w:sz w:val="28"/>
          <w:szCs w:val="28"/>
        </w:rPr>
        <w:t xml:space="preserve">rla.ru, регистрация в качестве сетевого издания Эл № ФС77-87323 от 27.04.2024). 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Дополнительными способами обнародования муниципальных правовых актов, в том числе соглашений, являются: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размещение в местах, доступных для неограниченного круга лиц (на</w:t>
      </w:r>
      <w:r>
        <w:rPr>
          <w:rFonts w:ascii="PT Astra Serif" w:hAnsi="PT Astra Serif"/>
          <w:szCs w:val="28"/>
        </w:rPr>
        <w:t xml:space="preserve"> информационных стендах в здании Администрации сельсовета, </w:t>
      </w:r>
      <w:r>
        <w:rPr>
          <w:rFonts w:ascii="PT Astra Serif" w:hAnsi="PT Astra Serif"/>
          <w:color w:val="000000"/>
          <w:szCs w:val="28"/>
        </w:rPr>
        <w:t>в селе Новоалексеевка, в муниципальной библиотеке</w:t>
      </w:r>
      <w:r>
        <w:rPr>
          <w:rFonts w:ascii="PT Astra Serif" w:hAnsi="PT Astra Serif"/>
          <w:szCs w:val="28"/>
        </w:rPr>
        <w:t>);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размещение на официальных сайтах Администрации Бурлинского района Алтайского края, Администрации сельсовета в информационно-телекоммуникационн</w:t>
      </w:r>
      <w:r>
        <w:rPr>
          <w:rFonts w:ascii="PT Astra Serif" w:hAnsi="PT Astra Serif"/>
          <w:sz w:val="28"/>
          <w:szCs w:val="28"/>
        </w:rPr>
        <w:t>ой сети «Интернет»;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000000" w:rsidRDefault="003A3A77">
      <w:pPr>
        <w:pStyle w:val="a6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Тексты муниципальных нормативных правовых актов до</w:t>
      </w:r>
      <w:r>
        <w:rPr>
          <w:rFonts w:ascii="PT Astra Serif" w:hAnsi="PT Astra Serif"/>
          <w:bCs/>
          <w:szCs w:val="28"/>
        </w:rPr>
        <w:t>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zCs w:val="28"/>
        </w:rPr>
        <w:t>Правовой портал Минюста России «Нормативные правовые акты в Российской Федерации» (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Cs w:val="28"/>
            <w:u w:val="none"/>
            <w:lang w:val="en-US"/>
          </w:rPr>
          <w:t>http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</w:rPr>
          <w:t>://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  <w:lang w:val="en-US"/>
          </w:rPr>
          <w:t>pravo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</w:rPr>
          <w:t>-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  <w:lang w:val="en-US"/>
          </w:rPr>
          <w:t>minjust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</w:rPr>
          <w:t>.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  <w:lang w:val="en-US"/>
          </w:rPr>
          <w:t>ru</w:t>
        </w:r>
      </w:hyperlink>
      <w:r>
        <w:rPr>
          <w:rFonts w:ascii="PT Astra Serif" w:hAnsi="PT Astra Serif"/>
          <w:bCs/>
          <w:szCs w:val="28"/>
        </w:rPr>
        <w:t xml:space="preserve">, </w:t>
      </w:r>
      <w:hyperlink r:id="rId8" w:history="1">
        <w:r>
          <w:rPr>
            <w:rStyle w:val="a3"/>
            <w:rFonts w:ascii="PT Astra Serif" w:hAnsi="PT Astra Serif"/>
            <w:bCs/>
            <w:color w:val="auto"/>
            <w:szCs w:val="28"/>
            <w:u w:val="none"/>
            <w:lang w:val="en-US"/>
          </w:rPr>
          <w:t>http</w:t>
        </w:r>
        <w:r>
          <w:rPr>
            <w:rStyle w:val="a3"/>
            <w:rFonts w:ascii="PT Astra Serif" w:hAnsi="PT Astra Serif"/>
            <w:bCs/>
            <w:color w:val="auto"/>
            <w:szCs w:val="28"/>
            <w:u w:val="none"/>
          </w:rPr>
          <w:t>://право-минюст</w:t>
        </w:r>
      </w:hyperlink>
      <w:r>
        <w:rPr>
          <w:rFonts w:ascii="PT Astra Serif" w:hAnsi="PT Astra Serif"/>
          <w:bCs/>
          <w:szCs w:val="28"/>
        </w:rPr>
        <w:t xml:space="preserve">, регистрация в качестве сетевого издания Эл № ФС77-72471 от 05.03.2018) считается официальным источником текстов </w:t>
      </w:r>
      <w:r>
        <w:rPr>
          <w:rFonts w:ascii="PT Astra Serif" w:hAnsi="PT Astra Serif"/>
          <w:szCs w:val="28"/>
        </w:rPr>
        <w:t>Устава, муниципального правового акта о внесении изменен</w:t>
      </w:r>
      <w:r>
        <w:rPr>
          <w:rFonts w:ascii="PT Astra Serif" w:hAnsi="PT Astra Serif"/>
          <w:szCs w:val="28"/>
        </w:rPr>
        <w:t>ий и дополнений в Устав</w:t>
      </w:r>
      <w:r>
        <w:rPr>
          <w:rFonts w:ascii="PT Astra Serif" w:hAnsi="PT Astra Serif"/>
          <w:bCs/>
          <w:szCs w:val="28"/>
        </w:rPr>
        <w:t>, текстов иных муниципальных нормативных правовых актов.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</w:t>
      </w:r>
      <w:r>
        <w:rPr>
          <w:rFonts w:ascii="PT Astra Serif" w:hAnsi="PT Astra Serif"/>
          <w:szCs w:val="28"/>
        </w:rPr>
        <w:t>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000000" w:rsidRDefault="003A3A77">
      <w:pPr>
        <w:pStyle w:val="a6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Решения Собрания депутатов о налогах и сборах вступают в силу в соответств</w:t>
      </w:r>
      <w:r>
        <w:rPr>
          <w:rFonts w:ascii="PT Astra Serif" w:hAnsi="PT Astra Serif"/>
          <w:szCs w:val="28"/>
        </w:rPr>
        <w:t>ии с Налоговым кодексом Российской Федерации.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31. Отмена муниципальных правовых актов и приостановление их действия  </w:t>
      </w:r>
    </w:p>
    <w:p w:rsidR="00000000" w:rsidRDefault="003A3A77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proofErr w:type="gramStart"/>
      <w:r>
        <w:rPr>
          <w:rFonts w:ascii="PT Astra Serif" w:hAnsi="PT Astra Serif"/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</w:t>
      </w:r>
      <w:r>
        <w:rPr>
          <w:rFonts w:ascii="PT Astra Serif" w:hAnsi="PT Astra Serif"/>
          <w:bCs/>
          <w:iCs/>
          <w:sz w:val="28"/>
          <w:szCs w:val="28"/>
        </w:rPr>
        <w:t>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 должностей либо изменения перечня полномочий указанных органов или должностных лиц - органа</w:t>
      </w:r>
      <w:r>
        <w:rPr>
          <w:rFonts w:ascii="PT Astra Serif" w:hAnsi="PT Astra Serif"/>
          <w:bCs/>
          <w:iCs/>
          <w:sz w:val="28"/>
          <w:szCs w:val="28"/>
        </w:rPr>
        <w:t>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>
        <w:rPr>
          <w:rFonts w:ascii="PT Astra Serif" w:hAnsi="PT Astra Serif"/>
          <w:bCs/>
          <w:iCs/>
          <w:sz w:val="28"/>
          <w:szCs w:val="28"/>
        </w:rPr>
        <w:t xml:space="preserve"> муниципального правового акта отнесено принятие (издание) соответствующего муниципального правового акта, а такж</w:t>
      </w:r>
      <w:r>
        <w:rPr>
          <w:rFonts w:ascii="PT Astra Serif" w:hAnsi="PT Astra Serif"/>
          <w:bCs/>
          <w:iCs/>
          <w:sz w:val="28"/>
          <w:szCs w:val="28"/>
        </w:rPr>
        <w:t>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</w:t>
      </w:r>
      <w:r>
        <w:rPr>
          <w:rFonts w:ascii="PT Astra Serif" w:hAnsi="PT Astra Serif"/>
          <w:bCs/>
          <w:iCs/>
          <w:sz w:val="28"/>
          <w:szCs w:val="28"/>
        </w:rPr>
        <w:t>номоченным органом государственной власти Алтайского края).</w:t>
      </w:r>
    </w:p>
    <w:p w:rsidR="00000000" w:rsidRDefault="003A3A77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5. </w:t>
      </w:r>
      <w:r>
        <w:rPr>
          <w:rFonts w:ascii="PT Astra Serif" w:hAnsi="PT Astra Serif"/>
          <w:b/>
          <w:smallCaps/>
          <w:sz w:val="28"/>
          <w:szCs w:val="28"/>
        </w:rPr>
        <w:t>БЮДЖЕТ ПОСЕЛЕНИЯ.</w:t>
      </w:r>
      <w:r>
        <w:rPr>
          <w:rFonts w:ascii="PT Astra Serif" w:hAnsi="PT Astra Serif"/>
          <w:b/>
          <w:sz w:val="28"/>
          <w:szCs w:val="28"/>
        </w:rPr>
        <w:t xml:space="preserve"> МУНИЦИПАЛЬНОЕ ИМУЩЕСТВО.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МУНИЦИПАЛЬНЫЙ КОНТРОЛЬ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 xml:space="preserve">Статья 32. Бюджет </w:t>
      </w:r>
      <w:r>
        <w:rPr>
          <w:rFonts w:ascii="PT Astra Serif" w:hAnsi="PT Astra Serif" w:cs="Times New Roman"/>
          <w:szCs w:val="28"/>
        </w:rPr>
        <w:t>поселения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Поселение имеет собственный бюджет (бюджет поселения).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bCs/>
          <w:sz w:val="28"/>
          <w:szCs w:val="28"/>
        </w:rPr>
        <w:t>Составление и рассмотрение про</w:t>
      </w:r>
      <w:r>
        <w:rPr>
          <w:rFonts w:ascii="PT Astra Serif" w:hAnsi="PT Astra Serif"/>
          <w:bCs/>
          <w:sz w:val="28"/>
          <w:szCs w:val="28"/>
        </w:rPr>
        <w:t xml:space="preserve">екта бюджета поселения, утверждение и исполнение бюджета поселения, осуществление </w:t>
      </w:r>
      <w:proofErr w:type="gramStart"/>
      <w:r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его исполнением, составление и утверждение отчета об исполнении бюджета поселения </w:t>
      </w:r>
      <w:r>
        <w:rPr>
          <w:rFonts w:ascii="PT Astra Serif" w:hAnsi="PT Astra Serif"/>
          <w:bCs/>
          <w:sz w:val="28"/>
          <w:szCs w:val="28"/>
        </w:rPr>
        <w:lastRenderedPageBreak/>
        <w:t>осуществляются органами местного самоуправления самостоятельно с соблюдением тре</w:t>
      </w:r>
      <w:r>
        <w:rPr>
          <w:rFonts w:ascii="PT Astra Serif" w:hAnsi="PT Astra Serif"/>
          <w:bCs/>
          <w:sz w:val="28"/>
          <w:szCs w:val="28"/>
        </w:rPr>
        <w:t xml:space="preserve">бований, установленных Бюджетным </w:t>
      </w:r>
      <w:hyperlink r:id="rId9" w:history="1">
        <w:r>
          <w:rPr>
            <w:rFonts w:ascii="PT Astra Serif" w:hAnsi="PT Astra Serif"/>
            <w:bCs/>
            <w:sz w:val="28"/>
            <w:szCs w:val="28"/>
          </w:rPr>
          <w:t>кодексом</w:t>
        </w:r>
      </w:hyperlink>
      <w:r>
        <w:rPr>
          <w:rFonts w:ascii="PT Astra Serif" w:hAnsi="PT Astra Serif"/>
          <w:bCs/>
          <w:sz w:val="28"/>
          <w:szCs w:val="28"/>
        </w:rPr>
        <w:t xml:space="preserve"> Российской Федерации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>Организационное и материально-техническое обеспечение деятельности органов местного</w:t>
      </w:r>
      <w:r>
        <w:rPr>
          <w:rFonts w:ascii="PT Astra Serif" w:hAnsi="PT Astra Serif"/>
          <w:color w:val="000000"/>
          <w:sz w:val="28"/>
          <w:szCs w:val="28"/>
        </w:rPr>
        <w:t xml:space="preserve"> самоуправления осуществляется исключительно за счет собственных доходов бюджета </w:t>
      </w:r>
      <w:r>
        <w:rPr>
          <w:rFonts w:ascii="PT Astra Serif" w:hAnsi="PT Astra Serif"/>
          <w:sz w:val="28"/>
          <w:szCs w:val="28"/>
        </w:rPr>
        <w:t>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Расходы на обеспечение деятельности Собрания депутатов предусматриваются в бюджете поселения </w:t>
      </w:r>
      <w:r>
        <w:rPr>
          <w:rFonts w:ascii="PT Astra Serif" w:hAnsi="PT Astra Serif"/>
          <w:color w:val="000000"/>
          <w:sz w:val="28"/>
          <w:szCs w:val="28"/>
        </w:rPr>
        <w:t xml:space="preserve">отдельно от других расходов </w:t>
      </w:r>
      <w:r>
        <w:rPr>
          <w:rFonts w:ascii="PT Astra Serif" w:hAnsi="PT Astra Serif"/>
          <w:sz w:val="28"/>
          <w:szCs w:val="28"/>
        </w:rPr>
        <w:t>в соответствии с классификацией расходов</w:t>
      </w:r>
      <w:r>
        <w:rPr>
          <w:rFonts w:ascii="PT Astra Serif" w:hAnsi="PT Astra Serif"/>
          <w:sz w:val="28"/>
          <w:szCs w:val="28"/>
        </w:rPr>
        <w:t xml:space="preserve"> бюджетов Российской Федерации.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Управление и (или) распоряжение Собранием депутатов или отдельными депутатами (группами депутатов) в какой бы то </w:t>
      </w:r>
      <w:proofErr w:type="gramStart"/>
      <w:r>
        <w:rPr>
          <w:rFonts w:ascii="PT Astra Serif" w:hAnsi="PT Astra Serif"/>
          <w:sz w:val="28"/>
          <w:szCs w:val="28"/>
        </w:rPr>
        <w:t>ни было форме средствами бюджета поселения в процессе его исполнения не допускаются</w:t>
      </w:r>
      <w:proofErr w:type="gramEnd"/>
      <w:r>
        <w:rPr>
          <w:rFonts w:ascii="PT Astra Serif" w:hAnsi="PT Astra Serif"/>
          <w:sz w:val="28"/>
          <w:szCs w:val="28"/>
        </w:rPr>
        <w:t>, за исключением средств бюд</w:t>
      </w:r>
      <w:r>
        <w:rPr>
          <w:rFonts w:ascii="PT Astra Serif" w:hAnsi="PT Astra Serif"/>
          <w:sz w:val="28"/>
          <w:szCs w:val="28"/>
        </w:rPr>
        <w:t>жета поселения, направляемых на обеспечение деятельности Собрания депутатов и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Проект бюджета поселения, решение об утверждении бюджета поселения, годовой отчет о его исполнении, ежеквартальные сведения о ходе исполнения бюджета поселения и о </w:t>
      </w:r>
      <w:r>
        <w:rPr>
          <w:rFonts w:ascii="PT Astra Serif" w:hAnsi="PT Astra Serif"/>
          <w:sz w:val="28"/>
          <w:szCs w:val="28"/>
        </w:rPr>
        <w:t xml:space="preserve">численности муниципальных служащих органов местного самоуправления, работников муниципальных учреждений, с указанием фактических </w:t>
      </w:r>
      <w:r>
        <w:rPr>
          <w:rFonts w:ascii="PT Astra Serif" w:hAnsi="PT Astra Serif"/>
          <w:bCs/>
          <w:sz w:val="28"/>
          <w:szCs w:val="28"/>
        </w:rPr>
        <w:t>расходов на оплату их труда,</w:t>
      </w:r>
      <w:r>
        <w:rPr>
          <w:rFonts w:ascii="PT Astra Serif" w:hAnsi="PT Astra Serif"/>
          <w:sz w:val="28"/>
          <w:szCs w:val="28"/>
        </w:rPr>
        <w:t xml:space="preserve"> подлежат официальному опубликованию.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Органы местного самоуправления поселения обеспечивают жителям</w:t>
      </w:r>
      <w:r>
        <w:rPr>
          <w:rFonts w:ascii="PT Astra Serif" w:hAnsi="PT Astra Serif" w:cs="Times New Roman"/>
          <w:sz w:val="28"/>
          <w:szCs w:val="28"/>
        </w:rPr>
        <w:t xml:space="preserve"> поселения возможность ознакомиться с указанными документами и сведениями в случае невозможности их опубликования.</w:t>
      </w:r>
    </w:p>
    <w:p w:rsidR="00000000" w:rsidRDefault="003A3A7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33.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его и</w:t>
      </w:r>
      <w:r>
        <w:rPr>
          <w:rFonts w:ascii="PT Astra Serif" w:hAnsi="PT Astra Serif"/>
          <w:b/>
          <w:bCs/>
          <w:sz w:val="28"/>
          <w:szCs w:val="28"/>
        </w:rPr>
        <w:t>сполнением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Составление проекта бюджета поселения - исключительная прерогатива Администрации сельсовета. Проект бюджета поселения составляется в порядке, установленном Администрацией сельсовета, в соответствии с </w:t>
      </w:r>
      <w:hyperlink r:id="rId10" w:tgtFrame="Logical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rFonts w:ascii="PT Astra Serif" w:hAnsi="PT Astra Serif"/>
          <w:sz w:val="28"/>
          <w:szCs w:val="28"/>
        </w:rPr>
        <w:t xml:space="preserve"> и принимаемыми с соблюдением его требований решениями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Администрация сельсовета вносит проект решения о бюджете поселения на о</w:t>
      </w:r>
      <w:r>
        <w:rPr>
          <w:rFonts w:ascii="PT Astra Serif" w:hAnsi="PT Astra Serif"/>
          <w:sz w:val="28"/>
          <w:szCs w:val="28"/>
        </w:rPr>
        <w:t>чередной финансовый год на рассмотрение Собрания депутатов в срок, установленный решением Собрания депутатов, но не позднее 15 ноября текущего года.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Порядок рассмотрения проекта решения о бюджете поселения и его утверждения определяется решениями Собран</w:t>
      </w:r>
      <w:r>
        <w:rPr>
          <w:rFonts w:ascii="PT Astra Serif" w:hAnsi="PT Astra Serif"/>
          <w:sz w:val="28"/>
          <w:szCs w:val="28"/>
        </w:rPr>
        <w:t>ия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года, а также утверждение данным решением показателей и характеристик (приложе</w:t>
      </w:r>
      <w:r>
        <w:rPr>
          <w:rFonts w:ascii="PT Astra Serif" w:hAnsi="PT Astra Serif"/>
          <w:sz w:val="28"/>
          <w:szCs w:val="28"/>
        </w:rPr>
        <w:t>ний) в соответствии со статьей 184.1 Бюджетного кодекса Российской Федерации.</w:t>
      </w:r>
      <w:proofErr w:type="gramEnd"/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Исполнение бюджета поселения обеспечивается Администрацией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Внутренний муниципальный финансовый контроль в сфере бюджетных правоотношений является контрольной де</w:t>
      </w:r>
      <w:r>
        <w:rPr>
          <w:rFonts w:ascii="PT Astra Serif" w:hAnsi="PT Astra Serif"/>
          <w:sz w:val="28"/>
          <w:szCs w:val="28"/>
        </w:rPr>
        <w:t>ятельностью Администрации сельсовета.</w:t>
      </w:r>
    </w:p>
    <w:p w:rsidR="00000000" w:rsidRDefault="003A3A77">
      <w:pPr>
        <w:pStyle w:val="Con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Администрация сельсовета предост</w:t>
      </w:r>
      <w:r>
        <w:rPr>
          <w:rFonts w:ascii="PT Astra Serif" w:hAnsi="PT Astra Serif"/>
          <w:sz w:val="28"/>
          <w:szCs w:val="28"/>
        </w:rPr>
        <w:t>авляет Собранию депутатов в пределах его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компетенции по бюджетным вопросам всю необходимую информацию.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 xml:space="preserve">Статья 34. Отчетность об исполнении бюджета </w:t>
      </w:r>
      <w:r>
        <w:rPr>
          <w:rFonts w:ascii="PT Astra Serif" w:hAnsi="PT Astra Serif" w:cs="Times New Roman"/>
          <w:szCs w:val="28"/>
        </w:rPr>
        <w:t>поселения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Бюджетная отчетность поселения является годовой. Отчет об исполнении бюджета является ежекварта</w:t>
      </w:r>
      <w:r>
        <w:rPr>
          <w:rFonts w:ascii="PT Astra Serif" w:hAnsi="PT Astra Serif"/>
          <w:sz w:val="28"/>
          <w:szCs w:val="28"/>
        </w:rPr>
        <w:t>льным.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Отчет об исполнении бюджета поселения за первый квартал, полугодие и девять месяцев текущего финансового года утверждается Администрацией сельсовета и направляется в Собрание депутатов и контрольно-счетный орган муниципального образования.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Годовы</w:t>
      </w:r>
      <w:r>
        <w:rPr>
          <w:rFonts w:ascii="PT Astra Serif" w:hAnsi="PT Astra Serif"/>
          <w:sz w:val="28"/>
          <w:szCs w:val="28"/>
        </w:rPr>
        <w:t>е отчеты об исполнении бюджета поселения подлежат утверждению решением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Годовой отчет об исполнении бюджета поселения представляется в Собрание депутатов в форме проекта решения Собрания депутатов не позднее 1 мая текущего года. Однов</w:t>
      </w:r>
      <w:r>
        <w:rPr>
          <w:rFonts w:ascii="PT Astra Serif" w:hAnsi="PT Astra Serif"/>
          <w:sz w:val="28"/>
          <w:szCs w:val="28"/>
        </w:rPr>
        <w:t>ременно с годовым отчетом об исполнении бюджета поселения представляются проект решения об исполнении бюджета поселения, иная бюджетная отчетность об исполнении бюджета поселения, иные документы, предусмотренные бюджетным законодательством Российской Федер</w:t>
      </w:r>
      <w:r>
        <w:rPr>
          <w:rFonts w:ascii="PT Astra Serif" w:hAnsi="PT Astra Serif"/>
          <w:sz w:val="28"/>
          <w:szCs w:val="28"/>
        </w:rPr>
        <w:t>ации.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 случаях, установленных </w:t>
      </w:r>
      <w:hyperlink r:id="rId11" w:tgtFrame="Logical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rFonts w:ascii="PT Astra Serif" w:hAnsi="PT Astra Serif"/>
          <w:sz w:val="28"/>
          <w:szCs w:val="28"/>
        </w:rPr>
        <w:t xml:space="preserve">, Собрание депутатов имеет право принять решение об отклонении отчета об </w:t>
      </w:r>
      <w:r>
        <w:rPr>
          <w:rFonts w:ascii="PT Astra Serif" w:hAnsi="PT Astra Serif"/>
          <w:sz w:val="28"/>
          <w:szCs w:val="28"/>
        </w:rPr>
        <w:t>исполнении бюджета поселения.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35. </w:t>
      </w:r>
      <w:r>
        <w:rPr>
          <w:rFonts w:ascii="PT Astra Serif" w:hAnsi="PT Astra Serif"/>
          <w:b/>
          <w:sz w:val="28"/>
          <w:szCs w:val="28"/>
        </w:rPr>
        <w:t>Муниципальное имущество. Владение, пользование и распоряжение муниципальным имуществом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>
        <w:rPr>
          <w:rFonts w:ascii="PT Astra Serif" w:hAnsi="PT Astra Serif"/>
          <w:color w:val="000000"/>
          <w:sz w:val="28"/>
          <w:szCs w:val="28"/>
        </w:rPr>
        <w:t>63 Федерального закона от 20 марта 2025 года № 3</w:t>
      </w:r>
      <w:r>
        <w:rPr>
          <w:rFonts w:ascii="PT Astra Serif" w:hAnsi="PT Astra Serif"/>
          <w:color w:val="000000"/>
          <w:sz w:val="28"/>
          <w:szCs w:val="28"/>
        </w:rPr>
        <w:t>3-ФЗ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Органы местного самоуправления от имени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</w:t>
      </w:r>
      <w:r>
        <w:rPr>
          <w:rFonts w:ascii="PT Astra Serif" w:hAnsi="PT Astra Serif"/>
          <w:sz w:val="28"/>
          <w:szCs w:val="28"/>
        </w:rPr>
        <w:t>правовыми актами органов местного самоуправления.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</w:t>
      </w:r>
      <w:r>
        <w:rPr>
          <w:rFonts w:ascii="PT Astra Serif" w:hAnsi="PT Astra Serif"/>
          <w:sz w:val="28"/>
          <w:szCs w:val="28"/>
        </w:rPr>
        <w:t>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настоящим Уставом.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Порядок принятия решений о создании, реорганизации и ликвидации муниципальных </w:t>
      </w:r>
      <w:r>
        <w:rPr>
          <w:rFonts w:ascii="PT Astra Serif" w:hAnsi="PT Astra Serif"/>
          <w:sz w:val="28"/>
          <w:szCs w:val="28"/>
        </w:rPr>
        <w:t>предприятий определяется Собранием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Цели, условия и порядок деятельности муниципальных предприятий и учреждений закрепляется в </w:t>
      </w:r>
      <w:r>
        <w:rPr>
          <w:rFonts w:ascii="PT Astra Serif" w:hAnsi="PT Astra Serif"/>
          <w:sz w:val="28"/>
          <w:szCs w:val="28"/>
        </w:rPr>
        <w:t>их уставах.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выполняющими функции и полномочия учредителя, если иное не предусмотрено муниципальными правовыми актами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результатах своей деятельности и об использовании закрепленного за ними муниципального имущества, составляемый и у</w:t>
      </w:r>
      <w:r>
        <w:rPr>
          <w:rFonts w:ascii="PT Astra Serif" w:hAnsi="PT Astra Serif"/>
          <w:sz w:val="28"/>
          <w:szCs w:val="28"/>
        </w:rPr>
        <w:t>тверждаемый в порядке, определенном соответствующим органом местного самоуправления,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</w:t>
      </w:r>
      <w:r>
        <w:rPr>
          <w:rFonts w:ascii="PT Astra Serif" w:hAnsi="PT Astra Serif"/>
          <w:sz w:val="28"/>
          <w:szCs w:val="28"/>
        </w:rPr>
        <w:t xml:space="preserve"> выработке государственной политики и нормативно-правовому регулированию</w:t>
      </w:r>
      <w:proofErr w:type="gramEnd"/>
      <w:r>
        <w:rPr>
          <w:rFonts w:ascii="PT Astra Serif" w:hAnsi="PT Astra Serif"/>
          <w:sz w:val="28"/>
          <w:szCs w:val="28"/>
        </w:rPr>
        <w:t xml:space="preserve"> в сфере бюджетной, налоговой, страховой, валютной, банковской деятельности.</w:t>
      </w:r>
    </w:p>
    <w:p w:rsidR="00000000" w:rsidRDefault="003A3A77">
      <w:pPr>
        <w:pStyle w:val="4"/>
        <w:ind w:firstLine="709"/>
        <w:rPr>
          <w:rFonts w:ascii="PT Astra Serif" w:hAnsi="PT Astra Serif"/>
          <w:szCs w:val="28"/>
        </w:rPr>
      </w:pPr>
    </w:p>
    <w:p w:rsidR="00000000" w:rsidRDefault="003A3A77">
      <w:pPr>
        <w:pStyle w:val="a7"/>
        <w:tabs>
          <w:tab w:val="left" w:pos="7371"/>
        </w:tabs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Статья 36. Муниципальный контроль</w:t>
      </w:r>
    </w:p>
    <w:p w:rsidR="00000000" w:rsidRDefault="003A3A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Органы местного самоуправления организуют и осуществляют муниципальны</w:t>
      </w:r>
      <w:r>
        <w:rPr>
          <w:rFonts w:ascii="PT Astra Serif" w:hAnsi="PT Astra Serif"/>
          <w:color w:val="000000"/>
          <w:sz w:val="28"/>
          <w:szCs w:val="28"/>
        </w:rPr>
        <w:t xml:space="preserve">й контроль за соблюдением требований, установленных муниципальными правовыми актами, принятыми по вопросам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PT Astra Serif" w:hAnsi="PT Astra Serif"/>
          <w:color w:val="000000"/>
          <w:sz w:val="28"/>
          <w:szCs w:val="28"/>
        </w:rPr>
        <w:t>, а в случаях, если соответствующие виды контроля отнесены федеральными законами к полномочи</w:t>
      </w:r>
      <w:r>
        <w:rPr>
          <w:rFonts w:ascii="PT Astra Serif" w:hAnsi="PT Astra Serif"/>
          <w:color w:val="000000"/>
          <w:sz w:val="28"/>
          <w:szCs w:val="28"/>
        </w:rPr>
        <w:t>ям органов местного самоуправления, также муниципальный контроль за соблюдением требований, установленных федеральными законами, законами Алтайского края.</w:t>
      </w:r>
      <w:proofErr w:type="gramEnd"/>
    </w:p>
    <w:p w:rsidR="00000000" w:rsidRDefault="003A3A7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Организация и осуществление видов муниципального контроля регулируются Федеральным законом от </w:t>
      </w:r>
      <w:hyperlink r:id="rId12" w:tgtFrame="_blank" w:history="1">
        <w:r>
          <w:rPr>
            <w:rStyle w:val="10"/>
            <w:rFonts w:ascii="PT Astra Serif" w:hAnsi="PT Astra Serif"/>
            <w:color w:val="000000"/>
            <w:sz w:val="28"/>
            <w:szCs w:val="28"/>
          </w:rPr>
          <w:t>31 июля 2020 года № 248-ФЗ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Муниципальный контр</w:t>
      </w:r>
      <w:r>
        <w:rPr>
          <w:rFonts w:ascii="PT Astra Serif" w:hAnsi="PT Astra Serif"/>
          <w:color w:val="000000"/>
          <w:sz w:val="28"/>
          <w:szCs w:val="28"/>
        </w:rPr>
        <w:t>оль подлежит осуществлению при наличии в границах поселения объектов соответствующего вида контроля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6. ВЗАИМОДЕЙСТВИЕ ОРГАНОВ МЕСТНОГО САМОУПРАВЛЕНИЯ. ВЗАИМООТНОШЕНИЯ ОРГАНОВ МЕСТНОГО САМОУПРАВЛЕНИЯ С ИНЫМИ ОРГАНАМИ ВЛАСТИ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37. Взаимодействи</w:t>
      </w:r>
      <w:r>
        <w:rPr>
          <w:rFonts w:ascii="PT Astra Serif" w:hAnsi="PT Astra Serif"/>
          <w:b/>
          <w:bCs/>
          <w:sz w:val="28"/>
          <w:szCs w:val="28"/>
        </w:rPr>
        <w:t>е Собрания депутатов и Администрации сельсовета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Глава сельсовета и председатель Собрания депутатов обеспечивают взаимодействие Администрации сельсовета и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Собрание депутатов вправе обратиться к главе сельсовета с предложением о вне</w:t>
      </w:r>
      <w:r>
        <w:rPr>
          <w:rFonts w:ascii="PT Astra Serif" w:hAnsi="PT Astra Serif"/>
          <w:sz w:val="28"/>
          <w:szCs w:val="28"/>
        </w:rPr>
        <w:t xml:space="preserve">сении изменений и (или) дополнений </w:t>
      </w:r>
      <w:r>
        <w:rPr>
          <w:rFonts w:ascii="PT Astra Serif" w:hAnsi="PT Astra Serif"/>
          <w:bCs/>
          <w:iCs/>
          <w:sz w:val="28"/>
          <w:szCs w:val="28"/>
        </w:rPr>
        <w:t>в правовые акты Администрации сельсовета</w:t>
      </w:r>
      <w:r>
        <w:rPr>
          <w:rFonts w:ascii="PT Astra Serif" w:hAnsi="PT Astra Serif"/>
          <w:sz w:val="28"/>
          <w:szCs w:val="28"/>
        </w:rPr>
        <w:t xml:space="preserve"> либо об их отмене, а также вправе обжаловать эти правовые акты в судебном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сельсовета вправе обратиться в Собрание депутатов с предложением о внесении изменений и (ил</w:t>
      </w:r>
      <w:r>
        <w:rPr>
          <w:rFonts w:ascii="PT Astra Serif" w:hAnsi="PT Astra Serif"/>
          <w:sz w:val="28"/>
          <w:szCs w:val="28"/>
        </w:rPr>
        <w:t>и) дополнений в решения Собрания депутатов либо об их отмене, а также обжаловать решения Собрания депутатов в судебном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Депутаты вправе присутствовать с правом совещательного голоса на заседаниях, проводимых главой сельсовета.</w:t>
      </w:r>
    </w:p>
    <w:p w:rsidR="00000000" w:rsidRDefault="003A3A77">
      <w:pPr>
        <w:pStyle w:val="2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сельсовета, </w:t>
      </w:r>
      <w:r>
        <w:rPr>
          <w:rFonts w:ascii="PT Astra Serif" w:hAnsi="PT Astra Serif"/>
          <w:sz w:val="28"/>
          <w:szCs w:val="28"/>
        </w:rPr>
        <w:t>муниципальные служащие, работающие в Администрации сельсовета, вправе присутствовать с правом совещательного голоса на сессиях Собрания депутатов, заседаниях его органов.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 xml:space="preserve"> Администрация сельсовета обеспечивает необходимые условия для проведения отчетов и</w:t>
      </w:r>
      <w:r>
        <w:rPr>
          <w:rFonts w:ascii="PT Astra Serif" w:hAnsi="PT Astra Serif"/>
          <w:sz w:val="28"/>
          <w:szCs w:val="28"/>
        </w:rPr>
        <w:t xml:space="preserve"> встреч депутатов с избирателями на избирательном округе, оказывает депутатам помощь по правовым вопросам.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 xml:space="preserve"> Споры между Собранием депутатов и главой сельсовета по вопросам осуществления их полномочий разрешаются путем согласительных процедур или в судебн</w:t>
      </w:r>
      <w:r>
        <w:rPr>
          <w:rFonts w:ascii="PT Astra Serif" w:hAnsi="PT Astra Serif"/>
          <w:sz w:val="28"/>
          <w:szCs w:val="28"/>
        </w:rPr>
        <w:t>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38. Взаимоотношения органов местного самоуправления поселения с органами местного самоуправления Бурлинского района Алтайского края, с органами государственной власти Алтайского края</w:t>
      </w: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1. Органы местного самоуправления и органы государств</w:t>
      </w:r>
      <w:r>
        <w:rPr>
          <w:rFonts w:ascii="PT Astra Serif" w:hAnsi="PT Astra Serif"/>
          <w:b w:val="0"/>
          <w:szCs w:val="28"/>
        </w:rPr>
        <w:t>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территории поселения.</w:t>
      </w: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 w:val="0"/>
          <w:bCs/>
          <w:szCs w:val="28"/>
        </w:rPr>
      </w:pPr>
      <w:r>
        <w:rPr>
          <w:rFonts w:ascii="PT Astra Serif" w:hAnsi="PT Astra Serif"/>
          <w:b w:val="0"/>
          <w:szCs w:val="28"/>
        </w:rPr>
        <w:t>2. Органы государственной власти</w:t>
      </w:r>
      <w:r>
        <w:rPr>
          <w:rFonts w:ascii="PT Astra Serif" w:hAnsi="PT Astra Serif"/>
          <w:b w:val="0"/>
          <w:szCs w:val="28"/>
        </w:rPr>
        <w:t xml:space="preserve">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000000" w:rsidRDefault="003A3A77">
      <w:pPr>
        <w:pStyle w:val="2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Органы местного самоуправления поселен</w:t>
      </w:r>
      <w:r>
        <w:rPr>
          <w:rFonts w:ascii="PT Astra Serif" w:hAnsi="PT Astra Serif"/>
          <w:sz w:val="28"/>
          <w:szCs w:val="28"/>
        </w:rPr>
        <w:t>ия и органы местного самоуправления Бурлинского района Алтайского края вправе заключать соглашения о передаче друг другу части своих полномочий, за исключением переданных им отдельных государственных полномочий.</w:t>
      </w:r>
    </w:p>
    <w:p w:rsidR="00000000" w:rsidRDefault="003A3A77">
      <w:pPr>
        <w:pStyle w:val="2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заключения указанных соглашений опре</w:t>
      </w:r>
      <w:r>
        <w:rPr>
          <w:rFonts w:ascii="PT Astra Serif" w:hAnsi="PT Astra Serif"/>
          <w:sz w:val="28"/>
          <w:szCs w:val="28"/>
        </w:rPr>
        <w:t>деляется решением Собрания депутатов.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Органы местного самоуправления поселения рассматрива</w:t>
      </w:r>
      <w:r>
        <w:rPr>
          <w:rFonts w:ascii="PT Astra Serif" w:hAnsi="PT Astra Serif"/>
          <w:bCs/>
          <w:iCs/>
          <w:sz w:val="28"/>
          <w:szCs w:val="28"/>
        </w:rPr>
        <w:t>ют</w:t>
      </w:r>
      <w:r>
        <w:rPr>
          <w:rFonts w:ascii="PT Astra Serif" w:hAnsi="PT Astra Serif"/>
          <w:sz w:val="28"/>
          <w:szCs w:val="28"/>
        </w:rPr>
        <w:t xml:space="preserve"> и учитыва</w:t>
      </w:r>
      <w:r>
        <w:rPr>
          <w:rFonts w:ascii="PT Astra Serif" w:hAnsi="PT Astra Serif"/>
          <w:bCs/>
          <w:iCs/>
          <w:sz w:val="28"/>
          <w:szCs w:val="28"/>
        </w:rPr>
        <w:t>ют</w:t>
      </w:r>
      <w:r>
        <w:rPr>
          <w:rFonts w:ascii="PT Astra Serif" w:hAnsi="PT Astra Serif"/>
          <w:sz w:val="28"/>
          <w:szCs w:val="28"/>
        </w:rPr>
        <w:t xml:space="preserve"> в своей деятельности предложения органов местного самоуправления Бурлинского района по решению проблем поселения и сообща</w:t>
      </w:r>
      <w:r>
        <w:rPr>
          <w:rFonts w:ascii="PT Astra Serif" w:hAnsi="PT Astra Serif"/>
          <w:bCs/>
          <w:iCs/>
          <w:sz w:val="28"/>
          <w:szCs w:val="28"/>
        </w:rPr>
        <w:t>ют</w:t>
      </w:r>
      <w:r>
        <w:rPr>
          <w:rFonts w:ascii="PT Astra Serif" w:hAnsi="PT Astra Serif"/>
          <w:sz w:val="28"/>
          <w:szCs w:val="28"/>
        </w:rPr>
        <w:t xml:space="preserve"> им о результатах рассмот</w:t>
      </w:r>
      <w:r>
        <w:rPr>
          <w:rFonts w:ascii="PT Astra Serif" w:hAnsi="PT Astra Serif"/>
          <w:sz w:val="28"/>
          <w:szCs w:val="28"/>
        </w:rPr>
        <w:t>рения этих предложений.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Органы местного самоуправления Бурлинского района вправе направлять обращения в Собрание депутатов и Администрацию сельсовета. Обращения, направленные в Собрание депутатов, должны быть рассмотрены на очередной сессии, в случае ес</w:t>
      </w:r>
      <w:r>
        <w:rPr>
          <w:rFonts w:ascii="PT Astra Serif" w:hAnsi="PT Astra Serif"/>
          <w:sz w:val="28"/>
          <w:szCs w:val="28"/>
        </w:rPr>
        <w:t xml:space="preserve">ли обращение поступило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14 дней до ее проведения.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На обращения, направленные в Администрацию сельсовета, главой сельсовета в течение 30 дней должен быть предоставлен ответ по существу.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Органы местного самоуправления поселения в интереса</w:t>
      </w:r>
      <w:r>
        <w:rPr>
          <w:rFonts w:ascii="PT Astra Serif" w:hAnsi="PT Astra Serif"/>
          <w:sz w:val="28"/>
          <w:szCs w:val="28"/>
        </w:rPr>
        <w:t xml:space="preserve">х поселения взаимодействуют,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>
        <w:rPr>
          <w:rFonts w:ascii="PT Astra Serif" w:hAnsi="PT Astra Serif"/>
          <w:color w:val="22272F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случае выявления</w:t>
      </w:r>
      <w:r>
        <w:rPr>
          <w:rFonts w:ascii="PT Astra Serif" w:hAnsi="PT Astra Serif"/>
          <w:sz w:val="28"/>
          <w:szCs w:val="28"/>
        </w:rPr>
        <w:t xml:space="preserve">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</w:t>
      </w:r>
      <w:proofErr w:type="gramStart"/>
      <w:r>
        <w:rPr>
          <w:rFonts w:ascii="PT Astra Serif" w:hAnsi="PT Astra Serif"/>
          <w:sz w:val="28"/>
          <w:szCs w:val="28"/>
        </w:rPr>
        <w:t>полномочий</w:t>
      </w:r>
      <w:proofErr w:type="gramEnd"/>
      <w:r>
        <w:rPr>
          <w:rFonts w:ascii="PT Astra Serif" w:hAnsi="PT Astra Serif"/>
          <w:sz w:val="28"/>
          <w:szCs w:val="28"/>
        </w:rPr>
        <w:t xml:space="preserve"> уполномоченные государственные органы вправе давать письменные предписания по устр</w:t>
      </w:r>
      <w:r>
        <w:rPr>
          <w:rFonts w:ascii="PT Astra Serif" w:hAnsi="PT Astra Serif"/>
          <w:sz w:val="28"/>
          <w:szCs w:val="28"/>
        </w:rPr>
        <w:t>анению таких нарушений,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Споры между органами местного самоуправления поселения, м</w:t>
      </w:r>
      <w:r>
        <w:rPr>
          <w:rFonts w:ascii="PT Astra Serif" w:hAnsi="PT Astra Serif"/>
          <w:sz w:val="28"/>
          <w:szCs w:val="28"/>
        </w:rPr>
        <w:t>униципального района и органами государственной власти Алтайского края разрешаются путем согласительных процедур или в судебном порядке.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ГЛАВА 7. </w:t>
      </w:r>
      <w:r>
        <w:rPr>
          <w:rFonts w:ascii="PT Astra Serif" w:hAnsi="PT Astra Serif"/>
          <w:b/>
          <w:color w:val="000000"/>
          <w:sz w:val="28"/>
          <w:szCs w:val="28"/>
        </w:rPr>
        <w:t>ОТВЕТСТВЕННОСТЬ ОРГАНОВ МЕСТНОГО САМОУПРАВЛЕНИЯ ПОСЕЛЕНИЯ, ДОЛЖНОСТНЫХ ЛИЦ МЕСТНОГО САМОУПРАВЛЕНИЯ И ЛИЦ, ЗАМ</w:t>
      </w:r>
      <w:r>
        <w:rPr>
          <w:rFonts w:ascii="PT Astra Serif" w:hAnsi="PT Astra Serif"/>
          <w:b/>
          <w:color w:val="000000"/>
          <w:sz w:val="28"/>
          <w:szCs w:val="28"/>
        </w:rPr>
        <w:t>ЕЩАЮЩИХ МУНИЦИПАЛЬНЫЕ ДОЛЖНОСТИ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>
        <w:rPr>
          <w:rFonts w:ascii="PT Astra Serif" w:hAnsi="PT Astra Serif"/>
          <w:bCs/>
          <w:color w:val="000000"/>
          <w:szCs w:val="28"/>
        </w:rPr>
        <w:t xml:space="preserve">Статья 39. Ответственность органов местного самоуправления и должностных лиц местного самоуправления </w:t>
      </w:r>
    </w:p>
    <w:p w:rsidR="00000000" w:rsidRDefault="003A3A77">
      <w:pPr>
        <w:pStyle w:val="a6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/>
          <w:szCs w:val="28"/>
        </w:rPr>
        <w:t>Органы местного самоуправления и должностные лица местного самоуправления несут предусмотренную законодательством Росс</w:t>
      </w:r>
      <w:r>
        <w:rPr>
          <w:rFonts w:ascii="PT Astra Serif" w:hAnsi="PT Astra Serif"/>
          <w:color w:val="000000"/>
          <w:szCs w:val="28"/>
        </w:rPr>
        <w:t xml:space="preserve">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Устава (Основного Закона) Алтайского края, законов Алтайского края, настоящего Устава, а также </w:t>
      </w:r>
      <w:r>
        <w:rPr>
          <w:rFonts w:ascii="PT Astra Serif" w:hAnsi="PT Astra Serif"/>
          <w:color w:val="000000"/>
          <w:szCs w:val="28"/>
        </w:rPr>
        <w:t>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000000" w:rsidRDefault="003A3A77">
      <w:pPr>
        <w:pStyle w:val="a6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2. Органы местного самоуправления несут ответственность за осуществление переданных полномочий Российской Федерации, полномоч</w:t>
      </w:r>
      <w:r>
        <w:rPr>
          <w:rFonts w:ascii="PT Astra Serif" w:hAnsi="PT Astra Serif"/>
          <w:color w:val="000000"/>
          <w:szCs w:val="28"/>
        </w:rPr>
        <w:t>ий Алтайского края в пределах субвенций, предоставленных бюджету поселения, в целях финансового обеспечения осуществления соответствующих полномочий.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3. Губернатор Алтайского края вправе вынести предупреждение, объявить выговор главе поселения за ненадлежа</w:t>
      </w:r>
      <w:r>
        <w:rPr>
          <w:rFonts w:ascii="PT Astra Serif" w:hAnsi="PT Astra Serif" w:cs="PT Astra Serif"/>
          <w:color w:val="000000"/>
          <w:sz w:val="28"/>
          <w:szCs w:val="28"/>
        </w:rPr>
        <w:t>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Алтайского края.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r>
        <w:rPr>
          <w:rFonts w:ascii="PT Astra Serif" w:hAnsi="PT Astra Serif"/>
          <w:color w:val="000000"/>
          <w:sz w:val="28"/>
          <w:szCs w:val="28"/>
        </w:rPr>
        <w:t xml:space="preserve">Собрание </w:t>
      </w:r>
      <w:r>
        <w:rPr>
          <w:rFonts w:ascii="PT Astra Serif" w:hAnsi="PT Astra Serif"/>
          <w:color w:val="000000"/>
          <w:sz w:val="28"/>
          <w:szCs w:val="28"/>
        </w:rPr>
        <w:t xml:space="preserve">депутатов может быть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распущен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законом Алтайского края в случаях и порядке, установленных статьей 17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Глава поселения может быть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удален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в отставку Собранием депутатов по инициативе депутатов Собрания депу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татов или по инициативе Губернатора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Алтайского края либо</w:t>
      </w:r>
      <w:r>
        <w:rPr>
          <w:rFonts w:ascii="PT Astra Serif" w:hAnsi="PT Astra Serif"/>
          <w:color w:val="000000"/>
          <w:sz w:val="28"/>
          <w:szCs w:val="28"/>
        </w:rPr>
        <w:t xml:space="preserve"> отрешен от должности распоряжением Губернатора Алтайского края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 случаях и порядке, предусмотренных статьей 21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Cs/>
          <w:color w:val="000000"/>
          <w:szCs w:val="28"/>
        </w:rPr>
      </w:pPr>
    </w:p>
    <w:p w:rsidR="00000000" w:rsidRDefault="003A3A77">
      <w:pPr>
        <w:pStyle w:val="a7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>
        <w:rPr>
          <w:rFonts w:ascii="PT Astra Serif" w:hAnsi="PT Astra Serif"/>
          <w:bCs/>
          <w:color w:val="000000"/>
          <w:szCs w:val="28"/>
        </w:rPr>
        <w:t>Статья 40. Ответственность лиц, заме</w:t>
      </w:r>
      <w:r>
        <w:rPr>
          <w:rFonts w:ascii="PT Astra Serif" w:hAnsi="PT Astra Serif"/>
          <w:bCs/>
          <w:color w:val="000000"/>
          <w:szCs w:val="28"/>
        </w:rPr>
        <w:t xml:space="preserve">щающих муниципальные должности 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1.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полномочия лица, замещающего муниципальную должность, прекращаются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досрочно, за исключением случаев, предусмотренных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2.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Порядок принятия решения о применении мер ответственности к лицу, замещающему муниципальную должность, представившему недостоверные или неполные сведени</w:t>
      </w:r>
      <w:r>
        <w:rPr>
          <w:rFonts w:ascii="PT Astra Serif" w:hAnsi="PT Astra Serif" w:cs="PT Astra Serif"/>
          <w:color w:val="000000"/>
          <w:sz w:val="28"/>
          <w:szCs w:val="28"/>
        </w:rPr>
        <w:t>я о своих доходах, расходах, об имуществе и обязательствах имущественного характера, а также сведения о доходах, расходах и имуществе и обязательствах имущественного характера своих супруги (супруга) и несовершеннолетних детей, если искажение этих сведений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является несущественным, определяется решением </w:t>
      </w:r>
      <w:r>
        <w:rPr>
          <w:rFonts w:ascii="PT Astra Serif" w:hAnsi="PT Astra Serif"/>
          <w:color w:val="000000"/>
          <w:sz w:val="28"/>
          <w:szCs w:val="28"/>
        </w:rPr>
        <w:t xml:space="preserve">Собрания депутатов в соответствии с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Федеральным законом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Лица, замещающие </w:t>
      </w:r>
      <w:r>
        <w:rPr>
          <w:rFonts w:ascii="PT Astra Serif" w:hAnsi="PT Astra Serif"/>
          <w:color w:val="000000"/>
          <w:sz w:val="28"/>
          <w:szCs w:val="28"/>
        </w:rPr>
        <w:t>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года № 3</w:t>
      </w:r>
      <w:r>
        <w:rPr>
          <w:rFonts w:ascii="PT Astra Serif" w:hAnsi="PT Astra Serif"/>
          <w:color w:val="000000"/>
          <w:sz w:val="28"/>
          <w:szCs w:val="28"/>
        </w:rPr>
        <w:t>3-ФЗ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указанного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лица обстоятельств в поря</w:t>
      </w:r>
      <w:r>
        <w:rPr>
          <w:rFonts w:ascii="PT Astra Serif" w:hAnsi="PT Astra Serif"/>
          <w:color w:val="000000"/>
          <w:sz w:val="28"/>
          <w:szCs w:val="28"/>
        </w:rPr>
        <w:t>дке, предусмотренном частями 3-6 статьи 13 Федерального закона от 25 декабря 2008 года № 273-ФЗ «О противодействии коррупции»</w:t>
      </w:r>
      <w:r>
        <w:rPr>
          <w:rFonts w:ascii="PT Astra Serif" w:hAnsi="PT Astra Serif"/>
          <w:i/>
          <w:color w:val="000000"/>
          <w:sz w:val="28"/>
          <w:szCs w:val="28"/>
        </w:rPr>
        <w:t>.</w:t>
      </w:r>
    </w:p>
    <w:p w:rsidR="00000000" w:rsidRDefault="003A3A7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Не является основанием для привлечения к ответственности лица, замещающего муниципальную должность, за несоблюдение требований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</w:t>
      </w:r>
      <w:r>
        <w:rPr>
          <w:rFonts w:ascii="PT Astra Serif" w:hAnsi="PT Astra Serif" w:cs="PT Astra Serif"/>
          <w:color w:val="000000"/>
          <w:sz w:val="28"/>
          <w:szCs w:val="28"/>
        </w:rPr>
        <w:t>бо исполнение иных обязанностей по замещаемой должности, предусмотренных нормативными правовыми актами Российской Федерации.</w:t>
      </w:r>
      <w:proofErr w:type="gramEnd"/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ГЛАВА 8. ЗАКЛЮЧИТЕЛЬНЫЕ ПОЛОЖЕНИЯ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>
        <w:rPr>
          <w:rFonts w:ascii="PT Astra Serif" w:hAnsi="PT Astra Serif" w:cs="Times New Roman"/>
          <w:bCs/>
          <w:szCs w:val="28"/>
        </w:rPr>
        <w:t>Статья 41. Вступление настоящего Устава в силу</w:t>
      </w:r>
    </w:p>
    <w:p w:rsidR="00000000" w:rsidRDefault="003A3A77">
      <w:pPr>
        <w:pStyle w:val="a6"/>
        <w:rPr>
          <w:rFonts w:ascii="PT Astra Serif" w:hAnsi="PT Astra Serif"/>
          <w:b/>
          <w:i/>
          <w:szCs w:val="28"/>
        </w:rPr>
      </w:pPr>
      <w:r>
        <w:rPr>
          <w:rFonts w:ascii="PT Astra Serif" w:hAnsi="PT Astra Serif"/>
          <w:szCs w:val="28"/>
        </w:rPr>
        <w:t>Настоящий Устав, пройдя государственную регистра</w:t>
      </w:r>
      <w:r>
        <w:rPr>
          <w:rFonts w:ascii="PT Astra Serif" w:hAnsi="PT Astra Serif"/>
          <w:szCs w:val="28"/>
        </w:rPr>
        <w:t xml:space="preserve">цию в </w:t>
      </w:r>
      <w:r>
        <w:rPr>
          <w:rFonts w:ascii="PT Astra Serif" w:hAnsi="PT Astra Serif"/>
          <w:color w:val="000000"/>
          <w:szCs w:val="28"/>
        </w:rPr>
        <w:t>Управлении Министерства юстиции Российской Федерации по Алтайскому краю</w:t>
      </w:r>
      <w:r>
        <w:rPr>
          <w:rFonts w:ascii="PT Astra Serif" w:hAnsi="PT Astra Serif"/>
          <w:szCs w:val="28"/>
        </w:rPr>
        <w:t>, вступает в силу и действует в соответствии с федеральным законодательством</w:t>
      </w:r>
      <w:r>
        <w:rPr>
          <w:rFonts w:ascii="PT Astra Serif" w:hAnsi="PT Astra Serif"/>
          <w:b/>
          <w:i/>
          <w:szCs w:val="28"/>
        </w:rPr>
        <w:t>.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42. Признание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силу муниципальных правовых актов</w:t>
      </w: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 силу со дня в</w:t>
      </w:r>
      <w:r>
        <w:rPr>
          <w:rFonts w:ascii="PT Astra Serif" w:hAnsi="PT Astra Serif"/>
          <w:sz w:val="28"/>
          <w:szCs w:val="28"/>
        </w:rPr>
        <w:t>ступления в силу настоящего Устава:</w:t>
      </w:r>
    </w:p>
    <w:p w:rsidR="00000000" w:rsidRDefault="003A3A77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Устав муниципального образования сельское поселение Новопесчанский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сельсовет Бурлинского района Алтайского края, принятый решением Сельского Собрания депутатов Новопесчанского сельсовета Бурлинского района Алтайского кр</w:t>
      </w:r>
      <w:r>
        <w:rPr>
          <w:rFonts w:ascii="PT Astra Serif" w:hAnsi="PT Astra Serif"/>
          <w:sz w:val="28"/>
          <w:szCs w:val="28"/>
        </w:rPr>
        <w:t>ая от 5 июля 2025 года</w:t>
      </w:r>
      <w:r>
        <w:rPr>
          <w:rFonts w:ascii="PT Astra Serif" w:hAnsi="PT Astra Serif"/>
          <w:spacing w:val="2"/>
          <w:sz w:val="28"/>
          <w:szCs w:val="28"/>
        </w:rPr>
        <w:t xml:space="preserve"> № 8.</w:t>
      </w:r>
    </w:p>
    <w:p w:rsidR="00000000" w:rsidRDefault="003A3A77">
      <w:pPr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сельсовета                                                                                           А.П. </w:t>
      </w:r>
      <w:proofErr w:type="spellStart"/>
      <w:r>
        <w:rPr>
          <w:color w:val="000000"/>
          <w:sz w:val="28"/>
          <w:szCs w:val="28"/>
        </w:rPr>
        <w:t>Косинов</w:t>
      </w:r>
      <w:proofErr w:type="spellEnd"/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0000" w:rsidRDefault="003A3A77"/>
    <w:sectPr w:rsidR="00000000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A3A77">
      <w:r>
        <w:separator/>
      </w:r>
    </w:p>
  </w:endnote>
  <w:endnote w:type="continuationSeparator" w:id="0">
    <w:p w:rsidR="00000000" w:rsidRDefault="003A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A3A77">
      <w:r>
        <w:separator/>
      </w:r>
    </w:p>
  </w:footnote>
  <w:footnote w:type="continuationSeparator" w:id="0">
    <w:p w:rsidR="00000000" w:rsidRDefault="003A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3A7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3A3A77">
    <w:pPr>
      <w:pStyle w:val="a5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3A7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26</w:t>
    </w:r>
    <w:r>
      <w:rPr>
        <w:rStyle w:val="a4"/>
      </w:rPr>
      <w:fldChar w:fldCharType="end"/>
    </w:r>
  </w:p>
  <w:p w:rsidR="00000000" w:rsidRDefault="003A3A77">
    <w:pPr>
      <w:pStyle w:val="a5"/>
      <w:framePr w:wrap="around" w:vAnchor="text" w:hAnchor="margin" w:y="1"/>
      <w:ind w:right="360" w:firstLine="360"/>
      <w:rPr>
        <w:rStyle w:val="a4"/>
      </w:rPr>
    </w:pPr>
  </w:p>
  <w:p w:rsidR="00000000" w:rsidRDefault="003A3A77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A3A77"/>
    <w:rsid w:val="003A3A77"/>
    <w:rsid w:val="3D9D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qFormat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qFormat/>
    <w:pPr>
      <w:ind w:firstLine="709"/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2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ind w:firstLine="567"/>
      <w:jc w:val="both"/>
    </w:pPr>
    <w:rPr>
      <w:sz w:val="26"/>
    </w:rPr>
  </w:style>
  <w:style w:type="character" w:customStyle="1" w:styleId="a9">
    <w:name w:val="Гипертекстовая ссылка"/>
    <w:uiPriority w:val="99"/>
    <w:qFormat/>
    <w:rPr>
      <w:color w:val="106BBE"/>
    </w:rPr>
  </w:style>
  <w:style w:type="paragraph" w:customStyle="1" w:styleId="ConsNonformat">
    <w:name w:val="Con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10">
    <w:name w:val="Гиперссылка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-minjust.ru" TargetMode="External"/><Relationship Id="rId12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512" TargetMode="External"/><Relationship Id="rId11" Type="http://schemas.openxmlformats.org/officeDocument/2006/relationships/hyperlink" Target="http://dostup.scli.ru:8111/content/act/8f21b21c-a408-42c4-b9fe-a939b863c84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stup.scli.ru:8111/content/act/8f21b21c-a408-42c4-b9fe-a939b863c84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FA31EBB97E47F1190F092DF22536D6AC23CCC0BE1C43E144BE1970AD3ER0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11950</Words>
  <Characters>68119</Characters>
  <Application>Microsoft Office Word</Application>
  <DocSecurity>0</DocSecurity>
  <Lines>567</Lines>
  <Paragraphs>159</Paragraphs>
  <ScaleCrop>false</ScaleCrop>
  <Company>Microsoft</Company>
  <LinksUpToDate>false</LinksUpToDate>
  <CharactersWithSpaces>79910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2026-01-27T02:59:00Z</dcterms:created>
  <dcterms:modified xsi:type="dcterms:W3CDTF">2026-01-27T02:59:00Z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7F8805DE592A483F9A3775DFF5ECB042_12</vt:lpwstr>
  </property>
</Properties>
</file>