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7"/>
      </w:tblGrid>
      <w:tr w:rsidR="00F65C20">
        <w:tc>
          <w:tcPr>
            <w:tcW w:w="9854" w:type="dxa"/>
            <w:gridSpan w:val="2"/>
          </w:tcPr>
          <w:p w:rsidR="00F65C20" w:rsidRDefault="00F4317F">
            <w:pPr>
              <w:pStyle w:val="a6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F65C20" w:rsidRDefault="00F4317F">
            <w:pPr>
              <w:pStyle w:val="a6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АДМИНИСТРАЦИЯ НОВОПЕСЧАНСКОГО СЕЛЬСОВЕТА</w:t>
            </w:r>
          </w:p>
          <w:p w:rsidR="00F65C20" w:rsidRDefault="00F4317F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F65C20" w:rsidRDefault="00F65C20">
            <w:pPr>
              <w:pStyle w:val="a6"/>
              <w:spacing w:line="276" w:lineRule="auto"/>
              <w:jc w:val="center"/>
              <w:rPr>
                <w:b/>
              </w:rPr>
            </w:pPr>
          </w:p>
          <w:p w:rsidR="00F65C20" w:rsidRDefault="00F65C20">
            <w:pPr>
              <w:pStyle w:val="a6"/>
              <w:spacing w:line="276" w:lineRule="auto"/>
              <w:jc w:val="center"/>
              <w:rPr>
                <w:b/>
              </w:rPr>
            </w:pPr>
          </w:p>
        </w:tc>
      </w:tr>
      <w:tr w:rsidR="00F65C20">
        <w:tc>
          <w:tcPr>
            <w:tcW w:w="9854" w:type="dxa"/>
            <w:gridSpan w:val="2"/>
          </w:tcPr>
          <w:p w:rsidR="00F65C20" w:rsidRDefault="00F4317F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:rsidR="00F65C20" w:rsidRDefault="00F65C20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65C20">
        <w:tc>
          <w:tcPr>
            <w:tcW w:w="4927" w:type="dxa"/>
          </w:tcPr>
          <w:p w:rsidR="00F65C20" w:rsidRDefault="00F4317F">
            <w:pPr>
              <w:pStyle w:val="a6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</w:t>
            </w:r>
            <w:r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4927" w:type="dxa"/>
          </w:tcPr>
          <w:p w:rsidR="00F65C20" w:rsidRDefault="00F4317F">
            <w:pPr>
              <w:pStyle w:val="a6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№ 2</w:t>
            </w:r>
            <w:r>
              <w:rPr>
                <w:sz w:val="26"/>
                <w:szCs w:val="26"/>
              </w:rPr>
              <w:t>9</w:t>
            </w:r>
          </w:p>
        </w:tc>
      </w:tr>
      <w:tr w:rsidR="00F65C20">
        <w:tc>
          <w:tcPr>
            <w:tcW w:w="9854" w:type="dxa"/>
            <w:gridSpan w:val="2"/>
          </w:tcPr>
          <w:p w:rsidR="00F65C20" w:rsidRDefault="00F4317F">
            <w:pPr>
              <w:pStyle w:val="a6"/>
              <w:spacing w:line="276" w:lineRule="auto"/>
              <w:jc w:val="center"/>
            </w:pPr>
            <w:r>
              <w:t>с. Новопесчаное</w:t>
            </w:r>
          </w:p>
          <w:p w:rsidR="00F65C20" w:rsidRDefault="00F65C20">
            <w:pPr>
              <w:pStyle w:val="a6"/>
              <w:spacing w:line="360" w:lineRule="auto"/>
            </w:pPr>
          </w:p>
        </w:tc>
      </w:tr>
      <w:tr w:rsidR="00F65C20">
        <w:tc>
          <w:tcPr>
            <w:tcW w:w="4927" w:type="dxa"/>
          </w:tcPr>
          <w:p w:rsidR="00F65C20" w:rsidRDefault="00F4317F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Новопесчанского сельсовета от </w:t>
            </w:r>
            <w:r>
              <w:rPr>
                <w:b/>
                <w:sz w:val="26"/>
                <w:szCs w:val="26"/>
              </w:rPr>
              <w:t>31.08.2015г. № 42 «Об утверждении административного регламента предоставления муниципальных услуг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</w:t>
            </w:r>
            <w:r>
              <w:rPr>
                <w:b/>
                <w:sz w:val="26"/>
                <w:szCs w:val="26"/>
              </w:rPr>
              <w:t>авершенного строительства»</w:t>
            </w:r>
          </w:p>
        </w:tc>
        <w:tc>
          <w:tcPr>
            <w:tcW w:w="4927" w:type="dxa"/>
          </w:tcPr>
          <w:p w:rsidR="00F65C20" w:rsidRDefault="00F65C20">
            <w:pPr>
              <w:pStyle w:val="a6"/>
              <w:spacing w:line="360" w:lineRule="auto"/>
              <w:rPr>
                <w:sz w:val="26"/>
                <w:szCs w:val="26"/>
              </w:rPr>
            </w:pPr>
          </w:p>
        </w:tc>
      </w:tr>
      <w:tr w:rsidR="00F65C20">
        <w:tc>
          <w:tcPr>
            <w:tcW w:w="9854" w:type="dxa"/>
            <w:gridSpan w:val="2"/>
          </w:tcPr>
          <w:p w:rsidR="00F65C20" w:rsidRDefault="00F65C20">
            <w:pPr>
              <w:pStyle w:val="a6"/>
              <w:spacing w:line="276" w:lineRule="auto"/>
              <w:jc w:val="both"/>
              <w:rPr>
                <w:sz w:val="26"/>
                <w:szCs w:val="26"/>
              </w:rPr>
            </w:pPr>
          </w:p>
          <w:p w:rsidR="00F65C20" w:rsidRDefault="00F4317F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№ 02-59-202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постановление администрации Новопесчанского сельсовета от 31.08.2015г. № 42 «Об утверждении административного регламента пре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доставления муниципальных услуг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в соответствии с </w:t>
            </w:r>
            <w:r>
              <w:rPr>
                <w:rFonts w:ascii="Times New Roman" w:hAnsi="Times New Roman"/>
                <w:sz w:val="26"/>
                <w:szCs w:val="26"/>
              </w:rPr>
              <w:t>Федеральным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законом о</w:t>
            </w:r>
            <w:r>
              <w:rPr>
                <w:rFonts w:ascii="Times New Roman" w:hAnsi="Times New Roman"/>
                <w:sz w:val="26"/>
                <w:szCs w:val="26"/>
              </w:rPr>
              <w:t>т 27 июля 2010 года № 210 - ФЗ «Об организации предоставления государственных и муниципальных услуг</w:t>
            </w:r>
            <w:r>
              <w:rPr>
                <w:rFonts w:ascii="Times New Roman" w:hAnsi="Times New Roman"/>
                <w:sz w:val="26"/>
                <w:szCs w:val="26"/>
              </w:rPr>
              <w:t>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постановлением Администрации Новопесчанского сельсовета Бурлинского района Алтайского края от 14.06.2013 № 19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«О Порядке разработки и утверждения админист</w:t>
            </w:r>
            <w:r>
              <w:rPr>
                <w:rFonts w:ascii="Times New Roman" w:hAnsi="Times New Roman"/>
                <w:sz w:val="26"/>
                <w:szCs w:val="26"/>
              </w:rPr>
              <w:t>ративных регламентов предоставления муниципальных услуг и исполнения муниципальных и исполнения муниципальных функций, а также проведения экспертизы их проектов», постановлением Правительства РФ от 05.02.2024 № 124 «О внесении изменений в постановление Пра</w:t>
            </w:r>
            <w:r>
              <w:rPr>
                <w:rFonts w:ascii="Times New Roman" w:hAnsi="Times New Roman"/>
                <w:sz w:val="26"/>
                <w:szCs w:val="26"/>
              </w:rPr>
              <w:t>вительства РФ ОТ 19.11.2024 № 1221,</w:t>
            </w:r>
          </w:p>
          <w:p w:rsidR="00F65C20" w:rsidRDefault="00F65C20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65C20" w:rsidRDefault="00F4317F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F65C20" w:rsidRDefault="00F65C20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5C20" w:rsidRDefault="00F4317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 Внести в постановление администрации Новопесчанского сельсовета Бурлинского района Алтайского края от 31.08.2015г. № 42 «Об утверждении административного регламента предоставления муниципальных услуг «Присвоение (изменение, аннулирование) адре</w:t>
            </w:r>
            <w:r>
              <w:rPr>
                <w:sz w:val="26"/>
                <w:szCs w:val="26"/>
              </w:rPr>
              <w:t>сов объектам недвижимого имущества, в том числе земельным участкам, зданиям, сооружениям, помещениям и объектам незавершенного строительства», следующие изменения:</w:t>
            </w:r>
          </w:p>
          <w:p w:rsidR="00F65C20" w:rsidRDefault="00F4317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1.1.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ункт 3.</w:t>
            </w:r>
            <w:r>
              <w:rPr>
                <w:sz w:val="26"/>
                <w:szCs w:val="26"/>
              </w:rPr>
              <w:t>2.3.1 подпункт 4 Административного регламента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дополнить</w:t>
            </w:r>
            <w:r>
              <w:rPr>
                <w:sz w:val="26"/>
                <w:szCs w:val="26"/>
              </w:rPr>
              <w:t xml:space="preserve"> словами</w:t>
            </w:r>
            <w:r>
              <w:rPr>
                <w:sz w:val="26"/>
                <w:szCs w:val="26"/>
              </w:rPr>
              <w:t>:</w:t>
            </w:r>
          </w:p>
          <w:p w:rsidR="00F65C20" w:rsidRDefault="00F4317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Субъект</w:t>
            </w:r>
            <w:r>
              <w:rPr>
                <w:sz w:val="26"/>
                <w:szCs w:val="26"/>
              </w:rPr>
              <w:t xml:space="preserve">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Согласование на обработку персональных данных должно быть конкретным, предметным, информационны</w:t>
            </w:r>
            <w:r>
              <w:rPr>
                <w:sz w:val="26"/>
                <w:szCs w:val="26"/>
              </w:rPr>
              <w:t xml:space="preserve">м, сознательным и однозначным. Согласие на обработку персональных данных может быть дано субъектом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</w:t>
            </w:r>
            <w:r>
              <w:rPr>
                <w:sz w:val="26"/>
                <w:szCs w:val="26"/>
              </w:rPr>
              <w:t>не установлено федеральным законом.</w:t>
            </w:r>
          </w:p>
          <w:p w:rsidR="00F65C20" w:rsidRDefault="00F4317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      </w:r>
          </w:p>
          <w:p w:rsidR="00F65C20" w:rsidRDefault="00F4317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1.2.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Пункт</w:t>
            </w:r>
            <w:r>
              <w:rPr>
                <w:sz w:val="26"/>
                <w:szCs w:val="26"/>
              </w:rPr>
              <w:t xml:space="preserve"> 3.4 «Направление органом ме</w:t>
            </w:r>
            <w:r>
              <w:rPr>
                <w:sz w:val="26"/>
                <w:szCs w:val="26"/>
              </w:rPr>
              <w:t>стного самоуправления заявителю сведений о ходе выполнения запроса о предоставлении услуги» дополнить словами:</w:t>
            </w:r>
          </w:p>
          <w:p w:rsidR="00F65C20" w:rsidRDefault="00F4317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принятия уполномоченным органом решения о присвоении объекту адресации или аннулировании его адреса на основании заявлений физических ил</w:t>
            </w:r>
            <w:r>
              <w:rPr>
                <w:sz w:val="26"/>
                <w:szCs w:val="26"/>
              </w:rPr>
              <w:t>и юридических лиц,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</w:t>
            </w:r>
            <w:r>
              <w:rPr>
                <w:sz w:val="26"/>
                <w:szCs w:val="26"/>
              </w:rPr>
              <w:t xml:space="preserve">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</w:t>
            </w:r>
            <w:r>
              <w:rPr>
                <w:sz w:val="26"/>
                <w:szCs w:val="26"/>
              </w:rPr>
              <w:t xml:space="preserve"> использованием портала адресной системы межведомственного электронного взаимодействия.</w:t>
            </w:r>
          </w:p>
          <w:p w:rsidR="00F65C20" w:rsidRDefault="00F4317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1.3. </w:t>
            </w:r>
            <w:r>
              <w:rPr>
                <w:sz w:val="26"/>
                <w:szCs w:val="26"/>
              </w:rPr>
              <w:t>Первый абзац подпункта 3.5.3.1 Регламента изложить в следующей редакции:</w:t>
            </w:r>
          </w:p>
          <w:p w:rsidR="00F65C20" w:rsidRDefault="00F4317F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органа местного самоуправления о присвоении объекту адресации адреса или аннулиров</w:t>
            </w:r>
            <w:r>
              <w:rPr>
                <w:sz w:val="26"/>
                <w:szCs w:val="26"/>
              </w:rPr>
              <w:t>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</w:t>
            </w:r>
            <w:r>
              <w:rPr>
                <w:sz w:val="26"/>
                <w:szCs w:val="26"/>
              </w:rPr>
              <w:t>яются уполномоченным органом заявителю (представителю) одним из способов, указанных в заявлении.</w:t>
            </w:r>
          </w:p>
          <w:p w:rsidR="00F65C20" w:rsidRDefault="00F4317F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Настоящее постановление обнародовать на информационном стенде администрации Новопесчанского сельсовета, разместить в сетевом издании «Официальный сайт муниц</w:t>
            </w:r>
            <w:r>
              <w:rPr>
                <w:sz w:val="26"/>
                <w:szCs w:val="26"/>
              </w:rPr>
              <w:t>ипального образования Бурлинский район Алтайского края».</w:t>
            </w:r>
          </w:p>
          <w:p w:rsidR="00F65C20" w:rsidRDefault="00F4317F">
            <w:pPr>
              <w:pStyle w:val="a6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Контроль исполнения настоящего постановления оставляю за собой.</w:t>
            </w:r>
          </w:p>
          <w:p w:rsidR="00F65C20" w:rsidRDefault="00F65C20">
            <w:pPr>
              <w:pStyle w:val="a6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F65C20" w:rsidRDefault="00F65C20">
            <w:pPr>
              <w:pStyle w:val="a6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F65C20">
        <w:tc>
          <w:tcPr>
            <w:tcW w:w="4927" w:type="dxa"/>
          </w:tcPr>
          <w:p w:rsidR="00F65C20" w:rsidRDefault="00F4317F">
            <w:pPr>
              <w:pStyle w:val="a6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 сельсовета</w:t>
            </w:r>
          </w:p>
        </w:tc>
        <w:tc>
          <w:tcPr>
            <w:tcW w:w="4927" w:type="dxa"/>
          </w:tcPr>
          <w:p w:rsidR="00F65C20" w:rsidRDefault="00F4317F">
            <w:pPr>
              <w:pStyle w:val="a6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А.П. Косинов</w:t>
            </w:r>
          </w:p>
        </w:tc>
      </w:tr>
    </w:tbl>
    <w:p w:rsidR="00F65C20" w:rsidRDefault="00F65C20">
      <w:pPr>
        <w:pStyle w:val="a6"/>
        <w:spacing w:line="360" w:lineRule="auto"/>
        <w:jc w:val="both"/>
        <w:rPr>
          <w:sz w:val="20"/>
          <w:szCs w:val="20"/>
        </w:rPr>
      </w:pPr>
    </w:p>
    <w:p w:rsidR="00F65C20" w:rsidRDefault="00F65C20">
      <w:pPr>
        <w:pStyle w:val="a6"/>
        <w:spacing w:line="360" w:lineRule="auto"/>
        <w:jc w:val="both"/>
        <w:rPr>
          <w:sz w:val="20"/>
          <w:szCs w:val="20"/>
        </w:rPr>
      </w:pPr>
    </w:p>
    <w:p w:rsidR="00F65C20" w:rsidRDefault="00F65C20">
      <w:pPr>
        <w:rPr>
          <w:sz w:val="24"/>
          <w:szCs w:val="24"/>
        </w:rPr>
      </w:pPr>
    </w:p>
    <w:sectPr w:rsidR="00F65C20" w:rsidSect="00F65C20">
      <w:pgSz w:w="12240" w:h="15840"/>
      <w:pgMar w:top="567" w:right="567" w:bottom="567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7F" w:rsidRDefault="00F4317F">
      <w:r>
        <w:separator/>
      </w:r>
    </w:p>
  </w:endnote>
  <w:endnote w:type="continuationSeparator" w:id="0">
    <w:p w:rsidR="00F4317F" w:rsidRDefault="00F4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7F" w:rsidRDefault="00F4317F">
      <w:r>
        <w:separator/>
      </w:r>
    </w:p>
  </w:footnote>
  <w:footnote w:type="continuationSeparator" w:id="0">
    <w:p w:rsidR="00F4317F" w:rsidRDefault="00F43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F2F"/>
    <w:rsid w:val="0004366D"/>
    <w:rsid w:val="001105DC"/>
    <w:rsid w:val="001E2137"/>
    <w:rsid w:val="0024500C"/>
    <w:rsid w:val="002956DB"/>
    <w:rsid w:val="00323F2F"/>
    <w:rsid w:val="004E21C0"/>
    <w:rsid w:val="004F5076"/>
    <w:rsid w:val="00501710"/>
    <w:rsid w:val="00535ED3"/>
    <w:rsid w:val="006833CA"/>
    <w:rsid w:val="006B1E6E"/>
    <w:rsid w:val="007217E4"/>
    <w:rsid w:val="007B3316"/>
    <w:rsid w:val="008130C9"/>
    <w:rsid w:val="00972982"/>
    <w:rsid w:val="009927B3"/>
    <w:rsid w:val="009E0EAC"/>
    <w:rsid w:val="00A47A36"/>
    <w:rsid w:val="00A64D44"/>
    <w:rsid w:val="00A70129"/>
    <w:rsid w:val="00A76619"/>
    <w:rsid w:val="00A8107D"/>
    <w:rsid w:val="00A95C60"/>
    <w:rsid w:val="00AB4D21"/>
    <w:rsid w:val="00AC0AE8"/>
    <w:rsid w:val="00AE4DF3"/>
    <w:rsid w:val="00AF6DF2"/>
    <w:rsid w:val="00BB5B9C"/>
    <w:rsid w:val="00BF0D3D"/>
    <w:rsid w:val="00C50E22"/>
    <w:rsid w:val="00C9779E"/>
    <w:rsid w:val="00CA0DED"/>
    <w:rsid w:val="00CC1C41"/>
    <w:rsid w:val="00DA0700"/>
    <w:rsid w:val="00E00DF2"/>
    <w:rsid w:val="00E17767"/>
    <w:rsid w:val="00E20382"/>
    <w:rsid w:val="00E30E43"/>
    <w:rsid w:val="00F4317F"/>
    <w:rsid w:val="00F65C20"/>
    <w:rsid w:val="28C41004"/>
    <w:rsid w:val="73A3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2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5C2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C2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65C2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65C20"/>
    <w:pPr>
      <w:autoSpaceDE w:val="0"/>
      <w:autoSpaceDN w:val="0"/>
      <w:adjustRightInd w:val="0"/>
    </w:pPr>
    <w:rPr>
      <w:rFonts w:ascii="Calibri" w:eastAsia="Times New Roman" w:hAnsi="Calibri" w:cs="Times New Roman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C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2025-12-17T02:22:00Z</cp:lastPrinted>
  <dcterms:created xsi:type="dcterms:W3CDTF">2025-12-24T07:50:00Z</dcterms:created>
  <dcterms:modified xsi:type="dcterms:W3CDTF">2025-12-24T07:50:00Z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4FCC20447A5048879A9CBFDB7F7238DC_12</vt:lpwstr>
  </property>
</Properties>
</file>