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5E" w:rsidRDefault="00D875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ФЕДЕРАЦИЯ</w:t>
      </w:r>
    </w:p>
    <w:p w:rsidR="00BB665E" w:rsidRDefault="00D875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СЕЛЬСКОЕ  СОБРАНИЕ  ДЕПУТАТОВ НОВОПЕСЧАНСКОГО  СЕЛЬСОВЕТА</w:t>
      </w:r>
    </w:p>
    <w:p w:rsidR="00BB665E" w:rsidRDefault="00D8755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БУРЛИНСКОГО РАЙОНА  АЛТАЙСКОГО КРАЯ</w:t>
      </w:r>
    </w:p>
    <w:p w:rsidR="00BB665E" w:rsidRDefault="00D87551">
      <w:pPr>
        <w:pStyle w:val="2"/>
        <w:jc w:val="center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Р</w:t>
      </w:r>
      <w:proofErr w:type="gramEnd"/>
      <w:r>
        <w:rPr>
          <w:i w:val="0"/>
          <w:sz w:val="24"/>
          <w:szCs w:val="24"/>
        </w:rPr>
        <w:t xml:space="preserve"> Е Ш Е Н И Е</w:t>
      </w:r>
    </w:p>
    <w:p w:rsidR="00BB665E" w:rsidRDefault="00D8755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декабря</w:t>
      </w:r>
      <w:r>
        <w:rPr>
          <w:rFonts w:ascii="Arial" w:hAnsi="Arial" w:cs="Arial"/>
          <w:color w:val="000000"/>
        </w:rPr>
        <w:t xml:space="preserve"> 2025 г.                                                                                                          № </w:t>
      </w:r>
      <w:r>
        <w:rPr>
          <w:rFonts w:ascii="Arial" w:hAnsi="Arial" w:cs="Arial"/>
          <w:color w:val="000000"/>
        </w:rPr>
        <w:t>18</w:t>
      </w:r>
    </w:p>
    <w:p w:rsidR="00BB665E" w:rsidRDefault="00D87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с. Новопесчаное </w:t>
      </w:r>
    </w:p>
    <w:p w:rsidR="00BB665E" w:rsidRDefault="00BB665E">
      <w:pPr>
        <w:jc w:val="center"/>
        <w:rPr>
          <w:rFonts w:ascii="Arial" w:hAnsi="Arial" w:cs="Arial"/>
        </w:rPr>
      </w:pPr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Собрания депутатов № 07 от 15.05.2025 </w:t>
      </w:r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Об утверждении Прогнозного плана</w:t>
      </w:r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(программы) приватизации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имущества  муниципального образования </w:t>
      </w:r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сельское поселение Новопесчанский сельсо</w:t>
      </w:r>
      <w:r>
        <w:rPr>
          <w:rFonts w:ascii="Arial" w:hAnsi="Arial" w:cs="Arial"/>
          <w:sz w:val="24"/>
          <w:szCs w:val="24"/>
        </w:rPr>
        <w:t>вет</w:t>
      </w:r>
    </w:p>
    <w:p w:rsidR="00BB665E" w:rsidRDefault="00D87551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Бурлинского района Алтайского края на 2025 год</w:t>
      </w:r>
    </w:p>
    <w:p w:rsidR="00BB665E" w:rsidRDefault="00BB665E">
      <w:pPr>
        <w:pStyle w:val="ac"/>
        <w:jc w:val="left"/>
        <w:rPr>
          <w:rFonts w:ascii="Arial" w:hAnsi="Arial" w:cs="Arial"/>
          <w:szCs w:val="24"/>
        </w:rPr>
      </w:pPr>
    </w:p>
    <w:p w:rsidR="00BB665E" w:rsidRDefault="00D87551">
      <w:pPr>
        <w:pStyle w:val="ac"/>
        <w:suppressAutoHyphens/>
        <w:ind w:firstLine="708"/>
        <w:jc w:val="both"/>
        <w:rPr>
          <w:rFonts w:ascii="Arial" w:hAnsi="Arial" w:cs="Arial"/>
          <w:color w:val="000000"/>
          <w:szCs w:val="24"/>
        </w:rPr>
      </w:pPr>
      <w:proofErr w:type="gramStart"/>
      <w:r>
        <w:rPr>
          <w:rFonts w:ascii="Arial" w:hAnsi="Arial" w:cs="Arial"/>
          <w:color w:val="000000"/>
          <w:szCs w:val="24"/>
        </w:rPr>
        <w:t xml:space="preserve">В соответствии с Федеральным </w:t>
      </w:r>
      <w:proofErr w:type="spellStart"/>
      <w:r>
        <w:rPr>
          <w:rFonts w:ascii="Arial" w:hAnsi="Arial" w:cs="Arial"/>
          <w:color w:val="000000"/>
          <w:szCs w:val="24"/>
        </w:rPr>
        <w:t>закономот</w:t>
      </w:r>
      <w:proofErr w:type="spellEnd"/>
      <w:r>
        <w:rPr>
          <w:rFonts w:ascii="Arial" w:hAnsi="Arial" w:cs="Arial"/>
          <w:color w:val="000000"/>
          <w:szCs w:val="24"/>
        </w:rPr>
        <w:t xml:space="preserve"> 21.07.1997 № 123-ФЗ «О приватизации государственного имущества и об основах приватизации муниципального имущества в Российской Федерации», Уставом муниципального </w:t>
      </w:r>
      <w:r>
        <w:rPr>
          <w:rFonts w:ascii="Arial" w:hAnsi="Arial" w:cs="Arial"/>
          <w:color w:val="000000"/>
          <w:szCs w:val="24"/>
        </w:rPr>
        <w:t>образовани</w:t>
      </w:r>
      <w:r>
        <w:rPr>
          <w:rFonts w:ascii="Arial" w:hAnsi="Arial" w:cs="Arial"/>
          <w:color w:val="000000"/>
          <w:szCs w:val="24"/>
        </w:rPr>
        <w:t>я</w:t>
      </w:r>
      <w:r>
        <w:rPr>
          <w:rFonts w:ascii="Arial" w:hAnsi="Arial" w:cs="Arial"/>
          <w:color w:val="000000"/>
          <w:szCs w:val="24"/>
        </w:rPr>
        <w:t xml:space="preserve"> сельское поселение Новопесчанский сельсовет, сельское Собрание депутатов Новопесчанского сельсовета Бурлинского района Алтайского края</w:t>
      </w:r>
      <w:proofErr w:type="gramEnd"/>
    </w:p>
    <w:p w:rsidR="00BB665E" w:rsidRDefault="00D87551">
      <w:pPr>
        <w:pStyle w:val="ac"/>
        <w:suppressAutoHyphens/>
        <w:ind w:firstLine="708"/>
        <w:rPr>
          <w:rFonts w:ascii="Arial" w:hAnsi="Arial" w:cs="Arial"/>
          <w:color w:val="000000"/>
          <w:szCs w:val="24"/>
        </w:rPr>
      </w:pPr>
      <w:proofErr w:type="gramStart"/>
      <w:r>
        <w:rPr>
          <w:rFonts w:ascii="Arial" w:hAnsi="Arial" w:cs="Arial"/>
          <w:color w:val="000000"/>
          <w:szCs w:val="24"/>
        </w:rPr>
        <w:t>Р</w:t>
      </w:r>
      <w:proofErr w:type="gramEnd"/>
      <w:r>
        <w:rPr>
          <w:rFonts w:ascii="Arial" w:hAnsi="Arial" w:cs="Arial"/>
          <w:color w:val="000000"/>
          <w:szCs w:val="24"/>
        </w:rPr>
        <w:t xml:space="preserve"> Е Ш И Л О:</w:t>
      </w:r>
    </w:p>
    <w:p w:rsidR="00BB665E" w:rsidRDefault="00D87551">
      <w:pPr>
        <w:pStyle w:val="ConsPlusTitle"/>
        <w:suppressAutoHyphens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1. Принять решение </w:t>
      </w:r>
      <w:r>
        <w:rPr>
          <w:rFonts w:ascii="Arial" w:hAnsi="Arial" w:cs="Arial"/>
          <w:b w:val="0"/>
          <w:sz w:val="24"/>
          <w:szCs w:val="24"/>
        </w:rPr>
        <w:t xml:space="preserve">« </w:t>
      </w:r>
      <w:r>
        <w:rPr>
          <w:rFonts w:ascii="Arial" w:hAnsi="Arial" w:cs="Arial"/>
          <w:b w:val="0"/>
          <w:sz w:val="24"/>
          <w:szCs w:val="24"/>
        </w:rPr>
        <w:t>О внесении изменений в решение сельского Собрания депутатов № 07 от 15.05.</w:t>
      </w:r>
      <w:r>
        <w:rPr>
          <w:rFonts w:ascii="Arial" w:hAnsi="Arial" w:cs="Arial"/>
          <w:b w:val="0"/>
          <w:sz w:val="24"/>
          <w:szCs w:val="24"/>
        </w:rPr>
        <w:t>2025 «</w:t>
      </w:r>
      <w:r>
        <w:rPr>
          <w:rFonts w:ascii="Arial" w:hAnsi="Arial" w:cs="Arial"/>
          <w:b w:val="0"/>
          <w:sz w:val="24"/>
          <w:szCs w:val="24"/>
        </w:rPr>
        <w:t>Об утверждении Прогнозного план</w:t>
      </w:r>
      <w:proofErr w:type="gramStart"/>
      <w:r>
        <w:rPr>
          <w:rFonts w:ascii="Arial" w:hAnsi="Arial" w:cs="Arial"/>
          <w:b w:val="0"/>
          <w:sz w:val="24"/>
          <w:szCs w:val="24"/>
        </w:rPr>
        <w:t>а(</w:t>
      </w:r>
      <w:proofErr w:type="gramEnd"/>
      <w:r>
        <w:rPr>
          <w:rFonts w:ascii="Arial" w:hAnsi="Arial" w:cs="Arial"/>
          <w:b w:val="0"/>
          <w:sz w:val="24"/>
          <w:szCs w:val="24"/>
        </w:rPr>
        <w:t>программы) приватизации муниципального имущества муниципального образования сельское поселение Новопесчанский сельсовет Бурлинского района Алтайского края на 2025 год»</w:t>
      </w:r>
    </w:p>
    <w:p w:rsidR="00BB665E" w:rsidRDefault="00D87551">
      <w:pPr>
        <w:pStyle w:val="ac"/>
        <w:suppressAutoHyphens/>
        <w:jc w:val="both"/>
        <w:rPr>
          <w:rFonts w:ascii="Arial" w:hAnsi="Arial" w:cs="Arial"/>
          <w:color w:val="000000"/>
          <w:spacing w:val="-4"/>
          <w:szCs w:val="24"/>
        </w:rPr>
      </w:pPr>
      <w:r>
        <w:rPr>
          <w:rFonts w:ascii="Arial" w:hAnsi="Arial" w:cs="Arial"/>
          <w:color w:val="000000"/>
          <w:spacing w:val="-4"/>
          <w:szCs w:val="24"/>
        </w:rPr>
        <w:tab/>
        <w:t>2. Направить данное решение главе сельсовета для</w:t>
      </w:r>
      <w:r>
        <w:rPr>
          <w:rFonts w:ascii="Arial" w:hAnsi="Arial" w:cs="Arial"/>
          <w:color w:val="000000"/>
          <w:spacing w:val="-4"/>
          <w:szCs w:val="24"/>
        </w:rPr>
        <w:t xml:space="preserve"> подписания и обнародования в установленном порядке.</w:t>
      </w:r>
    </w:p>
    <w:p w:rsidR="00BB665E" w:rsidRDefault="00D87551">
      <w:pPr>
        <w:pStyle w:val="ab"/>
        <w:suppressAutoHyphens/>
        <w:spacing w:after="0"/>
        <w:ind w:firstLine="708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>3. Контроль исполнения настоящего решения возложить на постоянную комиссию по вопросам собственности, бюджету и налогам (председатель Л.И.Величко).</w:t>
      </w:r>
    </w:p>
    <w:p w:rsidR="00BB665E" w:rsidRDefault="00BB665E">
      <w:pPr>
        <w:pStyle w:val="ac"/>
        <w:suppressAutoHyphens/>
        <w:ind w:firstLine="708"/>
        <w:jc w:val="both"/>
        <w:rPr>
          <w:rFonts w:ascii="Arial" w:hAnsi="Arial" w:cs="Arial"/>
          <w:szCs w:val="24"/>
        </w:rPr>
      </w:pPr>
    </w:p>
    <w:p w:rsidR="00BB665E" w:rsidRDefault="00BB665E">
      <w:pPr>
        <w:pStyle w:val="ac"/>
        <w:jc w:val="left"/>
        <w:rPr>
          <w:rFonts w:ascii="Arial" w:hAnsi="Arial" w:cs="Arial"/>
          <w:szCs w:val="24"/>
        </w:rPr>
      </w:pPr>
    </w:p>
    <w:p w:rsidR="00BB665E" w:rsidRDefault="00D87551">
      <w:pPr>
        <w:pStyle w:val="ac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Председатель </w:t>
      </w:r>
      <w:proofErr w:type="gramStart"/>
      <w:r>
        <w:rPr>
          <w:rFonts w:ascii="Arial" w:hAnsi="Arial" w:cs="Arial"/>
          <w:szCs w:val="24"/>
        </w:rPr>
        <w:t>Сельского</w:t>
      </w:r>
      <w:proofErr w:type="gramEnd"/>
    </w:p>
    <w:p w:rsidR="00BB665E" w:rsidRDefault="00D87551">
      <w:pPr>
        <w:pStyle w:val="ac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Собрания депутатов            </w:t>
      </w: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Cs w:val="24"/>
        </w:rPr>
        <w:t>Л.А.Курыс</w:t>
      </w:r>
      <w:proofErr w:type="spellEnd"/>
    </w:p>
    <w:p w:rsidR="00D87551" w:rsidRDefault="00D8755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BB665E" w:rsidRDefault="00D8755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РЕШЕНИЕ</w:t>
      </w:r>
    </w:p>
    <w:p w:rsidR="00BB665E" w:rsidRDefault="00D8755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Собрания депутатов Новопесчанского сельсовета </w:t>
      </w:r>
    </w:p>
    <w:p w:rsidR="00BB665E" w:rsidRDefault="00D8755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Бурлинского района Алтайского края</w:t>
      </w:r>
    </w:p>
    <w:p w:rsidR="00BB665E" w:rsidRDefault="00BB665E">
      <w:pPr>
        <w:jc w:val="center"/>
        <w:rPr>
          <w:rFonts w:ascii="Arial" w:eastAsia="MS Mincho" w:hAnsi="Arial" w:cs="Arial"/>
          <w:lang w:eastAsia="ja-JP"/>
        </w:rPr>
      </w:pPr>
    </w:p>
    <w:p w:rsidR="00BB665E" w:rsidRDefault="00D87551">
      <w:pPr>
        <w:widowControl w:val="0"/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сельского </w:t>
      </w:r>
      <w:r>
        <w:rPr>
          <w:rFonts w:ascii="Arial" w:hAnsi="Arial" w:cs="Arial"/>
          <w:b/>
        </w:rPr>
        <w:t>Собрания депутатов № 07 от 15.05.2025 «</w:t>
      </w:r>
      <w:r>
        <w:rPr>
          <w:rFonts w:ascii="Arial" w:hAnsi="Arial" w:cs="Arial"/>
          <w:b/>
        </w:rPr>
        <w:t xml:space="preserve">Об утверждении Прогнозного плана (программы) приватизации муниципального имущества муниципального </w:t>
      </w:r>
      <w:proofErr w:type="spellStart"/>
      <w:r>
        <w:rPr>
          <w:rFonts w:ascii="Arial" w:hAnsi="Arial" w:cs="Arial"/>
          <w:b/>
        </w:rPr>
        <w:t>образовании</w:t>
      </w:r>
      <w:r>
        <w:rPr>
          <w:rFonts w:ascii="Arial" w:hAnsi="Arial" w:cs="Arial"/>
          <w:b/>
        </w:rPr>
        <w:t>я</w:t>
      </w:r>
      <w:proofErr w:type="spellEnd"/>
      <w:r>
        <w:rPr>
          <w:rFonts w:ascii="Arial" w:hAnsi="Arial" w:cs="Arial"/>
          <w:b/>
        </w:rPr>
        <w:t xml:space="preserve"> сельское поселение Новопесчанский сельсовет Бурлинского района Алтайского края на 2025 год</w:t>
      </w:r>
    </w:p>
    <w:p w:rsidR="00BB665E" w:rsidRDefault="00BB665E">
      <w:pPr>
        <w:widowControl w:val="0"/>
        <w:suppressAutoHyphens/>
        <w:jc w:val="center"/>
        <w:rPr>
          <w:rFonts w:ascii="Arial" w:hAnsi="Arial" w:cs="Arial"/>
          <w:b/>
        </w:rPr>
      </w:pPr>
    </w:p>
    <w:p w:rsidR="00BB665E" w:rsidRDefault="00BB665E">
      <w:pPr>
        <w:widowControl w:val="0"/>
        <w:suppressAutoHyphens/>
        <w:jc w:val="center"/>
        <w:rPr>
          <w:rFonts w:ascii="Arial" w:hAnsi="Arial" w:cs="Arial"/>
          <w:b/>
        </w:rPr>
      </w:pPr>
    </w:p>
    <w:p w:rsidR="00BB665E" w:rsidRDefault="00D87551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следую</w:t>
      </w:r>
      <w:r>
        <w:rPr>
          <w:rFonts w:ascii="Arial" w:hAnsi="Arial" w:cs="Arial"/>
        </w:rPr>
        <w:t xml:space="preserve">щие изменения в решение Сельского Собрания депутатов Новопесчанского сельсовета </w:t>
      </w:r>
      <w:r>
        <w:rPr>
          <w:rFonts w:ascii="Arial" w:hAnsi="Arial" w:cs="Arial"/>
        </w:rPr>
        <w:t>№ 07 от 15.05.2025</w:t>
      </w:r>
      <w:r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Об утверждении Прогнозного план</w:t>
      </w:r>
      <w:proofErr w:type="gramStart"/>
      <w:r>
        <w:rPr>
          <w:rFonts w:ascii="Arial" w:hAnsi="Arial" w:cs="Arial"/>
        </w:rPr>
        <w:t>а(</w:t>
      </w:r>
      <w:proofErr w:type="gramEnd"/>
      <w:r>
        <w:rPr>
          <w:rFonts w:ascii="Arial" w:hAnsi="Arial" w:cs="Arial"/>
        </w:rPr>
        <w:t>программы) приватизации муниципального имущества муниципального образования сельское поселение Новопесчанский сельсовет Бур</w:t>
      </w:r>
      <w:r>
        <w:rPr>
          <w:rFonts w:ascii="Arial" w:hAnsi="Arial" w:cs="Arial"/>
        </w:rPr>
        <w:t>линского района Алтайского края на 2025 год</w:t>
      </w:r>
      <w:r>
        <w:rPr>
          <w:rFonts w:ascii="Arial" w:hAnsi="Arial" w:cs="Arial"/>
        </w:rPr>
        <w:t xml:space="preserve">»:  </w:t>
      </w:r>
    </w:p>
    <w:p w:rsidR="00BB665E" w:rsidRDefault="00D87551">
      <w:pPr>
        <w:tabs>
          <w:tab w:val="left" w:pos="6135"/>
        </w:tabs>
        <w:ind w:leftChars="300" w:left="720" w:firstLineChars="15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Перечень муниципального имущества муниципального образования </w:t>
      </w:r>
      <w:r>
        <w:rPr>
          <w:rFonts w:ascii="Arial" w:hAnsi="Arial" w:cs="Arial"/>
        </w:rPr>
        <w:t>сел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ское поселение Новопесчанский сельсовет Бурлинского района Алтайского края</w:t>
      </w:r>
      <w:r>
        <w:rPr>
          <w:rFonts w:ascii="Arial" w:hAnsi="Arial" w:cs="Arial"/>
        </w:rPr>
        <w:t>, подлежащего приватизации в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изложить в следующей реда</w:t>
      </w:r>
      <w:r>
        <w:rPr>
          <w:rFonts w:ascii="Arial" w:hAnsi="Arial" w:cs="Arial"/>
        </w:rPr>
        <w:t>к</w:t>
      </w:r>
      <w:r>
        <w:rPr>
          <w:rFonts w:ascii="Arial" w:hAnsi="Arial" w:cs="Arial"/>
        </w:rPr>
        <w:t>ции</w:t>
      </w:r>
      <w:r>
        <w:rPr>
          <w:rFonts w:ascii="Arial" w:hAnsi="Arial" w:cs="Arial"/>
        </w:rPr>
        <w:t>:</w:t>
      </w:r>
    </w:p>
    <w:p w:rsidR="00BB665E" w:rsidRDefault="00BB665E">
      <w:pPr>
        <w:rPr>
          <w:rFonts w:ascii="Arial" w:hAnsi="Arial" w:cs="Arial"/>
        </w:rPr>
      </w:pPr>
    </w:p>
    <w:tbl>
      <w:tblPr>
        <w:tblStyle w:val="af"/>
        <w:tblW w:w="9639" w:type="dxa"/>
        <w:tblInd w:w="108" w:type="dxa"/>
        <w:tblLook w:val="04A0"/>
      </w:tblPr>
      <w:tblGrid>
        <w:gridCol w:w="594"/>
        <w:gridCol w:w="6778"/>
        <w:gridCol w:w="2267"/>
      </w:tblGrid>
      <w:tr w:rsidR="00BB665E">
        <w:tc>
          <w:tcPr>
            <w:tcW w:w="594" w:type="dxa"/>
            <w:vAlign w:val="center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778" w:type="dxa"/>
            <w:vAlign w:val="center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имущества</w:t>
            </w:r>
          </w:p>
        </w:tc>
        <w:tc>
          <w:tcPr>
            <w:tcW w:w="2267" w:type="dxa"/>
            <w:vAlign w:val="center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Предполагаемый срок приватиз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ции</w:t>
            </w:r>
          </w:p>
        </w:tc>
      </w:tr>
      <w:tr w:rsidR="00BB665E">
        <w:tc>
          <w:tcPr>
            <w:tcW w:w="594" w:type="dxa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78" w:type="dxa"/>
          </w:tcPr>
          <w:p w:rsidR="00BB665E" w:rsidRDefault="00D875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 с кадастровым номером 22:06:020401:617 площадью 146 кв.м. Объект находится на земельном участке с кадастровым номером 22:06:020401:763, расположенный по адресу: Россия край</w:t>
            </w:r>
            <w:r>
              <w:rPr>
                <w:rFonts w:ascii="Arial" w:hAnsi="Arial" w:cs="Arial"/>
              </w:rPr>
              <w:t xml:space="preserve"> Алтайский муниципальный район Бурлинский сельское поселение Новопесчанский сельсовет с. Новопесчаное ул. Центральна д.5.</w:t>
            </w:r>
          </w:p>
          <w:p w:rsidR="00BB665E" w:rsidRDefault="00D875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Почтовый адрес:658814, Алтайский край, </w:t>
            </w:r>
            <w:proofErr w:type="spellStart"/>
            <w:r>
              <w:rPr>
                <w:rFonts w:ascii="Arial" w:hAnsi="Arial" w:cs="Arial"/>
              </w:rPr>
              <w:t>Бурлиснкий</w:t>
            </w:r>
            <w:proofErr w:type="spellEnd"/>
            <w:r>
              <w:rPr>
                <w:rFonts w:ascii="Arial" w:hAnsi="Arial" w:cs="Arial"/>
              </w:rPr>
              <w:t xml:space="preserve"> район, с. Новопесчаное, 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267" w:type="dxa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квартал </w:t>
            </w:r>
          </w:p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года</w:t>
            </w:r>
          </w:p>
        </w:tc>
      </w:tr>
      <w:tr w:rsidR="00BB665E">
        <w:tc>
          <w:tcPr>
            <w:tcW w:w="594" w:type="dxa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78" w:type="dxa"/>
          </w:tcPr>
          <w:p w:rsidR="00BB665E" w:rsidRDefault="00D875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  <w:r>
              <w:rPr>
                <w:rFonts w:ascii="Arial" w:hAnsi="Arial" w:cs="Arial"/>
              </w:rPr>
              <w:t xml:space="preserve"> из земель сельскохозяйственного 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значения с</w:t>
            </w:r>
            <w:r>
              <w:rPr>
                <w:rFonts w:ascii="Arial" w:hAnsi="Arial" w:cs="Arial"/>
              </w:rPr>
              <w:t xml:space="preserve"> кадастровы</w:t>
            </w: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 номер</w:t>
            </w:r>
            <w:r>
              <w:rPr>
                <w:rFonts w:ascii="Arial" w:hAnsi="Arial" w:cs="Arial"/>
              </w:rPr>
              <w:t>ом</w:t>
            </w:r>
            <w:r>
              <w:rPr>
                <w:rFonts w:ascii="Arial" w:hAnsi="Arial" w:cs="Arial"/>
              </w:rPr>
              <w:t xml:space="preserve"> 22:06:02040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1570</w:t>
            </w:r>
            <w:r>
              <w:rPr>
                <w:rFonts w:ascii="Arial" w:hAnsi="Arial" w:cs="Arial"/>
              </w:rPr>
              <w:t xml:space="preserve"> площадью </w:t>
            </w:r>
            <w:r>
              <w:rPr>
                <w:rFonts w:ascii="Arial" w:hAnsi="Arial" w:cs="Arial"/>
              </w:rPr>
              <w:t>730000+/-7476</w:t>
            </w:r>
            <w:r>
              <w:rPr>
                <w:rFonts w:ascii="Arial" w:hAnsi="Arial" w:cs="Arial"/>
              </w:rPr>
              <w:t xml:space="preserve"> кв</w:t>
            </w:r>
            <w:proofErr w:type="gramStart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расположенного по адр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су: Алтайский край, </w:t>
            </w:r>
            <w:r>
              <w:rPr>
                <w:rFonts w:ascii="Arial" w:hAnsi="Arial" w:cs="Arial"/>
              </w:rPr>
              <w:t xml:space="preserve">м.р-н Бурлинский, </w:t>
            </w:r>
            <w:proofErr w:type="spellStart"/>
            <w:r>
              <w:rPr>
                <w:rFonts w:ascii="Arial" w:hAnsi="Arial" w:cs="Arial"/>
              </w:rPr>
              <w:t>с.п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>
              <w:rPr>
                <w:rFonts w:ascii="Arial" w:hAnsi="Arial" w:cs="Arial"/>
              </w:rPr>
              <w:t>овопесчанский</w:t>
            </w:r>
            <w:proofErr w:type="spellEnd"/>
            <w:r>
              <w:rPr>
                <w:rFonts w:ascii="Arial" w:hAnsi="Arial" w:cs="Arial"/>
              </w:rPr>
              <w:t xml:space="preserve"> сельсовет, участок расположен в 3,3 км по направлению на запад.</w:t>
            </w:r>
          </w:p>
        </w:tc>
        <w:tc>
          <w:tcPr>
            <w:tcW w:w="2267" w:type="dxa"/>
          </w:tcPr>
          <w:p w:rsidR="00BB665E" w:rsidRDefault="00D8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квартал 2025 года</w:t>
            </w:r>
          </w:p>
        </w:tc>
      </w:tr>
    </w:tbl>
    <w:p w:rsidR="00BB665E" w:rsidRDefault="00D87551">
      <w:pPr>
        <w:widowControl w:val="0"/>
        <w:suppressAutoHyphens/>
        <w:ind w:left="6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B665E" w:rsidRDefault="00D8755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bCs/>
        </w:rPr>
        <w:t>2. Настоящее решение о</w:t>
      </w:r>
      <w:r>
        <w:rPr>
          <w:rFonts w:ascii="Arial" w:hAnsi="Arial" w:cs="Arial"/>
        </w:rPr>
        <w:t>бнародовать в установленном порядке.</w:t>
      </w:r>
    </w:p>
    <w:p w:rsidR="00BB665E" w:rsidRDefault="00BB665E">
      <w:pPr>
        <w:widowControl w:val="0"/>
        <w:suppressAutoHyphens/>
        <w:jc w:val="both"/>
        <w:rPr>
          <w:rFonts w:ascii="Arial" w:hAnsi="Arial" w:cs="Arial"/>
          <w:b/>
        </w:rPr>
      </w:pPr>
    </w:p>
    <w:p w:rsidR="00BB665E" w:rsidRDefault="00BB665E">
      <w:pPr>
        <w:widowControl w:val="0"/>
        <w:suppressAutoHyphens/>
        <w:jc w:val="both"/>
        <w:rPr>
          <w:rFonts w:ascii="Arial" w:hAnsi="Arial" w:cs="Arial"/>
          <w:b/>
        </w:rPr>
      </w:pPr>
    </w:p>
    <w:p w:rsidR="00BB665E" w:rsidRDefault="00BB665E">
      <w:pPr>
        <w:widowControl w:val="0"/>
        <w:suppressAutoHyphens/>
        <w:jc w:val="both"/>
        <w:rPr>
          <w:rFonts w:ascii="Arial" w:hAnsi="Arial" w:cs="Arial"/>
          <w:b/>
        </w:rPr>
      </w:pPr>
    </w:p>
    <w:p w:rsidR="00BB665E" w:rsidRDefault="00D87551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сельсовета                                                                                          </w:t>
      </w:r>
      <w:proofErr w:type="spellStart"/>
      <w:r>
        <w:rPr>
          <w:rFonts w:ascii="Arial" w:hAnsi="Arial" w:cs="Arial"/>
        </w:rPr>
        <w:t>А.П.Косинов</w:t>
      </w:r>
      <w:proofErr w:type="spellEnd"/>
    </w:p>
    <w:p w:rsidR="00BB665E" w:rsidRDefault="00BB665E">
      <w:pPr>
        <w:pStyle w:val="ac"/>
        <w:jc w:val="both"/>
        <w:rPr>
          <w:rFonts w:ascii="Arial" w:hAnsi="Arial" w:cs="Arial"/>
          <w:color w:val="000000"/>
          <w:szCs w:val="24"/>
        </w:rPr>
      </w:pPr>
    </w:p>
    <w:p w:rsidR="00BB665E" w:rsidRDefault="00D87551">
      <w:pPr>
        <w:pStyle w:val="ac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с. Новопесчаное </w:t>
      </w:r>
    </w:p>
    <w:p w:rsidR="00BB665E" w:rsidRDefault="00D87551">
      <w:pPr>
        <w:pStyle w:val="ac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02 декабря</w:t>
      </w:r>
      <w:r>
        <w:rPr>
          <w:rFonts w:ascii="Arial" w:hAnsi="Arial" w:cs="Arial"/>
          <w:color w:val="000000"/>
          <w:szCs w:val="24"/>
        </w:rPr>
        <w:t xml:space="preserve"> 2025 г. </w:t>
      </w:r>
    </w:p>
    <w:p w:rsidR="00BB665E" w:rsidRDefault="00D87551">
      <w:pPr>
        <w:pStyle w:val="ac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№ </w:t>
      </w:r>
      <w:r>
        <w:rPr>
          <w:rFonts w:ascii="Arial" w:hAnsi="Arial" w:cs="Arial"/>
          <w:color w:val="000000"/>
          <w:szCs w:val="24"/>
        </w:rPr>
        <w:t>15</w:t>
      </w:r>
      <w:r>
        <w:rPr>
          <w:rFonts w:ascii="Arial" w:hAnsi="Arial" w:cs="Arial"/>
          <w:color w:val="000000"/>
          <w:szCs w:val="24"/>
        </w:rPr>
        <w:t xml:space="preserve"> - ССД</w:t>
      </w:r>
    </w:p>
    <w:sectPr w:rsidR="00BB665E" w:rsidSect="00BB66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EDA3D6"/>
    <w:multiLevelType w:val="singleLevel"/>
    <w:tmpl w:val="DCEDA3D6"/>
    <w:lvl w:ilvl="0">
      <w:start w:val="1"/>
      <w:numFmt w:val="decimal"/>
      <w:suff w:val="space"/>
      <w:lvlText w:val="%1."/>
      <w:lvlJc w:val="left"/>
      <w:pPr>
        <w:ind w:left="666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1346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499D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43E"/>
    <w:rsid w:val="002B291B"/>
    <w:rsid w:val="002B6620"/>
    <w:rsid w:val="002C0B63"/>
    <w:rsid w:val="002D1B80"/>
    <w:rsid w:val="002D2164"/>
    <w:rsid w:val="002E00FF"/>
    <w:rsid w:val="002E20FE"/>
    <w:rsid w:val="002E3285"/>
    <w:rsid w:val="002F43FF"/>
    <w:rsid w:val="002F6179"/>
    <w:rsid w:val="002F76A8"/>
    <w:rsid w:val="00303467"/>
    <w:rsid w:val="003046D5"/>
    <w:rsid w:val="00305458"/>
    <w:rsid w:val="0030711C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0612"/>
    <w:rsid w:val="0033289D"/>
    <w:rsid w:val="00333EF9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B6E"/>
    <w:rsid w:val="00361582"/>
    <w:rsid w:val="00362FB4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4559D"/>
    <w:rsid w:val="004546FC"/>
    <w:rsid w:val="00457331"/>
    <w:rsid w:val="00462B77"/>
    <w:rsid w:val="00477231"/>
    <w:rsid w:val="004811F7"/>
    <w:rsid w:val="00481BE0"/>
    <w:rsid w:val="00484150"/>
    <w:rsid w:val="00487D65"/>
    <w:rsid w:val="00497B62"/>
    <w:rsid w:val="004A13A7"/>
    <w:rsid w:val="004A4243"/>
    <w:rsid w:val="004A4BA5"/>
    <w:rsid w:val="004A6677"/>
    <w:rsid w:val="004B0B22"/>
    <w:rsid w:val="004B1B2E"/>
    <w:rsid w:val="004B37FC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045B5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1003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7C7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16AA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ABE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4A9"/>
    <w:rsid w:val="007F28D6"/>
    <w:rsid w:val="007F48F1"/>
    <w:rsid w:val="007F5BBE"/>
    <w:rsid w:val="007F6A19"/>
    <w:rsid w:val="007F6BEC"/>
    <w:rsid w:val="007F7217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0122"/>
    <w:rsid w:val="008B5CAA"/>
    <w:rsid w:val="008B7B01"/>
    <w:rsid w:val="008C1D90"/>
    <w:rsid w:val="008C3791"/>
    <w:rsid w:val="008C4A73"/>
    <w:rsid w:val="008C636C"/>
    <w:rsid w:val="008C655B"/>
    <w:rsid w:val="008D49EE"/>
    <w:rsid w:val="008D66C3"/>
    <w:rsid w:val="008E3F2C"/>
    <w:rsid w:val="008E4006"/>
    <w:rsid w:val="008E4305"/>
    <w:rsid w:val="008E50D4"/>
    <w:rsid w:val="008F527F"/>
    <w:rsid w:val="008F607A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338D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04C3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495"/>
    <w:rsid w:val="00BA3866"/>
    <w:rsid w:val="00BA4307"/>
    <w:rsid w:val="00BA5015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B665E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57B46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85F77"/>
    <w:rsid w:val="00D87551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02C0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D7899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366D9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12B8"/>
    <w:rsid w:val="00FD15E4"/>
    <w:rsid w:val="00FD18F1"/>
    <w:rsid w:val="00FD338B"/>
    <w:rsid w:val="00FD5043"/>
    <w:rsid w:val="00FD58B7"/>
    <w:rsid w:val="00FD6059"/>
    <w:rsid w:val="00FD775B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  <w:rsid w:val="3A53255C"/>
    <w:rsid w:val="3B273D4E"/>
    <w:rsid w:val="57177D24"/>
    <w:rsid w:val="58C708B8"/>
    <w:rsid w:val="6573076D"/>
    <w:rsid w:val="7B954227"/>
    <w:rsid w:val="7E5E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2" w:qFormat="1"/>
    <w:lsdException w:name="Body Text Indent 3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65E"/>
    <w:rPr>
      <w:sz w:val="24"/>
      <w:szCs w:val="24"/>
    </w:rPr>
  </w:style>
  <w:style w:type="paragraph" w:styleId="1">
    <w:name w:val="heading 1"/>
    <w:basedOn w:val="a"/>
    <w:next w:val="a"/>
    <w:qFormat/>
    <w:rsid w:val="00BB66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66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B66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B66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sid w:val="00BB665E"/>
    <w:rPr>
      <w:color w:val="800080"/>
      <w:u w:val="single"/>
    </w:rPr>
  </w:style>
  <w:style w:type="character" w:styleId="a4">
    <w:name w:val="annotation reference"/>
    <w:semiHidden/>
    <w:qFormat/>
    <w:rsid w:val="00BB665E"/>
    <w:rPr>
      <w:sz w:val="16"/>
      <w:szCs w:val="16"/>
    </w:rPr>
  </w:style>
  <w:style w:type="character" w:styleId="a5">
    <w:name w:val="Hyperlink"/>
    <w:uiPriority w:val="99"/>
    <w:qFormat/>
    <w:rsid w:val="00BB665E"/>
    <w:rPr>
      <w:color w:val="0000FF"/>
      <w:u w:val="single"/>
    </w:rPr>
  </w:style>
  <w:style w:type="paragraph" w:styleId="a6">
    <w:name w:val="Balloon Text"/>
    <w:basedOn w:val="a"/>
    <w:semiHidden/>
    <w:qFormat/>
    <w:rsid w:val="00BB665E"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sid w:val="00BB665E"/>
    <w:pPr>
      <w:spacing w:after="120" w:line="480" w:lineRule="auto"/>
    </w:pPr>
  </w:style>
  <w:style w:type="paragraph" w:styleId="30">
    <w:name w:val="Body Text Indent 3"/>
    <w:basedOn w:val="a"/>
    <w:link w:val="31"/>
    <w:qFormat/>
    <w:rsid w:val="00BB665E"/>
    <w:pPr>
      <w:ind w:left="851"/>
    </w:pPr>
    <w:rPr>
      <w:sz w:val="28"/>
      <w:szCs w:val="20"/>
    </w:rPr>
  </w:style>
  <w:style w:type="paragraph" w:styleId="a7">
    <w:name w:val="annotation text"/>
    <w:basedOn w:val="a"/>
    <w:semiHidden/>
    <w:qFormat/>
    <w:rsid w:val="00BB665E"/>
    <w:rPr>
      <w:sz w:val="20"/>
      <w:szCs w:val="20"/>
    </w:rPr>
  </w:style>
  <w:style w:type="paragraph" w:styleId="a8">
    <w:name w:val="annotation subject"/>
    <w:basedOn w:val="a7"/>
    <w:next w:val="a7"/>
    <w:semiHidden/>
    <w:qFormat/>
    <w:rsid w:val="00BB665E"/>
    <w:rPr>
      <w:b/>
      <w:bCs/>
    </w:rPr>
  </w:style>
  <w:style w:type="paragraph" w:styleId="a9">
    <w:name w:val="Document Map"/>
    <w:basedOn w:val="a"/>
    <w:link w:val="aa"/>
    <w:qFormat/>
    <w:rsid w:val="00BB665E"/>
    <w:rPr>
      <w:rFonts w:ascii="Tahoma" w:hAnsi="Tahoma" w:cs="Tahoma"/>
      <w:sz w:val="16"/>
      <w:szCs w:val="16"/>
    </w:rPr>
  </w:style>
  <w:style w:type="paragraph" w:styleId="ab">
    <w:name w:val="Body Text"/>
    <w:basedOn w:val="a"/>
    <w:qFormat/>
    <w:rsid w:val="00BB665E"/>
    <w:pPr>
      <w:spacing w:after="120"/>
    </w:pPr>
  </w:style>
  <w:style w:type="paragraph" w:styleId="ac">
    <w:name w:val="Title"/>
    <w:basedOn w:val="a"/>
    <w:qFormat/>
    <w:rsid w:val="00BB665E"/>
    <w:pPr>
      <w:jc w:val="center"/>
    </w:pPr>
    <w:rPr>
      <w:szCs w:val="20"/>
    </w:rPr>
  </w:style>
  <w:style w:type="paragraph" w:styleId="ad">
    <w:name w:val="footer"/>
    <w:basedOn w:val="a"/>
    <w:link w:val="ae"/>
    <w:qFormat/>
    <w:rsid w:val="00BB665E"/>
    <w:pPr>
      <w:tabs>
        <w:tab w:val="center" w:pos="4536"/>
        <w:tab w:val="right" w:pos="9072"/>
      </w:tabs>
    </w:pPr>
    <w:rPr>
      <w:sz w:val="20"/>
      <w:szCs w:val="20"/>
    </w:rPr>
  </w:style>
  <w:style w:type="table" w:styleId="af">
    <w:name w:val="Table Grid"/>
    <w:basedOn w:val="a1"/>
    <w:qFormat/>
    <w:rsid w:val="00BB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qFormat/>
    <w:rsid w:val="00BB665E"/>
    <w:rPr>
      <w:b/>
      <w:bCs/>
      <w:sz w:val="28"/>
      <w:szCs w:val="28"/>
    </w:rPr>
  </w:style>
  <w:style w:type="character" w:customStyle="1" w:styleId="31">
    <w:name w:val="Основной текст с отступом 3 Знак"/>
    <w:link w:val="30"/>
    <w:qFormat/>
    <w:rsid w:val="00BB665E"/>
    <w:rPr>
      <w:sz w:val="28"/>
    </w:rPr>
  </w:style>
  <w:style w:type="paragraph" w:customStyle="1" w:styleId="xl24">
    <w:name w:val="xl24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qFormat/>
    <w:rsid w:val="00BB66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qFormat/>
    <w:rsid w:val="00BB66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qFormat/>
    <w:rsid w:val="00BB6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qFormat/>
    <w:rsid w:val="00BB6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qFormat/>
    <w:rsid w:val="00BB6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qFormat/>
    <w:rsid w:val="00BB665E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qFormat/>
    <w:rsid w:val="00BB665E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qFormat/>
    <w:rsid w:val="00BB66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qFormat/>
    <w:rsid w:val="00BB665E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character" w:customStyle="1" w:styleId="aa">
    <w:name w:val="Схема документа Знак"/>
    <w:link w:val="a9"/>
    <w:qFormat/>
    <w:rsid w:val="00BB665E"/>
    <w:rPr>
      <w:rFonts w:ascii="Tahoma" w:hAnsi="Tahoma" w:cs="Tahoma"/>
      <w:sz w:val="16"/>
      <w:szCs w:val="16"/>
    </w:rPr>
  </w:style>
  <w:style w:type="character" w:customStyle="1" w:styleId="messagein1">
    <w:name w:val="messagein1"/>
    <w:qFormat/>
    <w:rsid w:val="00BB665E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qFormat/>
    <w:rsid w:val="00BB665E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qFormat/>
    <w:rsid w:val="00BB665E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qFormat/>
    <w:rsid w:val="00BB665E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qFormat/>
    <w:rsid w:val="00BB665E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qFormat/>
    <w:rsid w:val="00BB665E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qFormat/>
    <w:rsid w:val="00BB665E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qFormat/>
    <w:rsid w:val="00BB665E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qFormat/>
    <w:rsid w:val="00BB665E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qFormat/>
    <w:rsid w:val="00BB665E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qFormat/>
    <w:rsid w:val="00BB6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qFormat/>
    <w:rsid w:val="00BB6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qFormat/>
    <w:rsid w:val="00BB665E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qFormat/>
    <w:rsid w:val="00BB665E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qFormat/>
    <w:rsid w:val="00BB665E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qFormat/>
    <w:rsid w:val="00BB665E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qFormat/>
    <w:rsid w:val="00BB665E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qFormat/>
    <w:rsid w:val="00BB6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qFormat/>
    <w:rsid w:val="00BB6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qFormat/>
    <w:rsid w:val="00BB665E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qFormat/>
    <w:rsid w:val="00BB665E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BB665E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qFormat/>
    <w:rsid w:val="00BB665E"/>
    <w:pPr>
      <w:spacing w:before="100" w:beforeAutospacing="1" w:after="100" w:afterAutospacing="1"/>
    </w:pPr>
  </w:style>
  <w:style w:type="paragraph" w:customStyle="1" w:styleId="xl134">
    <w:name w:val="xl13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qFormat/>
    <w:rsid w:val="00BB665E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qFormat/>
    <w:rsid w:val="00BB665E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qFormat/>
    <w:rsid w:val="00BB665E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qFormat/>
    <w:rsid w:val="00BB665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qFormat/>
    <w:rsid w:val="00BB665E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qFormat/>
    <w:rsid w:val="00BB665E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qFormat/>
    <w:rsid w:val="00BB665E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qFormat/>
    <w:rsid w:val="00BB66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qFormat/>
    <w:rsid w:val="00BB6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qFormat/>
    <w:rsid w:val="00BB665E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qFormat/>
    <w:rsid w:val="00BB66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qFormat/>
    <w:rsid w:val="00BB66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qFormat/>
    <w:rsid w:val="00BB6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ae">
    <w:name w:val="Нижний колонтитул Знак"/>
    <w:basedOn w:val="a0"/>
    <w:link w:val="ad"/>
    <w:qFormat/>
    <w:rsid w:val="00BB665E"/>
  </w:style>
  <w:style w:type="paragraph" w:customStyle="1" w:styleId="10">
    <w:name w:val="10 пж"/>
    <w:basedOn w:val="a"/>
    <w:link w:val="100"/>
    <w:qFormat/>
    <w:rsid w:val="00BB665E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qFormat/>
    <w:rsid w:val="00BB665E"/>
    <w:rPr>
      <w:b/>
    </w:rPr>
  </w:style>
  <w:style w:type="paragraph" w:customStyle="1" w:styleId="ConsPlusNormal">
    <w:name w:val="ConsPlusNormal"/>
    <w:qFormat/>
    <w:rsid w:val="00BB665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BB66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link w:val="2"/>
    <w:qFormat/>
    <w:rsid w:val="00BB665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0">
    <w:name w:val="List Paragraph"/>
    <w:basedOn w:val="a"/>
    <w:qFormat/>
    <w:rsid w:val="00BB66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3033</Characters>
  <Application>Microsoft Office Word</Application>
  <DocSecurity>0</DocSecurity>
  <Lines>25</Lines>
  <Paragraphs>7</Paragraphs>
  <ScaleCrop>false</ScaleCrop>
  <Company>OFFICE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HOME</dc:creator>
  <cp:lastModifiedBy>Admin</cp:lastModifiedBy>
  <cp:revision>23</cp:revision>
  <cp:lastPrinted>2025-12-02T04:56:00Z</cp:lastPrinted>
  <dcterms:created xsi:type="dcterms:W3CDTF">2022-03-21T04:45:00Z</dcterms:created>
  <dcterms:modified xsi:type="dcterms:W3CDTF">2025-12-05T07:35:00Z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6C5F37EC3D154A00ACDCA1C6477E4FAE_12</vt:lpwstr>
  </property>
</Properties>
</file>