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Pr="000A2FDA" w:rsidRDefault="00536ECF" w:rsidP="00536ECF">
      <w:pPr>
        <w:keepNext/>
        <w:snapToGrid w:val="0"/>
        <w:jc w:val="center"/>
        <w:rPr>
          <w:b/>
          <w:spacing w:val="60"/>
          <w:sz w:val="28"/>
          <w:szCs w:val="28"/>
        </w:rPr>
      </w:pPr>
      <w:r>
        <w:rPr>
          <w:b/>
        </w:rPr>
        <w:t xml:space="preserve"> </w:t>
      </w:r>
      <w:r w:rsidRPr="000A2FDA">
        <w:rPr>
          <w:b/>
          <w:spacing w:val="60"/>
          <w:sz w:val="28"/>
          <w:szCs w:val="28"/>
        </w:rPr>
        <w:t>ПОСТАНОВЛЕНИЕ</w:t>
      </w:r>
    </w:p>
    <w:p w:rsidR="00536ECF" w:rsidRDefault="00536ECF" w:rsidP="00536ECF">
      <w:pPr>
        <w:snapToGrid w:val="0"/>
      </w:pPr>
    </w:p>
    <w:p w:rsidR="00536ECF" w:rsidRDefault="000A2FDA" w:rsidP="00536ECF">
      <w:pPr>
        <w:snapToGrid w:val="0"/>
        <w:rPr>
          <w:sz w:val="26"/>
        </w:rPr>
      </w:pPr>
      <w:r>
        <w:rPr>
          <w:sz w:val="26"/>
        </w:rPr>
        <w:t>25</w:t>
      </w:r>
      <w:r w:rsidR="009665D8">
        <w:rPr>
          <w:sz w:val="26"/>
        </w:rPr>
        <w:t xml:space="preserve"> </w:t>
      </w:r>
      <w:r>
        <w:rPr>
          <w:sz w:val="26"/>
        </w:rPr>
        <w:t>июня</w:t>
      </w:r>
      <w:r w:rsidR="00536ECF">
        <w:rPr>
          <w:sz w:val="26"/>
        </w:rPr>
        <w:t xml:space="preserve"> 202</w:t>
      </w:r>
      <w:r w:rsidR="00D139D3">
        <w:rPr>
          <w:sz w:val="26"/>
        </w:rPr>
        <w:t>5</w:t>
      </w:r>
      <w:r w:rsidR="00536ECF">
        <w:rPr>
          <w:sz w:val="26"/>
        </w:rPr>
        <w:t>г.</w:t>
      </w:r>
      <w:r w:rsidR="003E059A">
        <w:rPr>
          <w:sz w:val="26"/>
        </w:rPr>
        <w:t xml:space="preserve"> </w:t>
      </w:r>
      <w:r w:rsidR="00536ECF">
        <w:t xml:space="preserve">                                                                                                                    </w:t>
      </w:r>
      <w:r w:rsidR="00885EF3">
        <w:t xml:space="preserve">    </w:t>
      </w:r>
      <w:r w:rsidR="00536ECF">
        <w:t xml:space="preserve"> </w:t>
      </w:r>
      <w:r w:rsidR="00536ECF">
        <w:rPr>
          <w:sz w:val="26"/>
        </w:rPr>
        <w:t>№</w:t>
      </w:r>
      <w:r w:rsidR="009665D8">
        <w:rPr>
          <w:sz w:val="26"/>
        </w:rPr>
        <w:t xml:space="preserve"> </w:t>
      </w:r>
      <w:r w:rsidR="00885EF3">
        <w:rPr>
          <w:sz w:val="26"/>
        </w:rPr>
        <w:t xml:space="preserve"> </w:t>
      </w:r>
      <w:r w:rsidR="00D139D3">
        <w:rPr>
          <w:sz w:val="26"/>
        </w:rPr>
        <w:t>2</w:t>
      </w:r>
      <w:r w:rsidR="003E059A">
        <w:rPr>
          <w:sz w:val="26"/>
        </w:rPr>
        <w:t>5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F41C9E" w:rsidRPr="00A81980" w:rsidRDefault="00536ECF" w:rsidP="00A8198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A81980">
        <w:rPr>
          <w:rFonts w:ascii="Times New Roman" w:hAnsi="Times New Roman" w:cs="Times New Roman"/>
          <w:sz w:val="28"/>
          <w:szCs w:val="28"/>
        </w:rPr>
        <w:t>О</w:t>
      </w:r>
      <w:r w:rsidR="00F41C9E" w:rsidRPr="00A81980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</w:t>
      </w:r>
    </w:p>
    <w:p w:rsidR="00A81980" w:rsidRDefault="00F41C9E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</w:rPr>
        <w:t>в</w:t>
      </w:r>
      <w:r w:rsidR="00752671" w:rsidRPr="00A81980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Pr="00A81980">
        <w:rPr>
          <w:rFonts w:ascii="Times New Roman" w:hAnsi="Times New Roman" w:cs="Times New Roman"/>
          <w:b/>
          <w:sz w:val="28"/>
          <w:szCs w:val="28"/>
        </w:rPr>
        <w:t>е</w:t>
      </w:r>
      <w:r w:rsidR="003509B2" w:rsidRPr="00A8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9D3"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порядке и условиях </w:t>
      </w:r>
    </w:p>
    <w:p w:rsidR="00A81980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командирования, возмещения расходов, </w:t>
      </w:r>
    </w:p>
    <w:p w:rsidR="00A81980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связанных со служебными командировками </w:t>
      </w:r>
    </w:p>
    <w:p w:rsidR="00A81980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муниципальных служащих, лиц, замещающих </w:t>
      </w:r>
    </w:p>
    <w:p w:rsidR="00D139D3" w:rsidRPr="00A81980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>муниципальные должности в Администрации</w:t>
      </w:r>
    </w:p>
    <w:p w:rsidR="009E7FD9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Новосельского сельсовета Бурлинского </w:t>
      </w:r>
    </w:p>
    <w:p w:rsidR="009E7FD9" w:rsidRDefault="00D139D3" w:rsidP="00A81980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района Алтайского края и иных работников </w:t>
      </w:r>
    </w:p>
    <w:p w:rsidR="009E7FD9" w:rsidRDefault="00D139D3" w:rsidP="009E7FD9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>Администрации</w:t>
      </w:r>
      <w:r w:rsidR="009E7FD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A81980">
        <w:rPr>
          <w:rFonts w:ascii="Times New Roman" w:hAnsi="Times New Roman" w:cs="Times New Roman"/>
          <w:b/>
          <w:sz w:val="28"/>
          <w:szCs w:val="28"/>
          <w:lang w:bidi="ru-RU"/>
        </w:rPr>
        <w:t>Новосельского сельсовета</w:t>
      </w:r>
      <w:r w:rsidR="00F41C9E" w:rsidRPr="00A8198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E7FD9" w:rsidRDefault="00F41C9E" w:rsidP="009E7FD9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81980">
        <w:rPr>
          <w:rFonts w:ascii="Times New Roman" w:hAnsi="Times New Roman" w:cs="Times New Roman"/>
          <w:b/>
          <w:sz w:val="28"/>
          <w:szCs w:val="28"/>
        </w:rPr>
        <w:t xml:space="preserve">утвержденное постановлением </w:t>
      </w:r>
    </w:p>
    <w:p w:rsidR="00752671" w:rsidRPr="00A81980" w:rsidRDefault="00F41C9E" w:rsidP="009E7FD9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8198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81980" w:rsidRPr="00A81980">
        <w:rPr>
          <w:rFonts w:ascii="Times New Roman" w:hAnsi="Times New Roman" w:cs="Times New Roman"/>
          <w:b/>
          <w:sz w:val="28"/>
          <w:szCs w:val="28"/>
        </w:rPr>
        <w:t>29</w:t>
      </w:r>
      <w:r w:rsidRPr="00A81980">
        <w:rPr>
          <w:rFonts w:ascii="Times New Roman" w:hAnsi="Times New Roman" w:cs="Times New Roman"/>
          <w:b/>
          <w:sz w:val="28"/>
          <w:szCs w:val="28"/>
        </w:rPr>
        <w:t>.</w:t>
      </w:r>
      <w:r w:rsidR="00A81980" w:rsidRPr="00A81980">
        <w:rPr>
          <w:rFonts w:ascii="Times New Roman" w:hAnsi="Times New Roman" w:cs="Times New Roman"/>
          <w:b/>
          <w:sz w:val="28"/>
          <w:szCs w:val="28"/>
        </w:rPr>
        <w:t>12</w:t>
      </w:r>
      <w:r w:rsidRPr="00A81980">
        <w:rPr>
          <w:rFonts w:ascii="Times New Roman" w:hAnsi="Times New Roman" w:cs="Times New Roman"/>
          <w:b/>
          <w:sz w:val="28"/>
          <w:szCs w:val="28"/>
        </w:rPr>
        <w:t xml:space="preserve">.2023 № </w:t>
      </w:r>
      <w:r w:rsidR="00A81980" w:rsidRPr="00A81980">
        <w:rPr>
          <w:rFonts w:ascii="Times New Roman" w:hAnsi="Times New Roman" w:cs="Times New Roman"/>
          <w:b/>
          <w:sz w:val="28"/>
          <w:szCs w:val="28"/>
        </w:rPr>
        <w:t>85</w:t>
      </w:r>
    </w:p>
    <w:p w:rsidR="00885EF3" w:rsidRPr="00D7607A" w:rsidRDefault="0020673B" w:rsidP="00885EF3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20673B" w:rsidRPr="005062AB" w:rsidRDefault="007D2658" w:rsidP="007D2658">
      <w:pPr>
        <w:ind w:firstLine="708"/>
        <w:jc w:val="both"/>
        <w:rPr>
          <w:sz w:val="26"/>
          <w:szCs w:val="26"/>
        </w:rPr>
      </w:pPr>
      <w:r w:rsidRPr="005062AB">
        <w:rPr>
          <w:sz w:val="26"/>
          <w:szCs w:val="26"/>
        </w:rPr>
        <w:t>В соответствии с</w:t>
      </w:r>
      <w:r w:rsidR="00FB2962" w:rsidRPr="005062AB">
        <w:rPr>
          <w:sz w:val="26"/>
          <w:szCs w:val="26"/>
        </w:rPr>
        <w:t xml:space="preserve"> Трудовым кодексом Российской Федерации, Федеральным законом от 02.03.2007 №25-ФЗ «О муниципальной службе в Российской Федерации»,</w:t>
      </w:r>
      <w:r w:rsidRPr="005062AB">
        <w:rPr>
          <w:sz w:val="26"/>
          <w:szCs w:val="26"/>
        </w:rPr>
        <w:t xml:space="preserve"> законом Алтайского края</w:t>
      </w:r>
      <w:r w:rsidR="001004E5" w:rsidRPr="005062AB">
        <w:rPr>
          <w:sz w:val="26"/>
          <w:szCs w:val="26"/>
        </w:rPr>
        <w:t xml:space="preserve"> от 07.12.2007 № 134-ЗС</w:t>
      </w:r>
      <w:r w:rsidRPr="005062AB">
        <w:rPr>
          <w:sz w:val="26"/>
          <w:szCs w:val="26"/>
        </w:rPr>
        <w:t xml:space="preserve"> «О муниципальной службе в Алтайском крае», </w:t>
      </w:r>
      <w:r w:rsidR="0020673B" w:rsidRPr="005062AB">
        <w:rPr>
          <w:sz w:val="26"/>
          <w:szCs w:val="26"/>
        </w:rPr>
        <w:t xml:space="preserve">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8A396A" w:rsidRDefault="0020673B" w:rsidP="00930A9F">
      <w:pPr>
        <w:pStyle w:val="23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rFonts w:ascii="Times New Roman" w:hAnsi="Times New Roman" w:cs="Times New Roman"/>
          <w:b/>
        </w:rPr>
      </w:pPr>
      <w:r w:rsidRPr="001004E5">
        <w:rPr>
          <w:rFonts w:ascii="Times New Roman" w:hAnsi="Times New Roman" w:cs="Times New Roman"/>
        </w:rPr>
        <w:t xml:space="preserve">1. </w:t>
      </w:r>
      <w:r w:rsidR="001D7FBA">
        <w:rPr>
          <w:rFonts w:ascii="Times New Roman" w:hAnsi="Times New Roman" w:cs="Times New Roman"/>
        </w:rPr>
        <w:t>В</w:t>
      </w:r>
      <w:r w:rsidR="002D106E">
        <w:rPr>
          <w:rFonts w:ascii="Times New Roman" w:hAnsi="Times New Roman" w:cs="Times New Roman"/>
        </w:rPr>
        <w:t>нести в</w:t>
      </w:r>
      <w:r w:rsidRPr="001004E5">
        <w:rPr>
          <w:rFonts w:ascii="Times New Roman" w:hAnsi="Times New Roman" w:cs="Times New Roman"/>
        </w:rPr>
        <w:t xml:space="preserve"> </w:t>
      </w:r>
      <w:r w:rsidR="001004E5" w:rsidRPr="001004E5">
        <w:rPr>
          <w:rFonts w:ascii="Times New Roman" w:hAnsi="Times New Roman" w:cs="Times New Roman"/>
        </w:rPr>
        <w:t>Положение</w:t>
      </w:r>
      <w:r w:rsidR="000517BF">
        <w:rPr>
          <w:rFonts w:ascii="Times New Roman" w:hAnsi="Times New Roman" w:cs="Times New Roman"/>
        </w:rPr>
        <w:t xml:space="preserve"> </w:t>
      </w:r>
      <w:r w:rsidR="000517BF" w:rsidRPr="000517BF">
        <w:rPr>
          <w:rFonts w:ascii="Times New Roman" w:hAnsi="Times New Roman" w:cs="Times New Roman"/>
          <w:lang w:bidi="ru-RU"/>
        </w:rPr>
        <w:t>о порядке и условиях</w:t>
      </w:r>
      <w:r w:rsidR="00D57066">
        <w:rPr>
          <w:rFonts w:ascii="Times New Roman" w:hAnsi="Times New Roman" w:cs="Times New Roman"/>
          <w:lang w:bidi="ru-RU"/>
        </w:rPr>
        <w:t xml:space="preserve"> </w:t>
      </w:r>
      <w:r w:rsidR="000517BF" w:rsidRPr="000517BF">
        <w:rPr>
          <w:rFonts w:ascii="Times New Roman" w:hAnsi="Times New Roman" w:cs="Times New Roman"/>
          <w:lang w:bidi="ru-RU"/>
        </w:rPr>
        <w:t>командирования, возмещения расходов, связанных со служебными командировками муниципальных служащих, лиц, замещающих муниципальные должности в Администрации</w:t>
      </w:r>
      <w:r w:rsidR="00D57066">
        <w:rPr>
          <w:rFonts w:ascii="Times New Roman" w:hAnsi="Times New Roman" w:cs="Times New Roman"/>
          <w:lang w:bidi="ru-RU"/>
        </w:rPr>
        <w:t xml:space="preserve"> </w:t>
      </w:r>
      <w:r w:rsidR="000517BF" w:rsidRPr="000517BF">
        <w:rPr>
          <w:rFonts w:ascii="Times New Roman" w:hAnsi="Times New Roman" w:cs="Times New Roman"/>
          <w:lang w:bidi="ru-RU"/>
        </w:rPr>
        <w:t>Новосельского сельсовета Бурлинского района Алтайского края и иных работников Администрации Новосельского сельсовета</w:t>
      </w:r>
      <w:r w:rsidR="000517BF" w:rsidRPr="000517BF">
        <w:rPr>
          <w:rFonts w:ascii="Times New Roman" w:hAnsi="Times New Roman" w:cs="Times New Roman"/>
        </w:rPr>
        <w:t>, утвержденное постановлением от 29.12.2023 № 85</w:t>
      </w:r>
      <w:r w:rsidR="000517BF" w:rsidRPr="000517BF">
        <w:rPr>
          <w:rFonts w:ascii="Times New Roman" w:hAnsi="Times New Roman" w:cs="Times New Roman"/>
          <w:lang w:bidi="ru-RU"/>
        </w:rPr>
        <w:t xml:space="preserve"> </w:t>
      </w:r>
      <w:r w:rsidR="008A396A">
        <w:rPr>
          <w:rFonts w:ascii="Times New Roman" w:hAnsi="Times New Roman" w:cs="Times New Roman"/>
        </w:rPr>
        <w:t>следующие измене</w:t>
      </w:r>
      <w:r w:rsidR="004572BB">
        <w:rPr>
          <w:rFonts w:ascii="Times New Roman" w:hAnsi="Times New Roman" w:cs="Times New Roman"/>
        </w:rPr>
        <w:t>н</w:t>
      </w:r>
      <w:r w:rsidR="008A396A">
        <w:rPr>
          <w:rFonts w:ascii="Times New Roman" w:hAnsi="Times New Roman" w:cs="Times New Roman"/>
        </w:rPr>
        <w:t>ия и дополне</w:t>
      </w:r>
      <w:r w:rsidR="004572BB">
        <w:rPr>
          <w:rFonts w:ascii="Times New Roman" w:hAnsi="Times New Roman" w:cs="Times New Roman"/>
        </w:rPr>
        <w:t>н</w:t>
      </w:r>
      <w:r w:rsidR="008A396A">
        <w:rPr>
          <w:rFonts w:ascii="Times New Roman" w:hAnsi="Times New Roman" w:cs="Times New Roman"/>
        </w:rPr>
        <w:t>ия:</w:t>
      </w:r>
    </w:p>
    <w:p w:rsidR="001D567B" w:rsidRDefault="008A396A" w:rsidP="0067224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244">
        <w:rPr>
          <w:rFonts w:ascii="Times New Roman" w:hAnsi="Times New Roman" w:cs="Times New Roman"/>
          <w:sz w:val="26"/>
          <w:szCs w:val="26"/>
        </w:rPr>
        <w:t>1.1</w:t>
      </w:r>
      <w:r w:rsidR="0020673B" w:rsidRPr="00672244">
        <w:rPr>
          <w:rFonts w:ascii="Times New Roman" w:hAnsi="Times New Roman" w:cs="Times New Roman"/>
          <w:sz w:val="26"/>
          <w:szCs w:val="26"/>
        </w:rPr>
        <w:t>.</w:t>
      </w:r>
      <w:r w:rsidR="00672244">
        <w:rPr>
          <w:rFonts w:ascii="Times New Roman" w:hAnsi="Times New Roman" w:cs="Times New Roman"/>
          <w:sz w:val="26"/>
          <w:szCs w:val="26"/>
        </w:rPr>
        <w:t xml:space="preserve"> </w:t>
      </w:r>
      <w:r w:rsidR="00DD573F" w:rsidRPr="001004E5">
        <w:rPr>
          <w:rFonts w:ascii="Times New Roman" w:hAnsi="Times New Roman" w:cs="Times New Roman"/>
          <w:sz w:val="26"/>
          <w:szCs w:val="26"/>
        </w:rPr>
        <w:t>Положение</w:t>
      </w:r>
      <w:r w:rsidR="00DD573F">
        <w:rPr>
          <w:rFonts w:ascii="Times New Roman" w:hAnsi="Times New Roman" w:cs="Times New Roman"/>
        </w:rPr>
        <w:t xml:space="preserve"> </w:t>
      </w:r>
      <w:r w:rsidR="00DD573F" w:rsidRPr="000517BF">
        <w:rPr>
          <w:rFonts w:ascii="Times New Roman" w:hAnsi="Times New Roman" w:cs="Times New Roman"/>
          <w:sz w:val="26"/>
          <w:szCs w:val="26"/>
          <w:lang w:bidi="ru-RU"/>
        </w:rPr>
        <w:t>о порядке и условиях</w:t>
      </w:r>
      <w:r w:rsidR="00DD573F">
        <w:rPr>
          <w:rFonts w:ascii="Times New Roman" w:hAnsi="Times New Roman" w:cs="Times New Roman"/>
          <w:lang w:bidi="ru-RU"/>
        </w:rPr>
        <w:t xml:space="preserve"> </w:t>
      </w:r>
      <w:r w:rsidR="00DD573F" w:rsidRPr="000517BF">
        <w:rPr>
          <w:rFonts w:ascii="Times New Roman" w:hAnsi="Times New Roman" w:cs="Times New Roman"/>
          <w:sz w:val="26"/>
          <w:szCs w:val="26"/>
          <w:lang w:bidi="ru-RU"/>
        </w:rPr>
        <w:t>командирования, возмещения расходов, связанных со служебными командировками муниципальных служащих, лиц, замещающих муниципальные должности в Администрации</w:t>
      </w:r>
      <w:r w:rsidR="00DD573F">
        <w:rPr>
          <w:rFonts w:ascii="Times New Roman" w:hAnsi="Times New Roman" w:cs="Times New Roman"/>
          <w:lang w:bidi="ru-RU"/>
        </w:rPr>
        <w:t xml:space="preserve"> </w:t>
      </w:r>
      <w:r w:rsidR="00DD573F" w:rsidRPr="000517BF">
        <w:rPr>
          <w:rFonts w:ascii="Times New Roman" w:hAnsi="Times New Roman" w:cs="Times New Roman"/>
          <w:sz w:val="26"/>
          <w:szCs w:val="26"/>
          <w:lang w:bidi="ru-RU"/>
        </w:rPr>
        <w:t>Новосельского сельсовета Бурлинского района Алтайского края и иных работников Администрации Новосельского сельсовета</w:t>
      </w:r>
      <w:r w:rsidR="00DD573F" w:rsidRPr="000517BF">
        <w:rPr>
          <w:rFonts w:ascii="Times New Roman" w:hAnsi="Times New Roman" w:cs="Times New Roman"/>
          <w:sz w:val="26"/>
          <w:szCs w:val="26"/>
        </w:rPr>
        <w:t>, утвержденное постановлением от 29.12.2023 № 85</w:t>
      </w:r>
      <w:r w:rsidR="005C3CBF">
        <w:rPr>
          <w:rFonts w:ascii="Times New Roman" w:hAnsi="Times New Roman" w:cs="Times New Roman"/>
          <w:sz w:val="26"/>
          <w:szCs w:val="26"/>
        </w:rPr>
        <w:t xml:space="preserve"> статью 2</w:t>
      </w:r>
      <w:r w:rsidR="00DD573F">
        <w:rPr>
          <w:rFonts w:ascii="Times New Roman" w:hAnsi="Times New Roman" w:cs="Times New Roman"/>
          <w:sz w:val="26"/>
          <w:szCs w:val="26"/>
        </w:rPr>
        <w:t xml:space="preserve"> </w:t>
      </w:r>
      <w:r w:rsidR="00DD573F" w:rsidRPr="005C3CBF">
        <w:rPr>
          <w:rFonts w:ascii="Times New Roman" w:hAnsi="Times New Roman" w:cs="Times New Roman"/>
          <w:sz w:val="26"/>
          <w:szCs w:val="26"/>
        </w:rPr>
        <w:t>дополнить пунктом</w:t>
      </w:r>
      <w:r w:rsidR="005C3CBF">
        <w:rPr>
          <w:rFonts w:ascii="Times New Roman" w:hAnsi="Times New Roman" w:cs="Times New Roman"/>
          <w:sz w:val="26"/>
          <w:szCs w:val="26"/>
        </w:rPr>
        <w:t xml:space="preserve"> 2.4.</w:t>
      </w:r>
      <w:r w:rsidR="00DD573F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1D567B">
        <w:rPr>
          <w:rFonts w:ascii="Times New Roman" w:hAnsi="Times New Roman" w:cs="Times New Roman"/>
          <w:sz w:val="26"/>
          <w:szCs w:val="26"/>
        </w:rPr>
        <w:t>:</w:t>
      </w:r>
      <w:r w:rsidR="006722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97DE1" w:rsidRPr="00B5727F" w:rsidRDefault="00672244" w:rsidP="00D97D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27F">
        <w:rPr>
          <w:rFonts w:ascii="Times New Roman" w:hAnsi="Times New Roman" w:cs="Times New Roman"/>
          <w:b/>
          <w:sz w:val="26"/>
          <w:szCs w:val="26"/>
        </w:rPr>
        <w:t>«</w:t>
      </w:r>
      <w:r w:rsidR="005C3CBF" w:rsidRPr="005C3CBF">
        <w:rPr>
          <w:rFonts w:ascii="Times New Roman" w:hAnsi="Times New Roman" w:cs="Times New Roman"/>
          <w:sz w:val="26"/>
          <w:szCs w:val="26"/>
        </w:rPr>
        <w:t>2.4.</w:t>
      </w:r>
      <w:r w:rsidR="005C3C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34E3" w:rsidRPr="00B5727F">
        <w:rPr>
          <w:rFonts w:ascii="Times New Roman" w:hAnsi="Times New Roman" w:cs="Times New Roman"/>
          <w:sz w:val="26"/>
          <w:szCs w:val="26"/>
        </w:rPr>
        <w:t>Муниципальный служащий, лицо, замещающее муниципальную должность, направляется в служебную командировку с учетом условий и ограничений, предусмотренных статьями 167, 259, 264 Трудового кодекса Российской Федерации, на основании письменного решения</w:t>
      </w:r>
      <w:r w:rsidR="003222F8" w:rsidRPr="00B5727F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EA34E3" w:rsidRPr="00B5727F">
        <w:rPr>
          <w:rFonts w:ascii="Times New Roman" w:hAnsi="Times New Roman" w:cs="Times New Roman"/>
          <w:sz w:val="26"/>
          <w:szCs w:val="26"/>
        </w:rPr>
        <w:t xml:space="preserve"> </w:t>
      </w:r>
      <w:r w:rsidR="003222F8" w:rsidRPr="00B5727F">
        <w:rPr>
          <w:rFonts w:ascii="Times New Roman" w:hAnsi="Times New Roman" w:cs="Times New Roman"/>
          <w:sz w:val="26"/>
          <w:szCs w:val="26"/>
        </w:rPr>
        <w:t>Новосельского сельсовета</w:t>
      </w:r>
      <w:r w:rsidR="00EA34E3" w:rsidRPr="00B5727F">
        <w:rPr>
          <w:rFonts w:ascii="Times New Roman" w:hAnsi="Times New Roman" w:cs="Times New Roman"/>
          <w:sz w:val="26"/>
          <w:szCs w:val="26"/>
        </w:rPr>
        <w:t xml:space="preserve"> или уполномоченного им лица на определенный срок для выполнения служебного задания (поручения) вне места постоянной службы.».</w:t>
      </w:r>
    </w:p>
    <w:p w:rsidR="00DE41C6" w:rsidRPr="00DE41C6" w:rsidRDefault="00D5620D" w:rsidP="00DE41C6">
      <w:pPr>
        <w:pStyle w:val="ab"/>
        <w:rPr>
          <w:b w:val="0"/>
          <w:sz w:val="26"/>
          <w:szCs w:val="26"/>
        </w:rPr>
      </w:pPr>
      <w:r w:rsidRPr="00DE41C6">
        <w:rPr>
          <w:b w:val="0"/>
          <w:sz w:val="26"/>
          <w:szCs w:val="26"/>
        </w:rPr>
        <w:t xml:space="preserve">          </w:t>
      </w:r>
      <w:r w:rsidR="00DA4B45">
        <w:rPr>
          <w:b w:val="0"/>
          <w:sz w:val="26"/>
          <w:szCs w:val="26"/>
        </w:rPr>
        <w:t xml:space="preserve">  </w:t>
      </w:r>
      <w:r w:rsidR="00DE41C6" w:rsidRPr="00DE41C6"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E41C6" w:rsidRPr="00E552B4" w:rsidRDefault="003C74D2" w:rsidP="00DE41C6">
      <w:pPr>
        <w:pStyle w:val="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</w:t>
      </w:r>
      <w:r w:rsidR="00DE41C6" w:rsidRPr="00E552B4">
        <w:rPr>
          <w:bCs/>
          <w:sz w:val="26"/>
          <w:szCs w:val="26"/>
        </w:rPr>
        <w:t xml:space="preserve">    </w:t>
      </w:r>
      <w:r w:rsidR="00DA4B45">
        <w:rPr>
          <w:bCs/>
          <w:sz w:val="26"/>
          <w:szCs w:val="26"/>
        </w:rPr>
        <w:t xml:space="preserve"> </w:t>
      </w:r>
      <w:r w:rsidR="00DE41C6" w:rsidRPr="00E552B4">
        <w:rPr>
          <w:bCs/>
          <w:sz w:val="26"/>
          <w:szCs w:val="26"/>
        </w:rPr>
        <w:t xml:space="preserve"> </w:t>
      </w:r>
      <w:r w:rsidR="00DA4B45">
        <w:rPr>
          <w:bCs/>
          <w:sz w:val="26"/>
          <w:szCs w:val="26"/>
        </w:rPr>
        <w:t xml:space="preserve"> </w:t>
      </w:r>
      <w:r w:rsidR="00D3416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</w:t>
      </w:r>
      <w:r w:rsidR="00A53248">
        <w:rPr>
          <w:bCs/>
          <w:sz w:val="26"/>
          <w:szCs w:val="26"/>
        </w:rPr>
        <w:t>.</w:t>
      </w:r>
      <w:r w:rsidR="00DE41C6" w:rsidRPr="00E552B4">
        <w:rPr>
          <w:bCs/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A53248" w:rsidRPr="00D34165" w:rsidRDefault="00D34165" w:rsidP="00D34165">
      <w:pPr>
        <w:jc w:val="both"/>
        <w:rPr>
          <w:i/>
          <w:sz w:val="28"/>
        </w:rPr>
      </w:pPr>
      <w:r>
        <w:rPr>
          <w:sz w:val="28"/>
        </w:rPr>
        <w:t xml:space="preserve">          </w:t>
      </w:r>
      <w:r w:rsidR="00DA4B45" w:rsidRPr="00D34165">
        <w:rPr>
          <w:sz w:val="28"/>
        </w:rPr>
        <w:t xml:space="preserve">4. </w:t>
      </w:r>
      <w:r w:rsidR="00A53248" w:rsidRPr="00D34165">
        <w:rPr>
          <w:sz w:val="28"/>
        </w:rPr>
        <w:t>Настоящее постановление вступает в силу с момента его официального опубликования.</w:t>
      </w:r>
    </w:p>
    <w:p w:rsidR="00E17E0B" w:rsidRDefault="00E17E0B" w:rsidP="00E87B41">
      <w:pPr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            И.Ю. Падалка</w:t>
      </w:r>
    </w:p>
    <w:p w:rsidR="00176A40" w:rsidRDefault="00176A40" w:rsidP="00176A40">
      <w:pPr>
        <w:rPr>
          <w:sz w:val="26"/>
          <w:szCs w:val="26"/>
        </w:rPr>
      </w:pPr>
    </w:p>
    <w:sectPr w:rsidR="00176A40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E7" w:rsidRDefault="00954BE7" w:rsidP="00E55A40">
      <w:r>
        <w:separator/>
      </w:r>
    </w:p>
  </w:endnote>
  <w:endnote w:type="continuationSeparator" w:id="0">
    <w:p w:rsidR="00954BE7" w:rsidRDefault="00954BE7" w:rsidP="00E5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E7" w:rsidRDefault="00954BE7" w:rsidP="00E55A40">
      <w:r>
        <w:separator/>
      </w:r>
    </w:p>
  </w:footnote>
  <w:footnote w:type="continuationSeparator" w:id="0">
    <w:p w:rsidR="00954BE7" w:rsidRDefault="00954BE7" w:rsidP="00E55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2EC3"/>
    <w:multiLevelType w:val="multilevel"/>
    <w:tmpl w:val="45B22FB2"/>
    <w:lvl w:ilvl="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73B"/>
    <w:rsid w:val="000517BF"/>
    <w:rsid w:val="00095C82"/>
    <w:rsid w:val="000A2FDA"/>
    <w:rsid w:val="001004E5"/>
    <w:rsid w:val="001068F7"/>
    <w:rsid w:val="00133EA7"/>
    <w:rsid w:val="0014188A"/>
    <w:rsid w:val="00176A40"/>
    <w:rsid w:val="001C0FC6"/>
    <w:rsid w:val="001C4B3B"/>
    <w:rsid w:val="001D567B"/>
    <w:rsid w:val="001D7FBA"/>
    <w:rsid w:val="001E1328"/>
    <w:rsid w:val="001E2D86"/>
    <w:rsid w:val="0020673B"/>
    <w:rsid w:val="00236BAC"/>
    <w:rsid w:val="00265DF0"/>
    <w:rsid w:val="002D106E"/>
    <w:rsid w:val="003008D3"/>
    <w:rsid w:val="003222F8"/>
    <w:rsid w:val="00341E88"/>
    <w:rsid w:val="003509B2"/>
    <w:rsid w:val="003A0799"/>
    <w:rsid w:val="003C74D2"/>
    <w:rsid w:val="003D0A2E"/>
    <w:rsid w:val="003D2C52"/>
    <w:rsid w:val="003E059A"/>
    <w:rsid w:val="00422DEB"/>
    <w:rsid w:val="004572BB"/>
    <w:rsid w:val="00471353"/>
    <w:rsid w:val="004719A7"/>
    <w:rsid w:val="00476555"/>
    <w:rsid w:val="004C6B04"/>
    <w:rsid w:val="005026C1"/>
    <w:rsid w:val="00504141"/>
    <w:rsid w:val="005062AB"/>
    <w:rsid w:val="0052314F"/>
    <w:rsid w:val="005330BF"/>
    <w:rsid w:val="00536ECF"/>
    <w:rsid w:val="005C3CBF"/>
    <w:rsid w:val="005D38A8"/>
    <w:rsid w:val="006017F4"/>
    <w:rsid w:val="00633809"/>
    <w:rsid w:val="00672244"/>
    <w:rsid w:val="00690F61"/>
    <w:rsid w:val="006A01F7"/>
    <w:rsid w:val="006C5E00"/>
    <w:rsid w:val="006D0B77"/>
    <w:rsid w:val="00752671"/>
    <w:rsid w:val="007607DC"/>
    <w:rsid w:val="007716ED"/>
    <w:rsid w:val="0077423A"/>
    <w:rsid w:val="007807F3"/>
    <w:rsid w:val="007D2658"/>
    <w:rsid w:val="007F784E"/>
    <w:rsid w:val="00802E53"/>
    <w:rsid w:val="00806B4C"/>
    <w:rsid w:val="008267F9"/>
    <w:rsid w:val="00827AA3"/>
    <w:rsid w:val="0083667B"/>
    <w:rsid w:val="00842DA4"/>
    <w:rsid w:val="008651F6"/>
    <w:rsid w:val="0087463A"/>
    <w:rsid w:val="00885EF3"/>
    <w:rsid w:val="00887CFE"/>
    <w:rsid w:val="0089633F"/>
    <w:rsid w:val="008A396A"/>
    <w:rsid w:val="008A5CED"/>
    <w:rsid w:val="008C5642"/>
    <w:rsid w:val="008E2BA9"/>
    <w:rsid w:val="008E3746"/>
    <w:rsid w:val="0091564E"/>
    <w:rsid w:val="00922B41"/>
    <w:rsid w:val="00930A9F"/>
    <w:rsid w:val="00954BE7"/>
    <w:rsid w:val="0096644B"/>
    <w:rsid w:val="009665D8"/>
    <w:rsid w:val="00973054"/>
    <w:rsid w:val="00986BB8"/>
    <w:rsid w:val="00995FE9"/>
    <w:rsid w:val="009C5397"/>
    <w:rsid w:val="009E7FD9"/>
    <w:rsid w:val="00A06EC2"/>
    <w:rsid w:val="00A53248"/>
    <w:rsid w:val="00A74242"/>
    <w:rsid w:val="00A81980"/>
    <w:rsid w:val="00B41B49"/>
    <w:rsid w:val="00B5727F"/>
    <w:rsid w:val="00B66D83"/>
    <w:rsid w:val="00BA6014"/>
    <w:rsid w:val="00C11008"/>
    <w:rsid w:val="00C121D6"/>
    <w:rsid w:val="00C202F9"/>
    <w:rsid w:val="00C4198F"/>
    <w:rsid w:val="00CC481E"/>
    <w:rsid w:val="00D139D3"/>
    <w:rsid w:val="00D34165"/>
    <w:rsid w:val="00D50C2F"/>
    <w:rsid w:val="00D5620D"/>
    <w:rsid w:val="00D57066"/>
    <w:rsid w:val="00D7607A"/>
    <w:rsid w:val="00D97DE1"/>
    <w:rsid w:val="00DA4B45"/>
    <w:rsid w:val="00DD573F"/>
    <w:rsid w:val="00DE41C6"/>
    <w:rsid w:val="00E17E0B"/>
    <w:rsid w:val="00E41225"/>
    <w:rsid w:val="00E42BAA"/>
    <w:rsid w:val="00E50C91"/>
    <w:rsid w:val="00E55A40"/>
    <w:rsid w:val="00E5615A"/>
    <w:rsid w:val="00E859CD"/>
    <w:rsid w:val="00E87B41"/>
    <w:rsid w:val="00EA34E3"/>
    <w:rsid w:val="00EE797E"/>
    <w:rsid w:val="00F20645"/>
    <w:rsid w:val="00F268E8"/>
    <w:rsid w:val="00F41C9E"/>
    <w:rsid w:val="00FA57E0"/>
    <w:rsid w:val="00FB2962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1C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semiHidden/>
    <w:rsid w:val="00D5620D"/>
    <w:pPr>
      <w:jc w:val="both"/>
    </w:pPr>
    <w:rPr>
      <w:b/>
      <w:sz w:val="28"/>
    </w:rPr>
  </w:style>
  <w:style w:type="character" w:customStyle="1" w:styleId="ac">
    <w:name w:val="Основной текст Знак"/>
    <w:basedOn w:val="a0"/>
    <w:link w:val="ab"/>
    <w:semiHidden/>
    <w:rsid w:val="00D562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ormattext">
    <w:name w:val="formattext"/>
    <w:basedOn w:val="a"/>
    <w:rsid w:val="005231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41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№2_"/>
    <w:link w:val="21"/>
    <w:locked/>
    <w:rsid w:val="00D139D3"/>
    <w:rPr>
      <w:b/>
      <w:bCs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D139D3"/>
    <w:pPr>
      <w:shd w:val="clear" w:color="auto" w:fill="FFFFFF"/>
      <w:spacing w:before="480" w:after="240" w:line="274" w:lineRule="exact"/>
      <w:ind w:firstLine="709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character" w:customStyle="1" w:styleId="22">
    <w:name w:val="Основной текст (2)_"/>
    <w:link w:val="23"/>
    <w:rsid w:val="00D139D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139D3"/>
    <w:pPr>
      <w:widowControl w:val="0"/>
      <w:shd w:val="clear" w:color="auto" w:fill="FFFFFF"/>
      <w:spacing w:before="540" w:after="120" w:line="0" w:lineRule="atLeast"/>
      <w:ind w:hanging="7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List Paragraph"/>
    <w:basedOn w:val="a"/>
    <w:link w:val="ae"/>
    <w:rsid w:val="00A53248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e">
    <w:name w:val="Абзац списка Знак"/>
    <w:basedOn w:val="a0"/>
    <w:link w:val="ad"/>
    <w:rsid w:val="00A5324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0B82-0A5F-41CC-9650-744216A7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2024-12-19T05:16:00Z</cp:lastPrinted>
  <dcterms:created xsi:type="dcterms:W3CDTF">2025-06-25T03:06:00Z</dcterms:created>
  <dcterms:modified xsi:type="dcterms:W3CDTF">2025-06-25T09:53:00Z</dcterms:modified>
</cp:coreProperties>
</file>