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4789" w:rsidRDefault="001E4789">
      <w:pPr>
        <w:keepNext/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1E4789" w:rsidRDefault="001E4789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1E4789" w:rsidRDefault="001E4789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1E4789" w:rsidRDefault="001E4789">
      <w:pPr>
        <w:snapToGrid w:val="0"/>
        <w:jc w:val="center"/>
        <w:rPr>
          <w:rFonts w:ascii="Times New Roman" w:hAnsi="Times New Roman"/>
          <w:b/>
          <w:sz w:val="26"/>
        </w:rPr>
      </w:pPr>
    </w:p>
    <w:p w:rsidR="001E4789" w:rsidRDefault="001E4789">
      <w:pPr>
        <w:snapToGrid w:val="0"/>
        <w:jc w:val="center"/>
        <w:rPr>
          <w:rFonts w:ascii="Times New Roman" w:hAnsi="Times New Roman"/>
          <w:sz w:val="28"/>
        </w:rPr>
      </w:pPr>
    </w:p>
    <w:p w:rsidR="001E4789" w:rsidRDefault="001E4789">
      <w:pPr>
        <w:keepNext/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 О С Т А Н О В Л Е Н И Е</w:t>
      </w:r>
    </w:p>
    <w:p w:rsidR="001E4789" w:rsidRDefault="001E4789">
      <w:pPr>
        <w:snapToGrid w:val="0"/>
        <w:rPr>
          <w:rFonts w:ascii="Times New Roman" w:hAnsi="Times New Roman"/>
          <w:sz w:val="26"/>
        </w:rPr>
      </w:pPr>
    </w:p>
    <w:p w:rsidR="001E4789" w:rsidRDefault="001E4789">
      <w:pPr>
        <w:snapToGrid w:val="0"/>
        <w:rPr>
          <w:rFonts w:ascii="Times New Roman" w:hAnsi="Times New Roman"/>
          <w:sz w:val="26"/>
        </w:rPr>
      </w:pPr>
    </w:p>
    <w:p w:rsidR="001E4789" w:rsidRDefault="001E4789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 декабря 202</w:t>
      </w:r>
      <w:r w:rsidR="00C006BD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г.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6"/>
        </w:rPr>
        <w:t xml:space="preserve">№ </w:t>
      </w:r>
      <w:r w:rsidR="00C006BD">
        <w:rPr>
          <w:rFonts w:ascii="Times New Roman" w:hAnsi="Times New Roman"/>
          <w:sz w:val="26"/>
        </w:rPr>
        <w:t>42</w:t>
      </w:r>
    </w:p>
    <w:p w:rsidR="001E4789" w:rsidRDefault="001E4789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 Новосельское</w:t>
      </w:r>
    </w:p>
    <w:p w:rsidR="001E4789" w:rsidRDefault="001E4789">
      <w:pPr>
        <w:snapToGrid w:val="0"/>
        <w:rPr>
          <w:rFonts w:ascii="Times New Roman" w:hAnsi="Times New Roman"/>
          <w:sz w:val="28"/>
        </w:rPr>
      </w:pPr>
    </w:p>
    <w:p w:rsidR="001E4789" w:rsidRDefault="001E4789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Программы </w:t>
      </w:r>
    </w:p>
    <w:p w:rsidR="001E4789" w:rsidRDefault="001E4789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профилактики нарушений в </w:t>
      </w:r>
    </w:p>
    <w:p w:rsidR="001E4789" w:rsidRDefault="001E4789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рамках осуществления </w:t>
      </w:r>
    </w:p>
    <w:p w:rsidR="001E4789" w:rsidRDefault="001E4789">
      <w:pPr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контроля на 202</w:t>
      </w:r>
      <w:r w:rsidR="00FA2C71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</w:t>
      </w:r>
    </w:p>
    <w:p w:rsidR="001E4789" w:rsidRDefault="001E4789">
      <w:pPr>
        <w:snapToGrid w:val="0"/>
        <w:rPr>
          <w:rFonts w:ascii="Times New Roman" w:hAnsi="Times New Roman"/>
          <w:sz w:val="28"/>
        </w:rPr>
      </w:pPr>
    </w:p>
    <w:p w:rsidR="001E4789" w:rsidRDefault="001E4789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статьей 8.2. Федерального закона от 26.12.2008 г. № 294-ФЗ «О защите прав юридических яиц и индивидуальных предпринимателей при осуществлении государственного контроля (надзора) и муниципального контроля», Федеральным законом от 06.10.2003 г. № 131-ФЗ «Об общих принципах организации местного самоуправления в Российской Федерации», </w:t>
      </w:r>
    </w:p>
    <w:p w:rsidR="001E4789" w:rsidRDefault="001E4789">
      <w:pPr>
        <w:snapToGrid w:val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1E4789" w:rsidRDefault="001E4789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1. Утвердить программу профилактики нарушений в рамках осуществления муниципального контроля на 202</w:t>
      </w:r>
      <w:r w:rsidR="00C25958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год (Приложение 1). </w:t>
      </w:r>
    </w:p>
    <w:p w:rsidR="001E4789" w:rsidRDefault="001E4789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2. Утвердить план мероприятий по профилактике нарушений в рамках осуществления муниципального контроля на 202</w:t>
      </w:r>
      <w:r w:rsidR="00C25958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 год (Приложение 2).</w:t>
      </w:r>
    </w:p>
    <w:p w:rsidR="001E4789" w:rsidRDefault="001E4789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 3. </w:t>
      </w:r>
      <w:r>
        <w:rPr>
          <w:rFonts w:ascii="Times New Roman" w:hAnsi="Times New Roman"/>
          <w:sz w:val="26"/>
        </w:rPr>
        <w:t>Обнародовать настоящее постановление на информационных стендах Администрации сельсовета и разместить на официальном сайте Бурлинского района в сети «Интернет».</w:t>
      </w:r>
    </w:p>
    <w:p w:rsidR="001E4789" w:rsidRDefault="001E4789">
      <w:pPr>
        <w:snapToGrid w:val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       4. Постановление от </w:t>
      </w:r>
      <w:r w:rsidR="00595F52">
        <w:rPr>
          <w:rFonts w:ascii="Times New Roman" w:hAnsi="Times New Roman"/>
          <w:sz w:val="26"/>
        </w:rPr>
        <w:t>24</w:t>
      </w:r>
      <w:r>
        <w:rPr>
          <w:rFonts w:ascii="Times New Roman" w:hAnsi="Times New Roman"/>
          <w:sz w:val="26"/>
        </w:rPr>
        <w:t>.12.20</w:t>
      </w:r>
      <w:r w:rsidR="00595F52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 № </w:t>
      </w:r>
      <w:r w:rsidR="00595F52">
        <w:rPr>
          <w:rFonts w:ascii="Times New Roman" w:hAnsi="Times New Roman"/>
          <w:sz w:val="26"/>
        </w:rPr>
        <w:t>29</w:t>
      </w:r>
      <w:r>
        <w:rPr>
          <w:rFonts w:ascii="Times New Roman" w:hAnsi="Times New Roman"/>
          <w:sz w:val="26"/>
        </w:rPr>
        <w:t xml:space="preserve"> «Об утверждении Программы профилактики нарушений в рамках осуществления муниципального контроля на 202</w:t>
      </w:r>
      <w:r w:rsidR="00595F52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год» считать утратившим силу.</w:t>
      </w:r>
    </w:p>
    <w:p w:rsidR="001E4789" w:rsidRDefault="001E4789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5. Контроль выполнения настоящего постановления оставляю за собой.</w:t>
      </w: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snapToGrid w:val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Глава сельсовета                                                                                                   И.Ю. Падалка</w:t>
      </w: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tbl>
      <w:tblPr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08"/>
        <w:gridCol w:w="3930"/>
      </w:tblGrid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789" w:rsidRDefault="001E4789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1E4789" w:rsidRDefault="001E4789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1E4789" w:rsidRDefault="001E4789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1E4789" w:rsidRDefault="001E4789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1E4789" w:rsidRDefault="001E4789">
            <w:pPr>
              <w:snapToGrid w:val="0"/>
              <w:rPr>
                <w:rFonts w:ascii="Times New Roman" w:hAnsi="Times New Roman"/>
                <w:sz w:val="26"/>
              </w:rPr>
            </w:pPr>
          </w:p>
        </w:tc>
        <w:tc>
          <w:tcPr>
            <w:tcW w:w="3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789" w:rsidRDefault="001E4789">
            <w:pPr>
              <w:snapToGrid w:val="0"/>
              <w:rPr>
                <w:rFonts w:ascii="Times New Roman" w:hAnsi="Times New Roman"/>
                <w:sz w:val="26"/>
              </w:rPr>
            </w:pPr>
          </w:p>
          <w:p w:rsidR="001E4789" w:rsidRDefault="001E4789">
            <w:pPr>
              <w:snapToGrid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Приложение 1</w:t>
            </w:r>
          </w:p>
          <w:p w:rsidR="001E4789" w:rsidRDefault="001E4789">
            <w:pPr>
              <w:snapToGrid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постановлению Администрации Новосельского сельсовета</w:t>
            </w:r>
          </w:p>
          <w:p w:rsidR="001E4789" w:rsidRDefault="001E4789" w:rsidP="005622E2">
            <w:pPr>
              <w:snapToGrid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Бурлинского района Алтайского края от 24.12. 202</w:t>
            </w:r>
            <w:r w:rsidR="005622E2"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z w:val="26"/>
              </w:rPr>
              <w:t xml:space="preserve"> г. №</w:t>
            </w:r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  <w:r w:rsidR="005622E2" w:rsidRPr="005622E2">
              <w:rPr>
                <w:rFonts w:ascii="Times New Roman" w:hAnsi="Times New Roman"/>
                <w:sz w:val="26"/>
              </w:rPr>
              <w:t>42</w:t>
            </w:r>
          </w:p>
        </w:tc>
      </w:tr>
    </w:tbl>
    <w:p w:rsidR="001E4789" w:rsidRDefault="001E4789">
      <w:pPr>
        <w:snapToGrid w:val="0"/>
        <w:jc w:val="center"/>
        <w:rPr>
          <w:rFonts w:ascii="Times New Roman" w:hAnsi="Times New Roman"/>
          <w:b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snapToGrid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1E4789" w:rsidRDefault="001E4789">
      <w:pPr>
        <w:snapToGrid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профилактики нарушений в рамках осуществления </w:t>
      </w:r>
    </w:p>
    <w:p w:rsidR="001E4789" w:rsidRDefault="001E4789">
      <w:pPr>
        <w:snapToGrid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муниципального контроля на 202</w:t>
      </w:r>
      <w:r w:rsidR="005622E2"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год</w:t>
      </w:r>
    </w:p>
    <w:p w:rsidR="001E4789" w:rsidRDefault="001E4789">
      <w:pPr>
        <w:snapToGrid w:val="0"/>
        <w:jc w:val="center"/>
        <w:rPr>
          <w:rFonts w:ascii="Times New Roman" w:hAnsi="Times New Roman"/>
          <w:b/>
          <w:sz w:val="28"/>
        </w:rPr>
      </w:pPr>
    </w:p>
    <w:p w:rsidR="001E4789" w:rsidRDefault="001E4789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  1. 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требований, устранения причин, факторов и условий, способствующих нарушениям обязательных требований.</w:t>
      </w:r>
    </w:p>
    <w:p w:rsidR="001E4789" w:rsidRDefault="001E4789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2. Профилактика нарушений обязательных требований проводится в рамках осуществления муниципального контроля.</w:t>
      </w:r>
    </w:p>
    <w:p w:rsidR="001E4789" w:rsidRDefault="001E4789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3. Целью программы является:</w:t>
      </w:r>
    </w:p>
    <w:p w:rsidR="001E4789" w:rsidRDefault="001E4789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1E4789" w:rsidRDefault="001E4789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 Задачами программы являются:</w:t>
      </w:r>
    </w:p>
    <w:p w:rsidR="001E4789" w:rsidRDefault="001E4789">
      <w:pPr>
        <w:snapToGrid w:val="0"/>
        <w:ind w:right="20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4.1. Укрепление системы профилактики нарушений обязательных требований путем активизации профилактической деятельности.</w:t>
      </w:r>
    </w:p>
    <w:p w:rsidR="001E4789" w:rsidRDefault="001E4789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4.2. Выявление причин, факторов и условий, способствующих нарушениям обязательных требований.</w:t>
      </w:r>
    </w:p>
    <w:p w:rsidR="001E4789" w:rsidRDefault="001E4789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4.3. Повышение правосознания и правовой культуры руководителей юридических лиц и индивидуальных предпринимателей.</w:t>
      </w:r>
    </w:p>
    <w:p w:rsidR="001E4789" w:rsidRDefault="001E4789">
      <w:pPr>
        <w:numPr>
          <w:ilvl w:val="0"/>
          <w:numId w:val="1"/>
        </w:numPr>
        <w:snapToGrid w:val="0"/>
        <w:ind w:left="7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Программа разработана на 202</w:t>
      </w:r>
      <w:r w:rsidR="005622E2">
        <w:rPr>
          <w:rFonts w:ascii="Times New Roman" w:hAnsi="Times New Roman"/>
          <w:color w:val="000000"/>
          <w:sz w:val="26"/>
        </w:rPr>
        <w:t>2</w:t>
      </w:r>
      <w:r>
        <w:rPr>
          <w:rFonts w:ascii="Times New Roman" w:hAnsi="Times New Roman"/>
          <w:color w:val="000000"/>
          <w:sz w:val="26"/>
        </w:rPr>
        <w:t xml:space="preserve"> год.</w:t>
      </w:r>
    </w:p>
    <w:p w:rsidR="001E4789" w:rsidRDefault="001E4789">
      <w:pPr>
        <w:snapToGrid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6.</w:t>
      </w:r>
      <w:r>
        <w:rPr>
          <w:rFonts w:ascii="Times New Roman" w:hAnsi="Times New Roman"/>
          <w:color w:val="000000"/>
          <w:sz w:val="26"/>
        </w:rPr>
        <w:t xml:space="preserve"> 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</w:t>
      </w:r>
    </w:p>
    <w:p w:rsidR="001E4789" w:rsidRDefault="001E4789">
      <w:pPr>
        <w:snapToGrid w:val="0"/>
        <w:ind w:right="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    7. В рамках профилактики предупреждения нарушений, установленных законодательством всех уровней, Администрацией Новосельского сельсовета 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tabs>
          <w:tab w:val="left" w:pos="-426"/>
        </w:tabs>
        <w:snapToGrid w:val="0"/>
        <w:jc w:val="both"/>
        <w:rPr>
          <w:rFonts w:ascii="Times New Roman" w:hAnsi="Times New Roman"/>
          <w:sz w:val="26"/>
        </w:rPr>
      </w:pPr>
    </w:p>
    <w:p w:rsidR="001E4789" w:rsidRDefault="001E4789">
      <w:pPr>
        <w:snapToGrid w:val="0"/>
        <w:ind w:left="65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Приложение 2</w:t>
      </w:r>
    </w:p>
    <w:p w:rsidR="001E4789" w:rsidRDefault="001E4789">
      <w:pPr>
        <w:snapToGrid w:val="0"/>
        <w:ind w:left="65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 Новосельского сельсовета</w:t>
      </w:r>
    </w:p>
    <w:p w:rsidR="001E4789" w:rsidRDefault="001E4789">
      <w:pPr>
        <w:tabs>
          <w:tab w:val="left" w:pos="-426"/>
        </w:tabs>
        <w:snapToGrid w:val="0"/>
        <w:ind w:left="652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Бурлинского района Алтайского края </w:t>
      </w:r>
    </w:p>
    <w:p w:rsidR="001E4789" w:rsidRDefault="001E4789">
      <w:pPr>
        <w:tabs>
          <w:tab w:val="left" w:pos="-426"/>
        </w:tabs>
        <w:snapToGrid w:val="0"/>
        <w:ind w:left="652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24.12. 202</w:t>
      </w:r>
      <w:r w:rsidR="005622E2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г. №</w:t>
      </w:r>
      <w:r>
        <w:rPr>
          <w:rFonts w:ascii="Times New Roman" w:hAnsi="Times New Roman"/>
          <w:color w:val="FF0000"/>
          <w:sz w:val="26"/>
        </w:rPr>
        <w:t xml:space="preserve"> </w:t>
      </w:r>
      <w:r w:rsidR="005622E2">
        <w:rPr>
          <w:rFonts w:ascii="Times New Roman" w:hAnsi="Times New Roman"/>
          <w:sz w:val="26"/>
        </w:rPr>
        <w:t>42</w:t>
      </w:r>
    </w:p>
    <w:p w:rsidR="001E4789" w:rsidRDefault="001E4789">
      <w:pPr>
        <w:snapToGrid w:val="0"/>
        <w:ind w:left="240"/>
        <w:jc w:val="center"/>
        <w:rPr>
          <w:rFonts w:ascii="Times New Roman" w:hAnsi="Times New Roman"/>
          <w:b/>
          <w:color w:val="000000"/>
          <w:sz w:val="26"/>
        </w:rPr>
      </w:pPr>
    </w:p>
    <w:p w:rsidR="001E4789" w:rsidRDefault="001E4789">
      <w:pPr>
        <w:snapToGrid w:val="0"/>
        <w:ind w:left="24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6"/>
        </w:rPr>
        <w:t>План</w:t>
      </w:r>
    </w:p>
    <w:p w:rsidR="001E4789" w:rsidRDefault="001E4789">
      <w:pPr>
        <w:snapToGrid w:val="0"/>
        <w:ind w:left="240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мероприятий по профилактике нарушений в рамках осуществления муниципального контроля на 202</w:t>
      </w:r>
      <w:r w:rsidR="005622E2">
        <w:rPr>
          <w:rFonts w:ascii="Times New Roman" w:hAnsi="Times New Roman"/>
          <w:b/>
          <w:color w:val="000000"/>
          <w:sz w:val="26"/>
        </w:rPr>
        <w:t>2</w:t>
      </w:r>
      <w:r>
        <w:rPr>
          <w:rFonts w:ascii="Times New Roman" w:hAnsi="Times New Roman"/>
          <w:b/>
          <w:color w:val="000000"/>
          <w:sz w:val="26"/>
        </w:rPr>
        <w:t xml:space="preserve"> год</w:t>
      </w:r>
    </w:p>
    <w:p w:rsidR="001E4789" w:rsidRDefault="001E4789">
      <w:pPr>
        <w:snapToGrid w:val="0"/>
        <w:ind w:left="240"/>
        <w:jc w:val="center"/>
        <w:rPr>
          <w:rFonts w:ascii="Times New Roman" w:hAnsi="Times New Roman"/>
          <w:b/>
          <w:sz w:val="26"/>
        </w:rPr>
      </w:pPr>
    </w:p>
    <w:tbl>
      <w:tblPr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1"/>
        <w:gridCol w:w="5126"/>
        <w:gridCol w:w="1696"/>
        <w:gridCol w:w="2120"/>
      </w:tblGrid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4789" w:rsidRDefault="001E4789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Срок</w:t>
            </w:r>
          </w:p>
          <w:p w:rsidR="001E4789" w:rsidRDefault="001E4789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исполнения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Ответственный</w:t>
            </w:r>
          </w:p>
          <w:p w:rsidR="001E4789" w:rsidRDefault="001E4789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исполнитель</w:t>
            </w:r>
          </w:p>
        </w:tc>
      </w:tr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Составление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 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Размещение на официальном сайте Администрации Бурлинского района в сети «Интернет» для каждого вида муниципального контроля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актов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</w:t>
            </w:r>
          </w:p>
          <w:p w:rsidR="001E4789" w:rsidRDefault="001E4789">
            <w:pPr>
              <w:snapToGrid w:val="0"/>
              <w:ind w:left="12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года (по</w:t>
            </w:r>
          </w:p>
          <w:p w:rsidR="001E4789" w:rsidRDefault="001E4789">
            <w:pPr>
              <w:snapToGrid w:val="0"/>
              <w:ind w:left="12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мере</w:t>
            </w:r>
          </w:p>
          <w:p w:rsidR="001E4789" w:rsidRDefault="001E4789">
            <w:pPr>
              <w:snapToGrid w:val="0"/>
              <w:ind w:left="12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 ости и обновления НПА)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Разработка плана контрольной деятельности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 квартал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обнародования руководств по соблюдению обязательных требований, проведение разъяснительной работы и иными способами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 года (по мере</w:t>
            </w:r>
          </w:p>
          <w:p w:rsidR="001E4789" w:rsidRDefault="001E4789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</w:t>
            </w:r>
          </w:p>
          <w:p w:rsidR="001E4789" w:rsidRDefault="001E4789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ости)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lastRenderedPageBreak/>
              <w:t>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 года (по мере</w:t>
            </w:r>
          </w:p>
          <w:p w:rsidR="001E4789" w:rsidRDefault="001E4789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необходи-мости)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Обеспечение регулярного (не реже одного раза в год) обобщения практики осуществления муниципального контроля в соответствующей сфере деятельности и размещение на официальном сайте Администрации Бурлинского района Алтайского края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 квартал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Выдача предостережений о недопустимости нарушения обязательных требований в соответствии с частями 5-7 статьи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течении года (по мере</w:t>
            </w:r>
          </w:p>
          <w:p w:rsidR="001E4789" w:rsidRDefault="001E4789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</w:t>
            </w:r>
          </w:p>
          <w:p w:rsidR="001E4789" w:rsidRDefault="001E4789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ости)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  <w:tr w:rsidR="001E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8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Разработка и утверждение программы профилактики нарушений в рамках осуществления муниципального контроля на 2022 год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 квартал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89" w:rsidRDefault="001E4789">
            <w:pPr>
              <w:snapToGrid w:val="0"/>
              <w:ind w:left="12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сельсовета</w:t>
            </w:r>
          </w:p>
        </w:tc>
      </w:tr>
    </w:tbl>
    <w:p w:rsidR="001E4789" w:rsidRPr="00CC34B0" w:rsidRDefault="001E4789">
      <w:pPr>
        <w:tabs>
          <w:tab w:val="left" w:pos="-426"/>
        </w:tabs>
        <w:snapToGrid w:val="0"/>
        <w:ind w:left="6521"/>
        <w:jc w:val="center"/>
        <w:rPr>
          <w:rFonts w:ascii="Times New Roman" w:hAnsi="Times New Roman"/>
          <w:sz w:val="26"/>
        </w:rPr>
      </w:pPr>
    </w:p>
    <w:sectPr w:rsidR="001E4789" w:rsidRPr="00CC34B0">
      <w:pgSz w:w="11909" w:h="16838"/>
      <w:pgMar w:top="851" w:right="567" w:bottom="1134" w:left="1418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789" w:rsidRDefault="001E4789">
      <w:r>
        <w:separator/>
      </w:r>
    </w:p>
  </w:endnote>
  <w:endnote w:type="continuationSeparator" w:id="0">
    <w:p w:rsidR="001E4789" w:rsidRDefault="001E4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789" w:rsidRDefault="001E4789">
      <w:r>
        <w:separator/>
      </w:r>
    </w:p>
  </w:footnote>
  <w:footnote w:type="continuationSeparator" w:id="0">
    <w:p w:rsidR="001E4789" w:rsidRDefault="001E4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5"/>
      <w:numFmt w:val="decimal"/>
      <w:lvlText w:val="%1."/>
      <w:lvlJc w:val="left"/>
      <w:pPr>
        <w:ind w:left="380" w:hanging="360"/>
      </w:pPr>
      <w:rPr>
        <w:rFonts w:ascii="Segoe UI" w:hAnsi="Segoe UI" w:hint="default"/>
        <w:color w:val="000000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46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8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90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2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4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6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8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50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595F52"/>
    <w:rsid w:val="001E4789"/>
    <w:rsid w:val="00487560"/>
    <w:rsid w:val="005622E2"/>
    <w:rsid w:val="00595F52"/>
    <w:rsid w:val="005B466E"/>
    <w:rsid w:val="00C006BD"/>
    <w:rsid w:val="00C25958"/>
    <w:rsid w:val="00FA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basedOn w:val="a0"/>
  </w:style>
  <w:style w:type="character" w:customStyle="1" w:styleId="a4">
    <w:name w:val="Нижний колонтитул Знак"/>
    <w:basedOn w:val="a0"/>
  </w:style>
  <w:style w:type="character" w:customStyle="1" w:styleId="1">
    <w:name w:val="Основной текст Знак1"/>
    <w:basedOn w:val="a0"/>
  </w:style>
  <w:style w:type="character" w:customStyle="1" w:styleId="8pt">
    <w:name w:val="Основной текст + 8 pt"/>
    <w:aliases w:val="Полужирный1,Интервал 0 pt1"/>
    <w:rPr>
      <w:b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5766</Characters>
  <Application>Microsoft Office Word</Application>
  <DocSecurity>0</DocSecurity>
  <Lines>48</Lines>
  <Paragraphs>13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ТТВ</cp:lastModifiedBy>
  <cp:revision>2</cp:revision>
  <cp:lastPrinted>2021-12-23T08:41:00Z</cp:lastPrinted>
  <dcterms:created xsi:type="dcterms:W3CDTF">2021-12-28T08:58:00Z</dcterms:created>
  <dcterms:modified xsi:type="dcterms:W3CDTF">2021-12-28T08:58:00Z</dcterms:modified>
  <cp:version>9.102.66.42778</cp:version>
</cp:coreProperties>
</file>