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A5" w:rsidRPr="00BE7263" w:rsidRDefault="00EE47A5" w:rsidP="00996CAA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РОССИЙСКАЯ ФЕДЕРАЦИЯ</w:t>
      </w: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СЕЛЬСКИЙ СОВЕТ ДЕПУТАТОВ НОВОСЕЛЬСКОГО СЕЛЬСОВЕТА</w:t>
      </w: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БУРЛИНСКОГО РАЙОНА АЛТАЙСКОГО КРАЯ</w:t>
      </w: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lang w:val="ru-RU"/>
        </w:rPr>
      </w:pPr>
      <w:r w:rsidRPr="00BE7263">
        <w:rPr>
          <w:rFonts w:ascii="Times New Roman" w:hAnsi="Times New Roman" w:cs="Times New Roman"/>
          <w:b/>
          <w:sz w:val="26"/>
          <w:lang w:val="ru-RU"/>
        </w:rPr>
        <w:t>Р Е Ш Е Н И Е</w:t>
      </w: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>
        <w:rPr>
          <w:rFonts w:ascii="Times New Roman" w:hAnsi="Times New Roman" w:cs="Times New Roman"/>
          <w:sz w:val="26"/>
          <w:lang w:val="ru-RU"/>
        </w:rPr>
        <w:t>1</w:t>
      </w:r>
      <w:r w:rsidR="00354913">
        <w:rPr>
          <w:rFonts w:ascii="Times New Roman" w:hAnsi="Times New Roman" w:cs="Times New Roman"/>
          <w:sz w:val="26"/>
          <w:lang w:val="ru-RU"/>
        </w:rPr>
        <w:t>7</w:t>
      </w:r>
      <w:r>
        <w:rPr>
          <w:rFonts w:ascii="Times New Roman" w:hAnsi="Times New Roman" w:cs="Times New Roman"/>
          <w:sz w:val="26"/>
          <w:lang w:val="ru-RU"/>
        </w:rPr>
        <w:t xml:space="preserve"> </w:t>
      </w:r>
      <w:r w:rsidRPr="00BE7263">
        <w:rPr>
          <w:rFonts w:ascii="Times New Roman" w:hAnsi="Times New Roman" w:cs="Times New Roman"/>
          <w:sz w:val="26"/>
          <w:lang w:val="ru-RU"/>
        </w:rPr>
        <w:t>декабря 202</w:t>
      </w:r>
      <w:r w:rsidR="00354913">
        <w:rPr>
          <w:rFonts w:ascii="Times New Roman" w:hAnsi="Times New Roman" w:cs="Times New Roman"/>
          <w:sz w:val="26"/>
          <w:lang w:val="ru-RU"/>
        </w:rPr>
        <w:t>4</w:t>
      </w:r>
      <w:r w:rsidRPr="00BE7263">
        <w:rPr>
          <w:rFonts w:ascii="Times New Roman" w:hAnsi="Times New Roman" w:cs="Times New Roman"/>
          <w:sz w:val="26"/>
          <w:lang w:val="ru-RU"/>
        </w:rPr>
        <w:t>г.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lang w:val="ru-RU"/>
        </w:rPr>
        <w:t xml:space="preserve"> 2</w:t>
      </w:r>
      <w:r w:rsidR="00354913">
        <w:rPr>
          <w:rFonts w:ascii="Times New Roman" w:hAnsi="Times New Roman" w:cs="Times New Roman"/>
          <w:sz w:val="26"/>
          <w:lang w:val="ru-RU"/>
        </w:rPr>
        <w:t>4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 </w:t>
      </w:r>
    </w:p>
    <w:p w:rsidR="00EE47A5" w:rsidRPr="005E5849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5E5849">
        <w:rPr>
          <w:rFonts w:ascii="Times New Roman" w:hAnsi="Times New Roman" w:cs="Times New Roman"/>
          <w:sz w:val="22"/>
          <w:szCs w:val="22"/>
          <w:lang w:val="ru-RU"/>
        </w:rPr>
        <w:t>с. Новосельское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О плане правотворческой, организационной 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и контрольной деятельности </w:t>
      </w:r>
      <w:r w:rsidR="00354913">
        <w:rPr>
          <w:rFonts w:ascii="Times New Roman" w:hAnsi="Times New Roman" w:cs="Times New Roman"/>
          <w:b/>
          <w:sz w:val="28"/>
          <w:lang w:val="ru-RU"/>
        </w:rPr>
        <w:t>С</w:t>
      </w: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ельского 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Совета депутатов Новосельского сельсовета  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Бурлинского района Алтайского края 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>на 202</w:t>
      </w:r>
      <w:r w:rsidR="00354913">
        <w:rPr>
          <w:rFonts w:ascii="Times New Roman" w:hAnsi="Times New Roman" w:cs="Times New Roman"/>
          <w:b/>
          <w:sz w:val="28"/>
          <w:lang w:val="ru-RU"/>
        </w:rPr>
        <w:t>5</w:t>
      </w: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 год 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      </w:t>
      </w:r>
    </w:p>
    <w:p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Заслушав и обсудив предложенный план правотворческой, организационной и контрольной деятельности </w:t>
      </w:r>
      <w:r w:rsidR="00354913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>ельского Совета депутатов Новосельского сельсовета Бурлинского района Алтайского края на 202</w:t>
      </w:r>
      <w:r w:rsidR="00354913">
        <w:rPr>
          <w:rFonts w:ascii="Times New Roman" w:hAnsi="Times New Roman" w:cs="Times New Roman"/>
          <w:sz w:val="26"/>
          <w:lang w:val="ru-RU"/>
        </w:rPr>
        <w:t>5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год,</w:t>
      </w:r>
      <w:r w:rsidRPr="00BE7263">
        <w:rPr>
          <w:rFonts w:ascii="Times New Roman" w:hAnsi="Times New Roman" w:cs="Times New Roman"/>
          <w:b/>
          <w:sz w:val="26"/>
          <w:lang w:val="ru-RU"/>
        </w:rPr>
        <w:t xml:space="preserve"> </w:t>
      </w:r>
      <w:r w:rsidR="00354913">
        <w:rPr>
          <w:rFonts w:ascii="Times New Roman" w:hAnsi="Times New Roman" w:cs="Times New Roman"/>
          <w:b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ельский Совет депутатов Новосельского сельсовета Бурлинского района Алтайского края </w:t>
      </w:r>
    </w:p>
    <w:p w:rsidR="00EE47A5" w:rsidRPr="00BE7263" w:rsidRDefault="00EE47A5" w:rsidP="00EE47A5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Р Е Ш И Л:</w:t>
      </w:r>
    </w:p>
    <w:p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1. Утвердить план правотворческой, организационной и контрольной деятельности </w:t>
      </w:r>
      <w:r w:rsidR="00354913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>ельского Совета депутатов Новосельского сельсовета Бурлинского района Алтайского края на 202</w:t>
      </w:r>
      <w:r w:rsidR="00BC5BDA">
        <w:rPr>
          <w:rFonts w:ascii="Times New Roman" w:hAnsi="Times New Roman" w:cs="Times New Roman"/>
          <w:sz w:val="26"/>
          <w:lang w:val="ru-RU"/>
        </w:rPr>
        <w:t>5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 (прилагается). </w:t>
      </w:r>
    </w:p>
    <w:p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2. Разрешить председателю </w:t>
      </w:r>
      <w:r w:rsidR="00BC5BDA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ельского Совета депутатов, главе сельсовета, постоянным комиссиям </w:t>
      </w:r>
      <w:r w:rsidR="00BC5BDA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ельского Совета депутатов вносить изменения и дополнения в план правотворческой, организационной и контрольной деятельности </w:t>
      </w:r>
      <w:r w:rsidR="00BC5BDA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>ельского Совета депутатов Новосельского сельсовета на 202</w:t>
      </w:r>
      <w:r w:rsidR="00BC5BDA">
        <w:rPr>
          <w:rFonts w:ascii="Times New Roman" w:hAnsi="Times New Roman" w:cs="Times New Roman"/>
          <w:sz w:val="26"/>
          <w:lang w:val="ru-RU"/>
        </w:rPr>
        <w:t>5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год.</w:t>
      </w:r>
    </w:p>
    <w:p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3. Решение сельского Совета депутатов № 2</w:t>
      </w:r>
      <w:r w:rsidR="00BC5BDA">
        <w:rPr>
          <w:rFonts w:ascii="Times New Roman" w:hAnsi="Times New Roman" w:cs="Times New Roman"/>
          <w:sz w:val="26"/>
          <w:lang w:val="ru-RU"/>
        </w:rPr>
        <w:t>6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от </w:t>
      </w:r>
      <w:r w:rsidR="00BC5BDA">
        <w:rPr>
          <w:rFonts w:ascii="Times New Roman" w:hAnsi="Times New Roman" w:cs="Times New Roman"/>
          <w:sz w:val="26"/>
          <w:lang w:val="ru-RU"/>
        </w:rPr>
        <w:t>19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декабря 202</w:t>
      </w:r>
      <w:r w:rsidR="00BC5BDA">
        <w:rPr>
          <w:rFonts w:ascii="Times New Roman" w:hAnsi="Times New Roman" w:cs="Times New Roman"/>
          <w:sz w:val="26"/>
          <w:lang w:val="ru-RU"/>
        </w:rPr>
        <w:t>3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года «О плане правотворческой, организационной и контрольной деятельности сельского Совета депутатов Новосельского сельсовета  на 202</w:t>
      </w:r>
      <w:r w:rsidR="00BC5BDA">
        <w:rPr>
          <w:rFonts w:ascii="Times New Roman" w:hAnsi="Times New Roman" w:cs="Times New Roman"/>
          <w:sz w:val="26"/>
          <w:lang w:val="ru-RU"/>
        </w:rPr>
        <w:t>4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 » с контроля снять.</w:t>
      </w:r>
    </w:p>
    <w:p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4. Контроль за выполнением данного решения оставляю за собой.</w:t>
      </w:r>
    </w:p>
    <w:p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E7263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</w:t>
      </w:r>
      <w:r w:rsidR="00BC5BDA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szCs w:val="26"/>
          <w:lang w:val="ru-RU"/>
        </w:rPr>
        <w:t>ельского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E7263">
        <w:rPr>
          <w:rFonts w:ascii="Times New Roman" w:hAnsi="Times New Roman" w:cs="Times New Roman"/>
          <w:sz w:val="26"/>
          <w:szCs w:val="26"/>
          <w:lang w:val="ru-RU"/>
        </w:rPr>
        <w:t>Совета депутатов                                                                                                Е.А. Герпсумер</w:t>
      </w: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                                                                            </w:t>
      </w:r>
    </w:p>
    <w:p w:rsidR="00EE47A5" w:rsidRPr="00BE7263" w:rsidRDefault="00EE47A5" w:rsidP="00EE47A5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lastRenderedPageBreak/>
        <w:t>Приложение</w:t>
      </w:r>
    </w:p>
    <w:p w:rsidR="00EE47A5" w:rsidRPr="00BE7263" w:rsidRDefault="00EE47A5" w:rsidP="00EE47A5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к решению № </w:t>
      </w:r>
      <w:r>
        <w:rPr>
          <w:rFonts w:ascii="Times New Roman" w:hAnsi="Times New Roman" w:cs="Times New Roman"/>
          <w:sz w:val="26"/>
          <w:lang w:val="ru-RU"/>
        </w:rPr>
        <w:t>2</w:t>
      </w:r>
      <w:r w:rsidR="00BC5BDA">
        <w:rPr>
          <w:rFonts w:ascii="Times New Roman" w:hAnsi="Times New Roman" w:cs="Times New Roman"/>
          <w:sz w:val="26"/>
          <w:lang w:val="ru-RU"/>
        </w:rPr>
        <w:t>4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от </w:t>
      </w:r>
      <w:r>
        <w:rPr>
          <w:rFonts w:ascii="Times New Roman" w:hAnsi="Times New Roman" w:cs="Times New Roman"/>
          <w:sz w:val="26"/>
          <w:lang w:val="ru-RU"/>
        </w:rPr>
        <w:t>1</w:t>
      </w:r>
      <w:r w:rsidR="00BC5BDA">
        <w:rPr>
          <w:rFonts w:ascii="Times New Roman" w:hAnsi="Times New Roman" w:cs="Times New Roman"/>
          <w:sz w:val="26"/>
          <w:lang w:val="ru-RU"/>
        </w:rPr>
        <w:t>7</w:t>
      </w:r>
      <w:r w:rsidRPr="00BE7263">
        <w:rPr>
          <w:rFonts w:ascii="Times New Roman" w:hAnsi="Times New Roman" w:cs="Times New Roman"/>
          <w:sz w:val="26"/>
          <w:lang w:val="ru-RU"/>
        </w:rPr>
        <w:t>.12.202</w:t>
      </w:r>
      <w:r w:rsidR="00BC5BDA">
        <w:rPr>
          <w:rFonts w:ascii="Times New Roman" w:hAnsi="Times New Roman" w:cs="Times New Roman"/>
          <w:sz w:val="26"/>
          <w:lang w:val="ru-RU"/>
        </w:rPr>
        <w:t>4</w:t>
      </w:r>
    </w:p>
    <w:p w:rsidR="00EE47A5" w:rsidRPr="00BE7263" w:rsidRDefault="00EE47A5" w:rsidP="00EE47A5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«О плане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</w:r>
      <w:r w:rsidR="00BC5BDA">
        <w:rPr>
          <w:rFonts w:ascii="Times New Roman" w:hAnsi="Times New Roman" w:cs="Times New Roman"/>
          <w:sz w:val="26"/>
          <w:lang w:val="ru-RU"/>
        </w:rPr>
        <w:t>5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год»                                                        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                                                                                          </w:t>
      </w:r>
    </w:p>
    <w:p w:rsidR="00EE47A5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План </w:t>
      </w: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правотворческой, организационной и контрольной деятельности </w:t>
      </w:r>
      <w:r w:rsidR="00BF2F3A">
        <w:rPr>
          <w:rFonts w:ascii="Times New Roman" w:hAnsi="Times New Roman" w:cs="Times New Roman"/>
          <w:b/>
          <w:sz w:val="28"/>
          <w:lang w:val="ru-RU"/>
        </w:rPr>
        <w:t>С</w:t>
      </w: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ельского Совета депутатов Новосельского сельсовета Бурлинского района </w:t>
      </w:r>
    </w:p>
    <w:p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7263">
        <w:rPr>
          <w:rFonts w:ascii="Times New Roman" w:hAnsi="Times New Roman" w:cs="Times New Roman"/>
          <w:b/>
          <w:sz w:val="28"/>
        </w:rPr>
        <w:t>Алтайского края на 202</w:t>
      </w:r>
      <w:r w:rsidR="001E7336">
        <w:rPr>
          <w:rFonts w:ascii="Times New Roman" w:hAnsi="Times New Roman" w:cs="Times New Roman"/>
          <w:b/>
          <w:sz w:val="28"/>
          <w:lang w:val="ru-RU"/>
        </w:rPr>
        <w:t>5</w:t>
      </w:r>
      <w:r w:rsidRPr="00BE7263">
        <w:rPr>
          <w:rFonts w:ascii="Times New Roman" w:hAnsi="Times New Roman" w:cs="Times New Roman"/>
          <w:b/>
          <w:sz w:val="28"/>
        </w:rPr>
        <w:t xml:space="preserve"> год</w:t>
      </w:r>
    </w:p>
    <w:p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42"/>
        <w:gridCol w:w="141"/>
        <w:gridCol w:w="4678"/>
        <w:gridCol w:w="284"/>
        <w:gridCol w:w="992"/>
        <w:gridCol w:w="142"/>
        <w:gridCol w:w="3260"/>
      </w:tblGrid>
      <w:tr w:rsidR="00EE47A5" w:rsidRPr="00BE7263" w:rsidTr="00CF13AA"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</w:rPr>
              <w:t>Срок проведения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Ответственный за подготовку </w:t>
            </w:r>
          </w:p>
        </w:tc>
      </w:tr>
      <w:tr w:rsidR="00EE47A5" w:rsidRPr="00BE7263" w:rsidTr="00CF13AA">
        <w:trPr>
          <w:trHeight w:val="330"/>
        </w:trPr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</w:tr>
      <w:tr w:rsidR="00EE47A5" w:rsidRPr="00730047" w:rsidTr="008C5AFD">
        <w:trPr>
          <w:trHeight w:val="400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A5" w:rsidRPr="00BE7263" w:rsidRDefault="00EE47A5" w:rsidP="008C5AF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>Мероприятия в области правотворческой деятельности</w:t>
            </w:r>
          </w:p>
        </w:tc>
      </w:tr>
      <w:tr w:rsidR="00CF13AA" w:rsidRPr="00D239AC" w:rsidTr="008C5AFD">
        <w:trPr>
          <w:trHeight w:val="714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D239AC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D239AC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D239AC">
              <w:rPr>
                <w:rFonts w:ascii="Times New Roman" w:hAnsi="Times New Roman" w:cs="Times New Roman"/>
                <w:sz w:val="26"/>
                <w:lang w:val="ru-RU"/>
              </w:rPr>
              <w:t>О Реестре муниципального имущества муниципального образования сельское поселение Новосельский сельсовет Бурлинского района Алтайского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D239AC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январь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BD7C2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CF13AA" w:rsidRPr="00001297" w:rsidRDefault="00CF13AA" w:rsidP="00BD7C2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730047" w:rsidTr="008C5AFD">
        <w:trPr>
          <w:trHeight w:val="714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CF13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Об утверждении отчета об исполнении бюджета Новосельского сельсовета за 202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4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CF13AA" w:rsidRPr="00BE7263" w:rsidTr="008C5AFD"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CF13AA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деятельности Администрации  сельсовета по социально-экономическому развитию муниципального образования Новосельский сельсовет за 202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4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:rsidTr="008C5AFD"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CF13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Об итогах работы сельского Совета депутатов в 202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4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:rsidTr="008C5AFD">
        <w:trPr>
          <w:trHeight w:val="57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июнь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730047" w:rsidTr="008C5AFD">
        <w:trPr>
          <w:trHeight w:val="93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6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сентябрь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CF13AA" w:rsidRPr="00730047" w:rsidTr="008C5AFD">
        <w:trPr>
          <w:trHeight w:val="461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lastRenderedPageBreak/>
              <w:t>7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FD22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внесении изменений и дополнений в Решение от 1</w:t>
            </w:r>
            <w:r w:rsidR="00FD2216">
              <w:rPr>
                <w:rFonts w:ascii="Times New Roman" w:hAnsi="Times New Roman" w:cs="Times New Roman"/>
                <w:sz w:val="26"/>
                <w:lang w:val="ru-RU"/>
              </w:rPr>
              <w:t>7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.12.202</w:t>
            </w:r>
            <w:r w:rsidR="00FD2216">
              <w:rPr>
                <w:rFonts w:ascii="Times New Roman" w:hAnsi="Times New Roman" w:cs="Times New Roman"/>
                <w:sz w:val="26"/>
                <w:lang w:val="ru-RU"/>
              </w:rPr>
              <w:t>4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№ </w:t>
            </w:r>
            <w:r w:rsidR="00FD2216">
              <w:rPr>
                <w:rFonts w:ascii="Times New Roman" w:hAnsi="Times New Roman" w:cs="Times New Roman"/>
                <w:sz w:val="26"/>
                <w:lang w:val="ru-RU"/>
              </w:rPr>
              <w:t>18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1</w:t>
            </w:r>
            <w:r w:rsidR="00FD2216">
              <w:rPr>
                <w:rFonts w:ascii="Times New Roman" w:hAnsi="Times New Roman" w:cs="Times New Roman"/>
                <w:sz w:val="26"/>
                <w:lang w:val="ru-RU"/>
              </w:rPr>
              <w:t>5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-ссд) «</w:t>
            </w:r>
            <w:r w:rsidRPr="00BE72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 бюджете муниципального образования </w:t>
            </w:r>
            <w:r w:rsidR="00FD2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сельское поселение </w:t>
            </w:r>
            <w:r w:rsidRPr="00BE72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Новосельский сельсовет Бурлинского района Алтайского края на 202</w:t>
            </w:r>
            <w:r w:rsidR="00FD2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BE72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CF13AA" w:rsidRPr="00730047" w:rsidTr="008C5AFD">
        <w:trPr>
          <w:trHeight w:val="70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FD221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бюджете муниципального образования</w:t>
            </w:r>
            <w:r w:rsidR="00FD2216">
              <w:rPr>
                <w:rFonts w:ascii="Times New Roman" w:hAnsi="Times New Roman" w:cs="Times New Roman"/>
                <w:sz w:val="26"/>
                <w:lang w:val="ru-RU"/>
              </w:rPr>
              <w:t xml:space="preserve"> сельское поселение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Новосельский сельсовет Бурлинского района Алтайского края на 202</w:t>
            </w:r>
            <w:r w:rsidR="00FD2216">
              <w:rPr>
                <w:rFonts w:ascii="Times New Roman" w:hAnsi="Times New Roman" w:cs="Times New Roman"/>
                <w:sz w:val="26"/>
                <w:lang w:val="ru-RU"/>
              </w:rPr>
              <w:t>6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CF13AA" w:rsidRPr="00BE7263" w:rsidTr="008C5AFD">
        <w:trPr>
          <w:trHeight w:val="908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BF2F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О плане правотворческой, организационной и контрольной деятельности </w:t>
            </w:r>
            <w:r w:rsidR="00BF2F3A">
              <w:rPr>
                <w:rFonts w:ascii="Times New Roman" w:hAnsi="Times New Roman" w:cs="Times New Roman"/>
                <w:sz w:val="26"/>
                <w:lang w:val="ru-RU"/>
              </w:rPr>
              <w:t>С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ельского Совета депутатов Новосельского сельсовета Бурлинского района Алтайского края на 202</w:t>
            </w:r>
            <w:r w:rsidR="00BF2F3A">
              <w:rPr>
                <w:rFonts w:ascii="Times New Roman" w:hAnsi="Times New Roman" w:cs="Times New Roman"/>
                <w:sz w:val="26"/>
                <w:lang w:val="ru-RU"/>
              </w:rPr>
              <w:t>6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:rsidTr="008C5AFD">
        <w:trPr>
          <w:trHeight w:val="908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О перечне муниципального имущества, свободного от прав третьих лиц (за исключением имущественных прав субъектов малого и среднего предпринимательства)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730047" w:rsidTr="008C5AFD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CF13AA" w:rsidRPr="00BE7263" w:rsidRDefault="00CF13AA" w:rsidP="008C5AF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>Работа постоянных комиссий сельского Совета депутатов</w:t>
            </w:r>
          </w:p>
        </w:tc>
      </w:tr>
      <w:tr w:rsidR="00CF13AA" w:rsidRPr="00730047" w:rsidTr="008C5AFD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Заседания постоянных комиссий сельского Совета депутатов проводить перед каждой сессией с целью подготовки вопросов, внесенных на рассмотрение сельским Советом  депутатов.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CF13AA" w:rsidRPr="00730047" w:rsidTr="008C5AFD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</w:pPr>
          </w:p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  <w:t>3. Мероприятия в области осуществления контрольных функций</w:t>
            </w:r>
          </w:p>
        </w:tc>
      </w:tr>
      <w:tr w:rsidR="00CF13AA" w:rsidRPr="00730047" w:rsidTr="00956626">
        <w:trPr>
          <w:trHeight w:val="100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На заседаниях сельского Совета депутатов заслушивать информации о ходе выполнения ранее принятых решений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постоянные комиссии сельского Совета депутатов </w:t>
            </w:r>
          </w:p>
        </w:tc>
      </w:tr>
      <w:tr w:rsidR="00CF13AA" w:rsidRPr="00730047" w:rsidTr="00956626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Своевременно обобщать критические замечания и предложения, высказанные депутатами на сессиях сельского Совета депутатов. </w:t>
            </w: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Контролировать их выполнение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секретарь сельского Совета депутатов,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730047" w:rsidTr="00956626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на информационных стендах, а также на официальном сайте Бурлинского района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730047" w:rsidTr="00956626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С целью повышения эффективности контроля использовать разнообразные формы: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lastRenderedPageBreak/>
              <w:t>- заслушивание отчетов на комиссиях и сессиях;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проведение проверок;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подготовка письменных информаций;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принятие нормативно-правовых актов о ходе выполнения принятых решений;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- проведение «Часов контроля»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lastRenderedPageBreak/>
              <w:t>В течение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lastRenderedPageBreak/>
              <w:t xml:space="preserve">председатель сельского Совета депутатов, постоянные комиссии,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lastRenderedPageBreak/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  <w:r w:rsidRPr="00BE726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CF13AA" w:rsidRPr="00730047" w:rsidTr="008C5AFD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</w:p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  <w:t>4. Работа с депутатами сельского Совета депутатов</w:t>
            </w:r>
          </w:p>
        </w:tc>
      </w:tr>
      <w:tr w:rsidR="00CF13AA" w:rsidRPr="0073004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Обеспечение участия депутатов в работе сессий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730047" w:rsidTr="00E42199">
        <w:trPr>
          <w:trHeight w:val="9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Организация своевременного ознакомления депутатов с материалами сессий сельского Совета депутатов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F2006F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F2006F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постоянные комиссии,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Оказание помощи депутатам сельского Совета депутатов в подготовке и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проведении отчетов перед избирателями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73004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Активизация работы постоянных комиссий сельского Совета депутатов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по контролю за выполнением решений сельского Совета депутатов, стоящих у них на контроле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председатель сельского Совета депутатов, председатели постоянных комиссий</w:t>
            </w:r>
          </w:p>
        </w:tc>
      </w:tr>
      <w:tr w:rsidR="00CF13AA" w:rsidRPr="0073004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Организация личного приема граждан депутатами сельского Совета депутатов по месту работы и жительства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73004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Обеспечение гласности в работе депутатов сельского Совета депутатов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:rsidTr="008C5AFD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>5. Организационные мероприятия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CF13AA" w:rsidRPr="00730047" w:rsidTr="00CF13AA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Проведение экспертизы проектов нормативных правовых актов, выносимых на сессии сельского Совета депутатов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По мере подго-товки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CF13AA" w:rsidRPr="00BE7263" w:rsidTr="00CF13AA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Проведение заседаний постоянных комиссий согласно плану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Председатели постоянных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комиссий</w:t>
            </w:r>
          </w:p>
        </w:tc>
      </w:tr>
      <w:tr w:rsidR="00CF13AA" w:rsidRPr="00730047" w:rsidTr="00CF13AA">
        <w:trPr>
          <w:trHeight w:val="10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Организационное обеспечение проведения заседаний сельского Совета депутатов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1 раз в три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месяца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:rsidTr="00CF13AA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lastRenderedPageBreak/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Формирование рабочих групп для подготовки вопросов на заседания сельского Совета депутатов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постоянные комиссии, секретарь администрации</w:t>
            </w:r>
          </w:p>
        </w:tc>
      </w:tr>
      <w:tr w:rsidR="00CF13AA" w:rsidRPr="00730047" w:rsidTr="00CF13AA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Организация проведения депутатских и публичных слушаний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 течение</w:t>
            </w:r>
          </w:p>
          <w:p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</w:tbl>
    <w:p w:rsidR="00EE47A5" w:rsidRDefault="00EE47A5" w:rsidP="00EE47A5">
      <w:pPr>
        <w:spacing w:after="0" w:line="240" w:lineRule="auto"/>
        <w:jc w:val="left"/>
        <w:rPr>
          <w:sz w:val="26"/>
          <w:lang w:val="ru-RU"/>
        </w:rPr>
      </w:pPr>
      <w:r w:rsidRPr="003E5CAA">
        <w:rPr>
          <w:sz w:val="26"/>
          <w:lang w:val="ru-RU"/>
        </w:rPr>
        <w:t xml:space="preserve">            </w:t>
      </w:r>
    </w:p>
    <w:sectPr w:rsidR="00EE47A5" w:rsidSect="00BD6AFB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989" w:rsidRDefault="009B1989" w:rsidP="00544953">
      <w:pPr>
        <w:spacing w:after="0" w:line="240" w:lineRule="auto"/>
      </w:pPr>
      <w:r>
        <w:separator/>
      </w:r>
    </w:p>
  </w:endnote>
  <w:endnote w:type="continuationSeparator" w:id="0">
    <w:p w:rsidR="009B1989" w:rsidRDefault="009B1989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989" w:rsidRDefault="009B1989" w:rsidP="00544953">
      <w:pPr>
        <w:spacing w:after="0" w:line="240" w:lineRule="auto"/>
      </w:pPr>
      <w:r>
        <w:separator/>
      </w:r>
    </w:p>
  </w:footnote>
  <w:footnote w:type="continuationSeparator" w:id="0">
    <w:p w:rsidR="009B1989" w:rsidRDefault="009B1989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BB8"/>
    <w:rsid w:val="00013D26"/>
    <w:rsid w:val="00022A66"/>
    <w:rsid w:val="00024062"/>
    <w:rsid w:val="0003717F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111DA1"/>
    <w:rsid w:val="00132997"/>
    <w:rsid w:val="00161717"/>
    <w:rsid w:val="001A3B41"/>
    <w:rsid w:val="001A721B"/>
    <w:rsid w:val="001D4970"/>
    <w:rsid w:val="001E7336"/>
    <w:rsid w:val="001F1FC3"/>
    <w:rsid w:val="00200185"/>
    <w:rsid w:val="0020318B"/>
    <w:rsid w:val="00214113"/>
    <w:rsid w:val="0022229E"/>
    <w:rsid w:val="00222BCE"/>
    <w:rsid w:val="00237B87"/>
    <w:rsid w:val="00237DFD"/>
    <w:rsid w:val="0024372D"/>
    <w:rsid w:val="00244537"/>
    <w:rsid w:val="00256349"/>
    <w:rsid w:val="00262889"/>
    <w:rsid w:val="00265A3C"/>
    <w:rsid w:val="00277004"/>
    <w:rsid w:val="00277F43"/>
    <w:rsid w:val="00291C4F"/>
    <w:rsid w:val="00291CB2"/>
    <w:rsid w:val="002948D3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54913"/>
    <w:rsid w:val="00360912"/>
    <w:rsid w:val="003B472F"/>
    <w:rsid w:val="003F4B79"/>
    <w:rsid w:val="00411A8F"/>
    <w:rsid w:val="00441DF9"/>
    <w:rsid w:val="00454051"/>
    <w:rsid w:val="00467160"/>
    <w:rsid w:val="0047013D"/>
    <w:rsid w:val="00487AB6"/>
    <w:rsid w:val="004B17DA"/>
    <w:rsid w:val="004B41A4"/>
    <w:rsid w:val="004C4987"/>
    <w:rsid w:val="004D19B8"/>
    <w:rsid w:val="004D48F6"/>
    <w:rsid w:val="004E6C5C"/>
    <w:rsid w:val="004F0F43"/>
    <w:rsid w:val="005007AD"/>
    <w:rsid w:val="0051044E"/>
    <w:rsid w:val="005113A7"/>
    <w:rsid w:val="0052121B"/>
    <w:rsid w:val="005304E5"/>
    <w:rsid w:val="00544953"/>
    <w:rsid w:val="00544C9B"/>
    <w:rsid w:val="00562F21"/>
    <w:rsid w:val="00571B60"/>
    <w:rsid w:val="00582730"/>
    <w:rsid w:val="00582B93"/>
    <w:rsid w:val="0058422B"/>
    <w:rsid w:val="00595610"/>
    <w:rsid w:val="00596250"/>
    <w:rsid w:val="00597134"/>
    <w:rsid w:val="005B0324"/>
    <w:rsid w:val="005C4000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71FD3"/>
    <w:rsid w:val="00677DC6"/>
    <w:rsid w:val="00677EFE"/>
    <w:rsid w:val="00694F10"/>
    <w:rsid w:val="006957D4"/>
    <w:rsid w:val="006A2252"/>
    <w:rsid w:val="006A267F"/>
    <w:rsid w:val="006D5555"/>
    <w:rsid w:val="006E0345"/>
    <w:rsid w:val="006E7D9D"/>
    <w:rsid w:val="006F02DC"/>
    <w:rsid w:val="006F189F"/>
    <w:rsid w:val="00701457"/>
    <w:rsid w:val="00706993"/>
    <w:rsid w:val="00710579"/>
    <w:rsid w:val="007138E5"/>
    <w:rsid w:val="00713A64"/>
    <w:rsid w:val="00726E5D"/>
    <w:rsid w:val="00730047"/>
    <w:rsid w:val="0073551D"/>
    <w:rsid w:val="00751BE7"/>
    <w:rsid w:val="00760E3E"/>
    <w:rsid w:val="0076345E"/>
    <w:rsid w:val="007707C0"/>
    <w:rsid w:val="00782760"/>
    <w:rsid w:val="007847AB"/>
    <w:rsid w:val="007915F1"/>
    <w:rsid w:val="00797A9E"/>
    <w:rsid w:val="00801AB8"/>
    <w:rsid w:val="00832942"/>
    <w:rsid w:val="0085254D"/>
    <w:rsid w:val="008661D7"/>
    <w:rsid w:val="00866D14"/>
    <w:rsid w:val="008743C1"/>
    <w:rsid w:val="00874846"/>
    <w:rsid w:val="008C5A63"/>
    <w:rsid w:val="008C5AFD"/>
    <w:rsid w:val="008E70C0"/>
    <w:rsid w:val="008F24D0"/>
    <w:rsid w:val="00910F28"/>
    <w:rsid w:val="00913254"/>
    <w:rsid w:val="0093082E"/>
    <w:rsid w:val="009326CB"/>
    <w:rsid w:val="00941DD0"/>
    <w:rsid w:val="00943F1A"/>
    <w:rsid w:val="009559B2"/>
    <w:rsid w:val="00956626"/>
    <w:rsid w:val="00961A1E"/>
    <w:rsid w:val="0096638E"/>
    <w:rsid w:val="00966F41"/>
    <w:rsid w:val="00972263"/>
    <w:rsid w:val="00982BC5"/>
    <w:rsid w:val="00996CAA"/>
    <w:rsid w:val="009B1989"/>
    <w:rsid w:val="009C4256"/>
    <w:rsid w:val="009C585E"/>
    <w:rsid w:val="009E268E"/>
    <w:rsid w:val="009E2C37"/>
    <w:rsid w:val="009E6F71"/>
    <w:rsid w:val="009F3C08"/>
    <w:rsid w:val="009F64E0"/>
    <w:rsid w:val="00A20CF7"/>
    <w:rsid w:val="00A313DF"/>
    <w:rsid w:val="00A33A3E"/>
    <w:rsid w:val="00A643A5"/>
    <w:rsid w:val="00A70E86"/>
    <w:rsid w:val="00A73673"/>
    <w:rsid w:val="00A82766"/>
    <w:rsid w:val="00AA7C69"/>
    <w:rsid w:val="00AA7DFE"/>
    <w:rsid w:val="00AB18EB"/>
    <w:rsid w:val="00AB313C"/>
    <w:rsid w:val="00AC1C71"/>
    <w:rsid w:val="00AC397C"/>
    <w:rsid w:val="00AC5CB8"/>
    <w:rsid w:val="00AE15D9"/>
    <w:rsid w:val="00AF6401"/>
    <w:rsid w:val="00B3673B"/>
    <w:rsid w:val="00B44CF9"/>
    <w:rsid w:val="00B45E5B"/>
    <w:rsid w:val="00B5356C"/>
    <w:rsid w:val="00B54943"/>
    <w:rsid w:val="00B61BB6"/>
    <w:rsid w:val="00B74672"/>
    <w:rsid w:val="00B8528D"/>
    <w:rsid w:val="00B92DC9"/>
    <w:rsid w:val="00B93F2D"/>
    <w:rsid w:val="00B9586E"/>
    <w:rsid w:val="00B973F4"/>
    <w:rsid w:val="00B978B5"/>
    <w:rsid w:val="00BA13D9"/>
    <w:rsid w:val="00BA6924"/>
    <w:rsid w:val="00BC5BDA"/>
    <w:rsid w:val="00BD0EFE"/>
    <w:rsid w:val="00BD58B0"/>
    <w:rsid w:val="00BD6AFB"/>
    <w:rsid w:val="00BD7C2D"/>
    <w:rsid w:val="00BF2F3A"/>
    <w:rsid w:val="00C12B49"/>
    <w:rsid w:val="00C4522B"/>
    <w:rsid w:val="00C60677"/>
    <w:rsid w:val="00C65219"/>
    <w:rsid w:val="00C67D74"/>
    <w:rsid w:val="00C70FA6"/>
    <w:rsid w:val="00C724D5"/>
    <w:rsid w:val="00C75B51"/>
    <w:rsid w:val="00C77076"/>
    <w:rsid w:val="00C83329"/>
    <w:rsid w:val="00CA1DC8"/>
    <w:rsid w:val="00CB7AD3"/>
    <w:rsid w:val="00CC002F"/>
    <w:rsid w:val="00CC2117"/>
    <w:rsid w:val="00CC3E0C"/>
    <w:rsid w:val="00CC4785"/>
    <w:rsid w:val="00CD37AC"/>
    <w:rsid w:val="00CE4601"/>
    <w:rsid w:val="00CF13AA"/>
    <w:rsid w:val="00CF1F0F"/>
    <w:rsid w:val="00CF49CD"/>
    <w:rsid w:val="00D23954"/>
    <w:rsid w:val="00D239AC"/>
    <w:rsid w:val="00D26A53"/>
    <w:rsid w:val="00D423D8"/>
    <w:rsid w:val="00D44FD2"/>
    <w:rsid w:val="00D44FE5"/>
    <w:rsid w:val="00D51E7C"/>
    <w:rsid w:val="00D90236"/>
    <w:rsid w:val="00D90523"/>
    <w:rsid w:val="00D972AE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72351"/>
    <w:rsid w:val="00E73D9C"/>
    <w:rsid w:val="00E75E65"/>
    <w:rsid w:val="00E75EAB"/>
    <w:rsid w:val="00E87268"/>
    <w:rsid w:val="00E95772"/>
    <w:rsid w:val="00EA3A6E"/>
    <w:rsid w:val="00EB2743"/>
    <w:rsid w:val="00EB5FFD"/>
    <w:rsid w:val="00ED04B6"/>
    <w:rsid w:val="00EE47A5"/>
    <w:rsid w:val="00EF12F9"/>
    <w:rsid w:val="00F00ED9"/>
    <w:rsid w:val="00F105B0"/>
    <w:rsid w:val="00F11A6E"/>
    <w:rsid w:val="00F232AF"/>
    <w:rsid w:val="00F24C51"/>
    <w:rsid w:val="00F32471"/>
    <w:rsid w:val="00F41499"/>
    <w:rsid w:val="00F44B8B"/>
    <w:rsid w:val="00F83DD3"/>
    <w:rsid w:val="00F9712B"/>
    <w:rsid w:val="00FA3A66"/>
    <w:rsid w:val="00FA3AB3"/>
    <w:rsid w:val="00FA5E62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uiPriority w:val="9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953"/>
  </w:style>
  <w:style w:type="paragraph" w:styleId="a8">
    <w:name w:val="footer"/>
    <w:basedOn w:val="a"/>
    <w:link w:val="a9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rsid w:val="00996CAA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95E17-7093-4DA8-A422-E37FBA07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134</cp:revision>
  <cp:lastPrinted>2024-12-18T08:39:00Z</cp:lastPrinted>
  <dcterms:created xsi:type="dcterms:W3CDTF">2024-11-13T08:22:00Z</dcterms:created>
  <dcterms:modified xsi:type="dcterms:W3CDTF">2024-12-20T03:42:00Z</dcterms:modified>
  <cp:category/>
</cp:coreProperties>
</file>