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26" w:rsidRPr="001879FE" w:rsidRDefault="00101926" w:rsidP="00101926">
      <w:pPr>
        <w:spacing w:line="240" w:lineRule="auto"/>
        <w:jc w:val="center"/>
        <w:rPr>
          <w:b/>
          <w:sz w:val="24"/>
          <w:szCs w:val="24"/>
        </w:rPr>
      </w:pPr>
      <w:r w:rsidRPr="001879FE">
        <w:rPr>
          <w:b/>
          <w:sz w:val="24"/>
          <w:szCs w:val="24"/>
        </w:rPr>
        <w:t>РОССИЙСКАЯ  ФЕДЕРАЦИЯ</w:t>
      </w:r>
    </w:p>
    <w:p w:rsidR="00101926" w:rsidRPr="001879FE" w:rsidRDefault="00101926" w:rsidP="00101926">
      <w:pPr>
        <w:spacing w:line="240" w:lineRule="auto"/>
        <w:jc w:val="center"/>
        <w:rPr>
          <w:b/>
          <w:sz w:val="24"/>
          <w:szCs w:val="24"/>
        </w:rPr>
      </w:pPr>
      <w:r w:rsidRPr="001879FE">
        <w:rPr>
          <w:b/>
          <w:sz w:val="24"/>
          <w:szCs w:val="24"/>
        </w:rPr>
        <w:t>СЕЛЬСКИЙ  СОВЕТ  ДЕПУТАТОВ НОВОСЕЛЬСКОГО СЕЛЬСОВЕТА</w:t>
      </w:r>
    </w:p>
    <w:p w:rsidR="00101926" w:rsidRPr="001879FE" w:rsidRDefault="00101926" w:rsidP="00101926">
      <w:pPr>
        <w:spacing w:line="240" w:lineRule="auto"/>
        <w:jc w:val="center"/>
        <w:rPr>
          <w:b/>
          <w:sz w:val="24"/>
          <w:szCs w:val="24"/>
        </w:rPr>
      </w:pPr>
      <w:r w:rsidRPr="001879FE">
        <w:rPr>
          <w:b/>
          <w:sz w:val="24"/>
          <w:szCs w:val="24"/>
        </w:rPr>
        <w:t>БУРЛИНСКОГО РАЙОНА  АЛТАЙСКОГО КРАЯ</w:t>
      </w:r>
    </w:p>
    <w:p w:rsidR="00101926" w:rsidRPr="001879FE" w:rsidRDefault="00101926" w:rsidP="00101926">
      <w:pPr>
        <w:spacing w:line="240" w:lineRule="auto"/>
        <w:jc w:val="center"/>
        <w:rPr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sz w:val="26"/>
          <w:szCs w:val="26"/>
        </w:rPr>
      </w:pPr>
    </w:p>
    <w:p w:rsidR="00101926" w:rsidRPr="001879FE" w:rsidRDefault="00101926" w:rsidP="00101926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r w:rsidRPr="001879FE">
        <w:rPr>
          <w:rFonts w:ascii="Times New Roman" w:hAnsi="Times New Roman"/>
          <w:i w:val="0"/>
          <w:sz w:val="26"/>
          <w:szCs w:val="26"/>
        </w:rPr>
        <w:t>Р Е Ш Е Н И Е</w:t>
      </w:r>
    </w:p>
    <w:p w:rsidR="00101926" w:rsidRPr="001879FE" w:rsidRDefault="00101926" w:rsidP="00101926">
      <w:pPr>
        <w:spacing w:line="240" w:lineRule="auto"/>
        <w:jc w:val="center"/>
        <w:rPr>
          <w:sz w:val="26"/>
          <w:szCs w:val="26"/>
        </w:rPr>
      </w:pP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0F5292">
        <w:rPr>
          <w:sz w:val="26"/>
          <w:szCs w:val="26"/>
        </w:rPr>
        <w:t>1</w:t>
      </w:r>
      <w:r w:rsidRPr="001879FE">
        <w:rPr>
          <w:sz w:val="26"/>
          <w:szCs w:val="26"/>
        </w:rPr>
        <w:t xml:space="preserve"> </w:t>
      </w:r>
      <w:r w:rsidR="000F5292">
        <w:rPr>
          <w:sz w:val="26"/>
          <w:szCs w:val="26"/>
        </w:rPr>
        <w:t>декабря</w:t>
      </w:r>
      <w:r w:rsidRPr="001879FE">
        <w:rPr>
          <w:sz w:val="26"/>
          <w:szCs w:val="26"/>
        </w:rPr>
        <w:t xml:space="preserve"> 20</w:t>
      </w:r>
      <w:r w:rsidR="000F5292">
        <w:rPr>
          <w:sz w:val="26"/>
          <w:szCs w:val="26"/>
        </w:rPr>
        <w:t>2</w:t>
      </w:r>
      <w:r w:rsidRPr="001879FE">
        <w:rPr>
          <w:sz w:val="26"/>
          <w:szCs w:val="26"/>
        </w:rPr>
        <w:t xml:space="preserve">1 г. </w:t>
      </w:r>
      <w:r>
        <w:rPr>
          <w:sz w:val="26"/>
          <w:szCs w:val="26"/>
        </w:rPr>
        <w:t xml:space="preserve">      </w:t>
      </w:r>
      <w:r w:rsidRPr="001879FE">
        <w:rPr>
          <w:sz w:val="26"/>
          <w:szCs w:val="26"/>
        </w:rPr>
        <w:t xml:space="preserve">                                                                                                         №</w:t>
      </w:r>
      <w:r>
        <w:rPr>
          <w:sz w:val="26"/>
          <w:szCs w:val="26"/>
        </w:rPr>
        <w:t xml:space="preserve"> </w:t>
      </w:r>
      <w:r w:rsidR="00D96161">
        <w:rPr>
          <w:sz w:val="26"/>
          <w:szCs w:val="26"/>
        </w:rPr>
        <w:t>3</w:t>
      </w:r>
      <w:r w:rsidR="008846F0">
        <w:rPr>
          <w:sz w:val="26"/>
          <w:szCs w:val="26"/>
        </w:rPr>
        <w:t>2</w:t>
      </w:r>
      <w:r w:rsidRPr="001879FE">
        <w:rPr>
          <w:sz w:val="26"/>
          <w:szCs w:val="26"/>
        </w:rPr>
        <w:t xml:space="preserve"> </w:t>
      </w:r>
    </w:p>
    <w:p w:rsidR="00101926" w:rsidRPr="001879FE" w:rsidRDefault="00101926" w:rsidP="00101926">
      <w:pPr>
        <w:spacing w:line="240" w:lineRule="auto"/>
        <w:jc w:val="center"/>
        <w:rPr>
          <w:sz w:val="22"/>
          <w:szCs w:val="22"/>
        </w:rPr>
      </w:pPr>
      <w:r w:rsidRPr="001879FE">
        <w:rPr>
          <w:sz w:val="22"/>
          <w:szCs w:val="22"/>
        </w:rPr>
        <w:t>с. Новосельское</w:t>
      </w: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sz w:val="26"/>
          <w:szCs w:val="26"/>
        </w:rPr>
      </w:pPr>
    </w:p>
    <w:p w:rsidR="003D3D50" w:rsidRDefault="003D3D50" w:rsidP="00101926">
      <w:pPr>
        <w:spacing w:line="240" w:lineRule="auto"/>
        <w:rPr>
          <w:b/>
          <w:sz w:val="28"/>
          <w:szCs w:val="28"/>
        </w:rPr>
      </w:pPr>
      <w:r w:rsidRPr="003D3D50">
        <w:rPr>
          <w:b/>
          <w:sz w:val="28"/>
          <w:szCs w:val="28"/>
        </w:rPr>
        <w:t xml:space="preserve">О назначении старосты </w:t>
      </w:r>
    </w:p>
    <w:p w:rsidR="00101926" w:rsidRPr="003D3D50" w:rsidRDefault="003D3D50" w:rsidP="00101926">
      <w:pPr>
        <w:spacing w:line="240" w:lineRule="auto"/>
        <w:rPr>
          <w:b/>
          <w:sz w:val="28"/>
          <w:szCs w:val="28"/>
        </w:rPr>
      </w:pPr>
      <w:r w:rsidRPr="003D3D50">
        <w:rPr>
          <w:b/>
          <w:sz w:val="28"/>
          <w:szCs w:val="28"/>
        </w:rPr>
        <w:t>села Бигельды</w:t>
      </w:r>
    </w:p>
    <w:p w:rsidR="003D3D50" w:rsidRPr="001879FE" w:rsidRDefault="003D3D50" w:rsidP="00101926">
      <w:pPr>
        <w:spacing w:line="240" w:lineRule="auto"/>
        <w:rPr>
          <w:b/>
          <w:bCs/>
          <w:sz w:val="26"/>
          <w:szCs w:val="26"/>
        </w:rPr>
      </w:pPr>
    </w:p>
    <w:p w:rsidR="00101926" w:rsidRPr="000F5292" w:rsidRDefault="00101926" w:rsidP="000F5292">
      <w:pPr>
        <w:spacing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ab/>
      </w:r>
      <w:r w:rsidRPr="004662E0">
        <w:rPr>
          <w:sz w:val="26"/>
          <w:szCs w:val="26"/>
        </w:rPr>
        <w:t xml:space="preserve">В соответствии с </w:t>
      </w:r>
      <w:r w:rsidRPr="00FE28B4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», </w:t>
      </w:r>
      <w:r w:rsidRPr="001879FE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1879FE">
        <w:rPr>
          <w:sz w:val="26"/>
          <w:szCs w:val="26"/>
        </w:rPr>
        <w:t xml:space="preserve"> Алтайского края от 07.06.2012 № 45-ЗС «О ст</w:t>
      </w:r>
      <w:r w:rsidRPr="001879FE">
        <w:rPr>
          <w:sz w:val="26"/>
          <w:szCs w:val="26"/>
        </w:rPr>
        <w:t>а</w:t>
      </w:r>
      <w:r w:rsidRPr="001879FE">
        <w:rPr>
          <w:sz w:val="26"/>
          <w:szCs w:val="26"/>
        </w:rPr>
        <w:t xml:space="preserve">росте сельского населённого пункта Алтайского края», </w:t>
      </w:r>
      <w:r w:rsidRPr="001879FE">
        <w:rPr>
          <w:rFonts w:eastAsia="Calibri"/>
          <w:sz w:val="26"/>
          <w:szCs w:val="26"/>
        </w:rPr>
        <w:t xml:space="preserve"> </w:t>
      </w:r>
      <w:r w:rsidRPr="001879FE">
        <w:rPr>
          <w:sz w:val="26"/>
          <w:szCs w:val="26"/>
        </w:rPr>
        <w:t>Уставом муниципального образования Новосельский сельсовет Бурлинского района Алтайского края</w:t>
      </w:r>
      <w:r>
        <w:rPr>
          <w:sz w:val="26"/>
          <w:szCs w:val="26"/>
        </w:rPr>
        <w:t xml:space="preserve">, </w:t>
      </w:r>
      <w:r w:rsidRPr="000F5292">
        <w:rPr>
          <w:color w:val="000000"/>
          <w:spacing w:val="3"/>
          <w:sz w:val="26"/>
          <w:szCs w:val="26"/>
        </w:rPr>
        <w:t>Положением</w:t>
      </w:r>
      <w:r w:rsidRPr="000F5292">
        <w:rPr>
          <w:sz w:val="26"/>
          <w:szCs w:val="26"/>
        </w:rPr>
        <w:t xml:space="preserve"> о старосте</w:t>
      </w:r>
      <w:r w:rsidR="000F5292">
        <w:rPr>
          <w:sz w:val="26"/>
          <w:szCs w:val="26"/>
        </w:rPr>
        <w:t xml:space="preserve"> </w:t>
      </w:r>
      <w:r w:rsidRPr="000F5292">
        <w:rPr>
          <w:sz w:val="26"/>
          <w:szCs w:val="26"/>
        </w:rPr>
        <w:t>сельского населённого пункта в муниципальном образов</w:t>
      </w:r>
      <w:r w:rsidRPr="000F5292">
        <w:rPr>
          <w:sz w:val="26"/>
          <w:szCs w:val="26"/>
        </w:rPr>
        <w:t>а</w:t>
      </w:r>
      <w:r w:rsidRPr="000F5292">
        <w:rPr>
          <w:sz w:val="26"/>
          <w:szCs w:val="26"/>
        </w:rPr>
        <w:t>нии Новосельский сельсовет,</w:t>
      </w:r>
      <w:r w:rsidR="007D496A">
        <w:rPr>
          <w:sz w:val="26"/>
          <w:szCs w:val="26"/>
        </w:rPr>
        <w:t xml:space="preserve"> рассмотрев </w:t>
      </w:r>
      <w:r w:rsidR="005D1E63">
        <w:rPr>
          <w:sz w:val="26"/>
          <w:szCs w:val="26"/>
        </w:rPr>
        <w:t>решение собрания жителей села Бигельды от 22 ноября 2021 года</w:t>
      </w:r>
      <w:r w:rsidR="00F520BB">
        <w:rPr>
          <w:sz w:val="26"/>
          <w:szCs w:val="26"/>
        </w:rPr>
        <w:t>,</w:t>
      </w:r>
      <w:r w:rsidR="005D1E63">
        <w:rPr>
          <w:sz w:val="26"/>
          <w:szCs w:val="26"/>
        </w:rPr>
        <w:t xml:space="preserve"> </w:t>
      </w:r>
      <w:r w:rsidRPr="000F5292">
        <w:rPr>
          <w:sz w:val="26"/>
          <w:szCs w:val="26"/>
        </w:rPr>
        <w:t xml:space="preserve"> сельский Совет депутатов </w:t>
      </w:r>
    </w:p>
    <w:p w:rsidR="00101926" w:rsidRPr="001879FE" w:rsidRDefault="00101926" w:rsidP="00101926">
      <w:pPr>
        <w:spacing w:line="240" w:lineRule="auto"/>
        <w:jc w:val="center"/>
        <w:rPr>
          <w:sz w:val="26"/>
          <w:szCs w:val="26"/>
        </w:rPr>
      </w:pPr>
      <w:r w:rsidRPr="001879FE">
        <w:rPr>
          <w:sz w:val="26"/>
          <w:szCs w:val="26"/>
        </w:rPr>
        <w:t>Р Е Ш И Л:</w:t>
      </w: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ab/>
        <w:t>1. Принять решение «</w:t>
      </w:r>
      <w:r w:rsidR="00F520BB">
        <w:rPr>
          <w:sz w:val="26"/>
          <w:szCs w:val="26"/>
        </w:rPr>
        <w:t>О назначении старосты села Бигельды</w:t>
      </w:r>
      <w:r w:rsidRPr="00FC04A6">
        <w:rPr>
          <w:sz w:val="26"/>
          <w:szCs w:val="26"/>
        </w:rPr>
        <w:t xml:space="preserve">» </w:t>
      </w:r>
      <w:r w:rsidRPr="001879FE">
        <w:rPr>
          <w:sz w:val="26"/>
          <w:szCs w:val="26"/>
        </w:rPr>
        <w:t>(прилагается).</w:t>
      </w:r>
    </w:p>
    <w:p w:rsidR="00101926" w:rsidRPr="001879FE" w:rsidRDefault="00101926" w:rsidP="00101926">
      <w:pPr>
        <w:pStyle w:val="af0"/>
        <w:spacing w:after="0" w:line="240" w:lineRule="auto"/>
        <w:rPr>
          <w:rFonts w:ascii="Times New Roman" w:hAnsi="Times New Roman" w:cs="Times New Roman"/>
          <w:szCs w:val="26"/>
        </w:rPr>
      </w:pPr>
      <w:r w:rsidRPr="001879FE">
        <w:rPr>
          <w:rFonts w:ascii="Times New Roman" w:hAnsi="Times New Roman" w:cs="Times New Roman"/>
          <w:spacing w:val="-4"/>
          <w:szCs w:val="26"/>
        </w:rPr>
        <w:tab/>
      </w:r>
      <w:r w:rsidRPr="001879FE">
        <w:rPr>
          <w:rFonts w:ascii="Times New Roman" w:hAnsi="Times New Roman" w:cs="Times New Roman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101926" w:rsidRPr="001879FE" w:rsidRDefault="00101926" w:rsidP="00101926">
      <w:pPr>
        <w:pStyle w:val="af0"/>
        <w:spacing w:after="0" w:line="240" w:lineRule="auto"/>
        <w:rPr>
          <w:rFonts w:ascii="Times New Roman" w:hAnsi="Times New Roman" w:cs="Times New Roman"/>
          <w:spacing w:val="-4"/>
          <w:szCs w:val="26"/>
        </w:rPr>
      </w:pPr>
      <w:r w:rsidRPr="001879FE">
        <w:rPr>
          <w:rFonts w:ascii="Times New Roman" w:hAnsi="Times New Roman" w:cs="Times New Roman"/>
          <w:szCs w:val="26"/>
        </w:rPr>
        <w:t xml:space="preserve">   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</w:p>
    <w:p w:rsidR="00101926" w:rsidRPr="001879FE" w:rsidRDefault="00101926" w:rsidP="00101926">
      <w:pPr>
        <w:tabs>
          <w:tab w:val="num" w:pos="0"/>
        </w:tabs>
        <w:spacing w:line="240" w:lineRule="auto"/>
        <w:rPr>
          <w:sz w:val="26"/>
          <w:szCs w:val="26"/>
        </w:rPr>
      </w:pPr>
    </w:p>
    <w:p w:rsidR="000B6BED" w:rsidRDefault="000B6BED" w:rsidP="000B6BED">
      <w:pPr>
        <w:widowControl/>
        <w:snapToGrid w:val="0"/>
        <w:spacing w:line="240" w:lineRule="auto"/>
        <w:rPr>
          <w:sz w:val="26"/>
        </w:rPr>
      </w:pPr>
      <w:r>
        <w:rPr>
          <w:sz w:val="26"/>
        </w:rPr>
        <w:t>Заместитель председателя сельского</w:t>
      </w:r>
    </w:p>
    <w:p w:rsidR="000B6BED" w:rsidRDefault="000B6BED" w:rsidP="000B6BED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Совета депутатов                                                                                                      А.В. Зверев</w:t>
      </w: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Default="00101926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F720EC" w:rsidRPr="001879FE" w:rsidRDefault="00F720EC" w:rsidP="00101926">
      <w:pPr>
        <w:spacing w:line="240" w:lineRule="auto"/>
        <w:jc w:val="center"/>
        <w:rPr>
          <w:b/>
          <w:sz w:val="26"/>
          <w:szCs w:val="26"/>
        </w:rPr>
      </w:pPr>
    </w:p>
    <w:p w:rsidR="00101926" w:rsidRPr="005677C8" w:rsidRDefault="00101926" w:rsidP="00101926">
      <w:pPr>
        <w:spacing w:line="240" w:lineRule="auto"/>
        <w:jc w:val="center"/>
        <w:rPr>
          <w:b/>
          <w:sz w:val="24"/>
          <w:szCs w:val="24"/>
        </w:rPr>
      </w:pPr>
      <w:r w:rsidRPr="005677C8">
        <w:rPr>
          <w:b/>
          <w:sz w:val="24"/>
          <w:szCs w:val="24"/>
        </w:rPr>
        <w:lastRenderedPageBreak/>
        <w:t>РОССИЙСКАЯ  ФЕДЕРАЦИЯ</w:t>
      </w:r>
    </w:p>
    <w:p w:rsidR="00101926" w:rsidRPr="005677C8" w:rsidRDefault="00101926" w:rsidP="00101926">
      <w:pPr>
        <w:spacing w:line="240" w:lineRule="auto"/>
        <w:jc w:val="center"/>
        <w:rPr>
          <w:b/>
          <w:sz w:val="24"/>
          <w:szCs w:val="24"/>
        </w:rPr>
      </w:pPr>
      <w:r w:rsidRPr="005677C8">
        <w:rPr>
          <w:b/>
          <w:sz w:val="24"/>
          <w:szCs w:val="24"/>
        </w:rPr>
        <w:t>СЕЛЬСКИЙ  СОВЕТ  ДЕПУТАТОВ НОВОСЕЛЬСКОГО СЕЛЬСОВЕТА</w:t>
      </w:r>
    </w:p>
    <w:p w:rsidR="00101926" w:rsidRPr="005677C8" w:rsidRDefault="00101926" w:rsidP="00101926">
      <w:pPr>
        <w:spacing w:line="240" w:lineRule="auto"/>
        <w:jc w:val="center"/>
        <w:rPr>
          <w:b/>
          <w:sz w:val="24"/>
          <w:szCs w:val="24"/>
        </w:rPr>
      </w:pPr>
      <w:r w:rsidRPr="005677C8">
        <w:rPr>
          <w:b/>
          <w:sz w:val="24"/>
          <w:szCs w:val="24"/>
        </w:rPr>
        <w:t>БУРЛИНСКОГО РАЙОНА  АЛТАЙСКОГО КРАЯ</w:t>
      </w:r>
    </w:p>
    <w:p w:rsidR="00101926" w:rsidRPr="001879FE" w:rsidRDefault="00101926" w:rsidP="00101926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</w:p>
    <w:p w:rsidR="00101926" w:rsidRPr="005677C8" w:rsidRDefault="00101926" w:rsidP="00101926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r w:rsidRPr="005677C8">
        <w:rPr>
          <w:rFonts w:ascii="Times New Roman" w:hAnsi="Times New Roman"/>
          <w:i w:val="0"/>
          <w:sz w:val="26"/>
          <w:szCs w:val="26"/>
        </w:rPr>
        <w:t>Р Е Ш Е Н И Е</w:t>
      </w:r>
    </w:p>
    <w:p w:rsidR="00101926" w:rsidRPr="001879FE" w:rsidRDefault="00101926" w:rsidP="00101926">
      <w:pPr>
        <w:pStyle w:val="a4"/>
        <w:spacing w:line="240" w:lineRule="auto"/>
        <w:rPr>
          <w:b w:val="0"/>
          <w:sz w:val="26"/>
          <w:szCs w:val="26"/>
        </w:rPr>
      </w:pPr>
    </w:p>
    <w:p w:rsidR="00101926" w:rsidRPr="00A40AB6" w:rsidRDefault="00A40AB6" w:rsidP="00101926">
      <w:pPr>
        <w:spacing w:line="240" w:lineRule="auto"/>
        <w:jc w:val="center"/>
        <w:rPr>
          <w:b/>
          <w:sz w:val="26"/>
          <w:szCs w:val="26"/>
        </w:rPr>
      </w:pPr>
      <w:r w:rsidRPr="00A40AB6">
        <w:rPr>
          <w:b/>
          <w:sz w:val="26"/>
          <w:szCs w:val="26"/>
        </w:rPr>
        <w:t>О назначении старосты села Бигельды</w:t>
      </w:r>
    </w:p>
    <w:p w:rsidR="00A40AB6" w:rsidRPr="001879FE" w:rsidRDefault="00A40AB6" w:rsidP="00101926">
      <w:pPr>
        <w:spacing w:line="240" w:lineRule="auto"/>
        <w:jc w:val="center"/>
        <w:rPr>
          <w:sz w:val="26"/>
          <w:szCs w:val="26"/>
        </w:rPr>
      </w:pPr>
    </w:p>
    <w:p w:rsidR="00101926" w:rsidRDefault="00101926" w:rsidP="00101926">
      <w:pPr>
        <w:spacing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 xml:space="preserve">       </w:t>
      </w:r>
      <w:r>
        <w:rPr>
          <w:sz w:val="26"/>
          <w:szCs w:val="26"/>
        </w:rPr>
        <w:t>1</w:t>
      </w:r>
      <w:r w:rsidRPr="001879FE">
        <w:rPr>
          <w:sz w:val="26"/>
          <w:szCs w:val="26"/>
        </w:rPr>
        <w:t xml:space="preserve">. </w:t>
      </w:r>
      <w:r w:rsidR="00A40AB6">
        <w:rPr>
          <w:sz w:val="26"/>
          <w:szCs w:val="26"/>
        </w:rPr>
        <w:t>Назначить старостой села Бигельды</w:t>
      </w:r>
      <w:r w:rsidR="00F969DF">
        <w:rPr>
          <w:sz w:val="26"/>
          <w:szCs w:val="26"/>
        </w:rPr>
        <w:t xml:space="preserve"> </w:t>
      </w:r>
      <w:r w:rsidR="006A7DD0" w:rsidRPr="00DA6C7C">
        <w:rPr>
          <w:sz w:val="26"/>
          <w:szCs w:val="26"/>
        </w:rPr>
        <w:t>Баймуратову Айгуль К</w:t>
      </w:r>
      <w:r w:rsidR="006A7DD0">
        <w:rPr>
          <w:sz w:val="26"/>
          <w:szCs w:val="26"/>
        </w:rPr>
        <w:t>аратаевну</w:t>
      </w:r>
      <w:r w:rsidR="006332CE">
        <w:rPr>
          <w:sz w:val="26"/>
          <w:szCs w:val="26"/>
        </w:rPr>
        <w:t>, жительницу села Бигельды</w:t>
      </w:r>
      <w:r w:rsidRPr="001879FE">
        <w:rPr>
          <w:sz w:val="26"/>
          <w:szCs w:val="26"/>
        </w:rPr>
        <w:t>.</w:t>
      </w:r>
    </w:p>
    <w:p w:rsidR="00101926" w:rsidRPr="00881C89" w:rsidRDefault="00101926" w:rsidP="00101926">
      <w:pPr>
        <w:pStyle w:val="a4"/>
        <w:spacing w:line="240" w:lineRule="auto"/>
        <w:jc w:val="both"/>
        <w:rPr>
          <w:b w:val="0"/>
          <w:sz w:val="26"/>
          <w:szCs w:val="26"/>
        </w:rPr>
      </w:pPr>
      <w:r w:rsidRPr="00881C89">
        <w:rPr>
          <w:b w:val="0"/>
          <w:sz w:val="26"/>
          <w:szCs w:val="26"/>
        </w:rPr>
        <w:t xml:space="preserve">       </w:t>
      </w:r>
      <w:r w:rsidR="00A40AB6">
        <w:rPr>
          <w:b w:val="0"/>
          <w:sz w:val="26"/>
          <w:szCs w:val="26"/>
          <w:lang w:val="ru-RU"/>
        </w:rPr>
        <w:t>2</w:t>
      </w:r>
      <w:r w:rsidRPr="00881C89">
        <w:rPr>
          <w:b w:val="0"/>
          <w:sz w:val="26"/>
          <w:szCs w:val="26"/>
        </w:rPr>
        <w:t>. Обнародовать данное решение в установленном порядке и разместить на официальном сайте Администрации Бурлинского района в сети «Интернет».</w:t>
      </w:r>
    </w:p>
    <w:p w:rsidR="00101926" w:rsidRPr="001879FE" w:rsidRDefault="00101926" w:rsidP="00101926">
      <w:pPr>
        <w:pStyle w:val="af0"/>
        <w:spacing w:after="0" w:line="240" w:lineRule="auto"/>
        <w:rPr>
          <w:rFonts w:ascii="Times New Roman" w:hAnsi="Times New Roman" w:cs="Times New Roman"/>
          <w:szCs w:val="26"/>
        </w:rPr>
      </w:pPr>
      <w:r w:rsidRPr="001879FE">
        <w:rPr>
          <w:rFonts w:ascii="Times New Roman" w:hAnsi="Times New Roman" w:cs="Times New Roman"/>
          <w:szCs w:val="26"/>
        </w:rPr>
        <w:t xml:space="preserve">       </w:t>
      </w:r>
      <w:r w:rsidR="00A40AB6">
        <w:rPr>
          <w:rFonts w:ascii="Times New Roman" w:hAnsi="Times New Roman" w:cs="Times New Roman"/>
          <w:szCs w:val="26"/>
        </w:rPr>
        <w:t>3</w:t>
      </w:r>
      <w:r w:rsidRPr="001879FE">
        <w:rPr>
          <w:rFonts w:ascii="Times New Roman" w:hAnsi="Times New Roman" w:cs="Times New Roman"/>
          <w:szCs w:val="26"/>
        </w:rPr>
        <w:t>. Настоящее решение вступает в силу после официального  обнародования.</w:t>
      </w:r>
    </w:p>
    <w:p w:rsidR="00101926" w:rsidRPr="001879FE" w:rsidRDefault="00101926" w:rsidP="00101926">
      <w:pPr>
        <w:pStyle w:val="23"/>
        <w:spacing w:after="0"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 xml:space="preserve">       </w:t>
      </w:r>
    </w:p>
    <w:p w:rsidR="00101926" w:rsidRPr="001879FE" w:rsidRDefault="00101926" w:rsidP="00101926">
      <w:pPr>
        <w:pStyle w:val="23"/>
        <w:spacing w:after="0" w:line="240" w:lineRule="auto"/>
        <w:rPr>
          <w:sz w:val="26"/>
          <w:szCs w:val="26"/>
        </w:rPr>
      </w:pP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>с. Новосельское</w:t>
      </w: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F6786D">
        <w:rPr>
          <w:sz w:val="26"/>
          <w:szCs w:val="26"/>
        </w:rPr>
        <w:t>1</w:t>
      </w:r>
      <w:r w:rsidRPr="001879FE">
        <w:rPr>
          <w:sz w:val="26"/>
          <w:szCs w:val="26"/>
        </w:rPr>
        <w:t xml:space="preserve"> </w:t>
      </w:r>
      <w:r w:rsidR="00F6786D">
        <w:rPr>
          <w:sz w:val="26"/>
          <w:szCs w:val="26"/>
        </w:rPr>
        <w:t>декабря</w:t>
      </w:r>
      <w:r w:rsidRPr="001879FE">
        <w:rPr>
          <w:sz w:val="26"/>
          <w:szCs w:val="26"/>
        </w:rPr>
        <w:t xml:space="preserve"> 20</w:t>
      </w:r>
      <w:r w:rsidR="00F6786D">
        <w:rPr>
          <w:sz w:val="26"/>
          <w:szCs w:val="26"/>
        </w:rPr>
        <w:t>2</w:t>
      </w:r>
      <w:r w:rsidRPr="001879FE">
        <w:rPr>
          <w:sz w:val="26"/>
          <w:szCs w:val="26"/>
        </w:rPr>
        <w:t xml:space="preserve">1 г. </w:t>
      </w:r>
    </w:p>
    <w:p w:rsidR="00101926" w:rsidRPr="001879FE" w:rsidRDefault="00101926" w:rsidP="00101926">
      <w:pPr>
        <w:spacing w:line="240" w:lineRule="auto"/>
        <w:rPr>
          <w:sz w:val="26"/>
          <w:szCs w:val="26"/>
        </w:rPr>
      </w:pPr>
      <w:r w:rsidRPr="001879FE">
        <w:rPr>
          <w:sz w:val="26"/>
          <w:szCs w:val="26"/>
        </w:rPr>
        <w:t xml:space="preserve">№ </w:t>
      </w:r>
      <w:r w:rsidR="00F6786D">
        <w:rPr>
          <w:sz w:val="26"/>
          <w:szCs w:val="26"/>
        </w:rPr>
        <w:t>1</w:t>
      </w:r>
      <w:r w:rsidR="008846F0">
        <w:rPr>
          <w:sz w:val="26"/>
          <w:szCs w:val="26"/>
        </w:rPr>
        <w:t>4</w:t>
      </w:r>
      <w:r w:rsidRPr="001879FE">
        <w:rPr>
          <w:sz w:val="26"/>
          <w:szCs w:val="26"/>
        </w:rPr>
        <w:t xml:space="preserve"> - ссд</w:t>
      </w:r>
    </w:p>
    <w:p w:rsidR="00101926" w:rsidRPr="001879FE" w:rsidRDefault="00101926" w:rsidP="00101926">
      <w:pPr>
        <w:pStyle w:val="ac"/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pStyle w:val="ac"/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pStyle w:val="ac"/>
        <w:spacing w:line="240" w:lineRule="auto"/>
        <w:jc w:val="center"/>
        <w:rPr>
          <w:b/>
          <w:sz w:val="26"/>
          <w:szCs w:val="26"/>
        </w:rPr>
      </w:pPr>
    </w:p>
    <w:p w:rsidR="00101926" w:rsidRPr="001879FE" w:rsidRDefault="00101926" w:rsidP="00101926">
      <w:pPr>
        <w:pStyle w:val="ac"/>
        <w:spacing w:line="240" w:lineRule="auto"/>
        <w:jc w:val="center"/>
        <w:rPr>
          <w:b/>
          <w:sz w:val="26"/>
          <w:szCs w:val="26"/>
        </w:rPr>
      </w:pPr>
    </w:p>
    <w:p w:rsidR="00101926" w:rsidRDefault="00101926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F6786D" w:rsidRDefault="00F6786D" w:rsidP="000C10F8">
      <w:pPr>
        <w:spacing w:line="240" w:lineRule="auto"/>
        <w:jc w:val="center"/>
        <w:rPr>
          <w:b/>
          <w:sz w:val="26"/>
          <w:szCs w:val="26"/>
        </w:rPr>
      </w:pPr>
    </w:p>
    <w:p w:rsidR="00BB20B6" w:rsidRDefault="00BB20B6" w:rsidP="000C10F8">
      <w:pPr>
        <w:spacing w:line="240" w:lineRule="auto"/>
        <w:jc w:val="center"/>
        <w:rPr>
          <w:b/>
          <w:sz w:val="26"/>
          <w:szCs w:val="26"/>
        </w:rPr>
      </w:pPr>
    </w:p>
    <w:p w:rsidR="00BB20B6" w:rsidRDefault="00BB20B6" w:rsidP="00A400B7">
      <w:pPr>
        <w:snapToGrid w:val="0"/>
        <w:spacing w:line="240" w:lineRule="auto"/>
        <w:jc w:val="center"/>
        <w:rPr>
          <w:b/>
          <w:sz w:val="24"/>
          <w:szCs w:val="24"/>
        </w:rPr>
      </w:pPr>
    </w:p>
    <w:p w:rsidR="0027572F" w:rsidRDefault="0027572F" w:rsidP="00A400B7">
      <w:pPr>
        <w:snapToGrid w:val="0"/>
        <w:spacing w:line="240" w:lineRule="auto"/>
        <w:jc w:val="center"/>
        <w:rPr>
          <w:b/>
          <w:sz w:val="24"/>
          <w:szCs w:val="24"/>
        </w:rPr>
      </w:pPr>
    </w:p>
    <w:sectPr w:rsidR="0027572F" w:rsidSect="00A40CD9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4C" w:rsidRDefault="0033494C" w:rsidP="00FD0417">
      <w:r>
        <w:separator/>
      </w:r>
    </w:p>
  </w:endnote>
  <w:endnote w:type="continuationSeparator" w:id="0">
    <w:p w:rsidR="0033494C" w:rsidRDefault="0033494C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4C" w:rsidRDefault="0033494C" w:rsidP="00FD0417">
      <w:r>
        <w:separator/>
      </w:r>
    </w:p>
  </w:footnote>
  <w:footnote w:type="continuationSeparator" w:id="0">
    <w:p w:rsidR="0033494C" w:rsidRDefault="0033494C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648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A86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94C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4851"/>
    <w:rsid w:val="00377514"/>
    <w:rsid w:val="003779B8"/>
    <w:rsid w:val="00377B9E"/>
    <w:rsid w:val="003805AC"/>
    <w:rsid w:val="00381B32"/>
    <w:rsid w:val="0038280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3785F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5920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17234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538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267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5F20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BF3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C13"/>
    <w:rsid w:val="00CF79ED"/>
    <w:rsid w:val="00CF7D5E"/>
    <w:rsid w:val="00D00464"/>
    <w:rsid w:val="00D004B6"/>
    <w:rsid w:val="00D014FA"/>
    <w:rsid w:val="00D06581"/>
    <w:rsid w:val="00D065E8"/>
    <w:rsid w:val="00D07C4B"/>
    <w:rsid w:val="00D10352"/>
    <w:rsid w:val="00D1098E"/>
    <w:rsid w:val="00D11643"/>
    <w:rsid w:val="00D12095"/>
    <w:rsid w:val="00D12468"/>
    <w:rsid w:val="00D12C6F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2FF8"/>
    <w:rsid w:val="00E150AE"/>
    <w:rsid w:val="00E15C25"/>
    <w:rsid w:val="00E174A4"/>
    <w:rsid w:val="00E1780F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5BA6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58FA-DD8E-4A57-9B1F-0B2A3AAC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