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44D" w:rsidRDefault="0041344D" w:rsidP="0041344D">
      <w:pPr>
        <w:jc w:val="center"/>
        <w:rPr>
          <w:b/>
          <w:bCs/>
        </w:rPr>
      </w:pPr>
      <w:r>
        <w:rPr>
          <w:b/>
          <w:bCs/>
        </w:rPr>
        <w:t>РОССИЙСКАЯ ФЕДЕРАЦИЯ</w:t>
      </w:r>
    </w:p>
    <w:p w:rsidR="0041344D" w:rsidRDefault="0041344D" w:rsidP="0041344D">
      <w:pPr>
        <w:jc w:val="center"/>
        <w:rPr>
          <w:b/>
          <w:bCs/>
        </w:rPr>
      </w:pPr>
      <w:r>
        <w:rPr>
          <w:b/>
          <w:bCs/>
        </w:rPr>
        <w:t xml:space="preserve">АДМИНИСТРАЦИЯ </w:t>
      </w:r>
      <w:r w:rsidR="00235E59">
        <w:rPr>
          <w:b/>
          <w:bCs/>
        </w:rPr>
        <w:t>ОРЕХОВСКОГО</w:t>
      </w:r>
      <w:r>
        <w:rPr>
          <w:b/>
          <w:bCs/>
        </w:rPr>
        <w:t xml:space="preserve"> СЕЛЬСОВЕТА</w:t>
      </w:r>
    </w:p>
    <w:p w:rsidR="0041344D" w:rsidRDefault="0041344D" w:rsidP="0041344D">
      <w:pPr>
        <w:jc w:val="center"/>
      </w:pPr>
      <w:r>
        <w:rPr>
          <w:b/>
          <w:bCs/>
        </w:rPr>
        <w:t>БУРЛИНСКОГО РАЙОНА  АЛТАЙСКОГО КРАЯ</w:t>
      </w:r>
    </w:p>
    <w:p w:rsidR="0041344D" w:rsidRDefault="0041344D" w:rsidP="0041344D"/>
    <w:p w:rsidR="0041344D" w:rsidRDefault="0041344D" w:rsidP="0041344D">
      <w:pPr>
        <w:jc w:val="center"/>
      </w:pPr>
    </w:p>
    <w:p w:rsidR="0041344D" w:rsidRDefault="0041344D" w:rsidP="0041344D">
      <w:pPr>
        <w:pStyle w:val="1"/>
        <w:rPr>
          <w:b/>
          <w:bCs/>
        </w:rPr>
      </w:pPr>
      <w:proofErr w:type="gramStart"/>
      <w:r>
        <w:rPr>
          <w:b/>
          <w:bCs/>
        </w:rPr>
        <w:t>П</w:t>
      </w:r>
      <w:proofErr w:type="gramEnd"/>
      <w:r>
        <w:rPr>
          <w:b/>
          <w:bCs/>
        </w:rPr>
        <w:t xml:space="preserve"> О С Т А Н О В Л Е Н И Е</w:t>
      </w:r>
    </w:p>
    <w:p w:rsidR="0041344D" w:rsidRDefault="0041344D" w:rsidP="0041344D">
      <w:pPr>
        <w:rPr>
          <w:sz w:val="28"/>
        </w:rPr>
      </w:pPr>
    </w:p>
    <w:p w:rsidR="0041344D" w:rsidRPr="00290B57" w:rsidRDefault="00235E59" w:rsidP="0041344D">
      <w:pPr>
        <w:rPr>
          <w:sz w:val="26"/>
        </w:rPr>
      </w:pPr>
      <w:r>
        <w:rPr>
          <w:sz w:val="26"/>
        </w:rPr>
        <w:t>25</w:t>
      </w:r>
      <w:r w:rsidR="00DE0DD1">
        <w:rPr>
          <w:sz w:val="26"/>
        </w:rPr>
        <w:t>.</w:t>
      </w:r>
      <w:r w:rsidR="00BB547F">
        <w:rPr>
          <w:sz w:val="26"/>
        </w:rPr>
        <w:t>0</w:t>
      </w:r>
      <w:r w:rsidR="00197B1F">
        <w:rPr>
          <w:sz w:val="26"/>
        </w:rPr>
        <w:t>6</w:t>
      </w:r>
      <w:r w:rsidR="00DE0DD1">
        <w:rPr>
          <w:sz w:val="26"/>
        </w:rPr>
        <w:t>.</w:t>
      </w:r>
      <w:r w:rsidR="00816E6D">
        <w:rPr>
          <w:sz w:val="26"/>
        </w:rPr>
        <w:t xml:space="preserve"> </w:t>
      </w:r>
      <w:r w:rsidR="0041344D">
        <w:rPr>
          <w:sz w:val="26"/>
        </w:rPr>
        <w:t>20</w:t>
      </w:r>
      <w:r w:rsidR="00DE0B03">
        <w:rPr>
          <w:sz w:val="26"/>
        </w:rPr>
        <w:t>2</w:t>
      </w:r>
      <w:r w:rsidR="00BB547F">
        <w:rPr>
          <w:sz w:val="26"/>
        </w:rPr>
        <w:t>4</w:t>
      </w:r>
      <w:r w:rsidR="0041344D">
        <w:rPr>
          <w:sz w:val="26"/>
        </w:rPr>
        <w:t xml:space="preserve">                                                                                    </w:t>
      </w:r>
      <w:r w:rsidR="00F838EB">
        <w:rPr>
          <w:sz w:val="26"/>
        </w:rPr>
        <w:t xml:space="preserve">           </w:t>
      </w:r>
      <w:r w:rsidR="00DE0DD1">
        <w:rPr>
          <w:sz w:val="26"/>
        </w:rPr>
        <w:t xml:space="preserve">          </w:t>
      </w:r>
      <w:r w:rsidR="00F838EB">
        <w:rPr>
          <w:sz w:val="26"/>
        </w:rPr>
        <w:t xml:space="preserve">               №</w:t>
      </w:r>
      <w:r w:rsidR="005E712A">
        <w:rPr>
          <w:sz w:val="26"/>
        </w:rPr>
        <w:t xml:space="preserve"> </w:t>
      </w:r>
      <w:r>
        <w:rPr>
          <w:sz w:val="26"/>
        </w:rPr>
        <w:t>21</w:t>
      </w:r>
    </w:p>
    <w:p w:rsidR="0041344D" w:rsidRDefault="0041344D" w:rsidP="0041344D">
      <w:pPr>
        <w:jc w:val="center"/>
        <w:rPr>
          <w:sz w:val="22"/>
        </w:rPr>
      </w:pPr>
      <w:r>
        <w:rPr>
          <w:sz w:val="22"/>
        </w:rPr>
        <w:t>с.</w:t>
      </w:r>
      <w:r w:rsidR="00172AB8">
        <w:rPr>
          <w:sz w:val="22"/>
        </w:rPr>
        <w:t xml:space="preserve"> </w:t>
      </w:r>
      <w:bookmarkStart w:id="0" w:name="_GoBack"/>
      <w:bookmarkEnd w:id="0"/>
      <w:r w:rsidR="00235E59">
        <w:rPr>
          <w:sz w:val="22"/>
        </w:rPr>
        <w:t>Орехово</w:t>
      </w:r>
    </w:p>
    <w:p w:rsidR="0041344D" w:rsidRDefault="0041344D" w:rsidP="0041344D">
      <w:pPr>
        <w:jc w:val="center"/>
        <w:rPr>
          <w:sz w:val="22"/>
        </w:rPr>
      </w:pPr>
    </w:p>
    <w:p w:rsidR="00162700" w:rsidRPr="009E1A32" w:rsidRDefault="00162700" w:rsidP="00162700">
      <w:pPr>
        <w:rPr>
          <w:b/>
          <w:sz w:val="28"/>
          <w:szCs w:val="28"/>
        </w:rPr>
      </w:pPr>
      <w:r w:rsidRPr="009E1A32">
        <w:rPr>
          <w:b/>
          <w:sz w:val="28"/>
          <w:szCs w:val="28"/>
        </w:rPr>
        <w:t xml:space="preserve">Об утверждении Порядка </w:t>
      </w:r>
    </w:p>
    <w:p w:rsidR="00162700" w:rsidRDefault="00162700" w:rsidP="00162700">
      <w:pPr>
        <w:pStyle w:val="af4"/>
        <w:shd w:val="clear" w:color="auto" w:fill="FFFFFF"/>
        <w:spacing w:before="0" w:beforeAutospacing="0" w:after="0" w:afterAutospacing="0"/>
        <w:rPr>
          <w:rFonts w:eastAsia="Calibri"/>
          <w:b/>
          <w:sz w:val="28"/>
          <w:szCs w:val="28"/>
        </w:rPr>
      </w:pPr>
      <w:r w:rsidRPr="009E1A32">
        <w:rPr>
          <w:rFonts w:eastAsia="Calibri"/>
          <w:b/>
          <w:sz w:val="28"/>
          <w:szCs w:val="28"/>
        </w:rPr>
        <w:t>формирования, утверждения</w:t>
      </w:r>
    </w:p>
    <w:p w:rsidR="00162700" w:rsidRDefault="00162700" w:rsidP="00162700">
      <w:pPr>
        <w:pStyle w:val="af4"/>
        <w:shd w:val="clear" w:color="auto" w:fill="FFFFFF"/>
        <w:spacing w:before="0" w:beforeAutospacing="0" w:after="0" w:afterAutospacing="0"/>
        <w:rPr>
          <w:b/>
          <w:sz w:val="28"/>
          <w:szCs w:val="28"/>
        </w:rPr>
      </w:pPr>
      <w:r w:rsidRPr="009E1A32">
        <w:rPr>
          <w:rFonts w:eastAsia="Calibri"/>
          <w:b/>
          <w:sz w:val="28"/>
          <w:szCs w:val="28"/>
        </w:rPr>
        <w:t xml:space="preserve">планов-графиков закупок, </w:t>
      </w:r>
      <w:r w:rsidRPr="009E1A32">
        <w:rPr>
          <w:b/>
          <w:sz w:val="28"/>
          <w:szCs w:val="28"/>
        </w:rPr>
        <w:t xml:space="preserve">внесения </w:t>
      </w:r>
    </w:p>
    <w:p w:rsidR="00162700" w:rsidRDefault="00162700" w:rsidP="00162700">
      <w:pPr>
        <w:pStyle w:val="af4"/>
        <w:shd w:val="clear" w:color="auto" w:fill="FFFFFF"/>
        <w:spacing w:before="0" w:beforeAutospacing="0" w:after="0" w:afterAutospacing="0"/>
        <w:rPr>
          <w:b/>
          <w:sz w:val="28"/>
          <w:szCs w:val="28"/>
        </w:rPr>
      </w:pPr>
      <w:r w:rsidRPr="009E1A32">
        <w:rPr>
          <w:b/>
          <w:sz w:val="28"/>
          <w:szCs w:val="28"/>
        </w:rPr>
        <w:t xml:space="preserve">изменений в такие планы-графики, </w:t>
      </w:r>
    </w:p>
    <w:p w:rsidR="00162700" w:rsidRDefault="00162700" w:rsidP="00162700">
      <w:pPr>
        <w:pStyle w:val="af4"/>
        <w:shd w:val="clear" w:color="auto" w:fill="FFFFFF"/>
        <w:spacing w:before="0" w:beforeAutospacing="0" w:after="0" w:afterAutospacing="0"/>
        <w:rPr>
          <w:b/>
          <w:sz w:val="28"/>
          <w:szCs w:val="28"/>
        </w:rPr>
      </w:pPr>
      <w:r w:rsidRPr="009E1A32">
        <w:rPr>
          <w:b/>
          <w:sz w:val="28"/>
          <w:szCs w:val="28"/>
        </w:rPr>
        <w:t xml:space="preserve">размещения планов-графиков закупок </w:t>
      </w:r>
    </w:p>
    <w:p w:rsidR="00162700" w:rsidRDefault="00162700" w:rsidP="00162700">
      <w:pPr>
        <w:pStyle w:val="af4"/>
        <w:shd w:val="clear" w:color="auto" w:fill="FFFFFF"/>
        <w:spacing w:before="0" w:beforeAutospacing="0" w:after="0" w:afterAutospacing="0"/>
        <w:rPr>
          <w:b/>
          <w:sz w:val="28"/>
          <w:szCs w:val="28"/>
        </w:rPr>
      </w:pPr>
      <w:r w:rsidRPr="009E1A32">
        <w:rPr>
          <w:b/>
          <w:sz w:val="28"/>
          <w:szCs w:val="28"/>
        </w:rPr>
        <w:t xml:space="preserve">в единой информационной системе </w:t>
      </w:r>
    </w:p>
    <w:p w:rsidR="00162700" w:rsidRPr="009E1A32" w:rsidRDefault="00162700" w:rsidP="00162700">
      <w:pPr>
        <w:pStyle w:val="af4"/>
        <w:shd w:val="clear" w:color="auto" w:fill="FFFFFF"/>
        <w:spacing w:before="0" w:beforeAutospacing="0" w:after="0" w:afterAutospacing="0"/>
        <w:rPr>
          <w:b/>
          <w:sz w:val="28"/>
          <w:szCs w:val="28"/>
        </w:rPr>
      </w:pPr>
      <w:r w:rsidRPr="009E1A32">
        <w:rPr>
          <w:b/>
          <w:sz w:val="28"/>
          <w:szCs w:val="28"/>
        </w:rPr>
        <w:t xml:space="preserve">в сфере закупок, об особенностях включения </w:t>
      </w:r>
    </w:p>
    <w:p w:rsidR="00162700" w:rsidRDefault="00162700" w:rsidP="00162700">
      <w:pPr>
        <w:pStyle w:val="af4"/>
        <w:shd w:val="clear" w:color="auto" w:fill="FFFFFF"/>
        <w:spacing w:before="0" w:beforeAutospacing="0" w:after="0" w:afterAutospacing="0"/>
        <w:rPr>
          <w:b/>
          <w:sz w:val="28"/>
          <w:szCs w:val="28"/>
        </w:rPr>
      </w:pPr>
      <w:r w:rsidRPr="009E1A32">
        <w:rPr>
          <w:b/>
          <w:sz w:val="28"/>
          <w:szCs w:val="28"/>
        </w:rPr>
        <w:t xml:space="preserve">информации в такие планы-графики </w:t>
      </w:r>
    </w:p>
    <w:p w:rsidR="00162700" w:rsidRDefault="00162700" w:rsidP="00162700">
      <w:pPr>
        <w:pStyle w:val="af4"/>
        <w:shd w:val="clear" w:color="auto" w:fill="FFFFFF"/>
        <w:spacing w:before="0" w:beforeAutospacing="0" w:after="0" w:afterAutospacing="0"/>
        <w:rPr>
          <w:b/>
          <w:sz w:val="28"/>
          <w:szCs w:val="28"/>
        </w:rPr>
      </w:pPr>
      <w:r w:rsidRPr="009E1A32">
        <w:rPr>
          <w:b/>
          <w:sz w:val="28"/>
          <w:szCs w:val="28"/>
        </w:rPr>
        <w:t xml:space="preserve">и о требованиях к форме планов-графиков </w:t>
      </w:r>
    </w:p>
    <w:p w:rsidR="00162700" w:rsidRDefault="00162700" w:rsidP="00162700">
      <w:pPr>
        <w:pStyle w:val="af4"/>
        <w:shd w:val="clear" w:color="auto" w:fill="FFFFFF"/>
        <w:spacing w:before="0" w:beforeAutospacing="0" w:after="0" w:afterAutospacing="0"/>
        <w:rPr>
          <w:rFonts w:eastAsia="Andale Sans UI"/>
          <w:b/>
          <w:kern w:val="2"/>
          <w:sz w:val="28"/>
          <w:szCs w:val="28"/>
          <w:lang w:eastAsia="zh-CN"/>
        </w:rPr>
      </w:pPr>
      <w:r w:rsidRPr="009E1A32">
        <w:rPr>
          <w:b/>
          <w:sz w:val="28"/>
          <w:szCs w:val="28"/>
        </w:rPr>
        <w:t>закупок</w:t>
      </w:r>
      <w:r w:rsidRPr="009E1A32">
        <w:rPr>
          <w:rFonts w:eastAsia="Calibri"/>
          <w:b/>
          <w:sz w:val="28"/>
          <w:szCs w:val="28"/>
        </w:rPr>
        <w:t xml:space="preserve"> для обеспечения </w:t>
      </w:r>
      <w:r w:rsidRPr="009E1A32">
        <w:rPr>
          <w:rFonts w:eastAsia="Andale Sans UI"/>
          <w:b/>
          <w:kern w:val="2"/>
          <w:sz w:val="28"/>
          <w:szCs w:val="28"/>
          <w:lang w:eastAsia="zh-CN"/>
        </w:rPr>
        <w:t>муниципальных</w:t>
      </w:r>
    </w:p>
    <w:p w:rsidR="00162700" w:rsidRDefault="00162700" w:rsidP="00162700">
      <w:pPr>
        <w:pStyle w:val="af4"/>
        <w:shd w:val="clear" w:color="auto" w:fill="FFFFFF"/>
        <w:spacing w:before="0" w:beforeAutospacing="0" w:after="0" w:afterAutospacing="0"/>
        <w:rPr>
          <w:b/>
          <w:sz w:val="28"/>
          <w:szCs w:val="28"/>
        </w:rPr>
      </w:pPr>
      <w:r w:rsidRPr="009E1A32">
        <w:rPr>
          <w:rFonts w:eastAsia="Andale Sans UI"/>
          <w:b/>
          <w:kern w:val="2"/>
          <w:sz w:val="28"/>
          <w:szCs w:val="28"/>
          <w:lang w:eastAsia="zh-CN"/>
        </w:rPr>
        <w:t>нужд муниципального образования</w:t>
      </w:r>
    </w:p>
    <w:p w:rsidR="00E172E2" w:rsidRDefault="00235E59" w:rsidP="00665DA0">
      <w:pPr>
        <w:pStyle w:val="Default"/>
        <w:rPr>
          <w:b/>
          <w:bCs/>
          <w:sz w:val="28"/>
          <w:szCs w:val="28"/>
        </w:rPr>
      </w:pPr>
      <w:proofErr w:type="spellStart"/>
      <w:r>
        <w:rPr>
          <w:b/>
          <w:bCs/>
          <w:sz w:val="28"/>
          <w:szCs w:val="28"/>
        </w:rPr>
        <w:t>Ореховский</w:t>
      </w:r>
      <w:proofErr w:type="spellEnd"/>
      <w:r w:rsidR="00E172E2">
        <w:rPr>
          <w:b/>
          <w:bCs/>
          <w:sz w:val="28"/>
          <w:szCs w:val="28"/>
        </w:rPr>
        <w:t xml:space="preserve"> сельсовет Бурлинского </w:t>
      </w:r>
    </w:p>
    <w:p w:rsidR="00E172E2" w:rsidRPr="00902E3B" w:rsidRDefault="00E172E2" w:rsidP="00665DA0">
      <w:pPr>
        <w:pStyle w:val="Default"/>
        <w:rPr>
          <w:b/>
          <w:sz w:val="28"/>
          <w:szCs w:val="28"/>
        </w:rPr>
      </w:pPr>
      <w:r>
        <w:rPr>
          <w:b/>
          <w:bCs/>
          <w:sz w:val="28"/>
          <w:szCs w:val="28"/>
        </w:rPr>
        <w:t>района Алтайского края</w:t>
      </w:r>
    </w:p>
    <w:p w:rsidR="00892586" w:rsidRDefault="00892586" w:rsidP="00665DA0">
      <w:pPr>
        <w:pStyle w:val="Default"/>
        <w:rPr>
          <w:sz w:val="26"/>
          <w:szCs w:val="26"/>
        </w:rPr>
      </w:pPr>
    </w:p>
    <w:p w:rsidR="00162700" w:rsidRPr="00CE4D34" w:rsidRDefault="00162700" w:rsidP="00162700">
      <w:pPr>
        <w:ind w:firstLine="700"/>
        <w:jc w:val="both"/>
        <w:rPr>
          <w:sz w:val="26"/>
          <w:szCs w:val="26"/>
        </w:rPr>
      </w:pPr>
      <w:r>
        <w:rPr>
          <w:sz w:val="26"/>
          <w:szCs w:val="26"/>
        </w:rPr>
        <w:t>В соответствии со статьей</w:t>
      </w:r>
      <w:r w:rsidR="006B64C0">
        <w:rPr>
          <w:sz w:val="26"/>
          <w:szCs w:val="26"/>
        </w:rPr>
        <w:t xml:space="preserve"> </w:t>
      </w:r>
      <w:r>
        <w:rPr>
          <w:sz w:val="26"/>
          <w:szCs w:val="26"/>
        </w:rPr>
        <w:t>16</w:t>
      </w:r>
      <w:r w:rsidR="006B64C0">
        <w:rPr>
          <w:sz w:val="26"/>
          <w:szCs w:val="26"/>
        </w:rPr>
        <w:t xml:space="preserve"> </w:t>
      </w:r>
      <w:r w:rsidRPr="00CE4D34">
        <w:rPr>
          <w:sz w:val="26"/>
          <w:szCs w:val="26"/>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6"/>
          <w:szCs w:val="26"/>
        </w:rPr>
        <w:t>»</w:t>
      </w:r>
      <w:r w:rsidRPr="00CE4D34">
        <w:rPr>
          <w:sz w:val="26"/>
          <w:szCs w:val="26"/>
        </w:rPr>
        <w:t>,</w:t>
      </w:r>
    </w:p>
    <w:p w:rsidR="00162700" w:rsidRPr="00CE4D34" w:rsidRDefault="00162700" w:rsidP="00162700">
      <w:pPr>
        <w:jc w:val="center"/>
        <w:rPr>
          <w:sz w:val="26"/>
          <w:szCs w:val="26"/>
        </w:rPr>
      </w:pPr>
      <w:r w:rsidRPr="00CE4D34">
        <w:rPr>
          <w:sz w:val="26"/>
          <w:szCs w:val="26"/>
        </w:rPr>
        <w:t>ПОСТАНОВЛЯ</w:t>
      </w:r>
      <w:r>
        <w:rPr>
          <w:sz w:val="26"/>
          <w:szCs w:val="26"/>
        </w:rPr>
        <w:t>Ю</w:t>
      </w:r>
      <w:r w:rsidRPr="00CE4D34">
        <w:rPr>
          <w:sz w:val="26"/>
          <w:szCs w:val="26"/>
        </w:rPr>
        <w:t>:</w:t>
      </w:r>
    </w:p>
    <w:p w:rsidR="00162700" w:rsidRPr="00AB00FD" w:rsidRDefault="00162700" w:rsidP="00162700">
      <w:pPr>
        <w:pStyle w:val="af4"/>
        <w:shd w:val="clear" w:color="auto" w:fill="FFFFFF"/>
        <w:tabs>
          <w:tab w:val="left" w:pos="993"/>
        </w:tabs>
        <w:spacing w:before="0" w:beforeAutospacing="0" w:after="0" w:afterAutospacing="0"/>
        <w:ind w:firstLine="709"/>
        <w:jc w:val="both"/>
        <w:rPr>
          <w:sz w:val="26"/>
          <w:szCs w:val="26"/>
        </w:rPr>
      </w:pPr>
      <w:proofErr w:type="gramStart"/>
      <w:r w:rsidRPr="009E1A32">
        <w:rPr>
          <w:sz w:val="26"/>
          <w:szCs w:val="26"/>
        </w:rPr>
        <w:t xml:space="preserve">1.Утвердить прилагаемый Порядок </w:t>
      </w:r>
      <w:r w:rsidRPr="009E1A32">
        <w:rPr>
          <w:rFonts w:eastAsia="Calibri"/>
          <w:sz w:val="26"/>
          <w:szCs w:val="26"/>
        </w:rPr>
        <w:t xml:space="preserve">формирования, утверждения планов-графиков закупок, </w:t>
      </w:r>
      <w:r w:rsidRPr="009E1A32">
        <w:rPr>
          <w:sz w:val="26"/>
          <w:szCs w:val="26"/>
        </w:rPr>
        <w:t>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w:t>
      </w:r>
      <w:r w:rsidRPr="009E1A32">
        <w:rPr>
          <w:rFonts w:eastAsia="Calibri"/>
          <w:sz w:val="26"/>
          <w:szCs w:val="26"/>
        </w:rPr>
        <w:t xml:space="preserve"> для обеспечения </w:t>
      </w:r>
      <w:r w:rsidRPr="009E1A32">
        <w:rPr>
          <w:rFonts w:eastAsia="Andale Sans UI"/>
          <w:kern w:val="2"/>
          <w:sz w:val="26"/>
          <w:szCs w:val="26"/>
          <w:lang w:eastAsia="zh-CN"/>
        </w:rPr>
        <w:t>муниципальных нужд муниципального образования</w:t>
      </w:r>
      <w:r w:rsidRPr="009E1A32">
        <w:rPr>
          <w:sz w:val="26"/>
          <w:szCs w:val="26"/>
        </w:rPr>
        <w:t xml:space="preserve"> </w:t>
      </w:r>
      <w:proofErr w:type="spellStart"/>
      <w:r w:rsidR="00235E59">
        <w:rPr>
          <w:sz w:val="26"/>
          <w:szCs w:val="26"/>
        </w:rPr>
        <w:t>Ореховский</w:t>
      </w:r>
      <w:proofErr w:type="spellEnd"/>
      <w:r>
        <w:rPr>
          <w:sz w:val="26"/>
          <w:szCs w:val="26"/>
        </w:rPr>
        <w:t xml:space="preserve"> сельсовет </w:t>
      </w:r>
      <w:r w:rsidRPr="009E1A32">
        <w:rPr>
          <w:sz w:val="26"/>
          <w:szCs w:val="26"/>
        </w:rPr>
        <w:t>Бурлинск</w:t>
      </w:r>
      <w:r>
        <w:rPr>
          <w:sz w:val="26"/>
          <w:szCs w:val="26"/>
        </w:rPr>
        <w:t>ого</w:t>
      </w:r>
      <w:r w:rsidRPr="009E1A32">
        <w:rPr>
          <w:sz w:val="26"/>
          <w:szCs w:val="26"/>
        </w:rPr>
        <w:t xml:space="preserve"> район</w:t>
      </w:r>
      <w:r>
        <w:rPr>
          <w:sz w:val="26"/>
          <w:szCs w:val="26"/>
        </w:rPr>
        <w:t>а</w:t>
      </w:r>
      <w:r w:rsidRPr="009E1A32">
        <w:rPr>
          <w:sz w:val="26"/>
          <w:szCs w:val="26"/>
        </w:rPr>
        <w:t xml:space="preserve"> Алтайского края</w:t>
      </w:r>
      <w:r w:rsidR="006B64C0">
        <w:rPr>
          <w:sz w:val="26"/>
          <w:szCs w:val="26"/>
        </w:rPr>
        <w:t xml:space="preserve"> </w:t>
      </w:r>
      <w:r w:rsidRPr="00AB00FD">
        <w:rPr>
          <w:sz w:val="26"/>
          <w:szCs w:val="26"/>
        </w:rPr>
        <w:t>(далее – «Порядок») (приложение прилагается).</w:t>
      </w:r>
      <w:proofErr w:type="gramEnd"/>
    </w:p>
    <w:p w:rsidR="00162700" w:rsidRPr="00AB00FD" w:rsidRDefault="00162700" w:rsidP="00162700">
      <w:pPr>
        <w:ind w:firstLine="709"/>
        <w:jc w:val="both"/>
        <w:rPr>
          <w:color w:val="FF0000"/>
          <w:sz w:val="26"/>
          <w:szCs w:val="26"/>
        </w:rPr>
      </w:pPr>
      <w:r>
        <w:rPr>
          <w:sz w:val="26"/>
          <w:szCs w:val="26"/>
        </w:rPr>
        <w:t>2</w:t>
      </w:r>
      <w:r w:rsidRPr="00C6280A">
        <w:rPr>
          <w:sz w:val="26"/>
          <w:szCs w:val="26"/>
        </w:rPr>
        <w:t xml:space="preserve">. </w:t>
      </w:r>
      <w:r w:rsidRPr="00677840">
        <w:rPr>
          <w:sz w:val="26"/>
          <w:szCs w:val="26"/>
        </w:rPr>
        <w:t xml:space="preserve">Признать утратившим силу постановление Администрации </w:t>
      </w:r>
      <w:r w:rsidR="00235E59">
        <w:rPr>
          <w:sz w:val="26"/>
          <w:szCs w:val="26"/>
        </w:rPr>
        <w:t>Ореховского</w:t>
      </w:r>
      <w:r w:rsidR="006B64C0">
        <w:rPr>
          <w:sz w:val="26"/>
          <w:szCs w:val="26"/>
        </w:rPr>
        <w:t xml:space="preserve"> сельсовета </w:t>
      </w:r>
      <w:r w:rsidRPr="00677840">
        <w:rPr>
          <w:sz w:val="26"/>
          <w:szCs w:val="26"/>
        </w:rPr>
        <w:t xml:space="preserve">от </w:t>
      </w:r>
      <w:r w:rsidR="00235E59">
        <w:rPr>
          <w:sz w:val="26"/>
          <w:szCs w:val="26"/>
        </w:rPr>
        <w:t>29.05.2015</w:t>
      </w:r>
      <w:r w:rsidRPr="00677840">
        <w:rPr>
          <w:sz w:val="26"/>
          <w:szCs w:val="26"/>
        </w:rPr>
        <w:t xml:space="preserve"> № </w:t>
      </w:r>
      <w:r w:rsidR="00235E59">
        <w:rPr>
          <w:sz w:val="26"/>
          <w:szCs w:val="26"/>
        </w:rPr>
        <w:t>18</w:t>
      </w:r>
      <w:r w:rsidRPr="00677840">
        <w:rPr>
          <w:sz w:val="26"/>
          <w:szCs w:val="26"/>
        </w:rPr>
        <w:t xml:space="preserve"> «Об утверждении Порядка формирования, утверждения и ведения планов-графиков закупок товаров, работ, услуг </w:t>
      </w:r>
      <w:r w:rsidR="00235E59">
        <w:rPr>
          <w:sz w:val="26"/>
          <w:szCs w:val="26"/>
        </w:rPr>
        <w:t xml:space="preserve">и Порядка формирования, утверждения и ведения планов графиков закупок товаров, работ, услуг </w:t>
      </w:r>
      <w:r w:rsidRPr="00677840">
        <w:rPr>
          <w:sz w:val="26"/>
          <w:szCs w:val="26"/>
        </w:rPr>
        <w:t xml:space="preserve">для обеспечения нужд муниципального образования </w:t>
      </w:r>
      <w:proofErr w:type="spellStart"/>
      <w:r w:rsidR="00235E59">
        <w:rPr>
          <w:sz w:val="26"/>
          <w:szCs w:val="26"/>
        </w:rPr>
        <w:t>Ореховский</w:t>
      </w:r>
      <w:proofErr w:type="spellEnd"/>
      <w:r>
        <w:rPr>
          <w:sz w:val="26"/>
          <w:szCs w:val="26"/>
        </w:rPr>
        <w:t xml:space="preserve"> сельсовет </w:t>
      </w:r>
      <w:r w:rsidRPr="00677840">
        <w:rPr>
          <w:sz w:val="26"/>
          <w:szCs w:val="26"/>
        </w:rPr>
        <w:t>Бурлинск</w:t>
      </w:r>
      <w:r>
        <w:rPr>
          <w:sz w:val="26"/>
          <w:szCs w:val="26"/>
        </w:rPr>
        <w:t xml:space="preserve">ого района </w:t>
      </w:r>
      <w:r w:rsidRPr="00677840">
        <w:rPr>
          <w:sz w:val="26"/>
          <w:szCs w:val="26"/>
        </w:rPr>
        <w:t>Алтайского края».</w:t>
      </w:r>
    </w:p>
    <w:p w:rsidR="00245CA5" w:rsidRPr="008E03B4" w:rsidRDefault="00245CA5" w:rsidP="00245CA5">
      <w:pPr>
        <w:shd w:val="clear" w:color="auto" w:fill="FFFFFF"/>
        <w:ind w:firstLine="708"/>
        <w:jc w:val="both"/>
        <w:rPr>
          <w:sz w:val="26"/>
          <w:szCs w:val="26"/>
        </w:rPr>
      </w:pPr>
      <w:r>
        <w:rPr>
          <w:sz w:val="26"/>
          <w:szCs w:val="26"/>
        </w:rPr>
        <w:t>3</w:t>
      </w:r>
      <w:r w:rsidRPr="008E03B4">
        <w:rPr>
          <w:sz w:val="26"/>
          <w:szCs w:val="26"/>
        </w:rPr>
        <w:t xml:space="preserve">. Обнародовать настоящее постановление в установленном порядке. </w:t>
      </w:r>
    </w:p>
    <w:p w:rsidR="00245CA5" w:rsidRDefault="00245CA5" w:rsidP="00245CA5">
      <w:pPr>
        <w:pStyle w:val="a5"/>
        <w:ind w:firstLine="708"/>
        <w:jc w:val="left"/>
        <w:rPr>
          <w:b w:val="0"/>
          <w:bCs w:val="0"/>
          <w:sz w:val="26"/>
          <w:szCs w:val="26"/>
        </w:rPr>
      </w:pPr>
      <w:r>
        <w:rPr>
          <w:b w:val="0"/>
          <w:bCs w:val="0"/>
          <w:sz w:val="26"/>
          <w:szCs w:val="26"/>
        </w:rPr>
        <w:t>4</w:t>
      </w:r>
      <w:r w:rsidRPr="008E03B4">
        <w:rPr>
          <w:b w:val="0"/>
          <w:bCs w:val="0"/>
          <w:sz w:val="26"/>
          <w:szCs w:val="26"/>
        </w:rPr>
        <w:t>. Контроль  исполнения  настоящего постановления оставляю за собой.</w:t>
      </w:r>
    </w:p>
    <w:p w:rsidR="00245CA5" w:rsidRDefault="00245CA5" w:rsidP="00245CA5">
      <w:pPr>
        <w:rPr>
          <w:sz w:val="26"/>
          <w:szCs w:val="26"/>
        </w:rPr>
      </w:pPr>
    </w:p>
    <w:p w:rsidR="00162700" w:rsidRPr="00CE4D34" w:rsidRDefault="00162700" w:rsidP="00162700">
      <w:pPr>
        <w:ind w:firstLine="700"/>
        <w:jc w:val="both"/>
        <w:rPr>
          <w:sz w:val="26"/>
          <w:szCs w:val="26"/>
        </w:rPr>
      </w:pPr>
    </w:p>
    <w:p w:rsidR="00162700" w:rsidRDefault="00162700" w:rsidP="00162700">
      <w:pPr>
        <w:rPr>
          <w:color w:val="000000"/>
          <w:sz w:val="26"/>
          <w:szCs w:val="26"/>
        </w:rPr>
      </w:pPr>
      <w:r w:rsidRPr="00CE4D34">
        <w:rPr>
          <w:color w:val="000000"/>
          <w:sz w:val="26"/>
          <w:szCs w:val="26"/>
        </w:rPr>
        <w:t xml:space="preserve">Глава </w:t>
      </w:r>
      <w:r w:rsidR="00245CA5">
        <w:rPr>
          <w:color w:val="000000"/>
          <w:sz w:val="26"/>
          <w:szCs w:val="26"/>
        </w:rPr>
        <w:t>сельсовета</w:t>
      </w:r>
      <w:r>
        <w:rPr>
          <w:color w:val="000000"/>
          <w:sz w:val="26"/>
          <w:szCs w:val="26"/>
        </w:rPr>
        <w:t xml:space="preserve">                                                         </w:t>
      </w:r>
      <w:r w:rsidR="00245CA5">
        <w:rPr>
          <w:color w:val="000000"/>
          <w:sz w:val="26"/>
          <w:szCs w:val="26"/>
        </w:rPr>
        <w:t xml:space="preserve">                       </w:t>
      </w:r>
      <w:r>
        <w:rPr>
          <w:color w:val="000000"/>
          <w:sz w:val="26"/>
          <w:szCs w:val="26"/>
        </w:rPr>
        <w:t xml:space="preserve">             </w:t>
      </w:r>
      <w:r w:rsidR="00235E59">
        <w:rPr>
          <w:color w:val="000000"/>
          <w:sz w:val="26"/>
          <w:szCs w:val="26"/>
        </w:rPr>
        <w:t>М.Т. Швец</w:t>
      </w:r>
    </w:p>
    <w:p w:rsidR="00162700" w:rsidRDefault="00162700" w:rsidP="00162700">
      <w:pPr>
        <w:rPr>
          <w:color w:val="000000"/>
          <w:sz w:val="26"/>
          <w:szCs w:val="26"/>
        </w:rPr>
      </w:pPr>
    </w:p>
    <w:p w:rsidR="00162700" w:rsidRDefault="00162700" w:rsidP="00162700">
      <w:pPr>
        <w:rPr>
          <w:color w:val="000000"/>
          <w:sz w:val="26"/>
          <w:szCs w:val="26"/>
        </w:rPr>
      </w:pPr>
    </w:p>
    <w:p w:rsidR="00502108" w:rsidRDefault="00502108" w:rsidP="00162700">
      <w:pPr>
        <w:shd w:val="clear" w:color="auto" w:fill="FFFFFF"/>
        <w:ind w:left="5488"/>
        <w:rPr>
          <w:color w:val="000000"/>
          <w:sz w:val="26"/>
          <w:szCs w:val="26"/>
        </w:rPr>
      </w:pPr>
    </w:p>
    <w:p w:rsidR="00162700" w:rsidRDefault="00162700" w:rsidP="00162700">
      <w:pPr>
        <w:shd w:val="clear" w:color="auto" w:fill="FFFFFF"/>
        <w:ind w:left="5488"/>
        <w:rPr>
          <w:color w:val="000000"/>
          <w:sz w:val="26"/>
          <w:szCs w:val="26"/>
        </w:rPr>
      </w:pPr>
    </w:p>
    <w:p w:rsidR="00502108" w:rsidRDefault="00502108" w:rsidP="00162700">
      <w:pPr>
        <w:shd w:val="clear" w:color="auto" w:fill="FFFFFF"/>
        <w:ind w:left="5488"/>
        <w:rPr>
          <w:color w:val="000000"/>
          <w:sz w:val="26"/>
          <w:szCs w:val="26"/>
        </w:rPr>
      </w:pPr>
    </w:p>
    <w:p w:rsidR="00162700" w:rsidRPr="00A142E9" w:rsidRDefault="00162700" w:rsidP="00162700">
      <w:pPr>
        <w:shd w:val="clear" w:color="auto" w:fill="FFFFFF"/>
        <w:ind w:left="5488"/>
        <w:rPr>
          <w:color w:val="000000"/>
          <w:sz w:val="26"/>
          <w:szCs w:val="26"/>
        </w:rPr>
      </w:pPr>
      <w:r>
        <w:rPr>
          <w:color w:val="000000"/>
          <w:sz w:val="26"/>
          <w:szCs w:val="26"/>
        </w:rPr>
        <w:t xml:space="preserve">Приложение </w:t>
      </w:r>
    </w:p>
    <w:p w:rsidR="00162700" w:rsidRDefault="006B64C0" w:rsidP="00162700">
      <w:pPr>
        <w:shd w:val="clear" w:color="auto" w:fill="FFFFFF"/>
        <w:ind w:left="5488"/>
        <w:rPr>
          <w:color w:val="000000"/>
          <w:sz w:val="26"/>
          <w:szCs w:val="26"/>
        </w:rPr>
      </w:pPr>
      <w:r>
        <w:rPr>
          <w:color w:val="000000"/>
          <w:sz w:val="26"/>
          <w:szCs w:val="26"/>
        </w:rPr>
        <w:t xml:space="preserve">к </w:t>
      </w:r>
      <w:r w:rsidR="00162700">
        <w:rPr>
          <w:color w:val="000000"/>
          <w:sz w:val="26"/>
          <w:szCs w:val="26"/>
        </w:rPr>
        <w:t>постановлени</w:t>
      </w:r>
      <w:r>
        <w:rPr>
          <w:color w:val="000000"/>
          <w:sz w:val="26"/>
          <w:szCs w:val="26"/>
        </w:rPr>
        <w:t>ю</w:t>
      </w:r>
      <w:r w:rsidR="00162700">
        <w:rPr>
          <w:color w:val="000000"/>
          <w:sz w:val="26"/>
          <w:szCs w:val="26"/>
        </w:rPr>
        <w:t xml:space="preserve"> Администрации </w:t>
      </w:r>
    </w:p>
    <w:p w:rsidR="00162700" w:rsidRPr="00A142E9" w:rsidRDefault="00235E59" w:rsidP="00162700">
      <w:pPr>
        <w:shd w:val="clear" w:color="auto" w:fill="FFFFFF"/>
        <w:ind w:left="5488"/>
        <w:rPr>
          <w:sz w:val="26"/>
          <w:szCs w:val="26"/>
        </w:rPr>
      </w:pPr>
      <w:r>
        <w:rPr>
          <w:color w:val="000000"/>
          <w:sz w:val="26"/>
          <w:szCs w:val="26"/>
        </w:rPr>
        <w:t>Ореховского</w:t>
      </w:r>
      <w:r w:rsidR="00245CA5">
        <w:rPr>
          <w:color w:val="000000"/>
          <w:sz w:val="26"/>
          <w:szCs w:val="26"/>
        </w:rPr>
        <w:t xml:space="preserve"> сельсовета </w:t>
      </w:r>
      <w:r w:rsidR="00162700">
        <w:rPr>
          <w:color w:val="000000"/>
          <w:sz w:val="26"/>
          <w:szCs w:val="26"/>
        </w:rPr>
        <w:t>Бурлинского района</w:t>
      </w:r>
    </w:p>
    <w:p w:rsidR="00162700" w:rsidRPr="00A142E9" w:rsidRDefault="00162700" w:rsidP="00162700">
      <w:pPr>
        <w:shd w:val="clear" w:color="auto" w:fill="FFFFFF"/>
        <w:ind w:left="5488"/>
        <w:rPr>
          <w:sz w:val="26"/>
          <w:szCs w:val="26"/>
        </w:rPr>
      </w:pPr>
      <w:r>
        <w:rPr>
          <w:color w:val="000000"/>
          <w:sz w:val="26"/>
          <w:szCs w:val="26"/>
        </w:rPr>
        <w:t xml:space="preserve">от </w:t>
      </w:r>
      <w:r w:rsidR="00235E59">
        <w:rPr>
          <w:color w:val="000000"/>
          <w:sz w:val="26"/>
          <w:szCs w:val="26"/>
        </w:rPr>
        <w:t>25</w:t>
      </w:r>
      <w:r w:rsidR="00245CA5">
        <w:rPr>
          <w:color w:val="000000"/>
          <w:sz w:val="26"/>
          <w:szCs w:val="26"/>
        </w:rPr>
        <w:t xml:space="preserve"> ию</w:t>
      </w:r>
      <w:r w:rsidR="00197B1F">
        <w:rPr>
          <w:color w:val="000000"/>
          <w:sz w:val="26"/>
          <w:szCs w:val="26"/>
        </w:rPr>
        <w:t>н</w:t>
      </w:r>
      <w:r>
        <w:rPr>
          <w:color w:val="000000"/>
          <w:sz w:val="26"/>
          <w:szCs w:val="26"/>
        </w:rPr>
        <w:t>я</w:t>
      </w:r>
      <w:r w:rsidR="00245CA5">
        <w:rPr>
          <w:color w:val="000000"/>
          <w:sz w:val="26"/>
          <w:szCs w:val="26"/>
        </w:rPr>
        <w:t xml:space="preserve"> </w:t>
      </w:r>
      <w:r>
        <w:rPr>
          <w:rFonts w:hAnsi="Arial"/>
          <w:color w:val="000000"/>
          <w:sz w:val="26"/>
          <w:szCs w:val="26"/>
        </w:rPr>
        <w:t>20</w:t>
      </w:r>
      <w:r w:rsidR="00235E59">
        <w:rPr>
          <w:rFonts w:hAnsi="Arial"/>
          <w:color w:val="000000"/>
          <w:sz w:val="26"/>
          <w:szCs w:val="26"/>
        </w:rPr>
        <w:t>25</w:t>
      </w:r>
      <w:r>
        <w:rPr>
          <w:rFonts w:hAnsi="Arial"/>
          <w:color w:val="000000"/>
          <w:sz w:val="26"/>
          <w:szCs w:val="26"/>
        </w:rPr>
        <w:t xml:space="preserve"> </w:t>
      </w:r>
      <w:r w:rsidRPr="00A142E9">
        <w:rPr>
          <w:color w:val="000000"/>
          <w:sz w:val="26"/>
          <w:szCs w:val="26"/>
        </w:rPr>
        <w:t>г</w:t>
      </w:r>
      <w:r>
        <w:rPr>
          <w:color w:val="000000"/>
          <w:sz w:val="26"/>
          <w:szCs w:val="26"/>
        </w:rPr>
        <w:t xml:space="preserve">.  </w:t>
      </w:r>
      <w:r w:rsidRPr="00A142E9">
        <w:rPr>
          <w:color w:val="000000"/>
          <w:sz w:val="26"/>
          <w:szCs w:val="26"/>
        </w:rPr>
        <w:t>№</w:t>
      </w:r>
      <w:r>
        <w:rPr>
          <w:color w:val="000000"/>
          <w:sz w:val="26"/>
          <w:szCs w:val="26"/>
        </w:rPr>
        <w:t xml:space="preserve"> </w:t>
      </w:r>
      <w:r w:rsidR="00235E59">
        <w:rPr>
          <w:color w:val="000000"/>
          <w:sz w:val="26"/>
          <w:szCs w:val="26"/>
        </w:rPr>
        <w:t>21</w:t>
      </w:r>
    </w:p>
    <w:p w:rsidR="00162700" w:rsidRDefault="00162700" w:rsidP="00162700">
      <w:pPr>
        <w:pStyle w:val="af4"/>
        <w:shd w:val="clear" w:color="auto" w:fill="FFFFFF"/>
        <w:spacing w:before="0" w:beforeAutospacing="0" w:after="0" w:afterAutospacing="0"/>
        <w:jc w:val="center"/>
        <w:rPr>
          <w:rStyle w:val="af6"/>
          <w:sz w:val="28"/>
          <w:szCs w:val="28"/>
        </w:rPr>
      </w:pPr>
    </w:p>
    <w:p w:rsidR="00162700" w:rsidRDefault="00162700" w:rsidP="00162700">
      <w:pPr>
        <w:pStyle w:val="af4"/>
        <w:shd w:val="clear" w:color="auto" w:fill="FFFFFF"/>
        <w:spacing w:before="0" w:beforeAutospacing="0" w:after="0" w:afterAutospacing="0"/>
        <w:jc w:val="center"/>
        <w:rPr>
          <w:rStyle w:val="af6"/>
          <w:sz w:val="28"/>
          <w:szCs w:val="28"/>
        </w:rPr>
      </w:pPr>
    </w:p>
    <w:p w:rsidR="00245CA5" w:rsidRDefault="00162700" w:rsidP="00162700">
      <w:pPr>
        <w:pStyle w:val="af4"/>
        <w:shd w:val="clear" w:color="auto" w:fill="FFFFFF"/>
        <w:spacing w:before="0" w:beforeAutospacing="0" w:after="0" w:afterAutospacing="0"/>
        <w:jc w:val="center"/>
        <w:rPr>
          <w:b/>
          <w:sz w:val="28"/>
          <w:szCs w:val="28"/>
        </w:rPr>
      </w:pPr>
      <w:r w:rsidRPr="00B63E66">
        <w:rPr>
          <w:rStyle w:val="af6"/>
          <w:sz w:val="28"/>
          <w:szCs w:val="28"/>
        </w:rPr>
        <w:t>ПОРЯДОК</w:t>
      </w:r>
      <w:r w:rsidRPr="00B63E66">
        <w:rPr>
          <w:rStyle w:val="apple-converted-space"/>
          <w:bCs/>
          <w:sz w:val="28"/>
          <w:szCs w:val="28"/>
        </w:rPr>
        <w:t> </w:t>
      </w:r>
      <w:r w:rsidRPr="00B63E66">
        <w:rPr>
          <w:sz w:val="28"/>
          <w:szCs w:val="28"/>
        </w:rPr>
        <w:br/>
      </w:r>
      <w:r w:rsidRPr="003B6641">
        <w:rPr>
          <w:rFonts w:eastAsia="Calibri"/>
          <w:b/>
          <w:sz w:val="28"/>
          <w:szCs w:val="28"/>
        </w:rPr>
        <w:t xml:space="preserve">формирования, утверждения планов-графиков закупок, </w:t>
      </w:r>
      <w:r w:rsidRPr="003B6641">
        <w:rPr>
          <w:b/>
          <w:sz w:val="28"/>
          <w:szCs w:val="28"/>
        </w:rPr>
        <w:t xml:space="preserve">внесения изменений в такие планы-графики, размещения планов-графиков закупок в единой информационной системе в сфере закупок, </w:t>
      </w:r>
    </w:p>
    <w:p w:rsidR="00245CA5" w:rsidRDefault="00162700" w:rsidP="00162700">
      <w:pPr>
        <w:pStyle w:val="af4"/>
        <w:shd w:val="clear" w:color="auto" w:fill="FFFFFF"/>
        <w:spacing w:before="0" w:beforeAutospacing="0" w:after="0" w:afterAutospacing="0"/>
        <w:jc w:val="center"/>
        <w:rPr>
          <w:b/>
          <w:sz w:val="28"/>
          <w:szCs w:val="28"/>
        </w:rPr>
      </w:pPr>
      <w:r w:rsidRPr="003B6641">
        <w:rPr>
          <w:b/>
          <w:sz w:val="28"/>
          <w:szCs w:val="28"/>
        </w:rPr>
        <w:t>об особенностях включения информации в такие планы-графики и</w:t>
      </w:r>
    </w:p>
    <w:p w:rsidR="00245CA5" w:rsidRDefault="00162700" w:rsidP="00162700">
      <w:pPr>
        <w:pStyle w:val="af4"/>
        <w:shd w:val="clear" w:color="auto" w:fill="FFFFFF"/>
        <w:spacing w:before="0" w:beforeAutospacing="0" w:after="0" w:afterAutospacing="0"/>
        <w:jc w:val="center"/>
        <w:rPr>
          <w:b/>
          <w:sz w:val="28"/>
          <w:szCs w:val="28"/>
        </w:rPr>
      </w:pPr>
      <w:r w:rsidRPr="003B6641">
        <w:rPr>
          <w:b/>
          <w:sz w:val="28"/>
          <w:szCs w:val="28"/>
        </w:rPr>
        <w:t xml:space="preserve"> о требованиях к форме планов-графиков закупок</w:t>
      </w:r>
      <w:r w:rsidRPr="003B6641">
        <w:rPr>
          <w:rFonts w:eastAsia="Calibri"/>
          <w:b/>
          <w:sz w:val="28"/>
          <w:szCs w:val="28"/>
        </w:rPr>
        <w:t xml:space="preserve"> для обеспечения </w:t>
      </w:r>
      <w:r w:rsidRPr="003B6641">
        <w:rPr>
          <w:rFonts w:eastAsia="Andale Sans UI"/>
          <w:b/>
          <w:kern w:val="2"/>
          <w:sz w:val="28"/>
          <w:szCs w:val="28"/>
          <w:lang w:eastAsia="zh-CN"/>
        </w:rPr>
        <w:t>муниципальных нужд муниципального образования</w:t>
      </w:r>
      <w:r w:rsidRPr="003B6641">
        <w:rPr>
          <w:b/>
          <w:sz w:val="28"/>
          <w:szCs w:val="28"/>
        </w:rPr>
        <w:t xml:space="preserve"> </w:t>
      </w:r>
    </w:p>
    <w:p w:rsidR="00162700" w:rsidRPr="003B6641" w:rsidRDefault="00235E59" w:rsidP="00162700">
      <w:pPr>
        <w:pStyle w:val="af4"/>
        <w:shd w:val="clear" w:color="auto" w:fill="FFFFFF"/>
        <w:spacing w:before="0" w:beforeAutospacing="0" w:after="0" w:afterAutospacing="0"/>
        <w:jc w:val="center"/>
        <w:rPr>
          <w:b/>
          <w:sz w:val="28"/>
          <w:szCs w:val="28"/>
        </w:rPr>
      </w:pPr>
      <w:proofErr w:type="spellStart"/>
      <w:r>
        <w:rPr>
          <w:b/>
          <w:sz w:val="28"/>
          <w:szCs w:val="28"/>
        </w:rPr>
        <w:t>Ореховский</w:t>
      </w:r>
      <w:proofErr w:type="spellEnd"/>
      <w:r w:rsidR="00245CA5">
        <w:rPr>
          <w:b/>
          <w:sz w:val="28"/>
          <w:szCs w:val="28"/>
        </w:rPr>
        <w:t xml:space="preserve"> сельсовет </w:t>
      </w:r>
      <w:r w:rsidR="00162700" w:rsidRPr="003B6641">
        <w:rPr>
          <w:b/>
          <w:sz w:val="28"/>
          <w:szCs w:val="28"/>
        </w:rPr>
        <w:t>Бурлинск</w:t>
      </w:r>
      <w:r w:rsidR="00245CA5">
        <w:rPr>
          <w:b/>
          <w:sz w:val="28"/>
          <w:szCs w:val="28"/>
        </w:rPr>
        <w:t>ого</w:t>
      </w:r>
      <w:r w:rsidR="00162700" w:rsidRPr="003B6641">
        <w:rPr>
          <w:b/>
          <w:sz w:val="28"/>
          <w:szCs w:val="28"/>
        </w:rPr>
        <w:t xml:space="preserve"> район</w:t>
      </w:r>
      <w:r w:rsidR="00245CA5">
        <w:rPr>
          <w:b/>
          <w:sz w:val="28"/>
          <w:szCs w:val="28"/>
        </w:rPr>
        <w:t>а</w:t>
      </w:r>
      <w:r w:rsidR="00162700" w:rsidRPr="003B6641">
        <w:rPr>
          <w:b/>
          <w:sz w:val="28"/>
          <w:szCs w:val="28"/>
        </w:rPr>
        <w:t xml:space="preserve"> Алтайского края</w:t>
      </w:r>
    </w:p>
    <w:p w:rsidR="00162700" w:rsidRDefault="00162700" w:rsidP="00162700">
      <w:pPr>
        <w:pStyle w:val="af4"/>
        <w:shd w:val="clear" w:color="auto" w:fill="FFFFFF"/>
        <w:spacing w:before="0" w:beforeAutospacing="0" w:after="0" w:afterAutospacing="0"/>
        <w:jc w:val="center"/>
        <w:rPr>
          <w:sz w:val="26"/>
          <w:szCs w:val="26"/>
        </w:rPr>
      </w:pPr>
    </w:p>
    <w:p w:rsidR="00570468" w:rsidRDefault="00162700" w:rsidP="00570468">
      <w:pPr>
        <w:tabs>
          <w:tab w:val="left" w:pos="709"/>
        </w:tabs>
        <w:autoSpaceDE w:val="0"/>
        <w:autoSpaceDN w:val="0"/>
        <w:adjustRightInd w:val="0"/>
        <w:ind w:firstLine="728"/>
        <w:jc w:val="both"/>
        <w:rPr>
          <w:sz w:val="26"/>
          <w:szCs w:val="26"/>
        </w:rPr>
      </w:pPr>
      <w:r w:rsidRPr="0091476C">
        <w:rPr>
          <w:rFonts w:eastAsia="Calibri"/>
          <w:sz w:val="26"/>
          <w:szCs w:val="26"/>
        </w:rPr>
        <w:t xml:space="preserve">1. </w:t>
      </w:r>
      <w:proofErr w:type="gramStart"/>
      <w:r w:rsidR="00570468" w:rsidRPr="0091476C">
        <w:rPr>
          <w:rFonts w:eastAsia="Calibri"/>
          <w:sz w:val="26"/>
          <w:szCs w:val="26"/>
        </w:rPr>
        <w:t xml:space="preserve">Настоящий  Порядок устанавливает </w:t>
      </w:r>
      <w:r w:rsidR="00570468">
        <w:rPr>
          <w:rFonts w:eastAsia="Calibri"/>
          <w:sz w:val="26"/>
          <w:szCs w:val="26"/>
        </w:rPr>
        <w:t xml:space="preserve">порядок </w:t>
      </w:r>
      <w:r w:rsidR="00570468" w:rsidRPr="0091476C">
        <w:rPr>
          <w:rFonts w:eastAsia="Calibri"/>
          <w:sz w:val="26"/>
          <w:szCs w:val="26"/>
        </w:rPr>
        <w:t xml:space="preserve"> формировани</w:t>
      </w:r>
      <w:r w:rsidR="00570468">
        <w:rPr>
          <w:rFonts w:eastAsia="Calibri"/>
          <w:sz w:val="26"/>
          <w:szCs w:val="26"/>
        </w:rPr>
        <w:t xml:space="preserve">я, </w:t>
      </w:r>
      <w:r w:rsidR="00570468" w:rsidRPr="0091476C">
        <w:rPr>
          <w:rFonts w:eastAsia="Calibri"/>
          <w:sz w:val="26"/>
          <w:szCs w:val="26"/>
        </w:rPr>
        <w:t>утверждени</w:t>
      </w:r>
      <w:r w:rsidR="00570468">
        <w:rPr>
          <w:rFonts w:eastAsia="Calibri"/>
          <w:sz w:val="26"/>
          <w:szCs w:val="26"/>
        </w:rPr>
        <w:t xml:space="preserve">я планов-графиков закупок, </w:t>
      </w:r>
      <w:r w:rsidR="00570468" w:rsidRPr="00AB00FD">
        <w:rPr>
          <w:sz w:val="26"/>
          <w:szCs w:val="26"/>
        </w:rPr>
        <w:t>внесени</w:t>
      </w:r>
      <w:r w:rsidR="00570468">
        <w:rPr>
          <w:sz w:val="26"/>
          <w:szCs w:val="26"/>
        </w:rPr>
        <w:t>я</w:t>
      </w:r>
      <w:r w:rsidR="00570468" w:rsidRPr="00AB00FD">
        <w:rPr>
          <w:sz w:val="26"/>
          <w:szCs w:val="26"/>
        </w:rPr>
        <w:t xml:space="preserve"> изменений в такие планы-графики, размещени</w:t>
      </w:r>
      <w:r w:rsidR="00570468">
        <w:rPr>
          <w:sz w:val="26"/>
          <w:szCs w:val="26"/>
        </w:rPr>
        <w:t>я</w:t>
      </w:r>
      <w:r w:rsidR="00570468" w:rsidRPr="00AB00FD">
        <w:rPr>
          <w:sz w:val="26"/>
          <w:szCs w:val="26"/>
        </w:rPr>
        <w:t xml:space="preserve"> планов-графиков закупок в единой информационной системе в сфере закупок, </w:t>
      </w:r>
      <w:r w:rsidR="00570468">
        <w:rPr>
          <w:sz w:val="26"/>
          <w:szCs w:val="26"/>
        </w:rPr>
        <w:t xml:space="preserve">на официальном сайте такой системы в информационно-телекоммуникационной сети      « Интернет», </w:t>
      </w:r>
      <w:r w:rsidR="00570468" w:rsidRPr="00AB00FD">
        <w:rPr>
          <w:sz w:val="26"/>
          <w:szCs w:val="26"/>
        </w:rPr>
        <w:t>особенност</w:t>
      </w:r>
      <w:r w:rsidR="00570468">
        <w:rPr>
          <w:sz w:val="26"/>
          <w:szCs w:val="26"/>
        </w:rPr>
        <w:t>и</w:t>
      </w:r>
      <w:r w:rsidR="00570468" w:rsidRPr="00AB00FD">
        <w:rPr>
          <w:sz w:val="26"/>
          <w:szCs w:val="26"/>
        </w:rPr>
        <w:t xml:space="preserve"> включения информации</w:t>
      </w:r>
      <w:r w:rsidR="00570468">
        <w:rPr>
          <w:sz w:val="26"/>
          <w:szCs w:val="26"/>
        </w:rPr>
        <w:t xml:space="preserve">, указанной  в части 4 статьи 16 Федерального закона </w:t>
      </w:r>
      <w:r w:rsidR="00570468" w:rsidRPr="0091476C">
        <w:rPr>
          <w:sz w:val="26"/>
          <w:szCs w:val="26"/>
        </w:rPr>
        <w:t>от 05.04.2013 № 44-ФЗ «О контрактной системе в сфере закупок товаров, работ, услуг для обеспечения государственных и муниципальных</w:t>
      </w:r>
      <w:proofErr w:type="gramEnd"/>
      <w:r w:rsidR="00570468" w:rsidRPr="0091476C">
        <w:rPr>
          <w:sz w:val="26"/>
          <w:szCs w:val="26"/>
        </w:rPr>
        <w:t xml:space="preserve"> нужд»</w:t>
      </w:r>
      <w:r w:rsidR="00570468">
        <w:rPr>
          <w:sz w:val="26"/>
          <w:szCs w:val="26"/>
        </w:rPr>
        <w:t xml:space="preserve"> (далее соответственно – единая информационная система, официальный сайт, план-график, Федеральный закон</w:t>
      </w:r>
      <w:r w:rsidR="00570468" w:rsidRPr="0091476C">
        <w:rPr>
          <w:sz w:val="26"/>
          <w:szCs w:val="26"/>
        </w:rPr>
        <w:t>)</w:t>
      </w:r>
      <w:r w:rsidR="00570468">
        <w:rPr>
          <w:sz w:val="26"/>
          <w:szCs w:val="26"/>
        </w:rPr>
        <w:t xml:space="preserve">, </w:t>
      </w:r>
      <w:r w:rsidR="00570468" w:rsidRPr="00AB00FD">
        <w:rPr>
          <w:sz w:val="26"/>
          <w:szCs w:val="26"/>
        </w:rPr>
        <w:t xml:space="preserve">в </w:t>
      </w:r>
      <w:r w:rsidR="00570468">
        <w:rPr>
          <w:sz w:val="26"/>
          <w:szCs w:val="26"/>
        </w:rPr>
        <w:t>план-график</w:t>
      </w:r>
      <w:r w:rsidR="00570468" w:rsidRPr="00AB00FD">
        <w:rPr>
          <w:sz w:val="26"/>
          <w:szCs w:val="26"/>
        </w:rPr>
        <w:t xml:space="preserve"> и </w:t>
      </w:r>
      <w:r w:rsidR="00570468">
        <w:rPr>
          <w:sz w:val="26"/>
          <w:szCs w:val="26"/>
        </w:rPr>
        <w:t>планирование закупок заказчиком, осуществляющим деятельность на территории иностранного государства, а также  требования</w:t>
      </w:r>
      <w:r w:rsidR="00570468" w:rsidRPr="00AB00FD">
        <w:rPr>
          <w:sz w:val="26"/>
          <w:szCs w:val="26"/>
        </w:rPr>
        <w:t xml:space="preserve"> к форме планов-графиков</w:t>
      </w:r>
      <w:r w:rsidR="00570468">
        <w:rPr>
          <w:sz w:val="26"/>
          <w:szCs w:val="26"/>
        </w:rPr>
        <w:t xml:space="preserve"> в соответствии с Федеральным законом</w:t>
      </w:r>
    </w:p>
    <w:p w:rsidR="00162700" w:rsidRPr="0091476C" w:rsidRDefault="00162700" w:rsidP="00570468">
      <w:pPr>
        <w:tabs>
          <w:tab w:val="left" w:pos="709"/>
        </w:tabs>
        <w:autoSpaceDE w:val="0"/>
        <w:autoSpaceDN w:val="0"/>
        <w:adjustRightInd w:val="0"/>
        <w:ind w:firstLine="728"/>
        <w:jc w:val="both"/>
        <w:rPr>
          <w:rFonts w:eastAsia="Calibri"/>
          <w:sz w:val="26"/>
          <w:szCs w:val="26"/>
        </w:rPr>
      </w:pPr>
      <w:r>
        <w:rPr>
          <w:rFonts w:eastAsia="Calibri"/>
          <w:sz w:val="26"/>
          <w:szCs w:val="26"/>
        </w:rPr>
        <w:t>2. Планы-графики</w:t>
      </w:r>
      <w:r w:rsidRPr="0091476C">
        <w:rPr>
          <w:rFonts w:eastAsia="Calibri"/>
          <w:sz w:val="26"/>
          <w:szCs w:val="26"/>
        </w:rPr>
        <w:t xml:space="preserve"> закупок утверждаются </w:t>
      </w:r>
      <w:r w:rsidRPr="005F2D0F">
        <w:rPr>
          <w:rFonts w:eastAsia="Calibri"/>
          <w:b/>
          <w:sz w:val="26"/>
          <w:szCs w:val="26"/>
        </w:rPr>
        <w:t>в течение</w:t>
      </w:r>
      <w:r w:rsidR="001743D7">
        <w:rPr>
          <w:rFonts w:eastAsia="Calibri"/>
          <w:b/>
          <w:sz w:val="26"/>
          <w:szCs w:val="26"/>
        </w:rPr>
        <w:t xml:space="preserve"> </w:t>
      </w:r>
      <w:r w:rsidRPr="005F2D0F">
        <w:rPr>
          <w:rFonts w:eastAsia="Calibri"/>
          <w:b/>
          <w:sz w:val="26"/>
          <w:szCs w:val="26"/>
        </w:rPr>
        <w:t>10 рабочих дней</w:t>
      </w:r>
      <w:r w:rsidRPr="005F2D0F">
        <w:rPr>
          <w:rFonts w:eastAsia="Calibri"/>
          <w:sz w:val="26"/>
          <w:szCs w:val="26"/>
        </w:rPr>
        <w:t>:</w:t>
      </w:r>
    </w:p>
    <w:p w:rsidR="00162700" w:rsidRPr="0091476C" w:rsidRDefault="00162700" w:rsidP="00162700">
      <w:pPr>
        <w:ind w:firstLine="728"/>
        <w:jc w:val="both"/>
        <w:rPr>
          <w:sz w:val="26"/>
          <w:szCs w:val="26"/>
        </w:rPr>
      </w:pPr>
      <w:r w:rsidRPr="0091476C">
        <w:rPr>
          <w:sz w:val="26"/>
          <w:szCs w:val="26"/>
        </w:rPr>
        <w:t xml:space="preserve">а) муниципальными заказчиками, действующими от имени муниципального образования </w:t>
      </w:r>
      <w:proofErr w:type="spellStart"/>
      <w:r w:rsidR="00235E59">
        <w:rPr>
          <w:sz w:val="26"/>
          <w:szCs w:val="26"/>
        </w:rPr>
        <w:t>Ореховский</w:t>
      </w:r>
      <w:proofErr w:type="spellEnd"/>
      <w:r w:rsidR="006B64C0">
        <w:rPr>
          <w:sz w:val="26"/>
          <w:szCs w:val="26"/>
        </w:rPr>
        <w:t xml:space="preserve"> сельсовет </w:t>
      </w:r>
      <w:r w:rsidRPr="0091476C">
        <w:rPr>
          <w:sz w:val="26"/>
          <w:szCs w:val="26"/>
        </w:rPr>
        <w:t>Бурлинск</w:t>
      </w:r>
      <w:r w:rsidR="006B64C0">
        <w:rPr>
          <w:sz w:val="26"/>
          <w:szCs w:val="26"/>
        </w:rPr>
        <w:t>ого</w:t>
      </w:r>
      <w:r w:rsidRPr="0091476C">
        <w:rPr>
          <w:sz w:val="26"/>
          <w:szCs w:val="26"/>
        </w:rPr>
        <w:t xml:space="preserve"> район</w:t>
      </w:r>
      <w:r w:rsidR="006B64C0">
        <w:rPr>
          <w:sz w:val="26"/>
          <w:szCs w:val="26"/>
        </w:rPr>
        <w:t>а</w:t>
      </w:r>
      <w:r w:rsidRPr="0091476C">
        <w:rPr>
          <w:sz w:val="26"/>
          <w:szCs w:val="26"/>
        </w:rPr>
        <w:t xml:space="preserve"> Алтайского края (далее </w:t>
      </w:r>
      <w:proofErr w:type="gramStart"/>
      <w:r>
        <w:rPr>
          <w:sz w:val="26"/>
          <w:szCs w:val="26"/>
        </w:rPr>
        <w:t>–«</w:t>
      </w:r>
      <w:proofErr w:type="gramEnd"/>
      <w:r w:rsidRPr="0091476C">
        <w:rPr>
          <w:sz w:val="26"/>
          <w:szCs w:val="26"/>
        </w:rPr>
        <w:t>муниципальные заказчики</w:t>
      </w:r>
      <w:r>
        <w:rPr>
          <w:sz w:val="26"/>
          <w:szCs w:val="26"/>
        </w:rPr>
        <w:t>»</w:t>
      </w:r>
      <w:r w:rsidRPr="0091476C">
        <w:rPr>
          <w:sz w:val="26"/>
          <w:szCs w:val="26"/>
        </w:rPr>
        <w:t>)</w:t>
      </w:r>
      <w:r>
        <w:rPr>
          <w:sz w:val="26"/>
          <w:szCs w:val="26"/>
        </w:rPr>
        <w:t xml:space="preserve"> – </w:t>
      </w:r>
      <w:r w:rsidRPr="005F2D0F">
        <w:rPr>
          <w:sz w:val="26"/>
          <w:szCs w:val="26"/>
        </w:rPr>
        <w:t xml:space="preserve">со дня, следующего за днем доведения до соответствующего </w:t>
      </w:r>
      <w:r>
        <w:rPr>
          <w:sz w:val="26"/>
          <w:szCs w:val="26"/>
        </w:rPr>
        <w:t xml:space="preserve">муниципального </w:t>
      </w:r>
      <w:r w:rsidRPr="005F2D0F">
        <w:rPr>
          <w:sz w:val="26"/>
          <w:szCs w:val="26"/>
        </w:rPr>
        <w:t>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162700" w:rsidRPr="00F55AB4" w:rsidRDefault="00162700" w:rsidP="00162700">
      <w:pPr>
        <w:ind w:firstLine="728"/>
        <w:jc w:val="both"/>
        <w:rPr>
          <w:sz w:val="26"/>
          <w:szCs w:val="26"/>
        </w:rPr>
      </w:pPr>
      <w:r w:rsidRPr="00F55AB4">
        <w:rPr>
          <w:sz w:val="26"/>
          <w:szCs w:val="26"/>
        </w:rPr>
        <w:t>б)   муниципальными бюджетными учреждениями, за исключением закупок, осуществляемых в соответствии с частями 2 и 6 статьи 15 Федерального закона, - со дня, следующего за днем утверждения плана финансово-хозяйственной деятельности учреждения или плана (программы) финансово-хозяйственной деятельности унитарного предприятия;</w:t>
      </w:r>
    </w:p>
    <w:p w:rsidR="00162700" w:rsidRPr="00F55AB4" w:rsidRDefault="00162700" w:rsidP="00162700">
      <w:pPr>
        <w:ind w:firstLine="728"/>
        <w:jc w:val="both"/>
        <w:rPr>
          <w:sz w:val="26"/>
          <w:szCs w:val="26"/>
        </w:rPr>
      </w:pPr>
      <w:r w:rsidRPr="00295B59">
        <w:rPr>
          <w:sz w:val="26"/>
          <w:szCs w:val="26"/>
        </w:rPr>
        <w:t xml:space="preserve">в) </w:t>
      </w:r>
      <w:r>
        <w:rPr>
          <w:sz w:val="26"/>
          <w:szCs w:val="26"/>
        </w:rPr>
        <w:t>муниципальными</w:t>
      </w:r>
      <w:r w:rsidRPr="00295B59">
        <w:rPr>
          <w:sz w:val="26"/>
          <w:szCs w:val="26"/>
        </w:rPr>
        <w:t xml:space="preserve"> унитарными предприятиями, имущество которых</w:t>
      </w:r>
      <w:r w:rsidRPr="00295B59">
        <w:rPr>
          <w:sz w:val="26"/>
          <w:szCs w:val="26"/>
        </w:rPr>
        <w:br/>
        <w:t xml:space="preserve">принадлежит на праве собственности </w:t>
      </w:r>
      <w:r>
        <w:rPr>
          <w:sz w:val="26"/>
          <w:szCs w:val="26"/>
        </w:rPr>
        <w:t xml:space="preserve">муниципального образования </w:t>
      </w:r>
      <w:proofErr w:type="spellStart"/>
      <w:r w:rsidR="00235E59">
        <w:rPr>
          <w:sz w:val="26"/>
          <w:szCs w:val="26"/>
        </w:rPr>
        <w:t>Ореховский</w:t>
      </w:r>
      <w:proofErr w:type="spellEnd"/>
      <w:r w:rsidR="007216F3">
        <w:rPr>
          <w:sz w:val="26"/>
          <w:szCs w:val="26"/>
        </w:rPr>
        <w:t xml:space="preserve"> сельсовет </w:t>
      </w:r>
      <w:r w:rsidR="007216F3" w:rsidRPr="0091476C">
        <w:rPr>
          <w:sz w:val="26"/>
          <w:szCs w:val="26"/>
        </w:rPr>
        <w:t>Бурлинск</w:t>
      </w:r>
      <w:r w:rsidR="007216F3">
        <w:rPr>
          <w:sz w:val="26"/>
          <w:szCs w:val="26"/>
        </w:rPr>
        <w:t>ого</w:t>
      </w:r>
      <w:r w:rsidR="007216F3" w:rsidRPr="0091476C">
        <w:rPr>
          <w:sz w:val="26"/>
          <w:szCs w:val="26"/>
        </w:rPr>
        <w:t xml:space="preserve"> район</w:t>
      </w:r>
      <w:r w:rsidR="007216F3">
        <w:rPr>
          <w:sz w:val="26"/>
          <w:szCs w:val="26"/>
        </w:rPr>
        <w:t>а</w:t>
      </w:r>
      <w:r>
        <w:rPr>
          <w:sz w:val="26"/>
          <w:szCs w:val="26"/>
        </w:rPr>
        <w:t xml:space="preserve"> Алтайского края</w:t>
      </w:r>
      <w:r w:rsidRPr="00295B59">
        <w:rPr>
          <w:sz w:val="26"/>
          <w:szCs w:val="26"/>
        </w:rPr>
        <w:t>, за исключени</w:t>
      </w:r>
      <w:r>
        <w:rPr>
          <w:sz w:val="26"/>
          <w:szCs w:val="26"/>
        </w:rPr>
        <w:t>ем за</w:t>
      </w:r>
      <w:r>
        <w:rPr>
          <w:sz w:val="26"/>
          <w:szCs w:val="26"/>
        </w:rPr>
        <w:softHyphen/>
      </w:r>
      <w:r w:rsidRPr="00295B59">
        <w:rPr>
          <w:sz w:val="26"/>
          <w:szCs w:val="26"/>
        </w:rPr>
        <w:t xml:space="preserve">купок, осуществляемых в соответствии с </w:t>
      </w:r>
      <w:r>
        <w:rPr>
          <w:sz w:val="26"/>
          <w:szCs w:val="26"/>
        </w:rPr>
        <w:t>частями 2.1 и 6 статьи 15 Феде</w:t>
      </w:r>
      <w:r>
        <w:rPr>
          <w:sz w:val="26"/>
          <w:szCs w:val="26"/>
        </w:rPr>
        <w:softHyphen/>
      </w:r>
      <w:r w:rsidRPr="00295B59">
        <w:rPr>
          <w:sz w:val="26"/>
          <w:szCs w:val="26"/>
        </w:rPr>
        <w:t xml:space="preserve">рального закона, - </w:t>
      </w:r>
      <w:r w:rsidRPr="00F55AB4">
        <w:rPr>
          <w:sz w:val="26"/>
          <w:szCs w:val="26"/>
        </w:rPr>
        <w:t>со дня, следующего за днем утверждения плана финансово-хозяйственной деятельности учреждения или плана (программы) финансово-хозяйственной деятельности унитарного предприятия;</w:t>
      </w:r>
    </w:p>
    <w:p w:rsidR="00162700" w:rsidRPr="001743D7" w:rsidRDefault="00162700" w:rsidP="00162700">
      <w:pPr>
        <w:pStyle w:val="ConsPlusNormal"/>
        <w:tabs>
          <w:tab w:val="left" w:pos="10348"/>
        </w:tabs>
        <w:ind w:firstLine="540"/>
        <w:jc w:val="both"/>
        <w:rPr>
          <w:rFonts w:ascii="Times New Roman" w:hAnsi="Times New Roman" w:cs="Times New Roman"/>
          <w:sz w:val="26"/>
          <w:szCs w:val="26"/>
        </w:rPr>
      </w:pPr>
      <w:proofErr w:type="gramStart"/>
      <w:r w:rsidRPr="001743D7">
        <w:rPr>
          <w:rFonts w:ascii="Times New Roman" w:hAnsi="Times New Roman" w:cs="Times New Roman"/>
          <w:sz w:val="26"/>
          <w:szCs w:val="26"/>
        </w:rPr>
        <w:lastRenderedPageBreak/>
        <w:t xml:space="preserve">г) муниципальными автономными учреждениями </w:t>
      </w:r>
      <w:proofErr w:type="spellStart"/>
      <w:r w:rsidR="00235E59">
        <w:rPr>
          <w:rFonts w:ascii="Times New Roman" w:hAnsi="Times New Roman" w:cs="Times New Roman"/>
          <w:sz w:val="26"/>
          <w:szCs w:val="26"/>
        </w:rPr>
        <w:t>Ореховский</w:t>
      </w:r>
      <w:proofErr w:type="spellEnd"/>
      <w:r w:rsidR="007216F3" w:rsidRPr="007216F3">
        <w:rPr>
          <w:rFonts w:ascii="Times New Roman" w:hAnsi="Times New Roman" w:cs="Times New Roman"/>
          <w:sz w:val="26"/>
          <w:szCs w:val="26"/>
        </w:rPr>
        <w:t xml:space="preserve"> сельсовет Бурлинского района </w:t>
      </w:r>
      <w:r w:rsidRPr="007216F3">
        <w:rPr>
          <w:rFonts w:ascii="Times New Roman" w:hAnsi="Times New Roman" w:cs="Times New Roman"/>
          <w:sz w:val="26"/>
          <w:szCs w:val="26"/>
        </w:rPr>
        <w:t xml:space="preserve"> </w:t>
      </w:r>
      <w:r w:rsidRPr="001743D7">
        <w:rPr>
          <w:rFonts w:ascii="Times New Roman" w:hAnsi="Times New Roman" w:cs="Times New Roman"/>
          <w:sz w:val="26"/>
          <w:szCs w:val="26"/>
        </w:rPr>
        <w:t>Алтайского края при осуществлении закупок в соответствии с частью 4 статьи 15 Федерального закона – со дня, следующего за днем доведения объема прав в денежном выражении на принятие и (или) исполнение обязательств в соответствии с бюджетным законодательством Российской Федерации на соответствующий лицевой счет, предназначенный для учета операций по переданным полномочиям получателя бюджетных средств.</w:t>
      </w:r>
      <w:proofErr w:type="gramEnd"/>
    </w:p>
    <w:p w:rsidR="00162700" w:rsidRDefault="00162700" w:rsidP="00162700">
      <w:pPr>
        <w:pStyle w:val="ConsPlusNormal"/>
        <w:tabs>
          <w:tab w:val="left" w:pos="10348"/>
        </w:tabs>
        <w:ind w:firstLine="540"/>
        <w:jc w:val="both"/>
        <w:rPr>
          <w:rFonts w:ascii="Times New Roman" w:hAnsi="Times New Roman" w:cs="Times New Roman"/>
          <w:sz w:val="26"/>
          <w:szCs w:val="26"/>
        </w:rPr>
      </w:pPr>
      <w:r w:rsidRPr="00E07802">
        <w:rPr>
          <w:rFonts w:ascii="Times New Roman" w:hAnsi="Times New Roman" w:cs="Times New Roman"/>
          <w:sz w:val="26"/>
          <w:szCs w:val="26"/>
        </w:rPr>
        <w:t xml:space="preserve">д) муниципальными бюджетными, муниципальными автономными учреждениями, созданными муниципальным образованием, муниципальными унитарными предприятиями, иными юридическими лицами в случае передачи такому учреждению, унитарному предприятию либо юридическому лицу в соответствии с Бюджетным </w:t>
      </w:r>
      <w:hyperlink r:id="rId9" w:history="1">
        <w:r w:rsidRPr="00E07802">
          <w:rPr>
            <w:rFonts w:ascii="Times New Roman" w:hAnsi="Times New Roman" w:cs="Times New Roman"/>
            <w:sz w:val="26"/>
            <w:szCs w:val="26"/>
          </w:rPr>
          <w:t>кодексом</w:t>
        </w:r>
      </w:hyperlink>
      <w:r w:rsidRPr="00E07802">
        <w:rPr>
          <w:rFonts w:ascii="Times New Roman" w:hAnsi="Times New Roman" w:cs="Times New Roman"/>
          <w:sz w:val="26"/>
          <w:szCs w:val="26"/>
        </w:rPr>
        <w:t xml:space="preserve"> Российской Федерации полномочий муниципального заказчика  </w:t>
      </w:r>
      <w:proofErr w:type="gramStart"/>
      <w:r w:rsidRPr="00E07802">
        <w:rPr>
          <w:rFonts w:ascii="Times New Roman" w:hAnsi="Times New Roman" w:cs="Times New Roman"/>
          <w:sz w:val="26"/>
          <w:szCs w:val="26"/>
        </w:rPr>
        <w:t>-с</w:t>
      </w:r>
      <w:proofErr w:type="gramEnd"/>
      <w:r w:rsidRPr="00E07802">
        <w:rPr>
          <w:rFonts w:ascii="Times New Roman" w:hAnsi="Times New Roman" w:cs="Times New Roman"/>
          <w:sz w:val="26"/>
          <w:szCs w:val="26"/>
        </w:rPr>
        <w:t>о дня, следующего за днем доведения объема прав в денежном выражении на принятие и (или) исполнение обязательств в соответствии с бюджетным законодательством Российской Федерации на соответствующий лицевой счет, предназначенный для учета операций по переданным полномочиям получателя бюджетных средств.</w:t>
      </w:r>
    </w:p>
    <w:p w:rsidR="00162700" w:rsidRPr="004254D7" w:rsidRDefault="00162700" w:rsidP="00162700">
      <w:pPr>
        <w:widowControl w:val="0"/>
        <w:shd w:val="clear" w:color="auto" w:fill="FFFFFF"/>
        <w:tabs>
          <w:tab w:val="left" w:pos="970"/>
        </w:tabs>
        <w:autoSpaceDE w:val="0"/>
        <w:autoSpaceDN w:val="0"/>
        <w:adjustRightInd w:val="0"/>
        <w:spacing w:before="5"/>
        <w:ind w:firstLine="709"/>
        <w:jc w:val="both"/>
        <w:rPr>
          <w:sz w:val="26"/>
          <w:szCs w:val="26"/>
        </w:rPr>
      </w:pPr>
      <w:r>
        <w:rPr>
          <w:sz w:val="26"/>
          <w:szCs w:val="26"/>
        </w:rPr>
        <w:t xml:space="preserve">3. </w:t>
      </w:r>
      <w:r w:rsidRPr="004254D7">
        <w:rPr>
          <w:sz w:val="26"/>
          <w:szCs w:val="26"/>
        </w:rPr>
        <w:t xml:space="preserve">План-график формируется в форме электронного документа (за исключением случая, </w:t>
      </w:r>
      <w:r w:rsidRPr="00C47773">
        <w:rPr>
          <w:sz w:val="26"/>
          <w:szCs w:val="26"/>
        </w:rPr>
        <w:t xml:space="preserve">предусмотренного </w:t>
      </w:r>
      <w:hyperlink w:anchor="P124" w:history="1">
        <w:r w:rsidRPr="00C47773">
          <w:rPr>
            <w:sz w:val="26"/>
            <w:szCs w:val="26"/>
          </w:rPr>
          <w:t>пунктом 2</w:t>
        </w:r>
        <w:r>
          <w:rPr>
            <w:sz w:val="26"/>
            <w:szCs w:val="26"/>
          </w:rPr>
          <w:t>3</w:t>
        </w:r>
      </w:hyperlink>
      <w:r w:rsidRPr="00C47773">
        <w:rPr>
          <w:sz w:val="26"/>
          <w:szCs w:val="26"/>
        </w:rPr>
        <w:t xml:space="preserve"> настоящего</w:t>
      </w:r>
      <w:r w:rsidRPr="004254D7">
        <w:rPr>
          <w:sz w:val="26"/>
          <w:szCs w:val="26"/>
        </w:rPr>
        <w:t xml:space="preserve"> Порядка) по форме согласно </w:t>
      </w:r>
      <w:hyperlink w:anchor="P143" w:history="1">
        <w:r w:rsidRPr="004254D7">
          <w:rPr>
            <w:sz w:val="26"/>
            <w:szCs w:val="26"/>
          </w:rPr>
          <w:t>приложению</w:t>
        </w:r>
      </w:hyperlink>
      <w:r w:rsidRPr="004254D7">
        <w:rPr>
          <w:sz w:val="26"/>
          <w:szCs w:val="26"/>
        </w:rPr>
        <w:t xml:space="preserve"> и утверждается посредством подписания усиленной квалифицированной электронной подписью лица, имеющего право действовать от имени заказчика, установленным Правительством Российской Федерации (постановление от 30.09.2019 № 1279)</w:t>
      </w:r>
      <w:r>
        <w:rPr>
          <w:sz w:val="26"/>
          <w:szCs w:val="26"/>
        </w:rPr>
        <w:t xml:space="preserve"> (форма прилагается)</w:t>
      </w:r>
      <w:r w:rsidRPr="004254D7">
        <w:rPr>
          <w:sz w:val="26"/>
          <w:szCs w:val="26"/>
        </w:rPr>
        <w:t>. </w:t>
      </w:r>
    </w:p>
    <w:p w:rsidR="00162700" w:rsidRPr="007C481E" w:rsidRDefault="00162700" w:rsidP="00162700">
      <w:pPr>
        <w:pStyle w:val="ConsPlusNormal"/>
        <w:tabs>
          <w:tab w:val="left" w:pos="10348"/>
        </w:tabs>
        <w:ind w:firstLine="540"/>
        <w:jc w:val="both"/>
        <w:rPr>
          <w:rFonts w:ascii="Times New Roman" w:hAnsi="Times New Roman" w:cs="Times New Roman"/>
          <w:sz w:val="26"/>
          <w:szCs w:val="26"/>
        </w:rPr>
      </w:pPr>
      <w:r w:rsidRPr="007C481E">
        <w:rPr>
          <w:rFonts w:ascii="Times New Roman" w:hAnsi="Times New Roman" w:cs="Times New Roman"/>
          <w:sz w:val="26"/>
          <w:szCs w:val="26"/>
        </w:rPr>
        <w:t>4. План-график формируется на срок, соответствующий сроку действия муниципального правового акта представительного органа муниципального образования о местном бюджете.</w:t>
      </w:r>
    </w:p>
    <w:p w:rsidR="00162700" w:rsidRPr="007C481E" w:rsidRDefault="00162700" w:rsidP="00162700">
      <w:pPr>
        <w:pStyle w:val="ConsPlusNormal"/>
        <w:tabs>
          <w:tab w:val="left" w:pos="10348"/>
        </w:tabs>
        <w:ind w:firstLine="540"/>
        <w:jc w:val="both"/>
        <w:rPr>
          <w:rFonts w:ascii="Times New Roman" w:hAnsi="Times New Roman" w:cs="Times New Roman"/>
          <w:sz w:val="26"/>
          <w:szCs w:val="26"/>
        </w:rPr>
      </w:pPr>
      <w:r w:rsidRPr="007C481E">
        <w:rPr>
          <w:rFonts w:ascii="Times New Roman" w:hAnsi="Times New Roman" w:cs="Times New Roman"/>
          <w:sz w:val="26"/>
          <w:szCs w:val="26"/>
        </w:rPr>
        <w:t>5. В случае если срок осуществления планируемой закупки превышает срок, на который утверждается план-график, в план-график включается информация о такой закупке на весь срок ее осуществления.</w:t>
      </w:r>
    </w:p>
    <w:p w:rsidR="00162700" w:rsidRPr="007C481E" w:rsidRDefault="00162700" w:rsidP="00162700">
      <w:pPr>
        <w:pStyle w:val="ConsPlusNormal"/>
        <w:tabs>
          <w:tab w:val="left" w:pos="10348"/>
        </w:tabs>
        <w:ind w:firstLine="540"/>
        <w:jc w:val="both"/>
        <w:rPr>
          <w:rFonts w:ascii="Times New Roman" w:hAnsi="Times New Roman" w:cs="Times New Roman"/>
          <w:sz w:val="26"/>
          <w:szCs w:val="26"/>
        </w:rPr>
      </w:pPr>
      <w:r w:rsidRPr="007C481E">
        <w:rPr>
          <w:rFonts w:ascii="Times New Roman" w:hAnsi="Times New Roman" w:cs="Times New Roman"/>
          <w:sz w:val="26"/>
          <w:szCs w:val="26"/>
        </w:rPr>
        <w:t>6. 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p>
    <w:p w:rsidR="00162700" w:rsidRPr="007C481E" w:rsidRDefault="00162700" w:rsidP="00162700">
      <w:pPr>
        <w:pStyle w:val="ConsPlusNormal"/>
        <w:tabs>
          <w:tab w:val="left" w:pos="10348"/>
        </w:tabs>
        <w:ind w:firstLine="540"/>
        <w:jc w:val="both"/>
        <w:rPr>
          <w:rFonts w:ascii="Times New Roman" w:hAnsi="Times New Roman" w:cs="Times New Roman"/>
          <w:sz w:val="26"/>
          <w:szCs w:val="26"/>
        </w:rPr>
      </w:pPr>
      <w:r w:rsidRPr="007C481E">
        <w:rPr>
          <w:rFonts w:ascii="Times New Roman" w:hAnsi="Times New Roman" w:cs="Times New Roman"/>
          <w:sz w:val="26"/>
          <w:szCs w:val="26"/>
        </w:rPr>
        <w:t xml:space="preserve">7. План-график включает информацию о закупках, </w:t>
      </w:r>
      <w:proofErr w:type="gramStart"/>
      <w:r w:rsidRPr="007C481E">
        <w:rPr>
          <w:rFonts w:ascii="Times New Roman" w:hAnsi="Times New Roman" w:cs="Times New Roman"/>
          <w:sz w:val="26"/>
          <w:szCs w:val="26"/>
        </w:rPr>
        <w:t>извещения</w:t>
      </w:r>
      <w:proofErr w:type="gramEnd"/>
      <w:r w:rsidRPr="007C481E">
        <w:rPr>
          <w:rFonts w:ascii="Times New Roman" w:hAnsi="Times New Roman" w:cs="Times New Roman"/>
          <w:sz w:val="26"/>
          <w:szCs w:val="26"/>
        </w:rPr>
        <w:t xml:space="preserve">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очередном финансовом году и (или)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162700" w:rsidRPr="0091476C" w:rsidRDefault="00162700" w:rsidP="00162700">
      <w:pPr>
        <w:tabs>
          <w:tab w:val="left" w:pos="709"/>
        </w:tabs>
        <w:autoSpaceDE w:val="0"/>
        <w:autoSpaceDN w:val="0"/>
        <w:adjustRightInd w:val="0"/>
        <w:ind w:firstLine="728"/>
        <w:jc w:val="both"/>
        <w:rPr>
          <w:rFonts w:eastAsia="Calibri"/>
          <w:sz w:val="26"/>
          <w:szCs w:val="26"/>
        </w:rPr>
      </w:pPr>
      <w:r>
        <w:rPr>
          <w:rFonts w:eastAsia="Calibri"/>
          <w:sz w:val="26"/>
          <w:szCs w:val="26"/>
        </w:rPr>
        <w:t>8</w:t>
      </w:r>
      <w:r w:rsidRPr="0091476C">
        <w:rPr>
          <w:rFonts w:eastAsia="Calibri"/>
          <w:sz w:val="26"/>
          <w:szCs w:val="26"/>
        </w:rPr>
        <w:t xml:space="preserve">. </w:t>
      </w:r>
      <w:r>
        <w:rPr>
          <w:rFonts w:eastAsia="Calibri"/>
          <w:sz w:val="26"/>
          <w:szCs w:val="26"/>
        </w:rPr>
        <w:t>Проекты п</w:t>
      </w:r>
      <w:r w:rsidRPr="0091476C">
        <w:rPr>
          <w:rFonts w:eastAsia="Calibri"/>
          <w:sz w:val="26"/>
          <w:szCs w:val="26"/>
        </w:rPr>
        <w:t>лан</w:t>
      </w:r>
      <w:r>
        <w:rPr>
          <w:rFonts w:eastAsia="Calibri"/>
          <w:sz w:val="26"/>
          <w:szCs w:val="26"/>
        </w:rPr>
        <w:t>ов</w:t>
      </w:r>
      <w:r w:rsidRPr="0091476C">
        <w:rPr>
          <w:rFonts w:eastAsia="Calibri"/>
          <w:sz w:val="26"/>
          <w:szCs w:val="26"/>
        </w:rPr>
        <w:t>-график</w:t>
      </w:r>
      <w:r>
        <w:rPr>
          <w:rFonts w:eastAsia="Calibri"/>
          <w:sz w:val="26"/>
          <w:szCs w:val="26"/>
        </w:rPr>
        <w:t>ов</w:t>
      </w:r>
      <w:r w:rsidRPr="0091476C">
        <w:rPr>
          <w:rFonts w:eastAsia="Calibri"/>
          <w:sz w:val="26"/>
          <w:szCs w:val="26"/>
        </w:rPr>
        <w:t xml:space="preserve"> закупок формируются </w:t>
      </w:r>
      <w:r>
        <w:rPr>
          <w:rFonts w:eastAsia="Calibri"/>
          <w:sz w:val="26"/>
          <w:szCs w:val="26"/>
        </w:rPr>
        <w:t>заказчиками</w:t>
      </w:r>
      <w:r w:rsidRPr="0091476C">
        <w:rPr>
          <w:rFonts w:eastAsia="Calibri"/>
          <w:sz w:val="26"/>
          <w:szCs w:val="26"/>
        </w:rPr>
        <w:t xml:space="preserve">, указанными в </w:t>
      </w:r>
      <w:hyperlink w:anchor="Par2" w:history="1">
        <w:r w:rsidRPr="0091476C">
          <w:rPr>
            <w:rFonts w:eastAsia="Calibri"/>
            <w:sz w:val="26"/>
            <w:szCs w:val="26"/>
          </w:rPr>
          <w:t>пункте 2</w:t>
        </w:r>
      </w:hyperlink>
      <w:r w:rsidRPr="0091476C">
        <w:rPr>
          <w:rFonts w:eastAsia="Calibri"/>
          <w:sz w:val="26"/>
          <w:szCs w:val="26"/>
        </w:rPr>
        <w:t xml:space="preserve"> настоящего Порядка:</w:t>
      </w:r>
    </w:p>
    <w:p w:rsidR="00162700" w:rsidRPr="007E0224" w:rsidRDefault="00162700" w:rsidP="00162700">
      <w:pPr>
        <w:tabs>
          <w:tab w:val="left" w:pos="709"/>
        </w:tabs>
        <w:autoSpaceDE w:val="0"/>
        <w:autoSpaceDN w:val="0"/>
        <w:adjustRightInd w:val="0"/>
        <w:ind w:firstLine="728"/>
        <w:jc w:val="both"/>
        <w:rPr>
          <w:sz w:val="26"/>
          <w:szCs w:val="26"/>
        </w:rPr>
      </w:pPr>
      <w:r w:rsidRPr="007E0224">
        <w:rPr>
          <w:sz w:val="26"/>
          <w:szCs w:val="26"/>
        </w:rPr>
        <w:t xml:space="preserve">а) </w:t>
      </w:r>
      <w:r w:rsidR="007B231C" w:rsidRPr="007E0224">
        <w:rPr>
          <w:sz w:val="26"/>
          <w:szCs w:val="26"/>
        </w:rPr>
        <w:t>заказчики, указанные</w:t>
      </w:r>
      <w:r w:rsidRPr="007E0224">
        <w:rPr>
          <w:sz w:val="26"/>
          <w:szCs w:val="26"/>
        </w:rPr>
        <w:t xml:space="preserve"> в подпункт</w:t>
      </w:r>
      <w:r>
        <w:rPr>
          <w:sz w:val="26"/>
          <w:szCs w:val="26"/>
        </w:rPr>
        <w:t>ах</w:t>
      </w:r>
      <w:r w:rsidRPr="007E0224">
        <w:rPr>
          <w:sz w:val="26"/>
          <w:szCs w:val="26"/>
        </w:rPr>
        <w:t xml:space="preserve"> «а»</w:t>
      </w:r>
      <w:r>
        <w:rPr>
          <w:sz w:val="26"/>
          <w:szCs w:val="26"/>
        </w:rPr>
        <w:t>, «д»</w:t>
      </w:r>
      <w:r w:rsidRPr="007E0224">
        <w:rPr>
          <w:sz w:val="26"/>
          <w:szCs w:val="26"/>
        </w:rPr>
        <w:t xml:space="preserve"> пункта 2 настоящего Порядка, в процессе составления и рассмотрения проектов решений о местных бюджетах:</w:t>
      </w:r>
    </w:p>
    <w:p w:rsidR="00162700" w:rsidRPr="007E0224" w:rsidRDefault="00162700" w:rsidP="00162700">
      <w:pPr>
        <w:tabs>
          <w:tab w:val="left" w:pos="709"/>
        </w:tabs>
        <w:autoSpaceDE w:val="0"/>
        <w:autoSpaceDN w:val="0"/>
        <w:adjustRightInd w:val="0"/>
        <w:ind w:firstLine="728"/>
        <w:jc w:val="both"/>
        <w:rPr>
          <w:sz w:val="26"/>
          <w:szCs w:val="26"/>
        </w:rPr>
      </w:pPr>
      <w:r w:rsidRPr="007E0224">
        <w:rPr>
          <w:sz w:val="26"/>
          <w:szCs w:val="26"/>
        </w:rPr>
        <w:t xml:space="preserve">формируют планы-графики закупок после внесения проекта решения о бюджете муниципального образования </w:t>
      </w:r>
      <w:proofErr w:type="spellStart"/>
      <w:r w:rsidR="007162D2">
        <w:rPr>
          <w:sz w:val="26"/>
          <w:szCs w:val="26"/>
        </w:rPr>
        <w:t>Ореховский</w:t>
      </w:r>
      <w:proofErr w:type="spellEnd"/>
      <w:r w:rsidR="006B64C0">
        <w:rPr>
          <w:sz w:val="26"/>
          <w:szCs w:val="26"/>
        </w:rPr>
        <w:t xml:space="preserve"> сельсовет </w:t>
      </w:r>
      <w:r w:rsidRPr="007E0224">
        <w:rPr>
          <w:sz w:val="26"/>
          <w:szCs w:val="26"/>
        </w:rPr>
        <w:t>Бурлинск</w:t>
      </w:r>
      <w:r w:rsidR="006B64C0">
        <w:rPr>
          <w:sz w:val="26"/>
          <w:szCs w:val="26"/>
        </w:rPr>
        <w:t>ого</w:t>
      </w:r>
      <w:r w:rsidRPr="007E0224">
        <w:rPr>
          <w:sz w:val="26"/>
          <w:szCs w:val="26"/>
        </w:rPr>
        <w:t xml:space="preserve"> район</w:t>
      </w:r>
      <w:r w:rsidR="006B64C0">
        <w:rPr>
          <w:sz w:val="26"/>
          <w:szCs w:val="26"/>
        </w:rPr>
        <w:t>а</w:t>
      </w:r>
      <w:r w:rsidRPr="007E0224">
        <w:rPr>
          <w:sz w:val="26"/>
          <w:szCs w:val="26"/>
        </w:rPr>
        <w:t xml:space="preserve"> Алтайского края</w:t>
      </w:r>
      <w:r w:rsidR="007B231C">
        <w:rPr>
          <w:sz w:val="26"/>
          <w:szCs w:val="26"/>
        </w:rPr>
        <w:t xml:space="preserve"> </w:t>
      </w:r>
      <w:r w:rsidRPr="007E0224">
        <w:rPr>
          <w:sz w:val="26"/>
          <w:szCs w:val="26"/>
        </w:rPr>
        <w:t xml:space="preserve">на очередной финансовый год, на рассмотрение в </w:t>
      </w:r>
      <w:r w:rsidR="006B64C0">
        <w:rPr>
          <w:sz w:val="26"/>
          <w:szCs w:val="26"/>
        </w:rPr>
        <w:t xml:space="preserve">Сельское Собрание </w:t>
      </w:r>
      <w:r w:rsidRPr="007E0224">
        <w:rPr>
          <w:sz w:val="26"/>
          <w:szCs w:val="26"/>
        </w:rPr>
        <w:t>депутатов;</w:t>
      </w:r>
    </w:p>
    <w:p w:rsidR="00162700" w:rsidRPr="007E0224" w:rsidRDefault="00162700" w:rsidP="00162700">
      <w:pPr>
        <w:autoSpaceDE w:val="0"/>
        <w:autoSpaceDN w:val="0"/>
        <w:adjustRightInd w:val="0"/>
        <w:ind w:firstLine="728"/>
        <w:jc w:val="both"/>
        <w:rPr>
          <w:sz w:val="26"/>
          <w:szCs w:val="26"/>
        </w:rPr>
      </w:pPr>
      <w:r w:rsidRPr="007E0224">
        <w:rPr>
          <w:sz w:val="26"/>
          <w:szCs w:val="26"/>
        </w:rPr>
        <w:t xml:space="preserve">уточняют при необходимости сформированные планы-графики закупок, после их уточнения и доведения до муниципального заказчика объема прав в денежном выражении на принятие и (или) исполнение обязательств в соответствии с </w:t>
      </w:r>
      <w:r w:rsidRPr="007E0224">
        <w:rPr>
          <w:sz w:val="26"/>
          <w:szCs w:val="26"/>
        </w:rPr>
        <w:lastRenderedPageBreak/>
        <w:t>бюджетным законодательством Российской Федерации утверждают сформированные планы-графики закупок;</w:t>
      </w:r>
    </w:p>
    <w:p w:rsidR="00162700" w:rsidRPr="007E0224" w:rsidRDefault="00162700" w:rsidP="00162700">
      <w:pPr>
        <w:autoSpaceDE w:val="0"/>
        <w:autoSpaceDN w:val="0"/>
        <w:adjustRightInd w:val="0"/>
        <w:ind w:firstLine="728"/>
        <w:jc w:val="both"/>
        <w:rPr>
          <w:sz w:val="26"/>
          <w:szCs w:val="26"/>
        </w:rPr>
      </w:pPr>
      <w:r w:rsidRPr="007E0224">
        <w:rPr>
          <w:sz w:val="26"/>
          <w:szCs w:val="26"/>
        </w:rPr>
        <w:t xml:space="preserve">б) заказчики, указанные в </w:t>
      </w:r>
      <w:hyperlink r:id="rId10" w:history="1">
        <w:r w:rsidRPr="007E0224">
          <w:rPr>
            <w:sz w:val="26"/>
            <w:szCs w:val="26"/>
          </w:rPr>
          <w:t>подпункт</w:t>
        </w:r>
        <w:r>
          <w:rPr>
            <w:sz w:val="26"/>
            <w:szCs w:val="26"/>
          </w:rPr>
          <w:t>ах</w:t>
        </w:r>
        <w:r w:rsidRPr="007E0224">
          <w:rPr>
            <w:sz w:val="26"/>
            <w:szCs w:val="26"/>
          </w:rPr>
          <w:t xml:space="preserve"> «б»</w:t>
        </w:r>
        <w:r>
          <w:rPr>
            <w:sz w:val="26"/>
            <w:szCs w:val="26"/>
          </w:rPr>
          <w:t>, «в», «г»</w:t>
        </w:r>
        <w:r w:rsidRPr="007E0224">
          <w:rPr>
            <w:sz w:val="26"/>
            <w:szCs w:val="26"/>
          </w:rPr>
          <w:t xml:space="preserve"> пункта 2</w:t>
        </w:r>
      </w:hyperlink>
      <w:r w:rsidRPr="007E0224">
        <w:rPr>
          <w:sz w:val="26"/>
          <w:szCs w:val="26"/>
        </w:rPr>
        <w:t xml:space="preserve"> настоящего Порядка, в процессе </w:t>
      </w:r>
      <w:proofErr w:type="gramStart"/>
      <w:r w:rsidRPr="007E0224">
        <w:rPr>
          <w:sz w:val="26"/>
          <w:szCs w:val="26"/>
        </w:rPr>
        <w:t>формирования проектов планов финансово-хозяйственной деятельности таких заказчиков</w:t>
      </w:r>
      <w:proofErr w:type="gramEnd"/>
      <w:r w:rsidRPr="007E0224">
        <w:rPr>
          <w:sz w:val="26"/>
          <w:szCs w:val="26"/>
        </w:rPr>
        <w:t xml:space="preserve"> и лиц:</w:t>
      </w:r>
    </w:p>
    <w:p w:rsidR="00162700" w:rsidRPr="00F0551F" w:rsidRDefault="00162700" w:rsidP="00162700">
      <w:pPr>
        <w:autoSpaceDE w:val="0"/>
        <w:autoSpaceDN w:val="0"/>
        <w:adjustRightInd w:val="0"/>
        <w:ind w:firstLine="728"/>
        <w:jc w:val="both"/>
        <w:rPr>
          <w:sz w:val="26"/>
          <w:szCs w:val="26"/>
        </w:rPr>
      </w:pPr>
      <w:r w:rsidRPr="00F0551F">
        <w:rPr>
          <w:sz w:val="26"/>
          <w:szCs w:val="26"/>
        </w:rPr>
        <w:t xml:space="preserve">формируют планы-графики закупок при планировании в соответствии с законодательством Российской Федерации их финансово-хозяйственной деятельности; </w:t>
      </w:r>
    </w:p>
    <w:p w:rsidR="00162700" w:rsidRPr="007E0224" w:rsidRDefault="00162700" w:rsidP="00162700">
      <w:pPr>
        <w:shd w:val="clear" w:color="auto" w:fill="FFFFFF"/>
        <w:ind w:left="6" w:right="28" w:firstLine="728"/>
        <w:jc w:val="both"/>
        <w:rPr>
          <w:sz w:val="26"/>
          <w:szCs w:val="26"/>
        </w:rPr>
      </w:pPr>
      <w:r w:rsidRPr="00F0551F">
        <w:rPr>
          <w:spacing w:val="-1"/>
          <w:sz w:val="26"/>
          <w:szCs w:val="26"/>
        </w:rPr>
        <w:t>уточняют при необходимости планы-графики закупок, после их уточне</w:t>
      </w:r>
      <w:r w:rsidRPr="00F0551F">
        <w:rPr>
          <w:spacing w:val="-1"/>
          <w:sz w:val="26"/>
          <w:szCs w:val="26"/>
        </w:rPr>
        <w:softHyphen/>
        <w:t>ния и утверждения плана (программы) финансово-хозяйственной деятельно</w:t>
      </w:r>
      <w:r w:rsidRPr="00F0551F">
        <w:rPr>
          <w:spacing w:val="-1"/>
          <w:sz w:val="26"/>
          <w:szCs w:val="26"/>
        </w:rPr>
        <w:softHyphen/>
        <w:t xml:space="preserve">сти предприятия утверждают планы-графики закупок в срок, установленный </w:t>
      </w:r>
      <w:r w:rsidRPr="00F0551F">
        <w:rPr>
          <w:sz w:val="26"/>
          <w:szCs w:val="26"/>
        </w:rPr>
        <w:t xml:space="preserve">пунктом </w:t>
      </w:r>
      <w:r>
        <w:rPr>
          <w:sz w:val="26"/>
          <w:szCs w:val="26"/>
        </w:rPr>
        <w:t>2</w:t>
      </w:r>
      <w:r w:rsidRPr="00F0551F">
        <w:rPr>
          <w:sz w:val="26"/>
          <w:szCs w:val="26"/>
        </w:rPr>
        <w:t xml:space="preserve"> настоящего Поряд</w:t>
      </w:r>
      <w:r>
        <w:rPr>
          <w:sz w:val="26"/>
          <w:szCs w:val="26"/>
        </w:rPr>
        <w:t>ка.</w:t>
      </w:r>
    </w:p>
    <w:p w:rsidR="00162700" w:rsidRPr="00A21D8C" w:rsidRDefault="00162700" w:rsidP="00162700">
      <w:pPr>
        <w:pStyle w:val="ConsPlusNormal"/>
        <w:ind w:firstLine="728"/>
        <w:jc w:val="both"/>
        <w:rPr>
          <w:rFonts w:ascii="Times New Roman" w:hAnsi="Times New Roman" w:cs="Times New Roman"/>
          <w:sz w:val="26"/>
          <w:szCs w:val="26"/>
        </w:rPr>
      </w:pPr>
      <w:r w:rsidRPr="00A21D8C">
        <w:rPr>
          <w:rFonts w:ascii="Times New Roman" w:hAnsi="Times New Roman" w:cs="Times New Roman"/>
          <w:sz w:val="26"/>
          <w:szCs w:val="26"/>
        </w:rPr>
        <w:t xml:space="preserve">9. Проекты планов-графиков заказчиков, указанных в </w:t>
      </w:r>
      <w:hyperlink w:anchor="P57" w:history="1">
        <w:r>
          <w:rPr>
            <w:rFonts w:ascii="Times New Roman" w:hAnsi="Times New Roman" w:cs="Times New Roman"/>
            <w:sz w:val="26"/>
            <w:szCs w:val="26"/>
          </w:rPr>
          <w:t>подпунктах «а» и «д»</w:t>
        </w:r>
        <w:r w:rsidRPr="00A21D8C">
          <w:rPr>
            <w:rFonts w:ascii="Times New Roman" w:hAnsi="Times New Roman" w:cs="Times New Roman"/>
            <w:sz w:val="26"/>
            <w:szCs w:val="26"/>
          </w:rPr>
          <w:t>,</w:t>
        </w:r>
      </w:hyperlink>
      <w:r w:rsidRPr="00A21D8C">
        <w:rPr>
          <w:rFonts w:ascii="Times New Roman" w:hAnsi="Times New Roman" w:cs="Times New Roman"/>
          <w:sz w:val="26"/>
          <w:szCs w:val="26"/>
        </w:rPr>
        <w:t xml:space="preserve"> настоящего П</w:t>
      </w:r>
      <w:r>
        <w:rPr>
          <w:rFonts w:ascii="Times New Roman" w:hAnsi="Times New Roman" w:cs="Times New Roman"/>
          <w:sz w:val="26"/>
          <w:szCs w:val="26"/>
        </w:rPr>
        <w:t>орядка</w:t>
      </w:r>
      <w:r w:rsidRPr="00A21D8C">
        <w:rPr>
          <w:rFonts w:ascii="Times New Roman" w:hAnsi="Times New Roman" w:cs="Times New Roman"/>
          <w:sz w:val="26"/>
          <w:szCs w:val="26"/>
        </w:rPr>
        <w:t>, формируются на основании обоснований (расчетов) плановых сметных показателей, формируемых при составлении проекта бюджетной сметы таких заказчиков как получателей бюджетных сре</w:t>
      </w:r>
      <w:proofErr w:type="gramStart"/>
      <w:r w:rsidRPr="00A21D8C">
        <w:rPr>
          <w:rFonts w:ascii="Times New Roman" w:hAnsi="Times New Roman" w:cs="Times New Roman"/>
          <w:sz w:val="26"/>
          <w:szCs w:val="26"/>
        </w:rPr>
        <w:t>дств в с</w:t>
      </w:r>
      <w:proofErr w:type="gramEnd"/>
      <w:r w:rsidRPr="00A21D8C">
        <w:rPr>
          <w:rFonts w:ascii="Times New Roman" w:hAnsi="Times New Roman" w:cs="Times New Roman"/>
          <w:sz w:val="26"/>
          <w:szCs w:val="26"/>
        </w:rPr>
        <w:t xml:space="preserve">оответствии с Бюджетным </w:t>
      </w:r>
      <w:hyperlink r:id="rId11" w:history="1">
        <w:r w:rsidRPr="00A21D8C">
          <w:rPr>
            <w:rFonts w:ascii="Times New Roman" w:hAnsi="Times New Roman" w:cs="Times New Roman"/>
            <w:sz w:val="26"/>
            <w:szCs w:val="26"/>
          </w:rPr>
          <w:t>кодексом</w:t>
        </w:r>
      </w:hyperlink>
      <w:r w:rsidRPr="00A21D8C">
        <w:rPr>
          <w:rFonts w:ascii="Times New Roman" w:hAnsi="Times New Roman" w:cs="Times New Roman"/>
          <w:sz w:val="26"/>
          <w:szCs w:val="26"/>
        </w:rPr>
        <w:t xml:space="preserve"> Российской Федерации.</w:t>
      </w:r>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 xml:space="preserve">10. Проекты планов-графиков заказчиков, указанных в </w:t>
      </w:r>
      <w:hyperlink w:anchor="P58" w:history="1">
        <w:r>
          <w:rPr>
            <w:rFonts w:ascii="Times New Roman" w:hAnsi="Times New Roman" w:cs="Times New Roman"/>
            <w:sz w:val="26"/>
            <w:szCs w:val="26"/>
          </w:rPr>
          <w:t xml:space="preserve">подпункте </w:t>
        </w:r>
      </w:hyperlink>
      <w:r>
        <w:rPr>
          <w:rFonts w:ascii="Times New Roman" w:hAnsi="Times New Roman" w:cs="Times New Roman"/>
          <w:sz w:val="26"/>
          <w:szCs w:val="26"/>
        </w:rPr>
        <w:t>«б»</w:t>
      </w:r>
      <w:r w:rsidRPr="00A21D8C">
        <w:rPr>
          <w:rFonts w:ascii="Times New Roman" w:hAnsi="Times New Roman" w:cs="Times New Roman"/>
          <w:sz w:val="26"/>
          <w:szCs w:val="26"/>
        </w:rPr>
        <w:t xml:space="preserve"> настоящего По</w:t>
      </w:r>
      <w:r>
        <w:rPr>
          <w:rFonts w:ascii="Times New Roman" w:hAnsi="Times New Roman" w:cs="Times New Roman"/>
          <w:sz w:val="26"/>
          <w:szCs w:val="26"/>
        </w:rPr>
        <w:t>рядка</w:t>
      </w:r>
      <w:r w:rsidRPr="00A21D8C">
        <w:rPr>
          <w:rFonts w:ascii="Times New Roman" w:hAnsi="Times New Roman" w:cs="Times New Roman"/>
          <w:sz w:val="26"/>
          <w:szCs w:val="26"/>
        </w:rPr>
        <w:t xml:space="preserve">, формируются на основании обоснований (расчетов) плановых показателей выплат, формируемых при составлении проектов планов финансово-хозяйственной деятельности таких заказчиков в соответствии с Федеральным </w:t>
      </w:r>
      <w:hyperlink r:id="rId12" w:history="1">
        <w:r w:rsidRPr="00A21D8C">
          <w:rPr>
            <w:rFonts w:ascii="Times New Roman" w:hAnsi="Times New Roman" w:cs="Times New Roman"/>
            <w:sz w:val="26"/>
            <w:szCs w:val="26"/>
          </w:rPr>
          <w:t>законом</w:t>
        </w:r>
      </w:hyperlink>
      <w:r w:rsidR="006B64C0">
        <w:t xml:space="preserve"> </w:t>
      </w:r>
      <w:r>
        <w:rPr>
          <w:rFonts w:ascii="Times New Roman" w:hAnsi="Times New Roman" w:cs="Times New Roman"/>
          <w:sz w:val="26"/>
          <w:szCs w:val="26"/>
        </w:rPr>
        <w:t>«</w:t>
      </w:r>
      <w:r w:rsidRPr="00A21D8C">
        <w:rPr>
          <w:rFonts w:ascii="Times New Roman" w:hAnsi="Times New Roman" w:cs="Times New Roman"/>
          <w:sz w:val="26"/>
          <w:szCs w:val="26"/>
        </w:rPr>
        <w:t>О некоммерческих организациях</w:t>
      </w:r>
      <w:r>
        <w:rPr>
          <w:rFonts w:ascii="Times New Roman" w:hAnsi="Times New Roman" w:cs="Times New Roman"/>
          <w:sz w:val="26"/>
          <w:szCs w:val="26"/>
        </w:rPr>
        <w:t>»</w:t>
      </w:r>
      <w:r w:rsidRPr="00A21D8C">
        <w:rPr>
          <w:rFonts w:ascii="Times New Roman" w:hAnsi="Times New Roman" w:cs="Times New Roman"/>
          <w:sz w:val="26"/>
          <w:szCs w:val="26"/>
        </w:rPr>
        <w:t>.</w:t>
      </w:r>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 xml:space="preserve">11. </w:t>
      </w:r>
      <w:proofErr w:type="gramStart"/>
      <w:r w:rsidRPr="00A21D8C">
        <w:rPr>
          <w:rFonts w:ascii="Times New Roman" w:hAnsi="Times New Roman" w:cs="Times New Roman"/>
          <w:sz w:val="26"/>
          <w:szCs w:val="26"/>
        </w:rPr>
        <w:t xml:space="preserve">Проекты планов-графиков лиц, указанных в </w:t>
      </w:r>
      <w:hyperlink w:anchor="P60" w:history="1">
        <w:r w:rsidRPr="00A21D8C">
          <w:rPr>
            <w:rFonts w:ascii="Times New Roman" w:hAnsi="Times New Roman" w:cs="Times New Roman"/>
            <w:sz w:val="26"/>
            <w:szCs w:val="26"/>
          </w:rPr>
          <w:t>подпункт</w:t>
        </w:r>
        <w:r>
          <w:rPr>
            <w:rFonts w:ascii="Times New Roman" w:hAnsi="Times New Roman" w:cs="Times New Roman"/>
            <w:sz w:val="26"/>
            <w:szCs w:val="26"/>
          </w:rPr>
          <w:t>е</w:t>
        </w:r>
      </w:hyperlink>
      <w:r w:rsidR="006B64C0">
        <w:t xml:space="preserve"> </w:t>
      </w:r>
      <w:hyperlink w:anchor="P65" w:history="1">
        <w:r>
          <w:rPr>
            <w:rFonts w:ascii="Times New Roman" w:hAnsi="Times New Roman" w:cs="Times New Roman"/>
            <w:sz w:val="26"/>
            <w:szCs w:val="26"/>
          </w:rPr>
          <w:t>«г»</w:t>
        </w:r>
        <w:r w:rsidRPr="00A21D8C">
          <w:rPr>
            <w:rFonts w:ascii="Times New Roman" w:hAnsi="Times New Roman" w:cs="Times New Roman"/>
            <w:sz w:val="26"/>
            <w:szCs w:val="26"/>
          </w:rPr>
          <w:t xml:space="preserve"> пункта 2</w:t>
        </w:r>
      </w:hyperlink>
      <w:r w:rsidRPr="00A21D8C">
        <w:rPr>
          <w:rFonts w:ascii="Times New Roman" w:hAnsi="Times New Roman" w:cs="Times New Roman"/>
          <w:sz w:val="26"/>
          <w:szCs w:val="26"/>
        </w:rPr>
        <w:t xml:space="preserve"> настоящего По</w:t>
      </w:r>
      <w:r>
        <w:rPr>
          <w:rFonts w:ascii="Times New Roman" w:hAnsi="Times New Roman" w:cs="Times New Roman"/>
          <w:sz w:val="26"/>
          <w:szCs w:val="26"/>
        </w:rPr>
        <w:t>рядка</w:t>
      </w:r>
      <w:r w:rsidRPr="00A21D8C">
        <w:rPr>
          <w:rFonts w:ascii="Times New Roman" w:hAnsi="Times New Roman" w:cs="Times New Roman"/>
          <w:sz w:val="26"/>
          <w:szCs w:val="26"/>
        </w:rPr>
        <w:t>, формируются на основании принятого в установленном в соответствии с бюджетным законодательством Российской Федерации порядке решения (согласованного в установленном порядке проекта такого решения) о предоставлении средств из бюджетов бюджетной системы Российской Федерации на осуществление капитальных вложений в объекты муниципальной собственности.</w:t>
      </w:r>
      <w:proofErr w:type="gramEnd"/>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1</w:t>
      </w:r>
      <w:r>
        <w:rPr>
          <w:rFonts w:ascii="Times New Roman" w:hAnsi="Times New Roman" w:cs="Times New Roman"/>
          <w:sz w:val="26"/>
          <w:szCs w:val="26"/>
        </w:rPr>
        <w:t>2</w:t>
      </w:r>
      <w:r w:rsidRPr="00A21D8C">
        <w:rPr>
          <w:rFonts w:ascii="Times New Roman" w:hAnsi="Times New Roman" w:cs="Times New Roman"/>
          <w:sz w:val="26"/>
          <w:szCs w:val="26"/>
        </w:rPr>
        <w:t xml:space="preserve">. </w:t>
      </w:r>
      <w:proofErr w:type="gramStart"/>
      <w:r w:rsidRPr="00A21D8C">
        <w:rPr>
          <w:rFonts w:ascii="Times New Roman" w:hAnsi="Times New Roman" w:cs="Times New Roman"/>
          <w:sz w:val="26"/>
          <w:szCs w:val="26"/>
        </w:rPr>
        <w:t xml:space="preserve">Формирование и утверждение плана-графика муниципального заказчика в случае передачи в соответствии с Бюджетным </w:t>
      </w:r>
      <w:hyperlink r:id="rId13" w:history="1">
        <w:r w:rsidRPr="00A21D8C">
          <w:rPr>
            <w:rFonts w:ascii="Times New Roman" w:hAnsi="Times New Roman" w:cs="Times New Roman"/>
            <w:sz w:val="26"/>
            <w:szCs w:val="26"/>
          </w:rPr>
          <w:t>кодексом</w:t>
        </w:r>
      </w:hyperlink>
      <w:r w:rsidRPr="00A21D8C">
        <w:rPr>
          <w:rFonts w:ascii="Times New Roman" w:hAnsi="Times New Roman" w:cs="Times New Roman"/>
          <w:sz w:val="26"/>
          <w:szCs w:val="26"/>
        </w:rPr>
        <w:t xml:space="preserve"> Российской Федерации полномочий муниципального заказчика бюджетному, автономному учреждению, муниципальному унитарному предприятию, иному юридическому лицу осуществляется указанным учреждением, унитарным предприятием, иным юридическим лицом от лица соответствующего органа или организации, являющихся муниципальными заказчиками и передавших им указанные полномочия муниципального заказчика.</w:t>
      </w:r>
      <w:proofErr w:type="gramEnd"/>
    </w:p>
    <w:p w:rsidR="00162700" w:rsidRPr="00A21D8C" w:rsidRDefault="00162700" w:rsidP="00162700">
      <w:pPr>
        <w:pStyle w:val="ConsPlusNormal"/>
        <w:ind w:firstLine="540"/>
        <w:jc w:val="both"/>
        <w:rPr>
          <w:rFonts w:ascii="Times New Roman" w:hAnsi="Times New Roman" w:cs="Times New Roman"/>
          <w:sz w:val="26"/>
          <w:szCs w:val="26"/>
        </w:rPr>
      </w:pPr>
      <w:bookmarkStart w:id="1" w:name="P83"/>
      <w:bookmarkEnd w:id="1"/>
      <w:r w:rsidRPr="00A21D8C">
        <w:rPr>
          <w:rFonts w:ascii="Times New Roman" w:hAnsi="Times New Roman" w:cs="Times New Roman"/>
          <w:sz w:val="26"/>
          <w:szCs w:val="26"/>
        </w:rPr>
        <w:t>1</w:t>
      </w:r>
      <w:r>
        <w:rPr>
          <w:rFonts w:ascii="Times New Roman" w:hAnsi="Times New Roman" w:cs="Times New Roman"/>
          <w:sz w:val="26"/>
          <w:szCs w:val="26"/>
        </w:rPr>
        <w:t>3</w:t>
      </w:r>
      <w:r w:rsidRPr="00A21D8C">
        <w:rPr>
          <w:rFonts w:ascii="Times New Roman" w:hAnsi="Times New Roman" w:cs="Times New Roman"/>
          <w:sz w:val="26"/>
          <w:szCs w:val="26"/>
        </w:rPr>
        <w:t xml:space="preserve">. В </w:t>
      </w:r>
      <w:hyperlink w:anchor="P151" w:history="1">
        <w:r w:rsidRPr="00A21D8C">
          <w:rPr>
            <w:rFonts w:ascii="Times New Roman" w:hAnsi="Times New Roman" w:cs="Times New Roman"/>
            <w:sz w:val="26"/>
            <w:szCs w:val="26"/>
          </w:rPr>
          <w:t>разделе 1</w:t>
        </w:r>
      </w:hyperlink>
      <w:r w:rsidRPr="00A21D8C">
        <w:rPr>
          <w:rFonts w:ascii="Times New Roman" w:hAnsi="Times New Roman" w:cs="Times New Roman"/>
          <w:sz w:val="26"/>
          <w:szCs w:val="26"/>
        </w:rPr>
        <w:t xml:space="preserve"> приложения к настоящему </w:t>
      </w:r>
      <w:r>
        <w:rPr>
          <w:rFonts w:ascii="Times New Roman" w:hAnsi="Times New Roman" w:cs="Times New Roman"/>
          <w:sz w:val="26"/>
          <w:szCs w:val="26"/>
        </w:rPr>
        <w:t>Порядку</w:t>
      </w:r>
      <w:r w:rsidRPr="00A21D8C">
        <w:rPr>
          <w:rFonts w:ascii="Times New Roman" w:hAnsi="Times New Roman" w:cs="Times New Roman"/>
          <w:sz w:val="26"/>
          <w:szCs w:val="26"/>
        </w:rPr>
        <w:t xml:space="preserve"> указывается следующая информация о заказчике и лице, </w:t>
      </w:r>
      <w:proofErr w:type="gramStart"/>
      <w:r w:rsidRPr="00A21D8C">
        <w:rPr>
          <w:rFonts w:ascii="Times New Roman" w:hAnsi="Times New Roman" w:cs="Times New Roman"/>
          <w:sz w:val="26"/>
          <w:szCs w:val="26"/>
        </w:rPr>
        <w:t>указанных</w:t>
      </w:r>
      <w:proofErr w:type="gramEnd"/>
      <w:r w:rsidRPr="00A21D8C">
        <w:rPr>
          <w:rFonts w:ascii="Times New Roman" w:hAnsi="Times New Roman" w:cs="Times New Roman"/>
          <w:sz w:val="26"/>
          <w:szCs w:val="26"/>
        </w:rPr>
        <w:t xml:space="preserve"> в </w:t>
      </w:r>
      <w:hyperlink w:anchor="P56" w:history="1">
        <w:r w:rsidRPr="00A21D8C">
          <w:rPr>
            <w:rFonts w:ascii="Times New Roman" w:hAnsi="Times New Roman" w:cs="Times New Roman"/>
            <w:sz w:val="26"/>
            <w:szCs w:val="26"/>
          </w:rPr>
          <w:t>пункте 2</w:t>
        </w:r>
      </w:hyperlink>
      <w:r w:rsidRPr="00A21D8C">
        <w:rPr>
          <w:rFonts w:ascii="Times New Roman" w:hAnsi="Times New Roman" w:cs="Times New Roman"/>
          <w:sz w:val="26"/>
          <w:szCs w:val="26"/>
        </w:rPr>
        <w:t xml:space="preserve"> настоящего </w:t>
      </w:r>
      <w:r>
        <w:rPr>
          <w:rFonts w:ascii="Times New Roman" w:hAnsi="Times New Roman" w:cs="Times New Roman"/>
          <w:sz w:val="26"/>
          <w:szCs w:val="26"/>
        </w:rPr>
        <w:t>Порядка</w:t>
      </w:r>
      <w:r w:rsidRPr="00A21D8C">
        <w:rPr>
          <w:rFonts w:ascii="Times New Roman" w:hAnsi="Times New Roman" w:cs="Times New Roman"/>
          <w:sz w:val="26"/>
          <w:szCs w:val="26"/>
        </w:rPr>
        <w:t>:</w:t>
      </w:r>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а) полное наименование;</w:t>
      </w:r>
    </w:p>
    <w:p w:rsidR="00162700" w:rsidRPr="00A21D8C" w:rsidRDefault="00162700" w:rsidP="00162700">
      <w:pPr>
        <w:pStyle w:val="ConsPlusNormal"/>
        <w:ind w:firstLine="540"/>
        <w:jc w:val="both"/>
        <w:rPr>
          <w:rFonts w:ascii="Times New Roman" w:hAnsi="Times New Roman" w:cs="Times New Roman"/>
          <w:sz w:val="26"/>
          <w:szCs w:val="26"/>
        </w:rPr>
      </w:pPr>
      <w:bookmarkStart w:id="2" w:name="P85"/>
      <w:bookmarkEnd w:id="2"/>
      <w:r w:rsidRPr="00A21D8C">
        <w:rPr>
          <w:rFonts w:ascii="Times New Roman" w:hAnsi="Times New Roman" w:cs="Times New Roman"/>
          <w:sz w:val="26"/>
          <w:szCs w:val="26"/>
        </w:rPr>
        <w:t>б) идентификационный номер налогоплательщика;</w:t>
      </w:r>
    </w:p>
    <w:p w:rsidR="00162700" w:rsidRPr="00A21D8C" w:rsidRDefault="00162700" w:rsidP="00162700">
      <w:pPr>
        <w:pStyle w:val="ConsPlusNormal"/>
        <w:ind w:firstLine="540"/>
        <w:jc w:val="both"/>
        <w:rPr>
          <w:rFonts w:ascii="Times New Roman" w:hAnsi="Times New Roman" w:cs="Times New Roman"/>
          <w:sz w:val="26"/>
          <w:szCs w:val="26"/>
        </w:rPr>
      </w:pPr>
      <w:bookmarkStart w:id="3" w:name="P86"/>
      <w:bookmarkEnd w:id="3"/>
      <w:r w:rsidRPr="00A21D8C">
        <w:rPr>
          <w:rFonts w:ascii="Times New Roman" w:hAnsi="Times New Roman" w:cs="Times New Roman"/>
          <w:sz w:val="26"/>
          <w:szCs w:val="26"/>
        </w:rPr>
        <w:t>в) код причины постановки на учет в налоговом органе;</w:t>
      </w:r>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 xml:space="preserve">г) организационно-правовая форма с указанием кода организационно-правовой формы в соответствии с Общероссийским </w:t>
      </w:r>
      <w:hyperlink r:id="rId14" w:history="1">
        <w:r w:rsidRPr="00A21D8C">
          <w:rPr>
            <w:rFonts w:ascii="Times New Roman" w:hAnsi="Times New Roman" w:cs="Times New Roman"/>
            <w:sz w:val="26"/>
            <w:szCs w:val="26"/>
          </w:rPr>
          <w:t>классификатором</w:t>
        </w:r>
      </w:hyperlink>
      <w:r w:rsidRPr="00A21D8C">
        <w:rPr>
          <w:rFonts w:ascii="Times New Roman" w:hAnsi="Times New Roman" w:cs="Times New Roman"/>
          <w:sz w:val="26"/>
          <w:szCs w:val="26"/>
        </w:rPr>
        <w:t xml:space="preserve"> организационно-правовых форм;</w:t>
      </w:r>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 xml:space="preserve">д) форма собственности с указанием кода формы собственности по Общероссийскому </w:t>
      </w:r>
      <w:hyperlink r:id="rId15" w:history="1">
        <w:r w:rsidRPr="00A21D8C">
          <w:rPr>
            <w:rFonts w:ascii="Times New Roman" w:hAnsi="Times New Roman" w:cs="Times New Roman"/>
            <w:sz w:val="26"/>
            <w:szCs w:val="26"/>
          </w:rPr>
          <w:t>классификатору</w:t>
        </w:r>
      </w:hyperlink>
      <w:r w:rsidRPr="00A21D8C">
        <w:rPr>
          <w:rFonts w:ascii="Times New Roman" w:hAnsi="Times New Roman" w:cs="Times New Roman"/>
          <w:sz w:val="26"/>
          <w:szCs w:val="26"/>
        </w:rPr>
        <w:t xml:space="preserve"> форм собственности;</w:t>
      </w:r>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 xml:space="preserve">е) место нахождения с указанием кода территории населенного пункта в соответствии с Общероссийским </w:t>
      </w:r>
      <w:hyperlink r:id="rId16" w:history="1">
        <w:r w:rsidRPr="00A21D8C">
          <w:rPr>
            <w:rFonts w:ascii="Times New Roman" w:hAnsi="Times New Roman" w:cs="Times New Roman"/>
            <w:sz w:val="26"/>
            <w:szCs w:val="26"/>
          </w:rPr>
          <w:t>классификатором</w:t>
        </w:r>
      </w:hyperlink>
      <w:r w:rsidRPr="00A21D8C">
        <w:rPr>
          <w:rFonts w:ascii="Times New Roman" w:hAnsi="Times New Roman" w:cs="Times New Roman"/>
          <w:sz w:val="26"/>
          <w:szCs w:val="26"/>
        </w:rPr>
        <w:t xml:space="preserve"> территорий муниципальных образований, телефон и адрес электронной почты;</w:t>
      </w:r>
    </w:p>
    <w:p w:rsidR="00162700" w:rsidRPr="00A21D8C" w:rsidRDefault="00162700" w:rsidP="00162700">
      <w:pPr>
        <w:pStyle w:val="ConsPlusNormal"/>
        <w:ind w:firstLine="540"/>
        <w:jc w:val="both"/>
        <w:rPr>
          <w:rFonts w:ascii="Times New Roman" w:hAnsi="Times New Roman" w:cs="Times New Roman"/>
          <w:sz w:val="26"/>
          <w:szCs w:val="26"/>
        </w:rPr>
      </w:pPr>
      <w:bookmarkStart w:id="4" w:name="P90"/>
      <w:bookmarkEnd w:id="4"/>
      <w:proofErr w:type="gramStart"/>
      <w:r w:rsidRPr="00A21D8C">
        <w:rPr>
          <w:rFonts w:ascii="Times New Roman" w:hAnsi="Times New Roman" w:cs="Times New Roman"/>
          <w:sz w:val="26"/>
          <w:szCs w:val="26"/>
        </w:rPr>
        <w:lastRenderedPageBreak/>
        <w:t xml:space="preserve">ж) в отношении плана-графика, содержащего информацию о закупках, осуществляемых в рамках переданных бюджетному, автономному учреждению, муниципальному унитарному предприятию, иному юридическому лицу полномочий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17" w:history="1">
        <w:r w:rsidRPr="00A21D8C">
          <w:rPr>
            <w:rFonts w:ascii="Times New Roman" w:hAnsi="Times New Roman" w:cs="Times New Roman"/>
            <w:sz w:val="26"/>
            <w:szCs w:val="26"/>
          </w:rPr>
          <w:t>классификатором</w:t>
        </w:r>
      </w:hyperlink>
      <w:r w:rsidRPr="00A21D8C">
        <w:rPr>
          <w:rFonts w:ascii="Times New Roman" w:hAnsi="Times New Roman" w:cs="Times New Roman"/>
          <w:sz w:val="26"/>
          <w:szCs w:val="26"/>
        </w:rPr>
        <w:t xml:space="preserve"> территорий муниципальных образований, телефон и адрес электронной почты такого учреждения</w:t>
      </w:r>
      <w:proofErr w:type="gramEnd"/>
      <w:r w:rsidRPr="00A21D8C">
        <w:rPr>
          <w:rFonts w:ascii="Times New Roman" w:hAnsi="Times New Roman" w:cs="Times New Roman"/>
          <w:sz w:val="26"/>
          <w:szCs w:val="26"/>
        </w:rPr>
        <w:t>, унитарного предприятия или юридического лица.</w:t>
      </w:r>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1</w:t>
      </w:r>
      <w:r>
        <w:rPr>
          <w:rFonts w:ascii="Times New Roman" w:hAnsi="Times New Roman" w:cs="Times New Roman"/>
          <w:sz w:val="26"/>
          <w:szCs w:val="26"/>
        </w:rPr>
        <w:t>4</w:t>
      </w:r>
      <w:r w:rsidRPr="00A21D8C">
        <w:rPr>
          <w:rFonts w:ascii="Times New Roman" w:hAnsi="Times New Roman" w:cs="Times New Roman"/>
          <w:sz w:val="26"/>
          <w:szCs w:val="26"/>
        </w:rPr>
        <w:t xml:space="preserve">. Информация, предусмотренная </w:t>
      </w:r>
      <w:hyperlink w:anchor="P83" w:history="1">
        <w:r w:rsidRPr="00C47773">
          <w:rPr>
            <w:rFonts w:ascii="Times New Roman" w:hAnsi="Times New Roman" w:cs="Times New Roman"/>
            <w:sz w:val="26"/>
            <w:szCs w:val="26"/>
          </w:rPr>
          <w:t>пунктом 13</w:t>
        </w:r>
      </w:hyperlink>
      <w:r w:rsidRPr="00A21D8C">
        <w:rPr>
          <w:rFonts w:ascii="Times New Roman" w:hAnsi="Times New Roman" w:cs="Times New Roman"/>
          <w:sz w:val="26"/>
          <w:szCs w:val="26"/>
        </w:rPr>
        <w:t>настоящего По</w:t>
      </w:r>
      <w:r>
        <w:rPr>
          <w:rFonts w:ascii="Times New Roman" w:hAnsi="Times New Roman" w:cs="Times New Roman"/>
          <w:sz w:val="26"/>
          <w:szCs w:val="26"/>
        </w:rPr>
        <w:t>рядка</w:t>
      </w:r>
      <w:r w:rsidRPr="00A21D8C">
        <w:rPr>
          <w:rFonts w:ascii="Times New Roman" w:hAnsi="Times New Roman" w:cs="Times New Roman"/>
          <w:sz w:val="26"/>
          <w:szCs w:val="26"/>
        </w:rPr>
        <w:t xml:space="preserve">, формируется (за исключением случая, </w:t>
      </w:r>
      <w:r w:rsidRPr="00C47773">
        <w:rPr>
          <w:rFonts w:ascii="Times New Roman" w:hAnsi="Times New Roman" w:cs="Times New Roman"/>
          <w:sz w:val="26"/>
          <w:szCs w:val="26"/>
        </w:rPr>
        <w:t xml:space="preserve">предусмотренного </w:t>
      </w:r>
      <w:hyperlink w:anchor="P124" w:history="1">
        <w:r w:rsidRPr="00C47773">
          <w:rPr>
            <w:rFonts w:ascii="Times New Roman" w:hAnsi="Times New Roman" w:cs="Times New Roman"/>
            <w:sz w:val="26"/>
            <w:szCs w:val="26"/>
          </w:rPr>
          <w:t>пунктом 2</w:t>
        </w:r>
        <w:r>
          <w:rPr>
            <w:rFonts w:ascii="Times New Roman" w:hAnsi="Times New Roman" w:cs="Times New Roman"/>
            <w:sz w:val="26"/>
            <w:szCs w:val="26"/>
          </w:rPr>
          <w:t>3</w:t>
        </w:r>
      </w:hyperlink>
      <w:r w:rsidRPr="00C47773">
        <w:rPr>
          <w:rFonts w:ascii="Times New Roman" w:hAnsi="Times New Roman" w:cs="Times New Roman"/>
          <w:sz w:val="26"/>
          <w:szCs w:val="26"/>
        </w:rPr>
        <w:t xml:space="preserve"> настоящего</w:t>
      </w:r>
      <w:r w:rsidRPr="00A21D8C">
        <w:rPr>
          <w:rFonts w:ascii="Times New Roman" w:hAnsi="Times New Roman" w:cs="Times New Roman"/>
          <w:sz w:val="26"/>
          <w:szCs w:val="26"/>
        </w:rPr>
        <w:t xml:space="preserve"> П</w:t>
      </w:r>
      <w:r>
        <w:rPr>
          <w:rFonts w:ascii="Times New Roman" w:hAnsi="Times New Roman" w:cs="Times New Roman"/>
          <w:sz w:val="26"/>
          <w:szCs w:val="26"/>
        </w:rPr>
        <w:t>орядка</w:t>
      </w:r>
      <w:r w:rsidRPr="00A21D8C">
        <w:rPr>
          <w:rFonts w:ascii="Times New Roman" w:hAnsi="Times New Roman" w:cs="Times New Roman"/>
          <w:sz w:val="26"/>
          <w:szCs w:val="26"/>
        </w:rPr>
        <w:t xml:space="preserve">)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этом в случае формирования плана-графика лицами, указанными </w:t>
      </w:r>
      <w:r w:rsidRPr="00C47773">
        <w:rPr>
          <w:rFonts w:ascii="Times New Roman" w:hAnsi="Times New Roman" w:cs="Times New Roman"/>
          <w:sz w:val="26"/>
          <w:szCs w:val="26"/>
        </w:rPr>
        <w:t xml:space="preserve">в </w:t>
      </w:r>
      <w:hyperlink w:anchor="P61" w:history="1">
        <w:r w:rsidRPr="00C47773">
          <w:rPr>
            <w:rFonts w:ascii="Times New Roman" w:hAnsi="Times New Roman" w:cs="Times New Roman"/>
            <w:sz w:val="26"/>
            <w:szCs w:val="26"/>
          </w:rPr>
          <w:t>подпункте</w:t>
        </w:r>
        <w:r w:rsidR="007B231C">
          <w:rPr>
            <w:rFonts w:ascii="Times New Roman" w:hAnsi="Times New Roman" w:cs="Times New Roman"/>
            <w:sz w:val="26"/>
            <w:szCs w:val="26"/>
          </w:rPr>
          <w:t xml:space="preserve"> </w:t>
        </w:r>
        <w:r w:rsidRPr="00C47773">
          <w:rPr>
            <w:rFonts w:ascii="Times New Roman" w:hAnsi="Times New Roman" w:cs="Times New Roman"/>
            <w:sz w:val="26"/>
            <w:szCs w:val="26"/>
          </w:rPr>
          <w:t>«д»</w:t>
        </w:r>
      </w:hyperlink>
      <w:hyperlink w:anchor="P66" w:history="1">
        <w:r w:rsidRPr="00C47773">
          <w:rPr>
            <w:rFonts w:ascii="Times New Roman" w:hAnsi="Times New Roman" w:cs="Times New Roman"/>
            <w:sz w:val="26"/>
            <w:szCs w:val="26"/>
          </w:rPr>
          <w:t xml:space="preserve"> пункта 2</w:t>
        </w:r>
      </w:hyperlink>
      <w:r w:rsidRPr="00C47773">
        <w:rPr>
          <w:rFonts w:ascii="Times New Roman" w:hAnsi="Times New Roman" w:cs="Times New Roman"/>
          <w:sz w:val="26"/>
          <w:szCs w:val="26"/>
        </w:rPr>
        <w:t xml:space="preserve"> настоящего Порядка, такая информация формируется после ук</w:t>
      </w:r>
      <w:r w:rsidRPr="00A21D8C">
        <w:rPr>
          <w:rFonts w:ascii="Times New Roman" w:hAnsi="Times New Roman" w:cs="Times New Roman"/>
          <w:sz w:val="26"/>
          <w:szCs w:val="26"/>
        </w:rPr>
        <w:t xml:space="preserve">азания предусмотренной </w:t>
      </w:r>
      <w:hyperlink w:anchor="P85" w:history="1">
        <w:r w:rsidRPr="00467BBB">
          <w:rPr>
            <w:rFonts w:ascii="Times New Roman" w:hAnsi="Times New Roman" w:cs="Times New Roman"/>
            <w:sz w:val="26"/>
            <w:szCs w:val="26"/>
          </w:rPr>
          <w:t>подпунктами «б»</w:t>
        </w:r>
      </w:hyperlink>
      <w:r w:rsidRPr="00467BBB">
        <w:rPr>
          <w:rFonts w:ascii="Times New Roman" w:hAnsi="Times New Roman" w:cs="Times New Roman"/>
          <w:sz w:val="26"/>
          <w:szCs w:val="26"/>
        </w:rPr>
        <w:t xml:space="preserve"> и </w:t>
      </w:r>
      <w:hyperlink w:anchor="P86" w:history="1">
        <w:r w:rsidRPr="00467BBB">
          <w:rPr>
            <w:rFonts w:ascii="Times New Roman" w:hAnsi="Times New Roman" w:cs="Times New Roman"/>
            <w:sz w:val="26"/>
            <w:szCs w:val="26"/>
          </w:rPr>
          <w:t>«в» пункта 13</w:t>
        </w:r>
      </w:hyperlink>
      <w:r w:rsidRPr="00467BBB">
        <w:rPr>
          <w:rFonts w:ascii="Times New Roman" w:hAnsi="Times New Roman" w:cs="Times New Roman"/>
          <w:sz w:val="26"/>
          <w:szCs w:val="26"/>
        </w:rPr>
        <w:t xml:space="preserve"> настоящего Порядка</w:t>
      </w:r>
      <w:r w:rsidR="007B231C">
        <w:rPr>
          <w:rFonts w:ascii="Times New Roman" w:hAnsi="Times New Roman" w:cs="Times New Roman"/>
          <w:sz w:val="26"/>
          <w:szCs w:val="26"/>
        </w:rPr>
        <w:t xml:space="preserve"> </w:t>
      </w:r>
      <w:r w:rsidRPr="00A21D8C">
        <w:rPr>
          <w:rFonts w:ascii="Times New Roman" w:hAnsi="Times New Roman" w:cs="Times New Roman"/>
          <w:sz w:val="26"/>
          <w:szCs w:val="26"/>
        </w:rPr>
        <w:t>информации об органе или организации, являющихся муниципальными заказчиками и передавших таким лицам полномочия муниципального заказчика.</w:t>
      </w:r>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1</w:t>
      </w:r>
      <w:r>
        <w:rPr>
          <w:rFonts w:ascii="Times New Roman" w:hAnsi="Times New Roman" w:cs="Times New Roman"/>
          <w:sz w:val="26"/>
          <w:szCs w:val="26"/>
        </w:rPr>
        <w:t>5</w:t>
      </w:r>
      <w:r w:rsidRPr="00A21D8C">
        <w:rPr>
          <w:rFonts w:ascii="Times New Roman" w:hAnsi="Times New Roman" w:cs="Times New Roman"/>
          <w:sz w:val="26"/>
          <w:szCs w:val="26"/>
        </w:rPr>
        <w:t xml:space="preserve">. В </w:t>
      </w:r>
      <w:hyperlink w:anchor="P193" w:history="1">
        <w:r w:rsidRPr="00A21D8C">
          <w:rPr>
            <w:rFonts w:ascii="Times New Roman" w:hAnsi="Times New Roman" w:cs="Times New Roman"/>
            <w:sz w:val="26"/>
            <w:szCs w:val="26"/>
          </w:rPr>
          <w:t>разделе 2</w:t>
        </w:r>
      </w:hyperlink>
      <w:r w:rsidRPr="00A21D8C">
        <w:rPr>
          <w:rFonts w:ascii="Times New Roman" w:hAnsi="Times New Roman" w:cs="Times New Roman"/>
          <w:sz w:val="26"/>
          <w:szCs w:val="26"/>
        </w:rPr>
        <w:t xml:space="preserve"> приложения к настоящему По</w:t>
      </w:r>
      <w:r>
        <w:rPr>
          <w:rFonts w:ascii="Times New Roman" w:hAnsi="Times New Roman" w:cs="Times New Roman"/>
          <w:sz w:val="26"/>
          <w:szCs w:val="26"/>
        </w:rPr>
        <w:t>рядку</w:t>
      </w:r>
      <w:r w:rsidRPr="00A21D8C">
        <w:rPr>
          <w:rFonts w:ascii="Times New Roman" w:hAnsi="Times New Roman" w:cs="Times New Roman"/>
          <w:sz w:val="26"/>
          <w:szCs w:val="26"/>
        </w:rPr>
        <w:t>:</w:t>
      </w:r>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 xml:space="preserve">а) в </w:t>
      </w:r>
      <w:hyperlink w:anchor="P215" w:history="1">
        <w:r w:rsidRPr="00A21D8C">
          <w:rPr>
            <w:rFonts w:ascii="Times New Roman" w:hAnsi="Times New Roman" w:cs="Times New Roman"/>
            <w:sz w:val="26"/>
            <w:szCs w:val="26"/>
          </w:rPr>
          <w:t>графе 2</w:t>
        </w:r>
      </w:hyperlink>
      <w:r w:rsidRPr="00A21D8C">
        <w:rPr>
          <w:rFonts w:ascii="Times New Roman" w:hAnsi="Times New Roman" w:cs="Times New Roman"/>
          <w:sz w:val="26"/>
          <w:szCs w:val="26"/>
        </w:rPr>
        <w:t xml:space="preserve"> указывается идентификационный код закупки в соответствии с порядком, установленным в соответствии с </w:t>
      </w:r>
      <w:hyperlink r:id="rId18" w:history="1">
        <w:r w:rsidRPr="00A21D8C">
          <w:rPr>
            <w:rFonts w:ascii="Times New Roman" w:hAnsi="Times New Roman" w:cs="Times New Roman"/>
            <w:sz w:val="26"/>
            <w:szCs w:val="26"/>
          </w:rPr>
          <w:t>частью 3 статьи 23</w:t>
        </w:r>
      </w:hyperlink>
      <w:r w:rsidRPr="00A21D8C">
        <w:rPr>
          <w:rFonts w:ascii="Times New Roman" w:hAnsi="Times New Roman" w:cs="Times New Roman"/>
          <w:sz w:val="26"/>
          <w:szCs w:val="26"/>
        </w:rPr>
        <w:t xml:space="preserve"> Федерального закона;</w:t>
      </w:r>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 xml:space="preserve">б) </w:t>
      </w:r>
      <w:hyperlink w:anchor="P216" w:history="1">
        <w:r w:rsidRPr="00A21D8C">
          <w:rPr>
            <w:rFonts w:ascii="Times New Roman" w:hAnsi="Times New Roman" w:cs="Times New Roman"/>
            <w:sz w:val="26"/>
            <w:szCs w:val="26"/>
          </w:rPr>
          <w:t>графы 3</w:t>
        </w:r>
      </w:hyperlink>
      <w:r w:rsidRPr="00A21D8C">
        <w:rPr>
          <w:rFonts w:ascii="Times New Roman" w:hAnsi="Times New Roman" w:cs="Times New Roman"/>
          <w:sz w:val="26"/>
          <w:szCs w:val="26"/>
        </w:rPr>
        <w:t xml:space="preserve"> и </w:t>
      </w:r>
      <w:hyperlink w:anchor="P217" w:history="1">
        <w:r w:rsidRPr="00A21D8C">
          <w:rPr>
            <w:rFonts w:ascii="Times New Roman" w:hAnsi="Times New Roman" w:cs="Times New Roman"/>
            <w:sz w:val="26"/>
            <w:szCs w:val="26"/>
          </w:rPr>
          <w:t>4</w:t>
        </w:r>
      </w:hyperlink>
      <w:r w:rsidRPr="00A21D8C">
        <w:rPr>
          <w:rFonts w:ascii="Times New Roman" w:hAnsi="Times New Roman" w:cs="Times New Roman"/>
          <w:sz w:val="26"/>
          <w:szCs w:val="26"/>
        </w:rPr>
        <w:t xml:space="preserve"> заполняются на основании Общероссийского </w:t>
      </w:r>
      <w:hyperlink r:id="rId19" w:history="1">
        <w:r w:rsidRPr="00A21D8C">
          <w:rPr>
            <w:rFonts w:ascii="Times New Roman" w:hAnsi="Times New Roman" w:cs="Times New Roman"/>
            <w:sz w:val="26"/>
            <w:szCs w:val="26"/>
          </w:rPr>
          <w:t>классификатора</w:t>
        </w:r>
      </w:hyperlink>
      <w:r w:rsidRPr="00A21D8C">
        <w:rPr>
          <w:rFonts w:ascii="Times New Roman" w:hAnsi="Times New Roman" w:cs="Times New Roman"/>
          <w:sz w:val="26"/>
          <w:szCs w:val="26"/>
        </w:rPr>
        <w:t xml:space="preserve"> продукции по видам экономической деятельности (ОКПД2) </w:t>
      </w:r>
      <w:proofErr w:type="gramStart"/>
      <w:r w:rsidRPr="00A21D8C">
        <w:rPr>
          <w:rFonts w:ascii="Times New Roman" w:hAnsi="Times New Roman" w:cs="Times New Roman"/>
          <w:sz w:val="26"/>
          <w:szCs w:val="26"/>
        </w:rPr>
        <w:t>ОК</w:t>
      </w:r>
      <w:proofErr w:type="gramEnd"/>
      <w:r w:rsidRPr="00A21D8C">
        <w:rPr>
          <w:rFonts w:ascii="Times New Roman" w:hAnsi="Times New Roman" w:cs="Times New Roman"/>
          <w:sz w:val="26"/>
          <w:szCs w:val="26"/>
        </w:rPr>
        <w:t xml:space="preserve"> 034-2014 (КПЕС 2008) с детализацией не ниже группы товаров (работ, услуг). Допускается указание одного или нескольких кодов такого </w:t>
      </w:r>
      <w:hyperlink r:id="rId20" w:history="1">
        <w:r w:rsidRPr="00A21D8C">
          <w:rPr>
            <w:rFonts w:ascii="Times New Roman" w:hAnsi="Times New Roman" w:cs="Times New Roman"/>
            <w:sz w:val="26"/>
            <w:szCs w:val="26"/>
          </w:rPr>
          <w:t>классификатора</w:t>
        </w:r>
      </w:hyperlink>
      <w:r w:rsidRPr="00A21D8C">
        <w:rPr>
          <w:rFonts w:ascii="Times New Roman" w:hAnsi="Times New Roman" w:cs="Times New Roman"/>
          <w:sz w:val="26"/>
          <w:szCs w:val="26"/>
        </w:rPr>
        <w:t>;</w:t>
      </w:r>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 xml:space="preserve">в) в </w:t>
      </w:r>
      <w:hyperlink w:anchor="P218" w:history="1">
        <w:r w:rsidRPr="00A21D8C">
          <w:rPr>
            <w:rFonts w:ascii="Times New Roman" w:hAnsi="Times New Roman" w:cs="Times New Roman"/>
            <w:sz w:val="26"/>
            <w:szCs w:val="26"/>
          </w:rPr>
          <w:t>графе 5</w:t>
        </w:r>
      </w:hyperlink>
      <w:r w:rsidRPr="00A21D8C">
        <w:rPr>
          <w:rFonts w:ascii="Times New Roman" w:hAnsi="Times New Roman" w:cs="Times New Roman"/>
          <w:sz w:val="26"/>
          <w:szCs w:val="26"/>
        </w:rPr>
        <w:t xml:space="preserve"> указывается наименование объекта закупки;</w:t>
      </w:r>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 xml:space="preserve">г) в </w:t>
      </w:r>
      <w:hyperlink w:anchor="P219" w:history="1">
        <w:r w:rsidRPr="00A21D8C">
          <w:rPr>
            <w:rFonts w:ascii="Times New Roman" w:hAnsi="Times New Roman" w:cs="Times New Roman"/>
            <w:sz w:val="26"/>
            <w:szCs w:val="26"/>
          </w:rPr>
          <w:t>графе 6</w:t>
        </w:r>
      </w:hyperlink>
      <w:r w:rsidRPr="00A21D8C">
        <w:rPr>
          <w:rFonts w:ascii="Times New Roman" w:hAnsi="Times New Roman" w:cs="Times New Roman"/>
          <w:sz w:val="26"/>
          <w:szCs w:val="26"/>
        </w:rPr>
        <w:t xml:space="preserve"> указывается планируемый год размещения извещения (извещений) об осуществлении закупки или приглашения (приглашений) принять участие в определении поставщика (подрядчика, исполнителя) либо заключения контракта (контрактов) с единственным поставщиком (подрядчиком, исполнителем);</w:t>
      </w:r>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 xml:space="preserve">д) в </w:t>
      </w:r>
      <w:hyperlink w:anchor="P220" w:history="1">
        <w:r w:rsidRPr="00A21D8C">
          <w:rPr>
            <w:rFonts w:ascii="Times New Roman" w:hAnsi="Times New Roman" w:cs="Times New Roman"/>
            <w:sz w:val="26"/>
            <w:szCs w:val="26"/>
          </w:rPr>
          <w:t>графах 7</w:t>
        </w:r>
      </w:hyperlink>
      <w:r w:rsidRPr="00A21D8C">
        <w:rPr>
          <w:rFonts w:ascii="Times New Roman" w:hAnsi="Times New Roman" w:cs="Times New Roman"/>
          <w:sz w:val="26"/>
          <w:szCs w:val="26"/>
        </w:rPr>
        <w:t xml:space="preserve"> - </w:t>
      </w:r>
      <w:hyperlink w:anchor="P224" w:history="1">
        <w:r w:rsidRPr="00A21D8C">
          <w:rPr>
            <w:rFonts w:ascii="Times New Roman" w:hAnsi="Times New Roman" w:cs="Times New Roman"/>
            <w:sz w:val="26"/>
            <w:szCs w:val="26"/>
          </w:rPr>
          <w:t>11</w:t>
        </w:r>
      </w:hyperlink>
      <w:r w:rsidRPr="00A21D8C">
        <w:rPr>
          <w:rFonts w:ascii="Times New Roman" w:hAnsi="Times New Roman" w:cs="Times New Roman"/>
          <w:sz w:val="26"/>
          <w:szCs w:val="26"/>
        </w:rPr>
        <w:t xml:space="preserve"> указывается объем финансового обеспечения (планируемые платежи) для осуществления закупок на соответствующий финансовый год;</w:t>
      </w:r>
    </w:p>
    <w:p w:rsidR="00162700" w:rsidRPr="00A21D8C" w:rsidRDefault="00162700" w:rsidP="00162700">
      <w:pPr>
        <w:pStyle w:val="ConsPlusNormal"/>
        <w:ind w:firstLine="540"/>
        <w:jc w:val="both"/>
        <w:rPr>
          <w:rFonts w:ascii="Times New Roman" w:hAnsi="Times New Roman" w:cs="Times New Roman"/>
          <w:sz w:val="26"/>
          <w:szCs w:val="26"/>
        </w:rPr>
      </w:pPr>
      <w:proofErr w:type="gramStart"/>
      <w:r w:rsidRPr="00A21D8C">
        <w:rPr>
          <w:rFonts w:ascii="Times New Roman" w:hAnsi="Times New Roman" w:cs="Times New Roman"/>
          <w:sz w:val="26"/>
          <w:szCs w:val="26"/>
        </w:rPr>
        <w:t xml:space="preserve">е) в </w:t>
      </w:r>
      <w:hyperlink w:anchor="P220" w:history="1">
        <w:r w:rsidRPr="00A21D8C">
          <w:rPr>
            <w:rFonts w:ascii="Times New Roman" w:hAnsi="Times New Roman" w:cs="Times New Roman"/>
            <w:sz w:val="26"/>
            <w:szCs w:val="26"/>
          </w:rPr>
          <w:t>графах 7</w:t>
        </w:r>
      </w:hyperlink>
      <w:r w:rsidRPr="00A21D8C">
        <w:rPr>
          <w:rFonts w:ascii="Times New Roman" w:hAnsi="Times New Roman" w:cs="Times New Roman"/>
          <w:sz w:val="26"/>
          <w:szCs w:val="26"/>
        </w:rPr>
        <w:t xml:space="preserve"> - </w:t>
      </w:r>
      <w:hyperlink w:anchor="P224" w:history="1">
        <w:r w:rsidRPr="00A21D8C">
          <w:rPr>
            <w:rFonts w:ascii="Times New Roman" w:hAnsi="Times New Roman" w:cs="Times New Roman"/>
            <w:sz w:val="26"/>
            <w:szCs w:val="26"/>
          </w:rPr>
          <w:t>11</w:t>
        </w:r>
      </w:hyperlink>
      <w:r w:rsidRPr="00A21D8C">
        <w:rPr>
          <w:rFonts w:ascii="Times New Roman" w:hAnsi="Times New Roman" w:cs="Times New Roman"/>
          <w:sz w:val="26"/>
          <w:szCs w:val="26"/>
        </w:rPr>
        <w:t xml:space="preserve"> в строке </w:t>
      </w:r>
      <w:r>
        <w:rPr>
          <w:rFonts w:ascii="Times New Roman" w:hAnsi="Times New Roman" w:cs="Times New Roman"/>
          <w:sz w:val="26"/>
          <w:szCs w:val="26"/>
        </w:rPr>
        <w:t>«</w:t>
      </w:r>
      <w:r w:rsidRPr="00A21D8C">
        <w:rPr>
          <w:rFonts w:ascii="Times New Roman" w:hAnsi="Times New Roman" w:cs="Times New Roman"/>
          <w:sz w:val="26"/>
          <w:szCs w:val="26"/>
        </w:rPr>
        <w:t xml:space="preserve">Всего для осуществления закупок, в том числе по коду бюджетной классификации ______/по соглашению от _____ </w:t>
      </w:r>
      <w:r>
        <w:rPr>
          <w:rFonts w:ascii="Times New Roman" w:hAnsi="Times New Roman" w:cs="Times New Roman"/>
          <w:sz w:val="26"/>
          <w:szCs w:val="26"/>
        </w:rPr>
        <w:t>№</w:t>
      </w:r>
      <w:r w:rsidRPr="00A21D8C">
        <w:rPr>
          <w:rFonts w:ascii="Times New Roman" w:hAnsi="Times New Roman" w:cs="Times New Roman"/>
          <w:sz w:val="26"/>
          <w:szCs w:val="26"/>
        </w:rPr>
        <w:t xml:space="preserve"> _______/по коду вида расходов _________</w:t>
      </w:r>
      <w:r>
        <w:rPr>
          <w:rFonts w:ascii="Times New Roman" w:hAnsi="Times New Roman" w:cs="Times New Roman"/>
          <w:sz w:val="26"/>
          <w:szCs w:val="26"/>
        </w:rPr>
        <w:t xml:space="preserve">» </w:t>
      </w:r>
      <w:r w:rsidRPr="00A21D8C">
        <w:rPr>
          <w:rFonts w:ascii="Times New Roman" w:hAnsi="Times New Roman" w:cs="Times New Roman"/>
          <w:sz w:val="26"/>
          <w:szCs w:val="26"/>
        </w:rPr>
        <w:t xml:space="preserve">указывается общий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w:t>
      </w:r>
      <w:r w:rsidRPr="00467BBB">
        <w:rPr>
          <w:rFonts w:ascii="Times New Roman" w:hAnsi="Times New Roman" w:cs="Times New Roman"/>
          <w:sz w:val="26"/>
          <w:szCs w:val="26"/>
        </w:rPr>
        <w:t>периода), детализированный на объем финансового обеспечения по каждому</w:t>
      </w:r>
      <w:proofErr w:type="gramEnd"/>
      <w:r w:rsidRPr="00467BBB">
        <w:rPr>
          <w:rFonts w:ascii="Times New Roman" w:hAnsi="Times New Roman" w:cs="Times New Roman"/>
          <w:sz w:val="26"/>
          <w:szCs w:val="26"/>
        </w:rPr>
        <w:t xml:space="preserve"> </w:t>
      </w:r>
      <w:proofErr w:type="gramStart"/>
      <w:r w:rsidRPr="00467BBB">
        <w:rPr>
          <w:rFonts w:ascii="Times New Roman" w:hAnsi="Times New Roman" w:cs="Times New Roman"/>
          <w:sz w:val="26"/>
          <w:szCs w:val="26"/>
        </w:rPr>
        <w:t xml:space="preserve">коду бюджетной классификации (указывается заказчиками и лицами, указанными в </w:t>
      </w:r>
      <w:hyperlink w:anchor="P57" w:history="1">
        <w:r w:rsidRPr="00467BBB">
          <w:rPr>
            <w:rFonts w:ascii="Times New Roman" w:hAnsi="Times New Roman" w:cs="Times New Roman"/>
            <w:sz w:val="26"/>
            <w:szCs w:val="26"/>
          </w:rPr>
          <w:t>подпунктах «а»</w:t>
        </w:r>
      </w:hyperlink>
      <w:r>
        <w:rPr>
          <w:rFonts w:ascii="Times New Roman" w:hAnsi="Times New Roman" w:cs="Times New Roman"/>
          <w:sz w:val="26"/>
          <w:szCs w:val="26"/>
        </w:rPr>
        <w:t xml:space="preserve"> и</w:t>
      </w:r>
      <w:r w:rsidR="007162D2">
        <w:rPr>
          <w:rFonts w:ascii="Times New Roman" w:hAnsi="Times New Roman" w:cs="Times New Roman"/>
          <w:sz w:val="26"/>
          <w:szCs w:val="26"/>
        </w:rPr>
        <w:t xml:space="preserve"> </w:t>
      </w:r>
      <w:hyperlink w:anchor="P61" w:history="1">
        <w:r w:rsidRPr="00467BBB">
          <w:rPr>
            <w:rFonts w:ascii="Times New Roman" w:hAnsi="Times New Roman" w:cs="Times New Roman"/>
            <w:sz w:val="26"/>
            <w:szCs w:val="26"/>
          </w:rPr>
          <w:t>«д»</w:t>
        </w:r>
      </w:hyperlink>
      <w:r w:rsidRPr="00467BBB">
        <w:rPr>
          <w:rFonts w:ascii="Times New Roman" w:hAnsi="Times New Roman" w:cs="Times New Roman"/>
          <w:sz w:val="26"/>
          <w:szCs w:val="26"/>
        </w:rPr>
        <w:t xml:space="preserve"> настоящего Порядка), на объем финансового обеспечения по каждому соглашению о предоставлении субсидии (указывается заказчиками, указанными в </w:t>
      </w:r>
      <w:hyperlink w:anchor="P59" w:history="1">
        <w:r w:rsidRPr="00467BBB">
          <w:rPr>
            <w:rFonts w:ascii="Times New Roman" w:hAnsi="Times New Roman" w:cs="Times New Roman"/>
            <w:sz w:val="26"/>
            <w:szCs w:val="26"/>
          </w:rPr>
          <w:t>подпункте</w:t>
        </w:r>
        <w:r w:rsidR="007162D2">
          <w:rPr>
            <w:rFonts w:ascii="Times New Roman" w:hAnsi="Times New Roman" w:cs="Times New Roman"/>
            <w:sz w:val="26"/>
            <w:szCs w:val="26"/>
          </w:rPr>
          <w:t xml:space="preserve"> </w:t>
        </w:r>
        <w:r w:rsidRPr="00467BBB">
          <w:rPr>
            <w:rFonts w:ascii="Times New Roman" w:hAnsi="Times New Roman" w:cs="Times New Roman"/>
            <w:sz w:val="26"/>
            <w:szCs w:val="26"/>
          </w:rPr>
          <w:t>«в»</w:t>
        </w:r>
      </w:hyperlink>
      <w:r w:rsidR="007162D2">
        <w:rPr>
          <w:rFonts w:ascii="Times New Roman" w:hAnsi="Times New Roman" w:cs="Times New Roman"/>
          <w:sz w:val="26"/>
          <w:szCs w:val="26"/>
        </w:rPr>
        <w:t xml:space="preserve"> </w:t>
      </w:r>
      <w:hyperlink w:anchor="P64" w:history="1">
        <w:r w:rsidRPr="00467BBB">
          <w:rPr>
            <w:rFonts w:ascii="Times New Roman" w:hAnsi="Times New Roman" w:cs="Times New Roman"/>
            <w:sz w:val="26"/>
            <w:szCs w:val="26"/>
          </w:rPr>
          <w:t>пункта 2</w:t>
        </w:r>
      </w:hyperlink>
      <w:r w:rsidRPr="00467BBB">
        <w:rPr>
          <w:rFonts w:ascii="Times New Roman" w:hAnsi="Times New Roman" w:cs="Times New Roman"/>
          <w:sz w:val="26"/>
          <w:szCs w:val="26"/>
        </w:rPr>
        <w:t xml:space="preserve"> настоящего Порядка или на объем финансового обеспечения по каждому коду вида расходов (указывается заказчиками и лицами, указанными в </w:t>
      </w:r>
      <w:hyperlink w:anchor="P58" w:history="1">
        <w:r w:rsidRPr="00467BBB">
          <w:rPr>
            <w:rFonts w:ascii="Times New Roman" w:hAnsi="Times New Roman" w:cs="Times New Roman"/>
            <w:sz w:val="26"/>
            <w:szCs w:val="26"/>
          </w:rPr>
          <w:t>подпунктах «б»</w:t>
        </w:r>
      </w:hyperlink>
      <w:r w:rsidRPr="00467BBB">
        <w:rPr>
          <w:rFonts w:ascii="Times New Roman" w:hAnsi="Times New Roman" w:cs="Times New Roman"/>
          <w:sz w:val="26"/>
          <w:szCs w:val="26"/>
        </w:rPr>
        <w:t xml:space="preserve">, </w:t>
      </w:r>
      <w:hyperlink w:anchor="P60" w:history="1">
        <w:r w:rsidRPr="00467BBB">
          <w:rPr>
            <w:rFonts w:ascii="Times New Roman" w:hAnsi="Times New Roman" w:cs="Times New Roman"/>
            <w:sz w:val="26"/>
            <w:szCs w:val="26"/>
          </w:rPr>
          <w:t>«г»</w:t>
        </w:r>
      </w:hyperlink>
      <w:r w:rsidRPr="00467BBB">
        <w:rPr>
          <w:rFonts w:ascii="Times New Roman" w:hAnsi="Times New Roman" w:cs="Times New Roman"/>
          <w:sz w:val="26"/>
          <w:szCs w:val="26"/>
        </w:rPr>
        <w:t xml:space="preserve"> настоящего Порядка).</w:t>
      </w:r>
      <w:proofErr w:type="gramEnd"/>
      <w:r w:rsidRPr="00467BBB">
        <w:rPr>
          <w:rFonts w:ascii="Times New Roman" w:hAnsi="Times New Roman" w:cs="Times New Roman"/>
          <w:sz w:val="26"/>
          <w:szCs w:val="26"/>
        </w:rPr>
        <w:t xml:space="preserve"> Объем финансового обеспечения по каждому коду бюджетной классификации или по</w:t>
      </w:r>
      <w:r w:rsidRPr="00A21D8C">
        <w:rPr>
          <w:rFonts w:ascii="Times New Roman" w:hAnsi="Times New Roman" w:cs="Times New Roman"/>
          <w:sz w:val="26"/>
          <w:szCs w:val="26"/>
        </w:rPr>
        <w:t xml:space="preserve"> каждому коду вида расходов формируется автоматически на основе информации, предусмотренной </w:t>
      </w:r>
      <w:hyperlink w:anchor="P104" w:history="1">
        <w:r w:rsidRPr="00A21D8C">
          <w:rPr>
            <w:rFonts w:ascii="Times New Roman" w:hAnsi="Times New Roman" w:cs="Times New Roman"/>
            <w:sz w:val="26"/>
            <w:szCs w:val="26"/>
          </w:rPr>
          <w:t>пункто</w:t>
        </w:r>
        <w:r>
          <w:rPr>
            <w:rFonts w:ascii="Times New Roman" w:hAnsi="Times New Roman" w:cs="Times New Roman"/>
            <w:sz w:val="26"/>
            <w:szCs w:val="26"/>
          </w:rPr>
          <w:t>м</w:t>
        </w:r>
        <w:r w:rsidRPr="00A21D8C">
          <w:rPr>
            <w:rFonts w:ascii="Times New Roman" w:hAnsi="Times New Roman" w:cs="Times New Roman"/>
            <w:sz w:val="26"/>
            <w:szCs w:val="26"/>
          </w:rPr>
          <w:t xml:space="preserve"> 1</w:t>
        </w:r>
        <w:r>
          <w:rPr>
            <w:rFonts w:ascii="Times New Roman" w:hAnsi="Times New Roman" w:cs="Times New Roman"/>
            <w:sz w:val="26"/>
            <w:szCs w:val="26"/>
          </w:rPr>
          <w:t>6</w:t>
        </w:r>
      </w:hyperlink>
      <w:r w:rsidRPr="00A21D8C">
        <w:rPr>
          <w:rFonts w:ascii="Times New Roman" w:hAnsi="Times New Roman" w:cs="Times New Roman"/>
          <w:sz w:val="26"/>
          <w:szCs w:val="26"/>
        </w:rPr>
        <w:t xml:space="preserve"> настоящего П</w:t>
      </w:r>
      <w:r>
        <w:rPr>
          <w:rFonts w:ascii="Times New Roman" w:hAnsi="Times New Roman" w:cs="Times New Roman"/>
          <w:sz w:val="26"/>
          <w:szCs w:val="26"/>
        </w:rPr>
        <w:t>орядка</w:t>
      </w:r>
      <w:r w:rsidRPr="00A21D8C">
        <w:rPr>
          <w:rFonts w:ascii="Times New Roman" w:hAnsi="Times New Roman" w:cs="Times New Roman"/>
          <w:sz w:val="26"/>
          <w:szCs w:val="26"/>
        </w:rPr>
        <w:t>;</w:t>
      </w:r>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 xml:space="preserve">ж) в </w:t>
      </w:r>
      <w:hyperlink w:anchor="P225" w:history="1">
        <w:r w:rsidRPr="00A21D8C">
          <w:rPr>
            <w:rFonts w:ascii="Times New Roman" w:hAnsi="Times New Roman" w:cs="Times New Roman"/>
            <w:sz w:val="26"/>
            <w:szCs w:val="26"/>
          </w:rPr>
          <w:t>графе 12</w:t>
        </w:r>
      </w:hyperlink>
      <w:r w:rsidRPr="00A21D8C">
        <w:rPr>
          <w:rFonts w:ascii="Times New Roman" w:hAnsi="Times New Roman" w:cs="Times New Roman"/>
          <w:sz w:val="26"/>
          <w:szCs w:val="26"/>
        </w:rPr>
        <w:t xml:space="preserve"> указывается информация о проведении обязательного </w:t>
      </w:r>
      <w:r w:rsidRPr="00A21D8C">
        <w:rPr>
          <w:rFonts w:ascii="Times New Roman" w:hAnsi="Times New Roman" w:cs="Times New Roman"/>
          <w:sz w:val="26"/>
          <w:szCs w:val="26"/>
        </w:rPr>
        <w:lastRenderedPageBreak/>
        <w:t xml:space="preserve">общественного обсуждения закупки (путем указания </w:t>
      </w:r>
      <w:r>
        <w:rPr>
          <w:rFonts w:ascii="Times New Roman" w:hAnsi="Times New Roman" w:cs="Times New Roman"/>
          <w:sz w:val="26"/>
          <w:szCs w:val="26"/>
        </w:rPr>
        <w:t>«</w:t>
      </w:r>
      <w:r w:rsidRPr="00A21D8C">
        <w:rPr>
          <w:rFonts w:ascii="Times New Roman" w:hAnsi="Times New Roman" w:cs="Times New Roman"/>
          <w:sz w:val="26"/>
          <w:szCs w:val="26"/>
        </w:rPr>
        <w:t>да</w:t>
      </w:r>
      <w:r>
        <w:rPr>
          <w:rFonts w:ascii="Times New Roman" w:hAnsi="Times New Roman" w:cs="Times New Roman"/>
          <w:sz w:val="26"/>
          <w:szCs w:val="26"/>
        </w:rPr>
        <w:t>»</w:t>
      </w:r>
      <w:r w:rsidRPr="00A21D8C">
        <w:rPr>
          <w:rFonts w:ascii="Times New Roman" w:hAnsi="Times New Roman" w:cs="Times New Roman"/>
          <w:sz w:val="26"/>
          <w:szCs w:val="26"/>
        </w:rPr>
        <w:t xml:space="preserve"> или </w:t>
      </w:r>
      <w:r>
        <w:rPr>
          <w:rFonts w:ascii="Times New Roman" w:hAnsi="Times New Roman" w:cs="Times New Roman"/>
          <w:sz w:val="26"/>
          <w:szCs w:val="26"/>
        </w:rPr>
        <w:t>«</w:t>
      </w:r>
      <w:r w:rsidRPr="00A21D8C">
        <w:rPr>
          <w:rFonts w:ascii="Times New Roman" w:hAnsi="Times New Roman" w:cs="Times New Roman"/>
          <w:sz w:val="26"/>
          <w:szCs w:val="26"/>
        </w:rPr>
        <w:t>нет</w:t>
      </w:r>
      <w:r>
        <w:rPr>
          <w:rFonts w:ascii="Times New Roman" w:hAnsi="Times New Roman" w:cs="Times New Roman"/>
          <w:sz w:val="26"/>
          <w:szCs w:val="26"/>
        </w:rPr>
        <w:t>»</w:t>
      </w:r>
      <w:r w:rsidRPr="00A21D8C">
        <w:rPr>
          <w:rFonts w:ascii="Times New Roman" w:hAnsi="Times New Roman" w:cs="Times New Roman"/>
          <w:sz w:val="26"/>
          <w:szCs w:val="26"/>
        </w:rPr>
        <w:t xml:space="preserve">). </w:t>
      </w:r>
      <w:hyperlink w:anchor="P225" w:history="1">
        <w:r w:rsidRPr="00A21D8C">
          <w:rPr>
            <w:rFonts w:ascii="Times New Roman" w:hAnsi="Times New Roman" w:cs="Times New Roman"/>
            <w:sz w:val="26"/>
            <w:szCs w:val="26"/>
          </w:rPr>
          <w:t>Графа</w:t>
        </w:r>
      </w:hyperlink>
      <w:r w:rsidRPr="00A21D8C">
        <w:rPr>
          <w:rFonts w:ascii="Times New Roman" w:hAnsi="Times New Roman" w:cs="Times New Roman"/>
          <w:sz w:val="26"/>
          <w:szCs w:val="26"/>
        </w:rPr>
        <w:t xml:space="preserve"> может не заполняться в отношении закупок, </w:t>
      </w:r>
      <w:proofErr w:type="gramStart"/>
      <w:r w:rsidRPr="00A21D8C">
        <w:rPr>
          <w:rFonts w:ascii="Times New Roman" w:hAnsi="Times New Roman" w:cs="Times New Roman"/>
          <w:sz w:val="26"/>
          <w:szCs w:val="26"/>
        </w:rPr>
        <w:t>извещения</w:t>
      </w:r>
      <w:proofErr w:type="gramEnd"/>
      <w:r w:rsidRPr="00A21D8C">
        <w:rPr>
          <w:rFonts w:ascii="Times New Roman" w:hAnsi="Times New Roman" w:cs="Times New Roman"/>
          <w:sz w:val="26"/>
          <w:szCs w:val="26"/>
        </w:rPr>
        <w:t xml:space="preserve">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 xml:space="preserve">з) в </w:t>
      </w:r>
      <w:hyperlink w:anchor="P226" w:history="1">
        <w:r w:rsidRPr="00A21D8C">
          <w:rPr>
            <w:rFonts w:ascii="Times New Roman" w:hAnsi="Times New Roman" w:cs="Times New Roman"/>
            <w:sz w:val="26"/>
            <w:szCs w:val="26"/>
          </w:rPr>
          <w:t>графе 13</w:t>
        </w:r>
      </w:hyperlink>
      <w:r w:rsidRPr="00A21D8C">
        <w:rPr>
          <w:rFonts w:ascii="Times New Roman" w:hAnsi="Times New Roman" w:cs="Times New Roman"/>
          <w:sz w:val="26"/>
          <w:szCs w:val="26"/>
        </w:rPr>
        <w:t xml:space="preserve"> указывается наименование уполномоченного органа или уполномоченного учреждения, осуществляющих определение поставщика (подрядчика, исполнителя) в случае проведения централизованных закупок в соответствии со </w:t>
      </w:r>
      <w:hyperlink r:id="rId21" w:history="1">
        <w:r w:rsidRPr="00A21D8C">
          <w:rPr>
            <w:rFonts w:ascii="Times New Roman" w:hAnsi="Times New Roman" w:cs="Times New Roman"/>
            <w:sz w:val="26"/>
            <w:szCs w:val="26"/>
          </w:rPr>
          <w:t>статьей 26</w:t>
        </w:r>
      </w:hyperlink>
      <w:r w:rsidRPr="00A21D8C">
        <w:rPr>
          <w:rFonts w:ascii="Times New Roman" w:hAnsi="Times New Roman" w:cs="Times New Roman"/>
          <w:sz w:val="26"/>
          <w:szCs w:val="26"/>
        </w:rPr>
        <w:t xml:space="preserve"> Федерального закона;</w:t>
      </w:r>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 xml:space="preserve">и) в </w:t>
      </w:r>
      <w:hyperlink w:anchor="P227" w:history="1">
        <w:r w:rsidRPr="00A21D8C">
          <w:rPr>
            <w:rFonts w:ascii="Times New Roman" w:hAnsi="Times New Roman" w:cs="Times New Roman"/>
            <w:sz w:val="26"/>
            <w:szCs w:val="26"/>
          </w:rPr>
          <w:t>графе 14</w:t>
        </w:r>
      </w:hyperlink>
      <w:r w:rsidRPr="00A21D8C">
        <w:rPr>
          <w:rFonts w:ascii="Times New Roman" w:hAnsi="Times New Roman" w:cs="Times New Roman"/>
          <w:sz w:val="26"/>
          <w:szCs w:val="26"/>
        </w:rPr>
        <w:t xml:space="preserve"> указывается наименование организатора совместного конкурса или аукциона в случае проведения совместного конкурса или аукциона.</w:t>
      </w:r>
    </w:p>
    <w:p w:rsidR="00162700" w:rsidRPr="00F21163" w:rsidRDefault="00162700" w:rsidP="00162700">
      <w:pPr>
        <w:pStyle w:val="ConsPlusNormal"/>
        <w:ind w:firstLine="540"/>
        <w:jc w:val="both"/>
        <w:rPr>
          <w:rFonts w:ascii="Times New Roman" w:hAnsi="Times New Roman" w:cs="Times New Roman"/>
          <w:sz w:val="26"/>
          <w:szCs w:val="26"/>
        </w:rPr>
      </w:pPr>
      <w:bookmarkStart w:id="5" w:name="P104"/>
      <w:bookmarkEnd w:id="5"/>
      <w:r w:rsidRPr="00A21D8C">
        <w:rPr>
          <w:rFonts w:ascii="Times New Roman" w:hAnsi="Times New Roman" w:cs="Times New Roman"/>
          <w:sz w:val="26"/>
          <w:szCs w:val="26"/>
        </w:rPr>
        <w:t>1</w:t>
      </w:r>
      <w:r>
        <w:rPr>
          <w:rFonts w:ascii="Times New Roman" w:hAnsi="Times New Roman" w:cs="Times New Roman"/>
          <w:sz w:val="26"/>
          <w:szCs w:val="26"/>
        </w:rPr>
        <w:t>6</w:t>
      </w:r>
      <w:r w:rsidRPr="00A21D8C">
        <w:rPr>
          <w:rFonts w:ascii="Times New Roman" w:hAnsi="Times New Roman" w:cs="Times New Roman"/>
          <w:sz w:val="26"/>
          <w:szCs w:val="26"/>
        </w:rPr>
        <w:t xml:space="preserve">. </w:t>
      </w:r>
      <w:proofErr w:type="gramStart"/>
      <w:r w:rsidRPr="00A21D8C">
        <w:rPr>
          <w:rFonts w:ascii="Times New Roman" w:hAnsi="Times New Roman" w:cs="Times New Roman"/>
          <w:sz w:val="26"/>
          <w:szCs w:val="26"/>
        </w:rPr>
        <w:t xml:space="preserve">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государственной интегрированной информационной системой управления общественными финансами </w:t>
      </w:r>
      <w:r>
        <w:rPr>
          <w:rFonts w:ascii="Times New Roman" w:hAnsi="Times New Roman" w:cs="Times New Roman"/>
          <w:sz w:val="26"/>
          <w:szCs w:val="26"/>
        </w:rPr>
        <w:t>«</w:t>
      </w:r>
      <w:r w:rsidRPr="00A21D8C">
        <w:rPr>
          <w:rFonts w:ascii="Times New Roman" w:hAnsi="Times New Roman" w:cs="Times New Roman"/>
          <w:sz w:val="26"/>
          <w:szCs w:val="26"/>
        </w:rPr>
        <w:t>Электронный бюджет</w:t>
      </w:r>
      <w:r>
        <w:rPr>
          <w:rFonts w:ascii="Times New Roman" w:hAnsi="Times New Roman" w:cs="Times New Roman"/>
          <w:sz w:val="26"/>
          <w:szCs w:val="26"/>
        </w:rPr>
        <w:t>»</w:t>
      </w:r>
      <w:r w:rsidRPr="00A21D8C">
        <w:rPr>
          <w:rFonts w:ascii="Times New Roman" w:hAnsi="Times New Roman" w:cs="Times New Roman"/>
          <w:sz w:val="26"/>
          <w:szCs w:val="26"/>
        </w:rPr>
        <w:t xml:space="preserve"> (далее - система </w:t>
      </w:r>
      <w:r>
        <w:rPr>
          <w:rFonts w:ascii="Times New Roman" w:hAnsi="Times New Roman" w:cs="Times New Roman"/>
          <w:sz w:val="26"/>
          <w:szCs w:val="26"/>
        </w:rPr>
        <w:t>«</w:t>
      </w:r>
      <w:r w:rsidRPr="00A21D8C">
        <w:rPr>
          <w:rFonts w:ascii="Times New Roman" w:hAnsi="Times New Roman" w:cs="Times New Roman"/>
          <w:sz w:val="26"/>
          <w:szCs w:val="26"/>
        </w:rPr>
        <w:t>Электронный бюджет</w:t>
      </w:r>
      <w:r>
        <w:rPr>
          <w:rFonts w:ascii="Times New Roman" w:hAnsi="Times New Roman" w:cs="Times New Roman"/>
          <w:sz w:val="26"/>
          <w:szCs w:val="26"/>
        </w:rPr>
        <w:t>»</w:t>
      </w:r>
      <w:r w:rsidRPr="00A21D8C">
        <w:rPr>
          <w:rFonts w:ascii="Times New Roman" w:hAnsi="Times New Roman" w:cs="Times New Roman"/>
          <w:sz w:val="26"/>
          <w:szCs w:val="26"/>
        </w:rPr>
        <w:t xml:space="preserve">) и региональными и муниципальными </w:t>
      </w:r>
      <w:r>
        <w:rPr>
          <w:rFonts w:ascii="Times New Roman" w:hAnsi="Times New Roman" w:cs="Times New Roman"/>
          <w:sz w:val="26"/>
          <w:szCs w:val="26"/>
        </w:rPr>
        <w:t xml:space="preserve">(при наличии) </w:t>
      </w:r>
      <w:r w:rsidRPr="00A21D8C">
        <w:rPr>
          <w:rFonts w:ascii="Times New Roman" w:hAnsi="Times New Roman" w:cs="Times New Roman"/>
          <w:sz w:val="26"/>
          <w:szCs w:val="26"/>
        </w:rPr>
        <w:t>информационными системами</w:t>
      </w:r>
      <w:r w:rsidR="007B231C">
        <w:rPr>
          <w:rFonts w:ascii="Times New Roman" w:hAnsi="Times New Roman" w:cs="Times New Roman"/>
          <w:sz w:val="26"/>
          <w:szCs w:val="26"/>
        </w:rPr>
        <w:t xml:space="preserve"> </w:t>
      </w:r>
      <w:r w:rsidRPr="00A21D8C">
        <w:rPr>
          <w:rFonts w:ascii="Times New Roman" w:hAnsi="Times New Roman" w:cs="Times New Roman"/>
          <w:sz w:val="26"/>
          <w:szCs w:val="26"/>
        </w:rPr>
        <w:t>в сфере закупок заказчиками и лицами, предусмотренными</w:t>
      </w:r>
      <w:proofErr w:type="gramEnd"/>
      <w:r w:rsidRPr="00A21D8C">
        <w:rPr>
          <w:rFonts w:ascii="Times New Roman" w:hAnsi="Times New Roman" w:cs="Times New Roman"/>
          <w:sz w:val="26"/>
          <w:szCs w:val="26"/>
        </w:rPr>
        <w:t xml:space="preserve"> </w:t>
      </w:r>
      <w:hyperlink w:anchor="P57" w:history="1">
        <w:proofErr w:type="gramStart"/>
        <w:r w:rsidRPr="00467BBB">
          <w:rPr>
            <w:rFonts w:ascii="Times New Roman" w:hAnsi="Times New Roman" w:cs="Times New Roman"/>
            <w:sz w:val="26"/>
            <w:szCs w:val="26"/>
          </w:rPr>
          <w:t>подпунктах</w:t>
        </w:r>
        <w:proofErr w:type="gramEnd"/>
        <w:r w:rsidRPr="00467BBB">
          <w:rPr>
            <w:rFonts w:ascii="Times New Roman" w:hAnsi="Times New Roman" w:cs="Times New Roman"/>
            <w:sz w:val="26"/>
            <w:szCs w:val="26"/>
          </w:rPr>
          <w:t xml:space="preserve"> «а»</w:t>
        </w:r>
      </w:hyperlink>
      <w:r>
        <w:rPr>
          <w:rFonts w:ascii="Times New Roman" w:hAnsi="Times New Roman" w:cs="Times New Roman"/>
          <w:sz w:val="26"/>
          <w:szCs w:val="26"/>
        </w:rPr>
        <w:t xml:space="preserve"> и</w:t>
      </w:r>
      <w:r w:rsidR="007B231C">
        <w:rPr>
          <w:rFonts w:ascii="Times New Roman" w:hAnsi="Times New Roman" w:cs="Times New Roman"/>
          <w:sz w:val="26"/>
          <w:szCs w:val="26"/>
        </w:rPr>
        <w:t xml:space="preserve"> </w:t>
      </w:r>
      <w:hyperlink w:anchor="P61" w:history="1">
        <w:r w:rsidRPr="00467BBB">
          <w:rPr>
            <w:rFonts w:ascii="Times New Roman" w:hAnsi="Times New Roman" w:cs="Times New Roman"/>
            <w:sz w:val="26"/>
            <w:szCs w:val="26"/>
          </w:rPr>
          <w:t>«д»</w:t>
        </w:r>
      </w:hyperlink>
      <w:r w:rsidR="007B231C">
        <w:t xml:space="preserve"> </w:t>
      </w:r>
      <w:r w:rsidRPr="00F21163">
        <w:rPr>
          <w:rFonts w:ascii="Times New Roman" w:hAnsi="Times New Roman" w:cs="Times New Roman"/>
          <w:sz w:val="26"/>
          <w:szCs w:val="26"/>
        </w:rPr>
        <w:t>пункта 2 настоящего Порядка, без включения в план-график.</w:t>
      </w:r>
    </w:p>
    <w:p w:rsidR="00162700" w:rsidRPr="00F21163" w:rsidRDefault="00162700" w:rsidP="00162700">
      <w:pPr>
        <w:pStyle w:val="ConsPlusNormal"/>
        <w:ind w:firstLine="540"/>
        <w:jc w:val="both"/>
        <w:rPr>
          <w:rFonts w:ascii="Times New Roman" w:hAnsi="Times New Roman" w:cs="Times New Roman"/>
          <w:sz w:val="26"/>
          <w:szCs w:val="26"/>
        </w:rPr>
      </w:pPr>
      <w:proofErr w:type="gramStart"/>
      <w:r w:rsidRPr="00F21163">
        <w:rPr>
          <w:rFonts w:ascii="Times New Roman" w:hAnsi="Times New Roman" w:cs="Times New Roman"/>
          <w:sz w:val="26"/>
          <w:szCs w:val="26"/>
        </w:rPr>
        <w:t>Объем финансового обеспечения по каждому коду вида расходов в рамках каждого</w:t>
      </w:r>
      <w:r w:rsidRPr="00A21D8C">
        <w:rPr>
          <w:rFonts w:ascii="Times New Roman" w:hAnsi="Times New Roman" w:cs="Times New Roman"/>
          <w:sz w:val="26"/>
          <w:szCs w:val="26"/>
        </w:rPr>
        <w:t xml:space="preserve">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w:t>
      </w:r>
      <w:r>
        <w:rPr>
          <w:rFonts w:ascii="Times New Roman" w:hAnsi="Times New Roman" w:cs="Times New Roman"/>
          <w:sz w:val="26"/>
          <w:szCs w:val="26"/>
        </w:rPr>
        <w:t>«</w:t>
      </w:r>
      <w:r w:rsidRPr="00A21D8C">
        <w:rPr>
          <w:rFonts w:ascii="Times New Roman" w:hAnsi="Times New Roman" w:cs="Times New Roman"/>
          <w:sz w:val="26"/>
          <w:szCs w:val="26"/>
        </w:rPr>
        <w:t>Электронный бюджет</w:t>
      </w:r>
      <w:r>
        <w:rPr>
          <w:rFonts w:ascii="Times New Roman" w:hAnsi="Times New Roman" w:cs="Times New Roman"/>
          <w:sz w:val="26"/>
          <w:szCs w:val="26"/>
        </w:rPr>
        <w:t>»</w:t>
      </w:r>
      <w:r w:rsidRPr="00A21D8C">
        <w:rPr>
          <w:rFonts w:ascii="Times New Roman" w:hAnsi="Times New Roman" w:cs="Times New Roman"/>
          <w:sz w:val="26"/>
          <w:szCs w:val="26"/>
        </w:rPr>
        <w:t xml:space="preserve"> и региональными и муниципальными</w:t>
      </w:r>
      <w:r>
        <w:rPr>
          <w:rFonts w:ascii="Times New Roman" w:hAnsi="Times New Roman" w:cs="Times New Roman"/>
          <w:sz w:val="26"/>
          <w:szCs w:val="26"/>
        </w:rPr>
        <w:t xml:space="preserve"> (при наличии)</w:t>
      </w:r>
      <w:r w:rsidRPr="00A21D8C">
        <w:rPr>
          <w:rFonts w:ascii="Times New Roman" w:hAnsi="Times New Roman" w:cs="Times New Roman"/>
          <w:sz w:val="26"/>
          <w:szCs w:val="26"/>
        </w:rPr>
        <w:t xml:space="preserve"> информационными системами</w:t>
      </w:r>
      <w:r>
        <w:rPr>
          <w:rFonts w:ascii="Times New Roman" w:hAnsi="Times New Roman" w:cs="Times New Roman"/>
          <w:sz w:val="26"/>
          <w:szCs w:val="26"/>
        </w:rPr>
        <w:t xml:space="preserve"> </w:t>
      </w:r>
      <w:r w:rsidRPr="00A21D8C">
        <w:rPr>
          <w:rFonts w:ascii="Times New Roman" w:hAnsi="Times New Roman" w:cs="Times New Roman"/>
          <w:sz w:val="26"/>
          <w:szCs w:val="26"/>
        </w:rPr>
        <w:t xml:space="preserve">в сфере закупок заказчиками и лицами, </w:t>
      </w:r>
      <w:r w:rsidRPr="00F21163">
        <w:rPr>
          <w:rFonts w:ascii="Times New Roman" w:hAnsi="Times New Roman" w:cs="Times New Roman"/>
          <w:sz w:val="26"/>
          <w:szCs w:val="26"/>
        </w:rPr>
        <w:t>предусмотренными подпунктами «б» и «г» настоящего Порядка, без включения в план-график.</w:t>
      </w:r>
      <w:proofErr w:type="gramEnd"/>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1</w:t>
      </w:r>
      <w:r>
        <w:rPr>
          <w:rFonts w:ascii="Times New Roman" w:hAnsi="Times New Roman" w:cs="Times New Roman"/>
          <w:sz w:val="26"/>
          <w:szCs w:val="26"/>
        </w:rPr>
        <w:t>7</w:t>
      </w:r>
      <w:r w:rsidRPr="00A21D8C">
        <w:rPr>
          <w:rFonts w:ascii="Times New Roman" w:hAnsi="Times New Roman" w:cs="Times New Roman"/>
          <w:sz w:val="26"/>
          <w:szCs w:val="26"/>
        </w:rPr>
        <w:t>. В план-график в форме отдельной закупки включается информация:</w:t>
      </w:r>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а) о закупке работ по строительству, реконструкции объекта капитального строительства по каждому такому объекту;</w:t>
      </w:r>
    </w:p>
    <w:p w:rsidR="00162700" w:rsidRPr="00A21D8C" w:rsidRDefault="00162700" w:rsidP="00162700">
      <w:pPr>
        <w:pStyle w:val="ConsPlusNormal"/>
        <w:ind w:firstLine="540"/>
        <w:jc w:val="both"/>
        <w:rPr>
          <w:rFonts w:ascii="Times New Roman" w:hAnsi="Times New Roman" w:cs="Times New Roman"/>
          <w:sz w:val="26"/>
          <w:szCs w:val="26"/>
        </w:rPr>
      </w:pPr>
      <w:proofErr w:type="gramStart"/>
      <w:r w:rsidRPr="00A21D8C">
        <w:rPr>
          <w:rFonts w:ascii="Times New Roman" w:hAnsi="Times New Roman" w:cs="Times New Roman"/>
          <w:sz w:val="26"/>
          <w:szCs w:val="26"/>
        </w:rPr>
        <w:t xml:space="preserve">б) о закупке, предусматривающей заключение </w:t>
      </w:r>
      <w:proofErr w:type="spellStart"/>
      <w:r w:rsidRPr="00A21D8C">
        <w:rPr>
          <w:rFonts w:ascii="Times New Roman" w:hAnsi="Times New Roman" w:cs="Times New Roman"/>
          <w:sz w:val="26"/>
          <w:szCs w:val="26"/>
        </w:rPr>
        <w:t>энергосервисного</w:t>
      </w:r>
      <w:proofErr w:type="spellEnd"/>
      <w:r w:rsidRPr="00A21D8C">
        <w:rPr>
          <w:rFonts w:ascii="Times New Roman" w:hAnsi="Times New Roman" w:cs="Times New Roman"/>
          <w:sz w:val="26"/>
          <w:szCs w:val="26"/>
        </w:rPr>
        <w:t xml:space="preserve"> контракта (отдельно от закупок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от закупок электрической энергии, мазута, угля и закупок топлива, используемого в целях выработки энергии);</w:t>
      </w:r>
      <w:proofErr w:type="gramEnd"/>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 xml:space="preserve">в) о каждом лоте, выделяемом в соответствии с Федеральным </w:t>
      </w:r>
      <w:hyperlink r:id="rId22" w:history="1">
        <w:r w:rsidRPr="00A21D8C">
          <w:rPr>
            <w:rFonts w:ascii="Times New Roman" w:hAnsi="Times New Roman" w:cs="Times New Roman"/>
            <w:sz w:val="26"/>
            <w:szCs w:val="26"/>
          </w:rPr>
          <w:t>законом</w:t>
        </w:r>
      </w:hyperlink>
      <w:r w:rsidRPr="00A21D8C">
        <w:rPr>
          <w:rFonts w:ascii="Times New Roman" w:hAnsi="Times New Roman" w:cs="Times New Roman"/>
          <w:sz w:val="26"/>
          <w:szCs w:val="26"/>
        </w:rPr>
        <w:t>;</w:t>
      </w:r>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 xml:space="preserve">г) о закупках, которые планируется осуществлять в соответствии с </w:t>
      </w:r>
      <w:hyperlink r:id="rId23" w:history="1">
        <w:r w:rsidRPr="00A21D8C">
          <w:rPr>
            <w:rFonts w:ascii="Times New Roman" w:hAnsi="Times New Roman" w:cs="Times New Roman"/>
            <w:sz w:val="26"/>
            <w:szCs w:val="26"/>
          </w:rPr>
          <w:t>пунктом 7 части 2 статьи 83</w:t>
        </w:r>
      </w:hyperlink>
      <w:r w:rsidRPr="00A21D8C">
        <w:rPr>
          <w:rFonts w:ascii="Times New Roman" w:hAnsi="Times New Roman" w:cs="Times New Roman"/>
          <w:sz w:val="26"/>
          <w:szCs w:val="26"/>
        </w:rPr>
        <w:t xml:space="preserve">, </w:t>
      </w:r>
      <w:hyperlink r:id="rId24" w:history="1">
        <w:r w:rsidRPr="00A21D8C">
          <w:rPr>
            <w:rFonts w:ascii="Times New Roman" w:hAnsi="Times New Roman" w:cs="Times New Roman"/>
            <w:sz w:val="26"/>
            <w:szCs w:val="26"/>
          </w:rPr>
          <w:t>пунктом 3 части 2 статьи 83(1)</w:t>
        </w:r>
      </w:hyperlink>
      <w:r w:rsidRPr="00A21D8C">
        <w:rPr>
          <w:rFonts w:ascii="Times New Roman" w:hAnsi="Times New Roman" w:cs="Times New Roman"/>
          <w:sz w:val="26"/>
          <w:szCs w:val="26"/>
        </w:rPr>
        <w:t xml:space="preserve"> и </w:t>
      </w:r>
      <w:hyperlink r:id="rId25" w:history="1">
        <w:r w:rsidRPr="00A21D8C">
          <w:rPr>
            <w:rFonts w:ascii="Times New Roman" w:hAnsi="Times New Roman" w:cs="Times New Roman"/>
            <w:sz w:val="26"/>
            <w:szCs w:val="26"/>
          </w:rPr>
          <w:t>пунктами 4</w:t>
        </w:r>
      </w:hyperlink>
      <w:r w:rsidRPr="00A21D8C">
        <w:rPr>
          <w:rFonts w:ascii="Times New Roman" w:hAnsi="Times New Roman" w:cs="Times New Roman"/>
          <w:sz w:val="26"/>
          <w:szCs w:val="26"/>
        </w:rPr>
        <w:t xml:space="preserve">, </w:t>
      </w:r>
      <w:hyperlink r:id="rId26" w:history="1">
        <w:r w:rsidRPr="00A21D8C">
          <w:rPr>
            <w:rFonts w:ascii="Times New Roman" w:hAnsi="Times New Roman" w:cs="Times New Roman"/>
            <w:sz w:val="26"/>
            <w:szCs w:val="26"/>
          </w:rPr>
          <w:t>5</w:t>
        </w:r>
      </w:hyperlink>
      <w:r w:rsidRPr="00A21D8C">
        <w:rPr>
          <w:rFonts w:ascii="Times New Roman" w:hAnsi="Times New Roman" w:cs="Times New Roman"/>
          <w:sz w:val="26"/>
          <w:szCs w:val="26"/>
        </w:rPr>
        <w:t xml:space="preserve">, </w:t>
      </w:r>
      <w:hyperlink r:id="rId27" w:history="1">
        <w:r w:rsidRPr="00A21D8C">
          <w:rPr>
            <w:rFonts w:ascii="Times New Roman" w:hAnsi="Times New Roman" w:cs="Times New Roman"/>
            <w:sz w:val="26"/>
            <w:szCs w:val="26"/>
          </w:rPr>
          <w:t>23</w:t>
        </w:r>
      </w:hyperlink>
      <w:r w:rsidRPr="00A21D8C">
        <w:rPr>
          <w:rFonts w:ascii="Times New Roman" w:hAnsi="Times New Roman" w:cs="Times New Roman"/>
          <w:sz w:val="26"/>
          <w:szCs w:val="26"/>
        </w:rPr>
        <w:t xml:space="preserve">, </w:t>
      </w:r>
      <w:hyperlink r:id="rId28" w:history="1">
        <w:r w:rsidRPr="00A21D8C">
          <w:rPr>
            <w:rFonts w:ascii="Times New Roman" w:hAnsi="Times New Roman" w:cs="Times New Roman"/>
            <w:sz w:val="26"/>
            <w:szCs w:val="26"/>
          </w:rPr>
          <w:t>26</w:t>
        </w:r>
      </w:hyperlink>
      <w:r w:rsidRPr="00A21D8C">
        <w:rPr>
          <w:rFonts w:ascii="Times New Roman" w:hAnsi="Times New Roman" w:cs="Times New Roman"/>
          <w:sz w:val="26"/>
          <w:szCs w:val="26"/>
        </w:rPr>
        <w:t xml:space="preserve">, </w:t>
      </w:r>
      <w:hyperlink r:id="rId29" w:history="1">
        <w:r w:rsidRPr="00A21D8C">
          <w:rPr>
            <w:rFonts w:ascii="Times New Roman" w:hAnsi="Times New Roman" w:cs="Times New Roman"/>
            <w:sz w:val="26"/>
            <w:szCs w:val="26"/>
          </w:rPr>
          <w:t>33</w:t>
        </w:r>
      </w:hyperlink>
      <w:r w:rsidRPr="00A21D8C">
        <w:rPr>
          <w:rFonts w:ascii="Times New Roman" w:hAnsi="Times New Roman" w:cs="Times New Roman"/>
          <w:sz w:val="26"/>
          <w:szCs w:val="26"/>
        </w:rPr>
        <w:t xml:space="preserve">, </w:t>
      </w:r>
      <w:hyperlink r:id="rId30" w:history="1">
        <w:r w:rsidRPr="00A21D8C">
          <w:rPr>
            <w:rFonts w:ascii="Times New Roman" w:hAnsi="Times New Roman" w:cs="Times New Roman"/>
            <w:sz w:val="26"/>
            <w:szCs w:val="26"/>
          </w:rPr>
          <w:t>42</w:t>
        </w:r>
      </w:hyperlink>
      <w:r w:rsidRPr="00A21D8C">
        <w:rPr>
          <w:rFonts w:ascii="Times New Roman" w:hAnsi="Times New Roman" w:cs="Times New Roman"/>
          <w:sz w:val="26"/>
          <w:szCs w:val="26"/>
        </w:rPr>
        <w:t xml:space="preserve"> и </w:t>
      </w:r>
      <w:hyperlink r:id="rId31" w:history="1">
        <w:r w:rsidRPr="00A21D8C">
          <w:rPr>
            <w:rFonts w:ascii="Times New Roman" w:hAnsi="Times New Roman" w:cs="Times New Roman"/>
            <w:sz w:val="26"/>
            <w:szCs w:val="26"/>
          </w:rPr>
          <w:t>44 части 1 статьи 93</w:t>
        </w:r>
      </w:hyperlink>
      <w:r w:rsidRPr="00A21D8C">
        <w:rPr>
          <w:rFonts w:ascii="Times New Roman" w:hAnsi="Times New Roman" w:cs="Times New Roman"/>
          <w:sz w:val="26"/>
          <w:szCs w:val="26"/>
        </w:rPr>
        <w:t xml:space="preserve"> Федерального закона, в размере годового объема финансового обеспечения соответствующих закупок. При этом </w:t>
      </w:r>
      <w:hyperlink w:anchor="P216" w:history="1">
        <w:r w:rsidRPr="00A21D8C">
          <w:rPr>
            <w:rFonts w:ascii="Times New Roman" w:hAnsi="Times New Roman" w:cs="Times New Roman"/>
            <w:sz w:val="26"/>
            <w:szCs w:val="26"/>
          </w:rPr>
          <w:t>графы 3</w:t>
        </w:r>
      </w:hyperlink>
      <w:r w:rsidRPr="00A21D8C">
        <w:rPr>
          <w:rFonts w:ascii="Times New Roman" w:hAnsi="Times New Roman" w:cs="Times New Roman"/>
          <w:sz w:val="26"/>
          <w:szCs w:val="26"/>
        </w:rPr>
        <w:t xml:space="preserve">, </w:t>
      </w:r>
      <w:hyperlink w:anchor="P217" w:history="1">
        <w:r w:rsidRPr="00A21D8C">
          <w:rPr>
            <w:rFonts w:ascii="Times New Roman" w:hAnsi="Times New Roman" w:cs="Times New Roman"/>
            <w:sz w:val="26"/>
            <w:szCs w:val="26"/>
          </w:rPr>
          <w:t>4</w:t>
        </w:r>
      </w:hyperlink>
      <w:r w:rsidRPr="00A21D8C">
        <w:rPr>
          <w:rFonts w:ascii="Times New Roman" w:hAnsi="Times New Roman" w:cs="Times New Roman"/>
          <w:sz w:val="26"/>
          <w:szCs w:val="26"/>
        </w:rPr>
        <w:t xml:space="preserve">, </w:t>
      </w:r>
      <w:hyperlink w:anchor="P225" w:history="1">
        <w:r w:rsidRPr="00A21D8C">
          <w:rPr>
            <w:rFonts w:ascii="Times New Roman" w:hAnsi="Times New Roman" w:cs="Times New Roman"/>
            <w:sz w:val="26"/>
            <w:szCs w:val="26"/>
          </w:rPr>
          <w:t>12</w:t>
        </w:r>
      </w:hyperlink>
      <w:r w:rsidRPr="00A21D8C">
        <w:rPr>
          <w:rFonts w:ascii="Times New Roman" w:hAnsi="Times New Roman" w:cs="Times New Roman"/>
          <w:sz w:val="26"/>
          <w:szCs w:val="26"/>
        </w:rPr>
        <w:t xml:space="preserve">, </w:t>
      </w:r>
      <w:hyperlink w:anchor="P227" w:history="1">
        <w:r w:rsidRPr="00A21D8C">
          <w:rPr>
            <w:rFonts w:ascii="Times New Roman" w:hAnsi="Times New Roman" w:cs="Times New Roman"/>
            <w:sz w:val="26"/>
            <w:szCs w:val="26"/>
          </w:rPr>
          <w:t>14 раздела 2</w:t>
        </w:r>
      </w:hyperlink>
      <w:r w:rsidRPr="00A21D8C">
        <w:rPr>
          <w:rFonts w:ascii="Times New Roman" w:hAnsi="Times New Roman" w:cs="Times New Roman"/>
          <w:sz w:val="26"/>
          <w:szCs w:val="26"/>
        </w:rPr>
        <w:t xml:space="preserve"> приложения к настоящему По</w:t>
      </w:r>
      <w:r>
        <w:rPr>
          <w:rFonts w:ascii="Times New Roman" w:hAnsi="Times New Roman" w:cs="Times New Roman"/>
          <w:sz w:val="26"/>
          <w:szCs w:val="26"/>
        </w:rPr>
        <w:t>рядку</w:t>
      </w:r>
      <w:r w:rsidRPr="00A21D8C">
        <w:rPr>
          <w:rFonts w:ascii="Times New Roman" w:hAnsi="Times New Roman" w:cs="Times New Roman"/>
          <w:sz w:val="26"/>
          <w:szCs w:val="26"/>
        </w:rPr>
        <w:t xml:space="preserve"> не заполняются. В качестве наименования объекта закупки указывается положение Федерального </w:t>
      </w:r>
      <w:hyperlink r:id="rId32" w:history="1">
        <w:r w:rsidRPr="00A21D8C">
          <w:rPr>
            <w:rFonts w:ascii="Times New Roman" w:hAnsi="Times New Roman" w:cs="Times New Roman"/>
            <w:sz w:val="26"/>
            <w:szCs w:val="26"/>
          </w:rPr>
          <w:t>закона</w:t>
        </w:r>
      </w:hyperlink>
      <w:r w:rsidRPr="00A21D8C">
        <w:rPr>
          <w:rFonts w:ascii="Times New Roman" w:hAnsi="Times New Roman" w:cs="Times New Roman"/>
          <w:sz w:val="26"/>
          <w:szCs w:val="26"/>
        </w:rPr>
        <w:t>, являющееся основанием для осуществления указанных закупок;</w:t>
      </w:r>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 xml:space="preserve">д) о закупке, подлежащей общественному обсуждению в соответствии с </w:t>
      </w:r>
      <w:r w:rsidRPr="00A21D8C">
        <w:rPr>
          <w:rFonts w:ascii="Times New Roman" w:hAnsi="Times New Roman" w:cs="Times New Roman"/>
          <w:sz w:val="26"/>
          <w:szCs w:val="26"/>
        </w:rPr>
        <w:lastRenderedPageBreak/>
        <w:t xml:space="preserve">Федеральным </w:t>
      </w:r>
      <w:hyperlink r:id="rId33" w:history="1">
        <w:r w:rsidRPr="00A21D8C">
          <w:rPr>
            <w:rFonts w:ascii="Times New Roman" w:hAnsi="Times New Roman" w:cs="Times New Roman"/>
            <w:sz w:val="26"/>
            <w:szCs w:val="26"/>
          </w:rPr>
          <w:t>законом</w:t>
        </w:r>
      </w:hyperlink>
      <w:r w:rsidRPr="00A21D8C">
        <w:rPr>
          <w:rFonts w:ascii="Times New Roman" w:hAnsi="Times New Roman" w:cs="Times New Roman"/>
          <w:sz w:val="26"/>
          <w:szCs w:val="26"/>
        </w:rPr>
        <w:t>.</w:t>
      </w:r>
    </w:p>
    <w:p w:rsidR="00162700" w:rsidRPr="00A21D8C" w:rsidRDefault="00162700" w:rsidP="0016270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18</w:t>
      </w:r>
      <w:r w:rsidRPr="00A21D8C">
        <w:rPr>
          <w:rFonts w:ascii="Times New Roman" w:hAnsi="Times New Roman" w:cs="Times New Roman"/>
          <w:sz w:val="26"/>
          <w:szCs w:val="26"/>
        </w:rPr>
        <w:t xml:space="preserve">. </w:t>
      </w:r>
      <w:r w:rsidRPr="00F21163">
        <w:rPr>
          <w:rFonts w:ascii="Times New Roman" w:hAnsi="Times New Roman" w:cs="Times New Roman"/>
          <w:sz w:val="26"/>
          <w:szCs w:val="26"/>
        </w:rPr>
        <w:t xml:space="preserve">Заказчики и лица, указанные в </w:t>
      </w:r>
      <w:hyperlink w:anchor="P62" w:history="1">
        <w:r w:rsidRPr="00F21163">
          <w:rPr>
            <w:rFonts w:ascii="Times New Roman" w:hAnsi="Times New Roman" w:cs="Times New Roman"/>
            <w:sz w:val="26"/>
            <w:szCs w:val="26"/>
          </w:rPr>
          <w:t xml:space="preserve">подпунктах </w:t>
        </w:r>
      </w:hyperlink>
      <w:r w:rsidRPr="00F21163">
        <w:rPr>
          <w:rFonts w:ascii="Times New Roman" w:hAnsi="Times New Roman" w:cs="Times New Roman"/>
          <w:sz w:val="26"/>
          <w:szCs w:val="26"/>
        </w:rPr>
        <w:t>«а</w:t>
      </w:r>
      <w:proofErr w:type="gramStart"/>
      <w:r w:rsidRPr="00F21163">
        <w:rPr>
          <w:rFonts w:ascii="Times New Roman" w:hAnsi="Times New Roman" w:cs="Times New Roman"/>
          <w:sz w:val="26"/>
          <w:szCs w:val="26"/>
        </w:rPr>
        <w:t>»-</w:t>
      </w:r>
      <w:proofErr w:type="gramEnd"/>
      <w:r w:rsidRPr="00F21163">
        <w:rPr>
          <w:rFonts w:ascii="Times New Roman" w:hAnsi="Times New Roman" w:cs="Times New Roman"/>
          <w:sz w:val="26"/>
          <w:szCs w:val="26"/>
        </w:rPr>
        <w:t>«д»</w:t>
      </w:r>
      <w:hyperlink w:anchor="P66" w:history="1">
        <w:r w:rsidRPr="00F21163">
          <w:rPr>
            <w:rFonts w:ascii="Times New Roman" w:hAnsi="Times New Roman" w:cs="Times New Roman"/>
            <w:sz w:val="26"/>
            <w:szCs w:val="26"/>
          </w:rPr>
          <w:t xml:space="preserve"> пункта 2</w:t>
        </w:r>
      </w:hyperlink>
      <w:r w:rsidRPr="00F21163">
        <w:rPr>
          <w:rFonts w:ascii="Times New Roman" w:hAnsi="Times New Roman" w:cs="Times New Roman"/>
          <w:sz w:val="26"/>
          <w:szCs w:val="26"/>
        </w:rPr>
        <w:t xml:space="preserve"> настоящего Порядка, за исключением</w:t>
      </w:r>
      <w:r w:rsidRPr="00A21D8C">
        <w:rPr>
          <w:rFonts w:ascii="Times New Roman" w:hAnsi="Times New Roman" w:cs="Times New Roman"/>
          <w:sz w:val="26"/>
          <w:szCs w:val="26"/>
        </w:rPr>
        <w:t xml:space="preserve"> случая, предусмотренного </w:t>
      </w:r>
      <w:hyperlink w:anchor="P124" w:history="1">
        <w:r w:rsidRPr="00F21163">
          <w:rPr>
            <w:rFonts w:ascii="Times New Roman" w:hAnsi="Times New Roman" w:cs="Times New Roman"/>
            <w:sz w:val="26"/>
            <w:szCs w:val="26"/>
          </w:rPr>
          <w:t>пунктом 23</w:t>
        </w:r>
      </w:hyperlink>
      <w:r w:rsidRPr="00F21163">
        <w:rPr>
          <w:rFonts w:ascii="Times New Roman" w:hAnsi="Times New Roman" w:cs="Times New Roman"/>
          <w:sz w:val="26"/>
          <w:szCs w:val="26"/>
        </w:rPr>
        <w:t xml:space="preserve"> настоящего </w:t>
      </w:r>
      <w:r>
        <w:rPr>
          <w:rFonts w:ascii="Times New Roman" w:hAnsi="Times New Roman" w:cs="Times New Roman"/>
          <w:sz w:val="26"/>
          <w:szCs w:val="26"/>
        </w:rPr>
        <w:t>Порядка</w:t>
      </w:r>
      <w:r w:rsidRPr="00F21163">
        <w:rPr>
          <w:rFonts w:ascii="Times New Roman" w:hAnsi="Times New Roman" w:cs="Times New Roman"/>
          <w:sz w:val="26"/>
          <w:szCs w:val="26"/>
        </w:rPr>
        <w:t xml:space="preserve">, </w:t>
      </w:r>
      <w:r w:rsidRPr="00A21D8C">
        <w:rPr>
          <w:rFonts w:ascii="Times New Roman" w:hAnsi="Times New Roman" w:cs="Times New Roman"/>
          <w:sz w:val="26"/>
          <w:szCs w:val="26"/>
        </w:rPr>
        <w:t>формируют, утверждают и размещают планы-графики в единой информационной системе или посредством информационного взаимодействия единой информационной системы с региональными и муниципальными</w:t>
      </w:r>
      <w:r>
        <w:rPr>
          <w:rFonts w:ascii="Times New Roman" w:hAnsi="Times New Roman" w:cs="Times New Roman"/>
          <w:sz w:val="26"/>
          <w:szCs w:val="26"/>
        </w:rPr>
        <w:t xml:space="preserve"> (при наличии)</w:t>
      </w:r>
      <w:r w:rsidRPr="00A21D8C">
        <w:rPr>
          <w:rFonts w:ascii="Times New Roman" w:hAnsi="Times New Roman" w:cs="Times New Roman"/>
          <w:sz w:val="26"/>
          <w:szCs w:val="26"/>
        </w:rPr>
        <w:t xml:space="preserve"> информационными системами в сфере закупок.</w:t>
      </w:r>
    </w:p>
    <w:p w:rsidR="00162700" w:rsidRPr="003B6641" w:rsidRDefault="00162700" w:rsidP="00162700">
      <w:pPr>
        <w:pStyle w:val="ConsPlusNormal"/>
        <w:ind w:firstLine="540"/>
        <w:jc w:val="both"/>
        <w:rPr>
          <w:rFonts w:ascii="Times New Roman" w:hAnsi="Times New Roman" w:cs="Times New Roman"/>
          <w:sz w:val="26"/>
          <w:szCs w:val="26"/>
        </w:rPr>
      </w:pPr>
      <w:r w:rsidRPr="003B6641">
        <w:rPr>
          <w:rFonts w:ascii="Times New Roman" w:hAnsi="Times New Roman" w:cs="Times New Roman"/>
          <w:sz w:val="26"/>
          <w:szCs w:val="26"/>
        </w:rPr>
        <w:t xml:space="preserve">19. </w:t>
      </w:r>
      <w:proofErr w:type="gramStart"/>
      <w:r w:rsidRPr="003B6641">
        <w:rPr>
          <w:rFonts w:ascii="Times New Roman" w:hAnsi="Times New Roman" w:cs="Times New Roman"/>
          <w:sz w:val="26"/>
          <w:szCs w:val="26"/>
        </w:rPr>
        <w:t xml:space="preserve">Размещение (за исключением случая, предусмотренного </w:t>
      </w:r>
      <w:hyperlink w:anchor="P124" w:history="1">
        <w:r w:rsidRPr="003B6641">
          <w:rPr>
            <w:rFonts w:ascii="Times New Roman" w:hAnsi="Times New Roman" w:cs="Times New Roman"/>
            <w:sz w:val="26"/>
            <w:szCs w:val="26"/>
          </w:rPr>
          <w:t>пунктом 23</w:t>
        </w:r>
      </w:hyperlink>
      <w:r w:rsidRPr="003B6641">
        <w:rPr>
          <w:rFonts w:ascii="Times New Roman" w:hAnsi="Times New Roman" w:cs="Times New Roman"/>
          <w:sz w:val="26"/>
          <w:szCs w:val="26"/>
        </w:rPr>
        <w:t xml:space="preserve"> настоящего Порядка) плана-графика в единой информационной системе осуществляется автоматически после осуществления контроля в </w:t>
      </w:r>
      <w:hyperlink r:id="rId34" w:history="1">
        <w:r w:rsidRPr="003B6641">
          <w:rPr>
            <w:rFonts w:ascii="Times New Roman" w:hAnsi="Times New Roman" w:cs="Times New Roman"/>
            <w:sz w:val="26"/>
            <w:szCs w:val="26"/>
          </w:rPr>
          <w:t>порядке</w:t>
        </w:r>
      </w:hyperlink>
      <w:r w:rsidRPr="003B6641">
        <w:rPr>
          <w:rFonts w:ascii="Times New Roman" w:hAnsi="Times New Roman" w:cs="Times New Roman"/>
          <w:sz w:val="26"/>
          <w:szCs w:val="26"/>
        </w:rPr>
        <w:t xml:space="preserve">, установленном в соответствии с </w:t>
      </w:r>
      <w:hyperlink r:id="rId35" w:history="1">
        <w:r w:rsidRPr="003B6641">
          <w:rPr>
            <w:rFonts w:ascii="Times New Roman" w:hAnsi="Times New Roman" w:cs="Times New Roman"/>
            <w:sz w:val="26"/>
            <w:szCs w:val="26"/>
          </w:rPr>
          <w:t>частью 6 статьи 99</w:t>
        </w:r>
      </w:hyperlink>
      <w:r w:rsidRPr="003B6641">
        <w:rPr>
          <w:rFonts w:ascii="Times New Roman" w:hAnsi="Times New Roman" w:cs="Times New Roman"/>
          <w:sz w:val="26"/>
          <w:szCs w:val="26"/>
        </w:rPr>
        <w:t xml:space="preserve"> Федерального закона, в случае соответствия контролируемой информации требованиям </w:t>
      </w:r>
      <w:hyperlink r:id="rId36" w:history="1">
        <w:r w:rsidRPr="003B6641">
          <w:rPr>
            <w:rFonts w:ascii="Times New Roman" w:hAnsi="Times New Roman" w:cs="Times New Roman"/>
            <w:sz w:val="26"/>
            <w:szCs w:val="26"/>
          </w:rPr>
          <w:t>части 5</w:t>
        </w:r>
      </w:hyperlink>
      <w:r w:rsidRPr="003B6641">
        <w:rPr>
          <w:rFonts w:ascii="Times New Roman" w:hAnsi="Times New Roman" w:cs="Times New Roman"/>
          <w:sz w:val="26"/>
          <w:szCs w:val="26"/>
        </w:rPr>
        <w:t xml:space="preserve"> указанной статьи Федерального закона, а также форматно-логической проверки информации, содержащейся в плане-графике, на соответствие настоящему Порядку.</w:t>
      </w:r>
      <w:proofErr w:type="gramEnd"/>
      <w:r w:rsidRPr="003B6641">
        <w:rPr>
          <w:rFonts w:ascii="Times New Roman" w:hAnsi="Times New Roman" w:cs="Times New Roman"/>
          <w:sz w:val="26"/>
          <w:szCs w:val="26"/>
        </w:rPr>
        <w:t xml:space="preserve"> Планы-графики, размещаемые в единой информационной системе, должны быть подписаны усиленной квалифицированной электронной подписью лица, имеющего право действовать от имени заказчика.</w:t>
      </w:r>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2</w:t>
      </w:r>
      <w:r>
        <w:rPr>
          <w:rFonts w:ascii="Times New Roman" w:hAnsi="Times New Roman" w:cs="Times New Roman"/>
          <w:sz w:val="26"/>
          <w:szCs w:val="26"/>
        </w:rPr>
        <w:t>0</w:t>
      </w:r>
      <w:r w:rsidRPr="00A21D8C">
        <w:rPr>
          <w:rFonts w:ascii="Times New Roman" w:hAnsi="Times New Roman" w:cs="Times New Roman"/>
          <w:sz w:val="26"/>
          <w:szCs w:val="26"/>
        </w:rPr>
        <w:t>. Планы-графики подлежат изменению при необходимости в случаях:</w:t>
      </w:r>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 xml:space="preserve">а) </w:t>
      </w:r>
      <w:proofErr w:type="gramStart"/>
      <w:r w:rsidRPr="00A21D8C">
        <w:rPr>
          <w:rFonts w:ascii="Times New Roman" w:hAnsi="Times New Roman" w:cs="Times New Roman"/>
          <w:sz w:val="26"/>
          <w:szCs w:val="26"/>
        </w:rPr>
        <w:t>предусмотренных</w:t>
      </w:r>
      <w:proofErr w:type="gramEnd"/>
      <w:r w:rsidRPr="00A21D8C">
        <w:rPr>
          <w:rFonts w:ascii="Times New Roman" w:hAnsi="Times New Roman" w:cs="Times New Roman"/>
          <w:sz w:val="26"/>
          <w:szCs w:val="26"/>
        </w:rPr>
        <w:t xml:space="preserve"> </w:t>
      </w:r>
      <w:hyperlink r:id="rId37" w:history="1">
        <w:r w:rsidRPr="00A21D8C">
          <w:rPr>
            <w:rFonts w:ascii="Times New Roman" w:hAnsi="Times New Roman" w:cs="Times New Roman"/>
            <w:sz w:val="26"/>
            <w:szCs w:val="26"/>
          </w:rPr>
          <w:t>пунктами 1</w:t>
        </w:r>
      </w:hyperlink>
      <w:r w:rsidRPr="00A21D8C">
        <w:rPr>
          <w:rFonts w:ascii="Times New Roman" w:hAnsi="Times New Roman" w:cs="Times New Roman"/>
          <w:sz w:val="26"/>
          <w:szCs w:val="26"/>
        </w:rPr>
        <w:t xml:space="preserve"> - </w:t>
      </w:r>
      <w:hyperlink r:id="rId38" w:history="1">
        <w:r w:rsidRPr="00A21D8C">
          <w:rPr>
            <w:rFonts w:ascii="Times New Roman" w:hAnsi="Times New Roman" w:cs="Times New Roman"/>
            <w:sz w:val="26"/>
            <w:szCs w:val="26"/>
          </w:rPr>
          <w:t>4 части 8 статьи 16</w:t>
        </w:r>
      </w:hyperlink>
      <w:r w:rsidRPr="00A21D8C">
        <w:rPr>
          <w:rFonts w:ascii="Times New Roman" w:hAnsi="Times New Roman" w:cs="Times New Roman"/>
          <w:sz w:val="26"/>
          <w:szCs w:val="26"/>
        </w:rPr>
        <w:t xml:space="preserve"> Федерального закона;</w:t>
      </w:r>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б) уточнения информации об объекте закупки;</w:t>
      </w:r>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 xml:space="preserve">в) исполнения предписания органов контроля, указанных в </w:t>
      </w:r>
      <w:hyperlink r:id="rId39" w:history="1">
        <w:r w:rsidRPr="00A21D8C">
          <w:rPr>
            <w:rFonts w:ascii="Times New Roman" w:hAnsi="Times New Roman" w:cs="Times New Roman"/>
            <w:sz w:val="26"/>
            <w:szCs w:val="26"/>
          </w:rPr>
          <w:t>части 1 статьи 99</w:t>
        </w:r>
      </w:hyperlink>
      <w:r w:rsidRPr="00A21D8C">
        <w:rPr>
          <w:rFonts w:ascii="Times New Roman" w:hAnsi="Times New Roman" w:cs="Times New Roman"/>
          <w:sz w:val="26"/>
          <w:szCs w:val="26"/>
        </w:rPr>
        <w:t xml:space="preserve"> Федерального закона;</w:t>
      </w:r>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г) признания определения поставщика (подрядчика, исполнителя) не</w:t>
      </w:r>
      <w:r w:rsidR="00797AF9">
        <w:rPr>
          <w:rFonts w:ascii="Times New Roman" w:hAnsi="Times New Roman" w:cs="Times New Roman"/>
          <w:sz w:val="26"/>
          <w:szCs w:val="26"/>
        </w:rPr>
        <w:t xml:space="preserve"> </w:t>
      </w:r>
      <w:proofErr w:type="gramStart"/>
      <w:r w:rsidRPr="00A21D8C">
        <w:rPr>
          <w:rFonts w:ascii="Times New Roman" w:hAnsi="Times New Roman" w:cs="Times New Roman"/>
          <w:sz w:val="26"/>
          <w:szCs w:val="26"/>
        </w:rPr>
        <w:t>состоявшимся</w:t>
      </w:r>
      <w:proofErr w:type="gramEnd"/>
      <w:r w:rsidRPr="00A21D8C">
        <w:rPr>
          <w:rFonts w:ascii="Times New Roman" w:hAnsi="Times New Roman" w:cs="Times New Roman"/>
          <w:sz w:val="26"/>
          <w:szCs w:val="26"/>
        </w:rPr>
        <w:t>;</w:t>
      </w:r>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д) расторжения контракта;</w:t>
      </w:r>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е) возникновения иных обстоятельств, предвидеть которые при утверждении плана-графика было невозможно.</w:t>
      </w:r>
    </w:p>
    <w:p w:rsidR="00162700" w:rsidRPr="00C47773" w:rsidRDefault="00162700" w:rsidP="00162700">
      <w:pPr>
        <w:pStyle w:val="ConsPlusNormal"/>
        <w:ind w:firstLine="540"/>
        <w:jc w:val="both"/>
        <w:rPr>
          <w:rFonts w:ascii="Times New Roman" w:hAnsi="Times New Roman" w:cs="Times New Roman"/>
          <w:b/>
          <w:sz w:val="26"/>
          <w:szCs w:val="26"/>
        </w:rPr>
      </w:pPr>
      <w:r w:rsidRPr="00A21D8C">
        <w:rPr>
          <w:rFonts w:ascii="Times New Roman" w:hAnsi="Times New Roman" w:cs="Times New Roman"/>
          <w:sz w:val="26"/>
          <w:szCs w:val="26"/>
        </w:rPr>
        <w:t>2</w:t>
      </w:r>
      <w:r>
        <w:rPr>
          <w:rFonts w:ascii="Times New Roman" w:hAnsi="Times New Roman" w:cs="Times New Roman"/>
          <w:sz w:val="26"/>
          <w:szCs w:val="26"/>
        </w:rPr>
        <w:t>1</w:t>
      </w:r>
      <w:r w:rsidRPr="00A21D8C">
        <w:rPr>
          <w:rFonts w:ascii="Times New Roman" w:hAnsi="Times New Roman" w:cs="Times New Roman"/>
          <w:sz w:val="26"/>
          <w:szCs w:val="26"/>
        </w:rPr>
        <w:t xml:space="preserve">. </w:t>
      </w:r>
      <w:proofErr w:type="gramStart"/>
      <w:r w:rsidRPr="00A21D8C">
        <w:rPr>
          <w:rFonts w:ascii="Times New Roman" w:hAnsi="Times New Roman" w:cs="Times New Roman"/>
          <w:sz w:val="26"/>
          <w:szCs w:val="26"/>
        </w:rPr>
        <w:t xml:space="preserve">В случае осуществления закупок в соответствии со </w:t>
      </w:r>
      <w:hyperlink r:id="rId40" w:history="1">
        <w:r w:rsidRPr="00A21D8C">
          <w:rPr>
            <w:rFonts w:ascii="Times New Roman" w:hAnsi="Times New Roman" w:cs="Times New Roman"/>
            <w:sz w:val="26"/>
            <w:szCs w:val="26"/>
          </w:rPr>
          <w:t>статьей 82</w:t>
        </w:r>
      </w:hyperlink>
      <w:r w:rsidRPr="00A21D8C">
        <w:rPr>
          <w:rFonts w:ascii="Times New Roman" w:hAnsi="Times New Roman" w:cs="Times New Roman"/>
          <w:sz w:val="26"/>
          <w:szCs w:val="26"/>
        </w:rPr>
        <w:t xml:space="preserve"> Федерального закона внесение изменений в план-график осуществляется </w:t>
      </w:r>
      <w:r w:rsidRPr="00C47773">
        <w:rPr>
          <w:rFonts w:ascii="Times New Roman" w:hAnsi="Times New Roman" w:cs="Times New Roman"/>
          <w:b/>
          <w:sz w:val="26"/>
          <w:szCs w:val="26"/>
        </w:rPr>
        <w:t xml:space="preserve">не позднее дня направления запроса </w:t>
      </w:r>
      <w:r w:rsidRPr="00A21D8C">
        <w:rPr>
          <w:rFonts w:ascii="Times New Roman" w:hAnsi="Times New Roman" w:cs="Times New Roman"/>
          <w:sz w:val="26"/>
          <w:szCs w:val="26"/>
        </w:rPr>
        <w:t xml:space="preserve">о предоставлении котировок участникам закупок, а в случае осуществления закупки у единственного поставщика (подрядчика, исполнителя) в соответствии с </w:t>
      </w:r>
      <w:hyperlink r:id="rId41" w:history="1">
        <w:r w:rsidRPr="00A21D8C">
          <w:rPr>
            <w:rFonts w:ascii="Times New Roman" w:hAnsi="Times New Roman" w:cs="Times New Roman"/>
            <w:sz w:val="26"/>
            <w:szCs w:val="26"/>
          </w:rPr>
          <w:t>пунктом 9 части 1 статьи 93</w:t>
        </w:r>
      </w:hyperlink>
      <w:r w:rsidRPr="00A21D8C">
        <w:rPr>
          <w:rFonts w:ascii="Times New Roman" w:hAnsi="Times New Roman" w:cs="Times New Roman"/>
          <w:sz w:val="26"/>
          <w:szCs w:val="26"/>
        </w:rPr>
        <w:t xml:space="preserve"> Федерального закона - </w:t>
      </w:r>
      <w:r w:rsidRPr="00C47773">
        <w:rPr>
          <w:rFonts w:ascii="Times New Roman" w:hAnsi="Times New Roman" w:cs="Times New Roman"/>
          <w:b/>
          <w:sz w:val="26"/>
          <w:szCs w:val="26"/>
        </w:rPr>
        <w:t>не позднее дня заключения контракта.</w:t>
      </w:r>
      <w:proofErr w:type="gramEnd"/>
    </w:p>
    <w:p w:rsidR="00162700" w:rsidRPr="00A21D8C" w:rsidRDefault="00162700" w:rsidP="00162700">
      <w:pPr>
        <w:pStyle w:val="ConsPlusNormal"/>
        <w:ind w:firstLine="540"/>
        <w:jc w:val="both"/>
        <w:rPr>
          <w:rFonts w:ascii="Times New Roman" w:hAnsi="Times New Roman" w:cs="Times New Roman"/>
          <w:sz w:val="26"/>
          <w:szCs w:val="26"/>
        </w:rPr>
      </w:pPr>
      <w:r w:rsidRPr="00A21D8C">
        <w:rPr>
          <w:rFonts w:ascii="Times New Roman" w:hAnsi="Times New Roman" w:cs="Times New Roman"/>
          <w:sz w:val="26"/>
          <w:szCs w:val="26"/>
        </w:rPr>
        <w:t>2</w:t>
      </w:r>
      <w:r>
        <w:rPr>
          <w:rFonts w:ascii="Times New Roman" w:hAnsi="Times New Roman" w:cs="Times New Roman"/>
          <w:sz w:val="26"/>
          <w:szCs w:val="26"/>
        </w:rPr>
        <w:t>2</w:t>
      </w:r>
      <w:r w:rsidRPr="00A21D8C">
        <w:rPr>
          <w:rFonts w:ascii="Times New Roman" w:hAnsi="Times New Roman" w:cs="Times New Roman"/>
          <w:sz w:val="26"/>
          <w:szCs w:val="26"/>
        </w:rPr>
        <w:t xml:space="preserve">. </w:t>
      </w:r>
      <w:proofErr w:type="gramStart"/>
      <w:r w:rsidRPr="00A21D8C">
        <w:rPr>
          <w:rFonts w:ascii="Times New Roman" w:hAnsi="Times New Roman" w:cs="Times New Roman"/>
          <w:sz w:val="26"/>
          <w:szCs w:val="26"/>
        </w:rPr>
        <w:t xml:space="preserve">При внесении изменений в план-график в единой информационной системе в </w:t>
      </w:r>
      <w:r w:rsidRPr="003B6641">
        <w:rPr>
          <w:rFonts w:ascii="Times New Roman" w:hAnsi="Times New Roman" w:cs="Times New Roman"/>
          <w:sz w:val="26"/>
          <w:szCs w:val="26"/>
        </w:rPr>
        <w:t>соответствии с настоящим Порядком</w:t>
      </w:r>
      <w:proofErr w:type="gramEnd"/>
      <w:r w:rsidRPr="003B6641">
        <w:rPr>
          <w:rFonts w:ascii="Times New Roman" w:hAnsi="Times New Roman" w:cs="Times New Roman"/>
          <w:sz w:val="26"/>
          <w:szCs w:val="26"/>
        </w:rPr>
        <w:t xml:space="preserve"> размещается новая редакция плана-графика с указанием даты внесения таких изменений. Датой</w:t>
      </w:r>
      <w:r w:rsidRPr="00A21D8C">
        <w:rPr>
          <w:rFonts w:ascii="Times New Roman" w:hAnsi="Times New Roman" w:cs="Times New Roman"/>
          <w:sz w:val="26"/>
          <w:szCs w:val="26"/>
        </w:rPr>
        <w:t xml:space="preserve"> внесения изменений считается дата утверждения таких изменений.</w:t>
      </w:r>
    </w:p>
    <w:p w:rsidR="00162700" w:rsidRPr="00A21D8C" w:rsidRDefault="00162700" w:rsidP="00162700">
      <w:pPr>
        <w:pStyle w:val="ConsPlusNormal"/>
        <w:ind w:firstLine="540"/>
        <w:jc w:val="both"/>
        <w:rPr>
          <w:rFonts w:ascii="Times New Roman" w:hAnsi="Times New Roman" w:cs="Times New Roman"/>
          <w:sz w:val="26"/>
          <w:szCs w:val="26"/>
        </w:rPr>
      </w:pPr>
      <w:bookmarkStart w:id="6" w:name="P124"/>
      <w:bookmarkEnd w:id="6"/>
      <w:r w:rsidRPr="00A21D8C">
        <w:rPr>
          <w:rFonts w:ascii="Times New Roman" w:hAnsi="Times New Roman" w:cs="Times New Roman"/>
          <w:sz w:val="26"/>
          <w:szCs w:val="26"/>
        </w:rPr>
        <w:t>2</w:t>
      </w:r>
      <w:r>
        <w:rPr>
          <w:rFonts w:ascii="Times New Roman" w:hAnsi="Times New Roman" w:cs="Times New Roman"/>
          <w:sz w:val="26"/>
          <w:szCs w:val="26"/>
        </w:rPr>
        <w:t>3</w:t>
      </w:r>
      <w:r w:rsidRPr="00A21D8C">
        <w:rPr>
          <w:rFonts w:ascii="Times New Roman" w:hAnsi="Times New Roman" w:cs="Times New Roman"/>
          <w:sz w:val="26"/>
          <w:szCs w:val="26"/>
        </w:rPr>
        <w:t xml:space="preserve">. </w:t>
      </w:r>
      <w:proofErr w:type="gramStart"/>
      <w:r w:rsidRPr="00A21D8C">
        <w:rPr>
          <w:rFonts w:ascii="Times New Roman" w:hAnsi="Times New Roman" w:cs="Times New Roman"/>
          <w:sz w:val="26"/>
          <w:szCs w:val="26"/>
        </w:rPr>
        <w:t xml:space="preserve">Информация о закупках, предусмотренных </w:t>
      </w:r>
      <w:hyperlink r:id="rId42" w:history="1">
        <w:r w:rsidRPr="00A21D8C">
          <w:rPr>
            <w:rFonts w:ascii="Times New Roman" w:hAnsi="Times New Roman" w:cs="Times New Roman"/>
            <w:sz w:val="26"/>
            <w:szCs w:val="26"/>
          </w:rPr>
          <w:t>пунктом 1 части 2 статьи 84</w:t>
        </w:r>
      </w:hyperlink>
      <w:r w:rsidRPr="00A21D8C">
        <w:rPr>
          <w:rFonts w:ascii="Times New Roman" w:hAnsi="Times New Roman" w:cs="Times New Roman"/>
          <w:sz w:val="26"/>
          <w:szCs w:val="26"/>
        </w:rPr>
        <w:t xml:space="preserve"> Федерального закона, подлежит включению в отдельное приложение к плану-графику, которое не размещается в единой информационной системе и формируется по форме, установленной для формирования плана-графика, с указанием грифа секретности в соответствии с требованиями законодательства Российской Федерации о государственной тайне, а также фамилии, имени, отчества (при наличии) должностного лица, утвердившего план-график закупок.</w:t>
      </w:r>
      <w:proofErr w:type="gramEnd"/>
    </w:p>
    <w:p w:rsidR="00162700" w:rsidRDefault="00162700" w:rsidP="00162700">
      <w:pPr>
        <w:tabs>
          <w:tab w:val="left" w:pos="709"/>
        </w:tabs>
        <w:autoSpaceDE w:val="0"/>
        <w:autoSpaceDN w:val="0"/>
        <w:adjustRightInd w:val="0"/>
        <w:ind w:firstLine="728"/>
        <w:jc w:val="both"/>
        <w:rPr>
          <w:rFonts w:eastAsia="Calibri"/>
          <w:sz w:val="26"/>
          <w:szCs w:val="26"/>
        </w:rPr>
      </w:pPr>
    </w:p>
    <w:p w:rsidR="00162700" w:rsidRPr="003B6641" w:rsidRDefault="00162700" w:rsidP="00162700">
      <w:pPr>
        <w:tabs>
          <w:tab w:val="left" w:pos="709"/>
        </w:tabs>
        <w:autoSpaceDE w:val="0"/>
        <w:autoSpaceDN w:val="0"/>
        <w:adjustRightInd w:val="0"/>
        <w:ind w:left="4116"/>
        <w:rPr>
          <w:rFonts w:eastAsia="Calibri"/>
        </w:rPr>
      </w:pPr>
      <w:r>
        <w:rPr>
          <w:rFonts w:eastAsia="Calibri"/>
          <w:sz w:val="26"/>
          <w:szCs w:val="26"/>
        </w:rPr>
        <w:br w:type="page"/>
      </w:r>
      <w:r w:rsidRPr="003B6641">
        <w:rPr>
          <w:rFonts w:eastAsia="Calibri"/>
        </w:rPr>
        <w:lastRenderedPageBreak/>
        <w:t xml:space="preserve">Приложение </w:t>
      </w:r>
    </w:p>
    <w:p w:rsidR="00162700" w:rsidRDefault="00162700" w:rsidP="00162700">
      <w:pPr>
        <w:tabs>
          <w:tab w:val="left" w:pos="709"/>
        </w:tabs>
        <w:autoSpaceDE w:val="0"/>
        <w:autoSpaceDN w:val="0"/>
        <w:adjustRightInd w:val="0"/>
        <w:ind w:left="4116"/>
        <w:rPr>
          <w:rFonts w:eastAsia="Calibri"/>
        </w:rPr>
      </w:pPr>
      <w:r w:rsidRPr="003B6641">
        <w:rPr>
          <w:rFonts w:eastAsia="Calibri"/>
        </w:rPr>
        <w:t>к Порядку</w:t>
      </w:r>
      <w:r>
        <w:rPr>
          <w:rFonts w:eastAsia="Calibri"/>
        </w:rPr>
        <w:t xml:space="preserve"> </w:t>
      </w:r>
      <w:r w:rsidRPr="003B6641">
        <w:rPr>
          <w:rFonts w:eastAsia="Calibri"/>
        </w:rPr>
        <w:t xml:space="preserve">формирования, утверждения </w:t>
      </w:r>
    </w:p>
    <w:p w:rsidR="00162700" w:rsidRDefault="00162700" w:rsidP="00162700">
      <w:pPr>
        <w:tabs>
          <w:tab w:val="left" w:pos="709"/>
        </w:tabs>
        <w:autoSpaceDE w:val="0"/>
        <w:autoSpaceDN w:val="0"/>
        <w:adjustRightInd w:val="0"/>
        <w:ind w:left="4116"/>
      </w:pPr>
      <w:r w:rsidRPr="003B6641">
        <w:rPr>
          <w:rFonts w:eastAsia="Calibri"/>
        </w:rPr>
        <w:t xml:space="preserve">планов-графиков закупок, </w:t>
      </w:r>
      <w:r w:rsidRPr="003B6641">
        <w:t xml:space="preserve">внесения изменений </w:t>
      </w:r>
    </w:p>
    <w:p w:rsidR="00162700" w:rsidRDefault="00162700" w:rsidP="00162700">
      <w:pPr>
        <w:tabs>
          <w:tab w:val="left" w:pos="709"/>
        </w:tabs>
        <w:autoSpaceDE w:val="0"/>
        <w:autoSpaceDN w:val="0"/>
        <w:adjustRightInd w:val="0"/>
        <w:ind w:left="4116"/>
      </w:pPr>
      <w:r w:rsidRPr="003B6641">
        <w:t xml:space="preserve">в такие планы-графики, размещения </w:t>
      </w:r>
    </w:p>
    <w:p w:rsidR="00162700" w:rsidRDefault="00162700" w:rsidP="00162700">
      <w:pPr>
        <w:tabs>
          <w:tab w:val="left" w:pos="709"/>
        </w:tabs>
        <w:autoSpaceDE w:val="0"/>
        <w:autoSpaceDN w:val="0"/>
        <w:adjustRightInd w:val="0"/>
        <w:ind w:left="4116"/>
      </w:pPr>
      <w:r w:rsidRPr="003B6641">
        <w:t xml:space="preserve">планов-графиков закупок в </w:t>
      </w:r>
      <w:proofErr w:type="gramStart"/>
      <w:r w:rsidRPr="003B6641">
        <w:t>единой</w:t>
      </w:r>
      <w:proofErr w:type="gramEnd"/>
      <w:r w:rsidRPr="003B6641">
        <w:t xml:space="preserve"> информационной</w:t>
      </w:r>
    </w:p>
    <w:p w:rsidR="00162700" w:rsidRDefault="00162700" w:rsidP="00162700">
      <w:pPr>
        <w:tabs>
          <w:tab w:val="left" w:pos="709"/>
        </w:tabs>
        <w:autoSpaceDE w:val="0"/>
        <w:autoSpaceDN w:val="0"/>
        <w:adjustRightInd w:val="0"/>
        <w:ind w:left="4116"/>
      </w:pPr>
      <w:r w:rsidRPr="003B6641">
        <w:t xml:space="preserve"> системе в сфере закупок, об особенностях </w:t>
      </w:r>
    </w:p>
    <w:p w:rsidR="00162700" w:rsidRDefault="00162700" w:rsidP="00162700">
      <w:pPr>
        <w:tabs>
          <w:tab w:val="left" w:pos="709"/>
        </w:tabs>
        <w:autoSpaceDE w:val="0"/>
        <w:autoSpaceDN w:val="0"/>
        <w:adjustRightInd w:val="0"/>
        <w:ind w:left="4116"/>
      </w:pPr>
      <w:r w:rsidRPr="003B6641">
        <w:t xml:space="preserve">включения информации в такие планы-графики </w:t>
      </w:r>
    </w:p>
    <w:p w:rsidR="00162700" w:rsidRDefault="00162700" w:rsidP="00162700">
      <w:pPr>
        <w:tabs>
          <w:tab w:val="left" w:pos="709"/>
        </w:tabs>
        <w:autoSpaceDE w:val="0"/>
        <w:autoSpaceDN w:val="0"/>
        <w:adjustRightInd w:val="0"/>
        <w:ind w:left="4116"/>
      </w:pPr>
      <w:r w:rsidRPr="003B6641">
        <w:t xml:space="preserve">и о требованиях к форме планов-графиков </w:t>
      </w:r>
    </w:p>
    <w:p w:rsidR="00162700" w:rsidRDefault="00162700" w:rsidP="00162700">
      <w:pPr>
        <w:tabs>
          <w:tab w:val="left" w:pos="709"/>
        </w:tabs>
        <w:autoSpaceDE w:val="0"/>
        <w:autoSpaceDN w:val="0"/>
        <w:adjustRightInd w:val="0"/>
        <w:ind w:left="4116"/>
        <w:rPr>
          <w:rFonts w:eastAsia="Andale Sans UI"/>
          <w:kern w:val="2"/>
          <w:lang w:eastAsia="zh-CN"/>
        </w:rPr>
      </w:pPr>
      <w:r w:rsidRPr="003B6641">
        <w:t>закупок</w:t>
      </w:r>
      <w:r w:rsidRPr="003B6641">
        <w:rPr>
          <w:rFonts w:eastAsia="Calibri"/>
        </w:rPr>
        <w:t xml:space="preserve"> для обеспечения </w:t>
      </w:r>
      <w:r w:rsidRPr="003B6641">
        <w:rPr>
          <w:rFonts w:eastAsia="Andale Sans UI"/>
          <w:kern w:val="2"/>
          <w:lang w:eastAsia="zh-CN"/>
        </w:rPr>
        <w:t>муниципальных</w:t>
      </w:r>
    </w:p>
    <w:p w:rsidR="00162700" w:rsidRDefault="00162700" w:rsidP="00162700">
      <w:pPr>
        <w:tabs>
          <w:tab w:val="left" w:pos="709"/>
        </w:tabs>
        <w:autoSpaceDE w:val="0"/>
        <w:autoSpaceDN w:val="0"/>
        <w:adjustRightInd w:val="0"/>
        <w:ind w:left="4116"/>
      </w:pPr>
      <w:r w:rsidRPr="003B6641">
        <w:rPr>
          <w:rFonts w:eastAsia="Andale Sans UI"/>
          <w:kern w:val="2"/>
          <w:lang w:eastAsia="zh-CN"/>
        </w:rPr>
        <w:t>нужд муниципального образования</w:t>
      </w:r>
    </w:p>
    <w:p w:rsidR="00162700" w:rsidRDefault="007162D2" w:rsidP="00162700">
      <w:pPr>
        <w:tabs>
          <w:tab w:val="left" w:pos="709"/>
        </w:tabs>
        <w:autoSpaceDE w:val="0"/>
        <w:autoSpaceDN w:val="0"/>
        <w:adjustRightInd w:val="0"/>
        <w:ind w:left="4116"/>
      </w:pPr>
      <w:r>
        <w:t>Ореховский</w:t>
      </w:r>
      <w:r w:rsidR="006B64C0">
        <w:t xml:space="preserve"> сельсовет Бурлинского</w:t>
      </w:r>
      <w:r w:rsidR="00162700" w:rsidRPr="003B6641">
        <w:t xml:space="preserve"> район</w:t>
      </w:r>
      <w:r w:rsidR="006B64C0">
        <w:t>а</w:t>
      </w:r>
      <w:r w:rsidR="00162700" w:rsidRPr="003B6641">
        <w:t xml:space="preserve"> Алтайского края</w:t>
      </w:r>
    </w:p>
    <w:p w:rsidR="00162700" w:rsidRDefault="00162700" w:rsidP="00162700">
      <w:pPr>
        <w:tabs>
          <w:tab w:val="left" w:pos="709"/>
        </w:tabs>
        <w:autoSpaceDE w:val="0"/>
        <w:autoSpaceDN w:val="0"/>
        <w:adjustRightInd w:val="0"/>
        <w:ind w:left="4253"/>
      </w:pPr>
    </w:p>
    <w:p w:rsidR="00162700" w:rsidRDefault="00162700" w:rsidP="00162700">
      <w:pPr>
        <w:tabs>
          <w:tab w:val="left" w:pos="709"/>
        </w:tabs>
        <w:autoSpaceDE w:val="0"/>
        <w:autoSpaceDN w:val="0"/>
        <w:adjustRightInd w:val="0"/>
        <w:ind w:left="4253"/>
        <w:jc w:val="right"/>
      </w:pPr>
      <w:r>
        <w:t>ФОРМА</w:t>
      </w:r>
    </w:p>
    <w:p w:rsidR="00162700" w:rsidRPr="003B6641" w:rsidRDefault="00162700" w:rsidP="00162700">
      <w:pPr>
        <w:tabs>
          <w:tab w:val="left" w:pos="709"/>
        </w:tabs>
        <w:autoSpaceDE w:val="0"/>
        <w:autoSpaceDN w:val="0"/>
        <w:adjustRightInd w:val="0"/>
        <w:jc w:val="center"/>
        <w:rPr>
          <w:b/>
        </w:rPr>
      </w:pPr>
    </w:p>
    <w:p w:rsidR="00162700" w:rsidRPr="00FB2A4A" w:rsidRDefault="00162700" w:rsidP="00162700">
      <w:pPr>
        <w:pStyle w:val="ConsPlusNonformat"/>
        <w:jc w:val="center"/>
        <w:rPr>
          <w:rFonts w:ascii="Times New Roman" w:hAnsi="Times New Roman" w:cs="Times New Roman"/>
          <w:b/>
          <w:sz w:val="24"/>
          <w:szCs w:val="24"/>
        </w:rPr>
      </w:pPr>
      <w:r w:rsidRPr="00FB2A4A">
        <w:rPr>
          <w:rFonts w:ascii="Times New Roman" w:hAnsi="Times New Roman" w:cs="Times New Roman"/>
          <w:b/>
          <w:sz w:val="24"/>
          <w:szCs w:val="24"/>
        </w:rPr>
        <w:t>ПЛАН-ГРАФИК</w:t>
      </w:r>
    </w:p>
    <w:p w:rsidR="00162700" w:rsidRPr="00FB2A4A" w:rsidRDefault="00162700" w:rsidP="00162700">
      <w:pPr>
        <w:pStyle w:val="ConsPlusNonformat"/>
        <w:jc w:val="center"/>
        <w:rPr>
          <w:rFonts w:ascii="Times New Roman" w:hAnsi="Times New Roman" w:cs="Times New Roman"/>
          <w:b/>
          <w:sz w:val="24"/>
          <w:szCs w:val="24"/>
        </w:rPr>
      </w:pPr>
      <w:r w:rsidRPr="00FB2A4A">
        <w:rPr>
          <w:rFonts w:ascii="Times New Roman" w:hAnsi="Times New Roman" w:cs="Times New Roman"/>
          <w:b/>
          <w:sz w:val="24"/>
          <w:szCs w:val="24"/>
        </w:rPr>
        <w:t>закупок товаров, работ, услуг на 20__ финансовый год</w:t>
      </w:r>
    </w:p>
    <w:p w:rsidR="00162700" w:rsidRPr="00FB2A4A" w:rsidRDefault="00162700" w:rsidP="00162700">
      <w:pPr>
        <w:pStyle w:val="ConsPlusNonformat"/>
        <w:jc w:val="center"/>
        <w:rPr>
          <w:rFonts w:ascii="Times New Roman" w:hAnsi="Times New Roman" w:cs="Times New Roman"/>
          <w:b/>
          <w:sz w:val="24"/>
          <w:szCs w:val="24"/>
        </w:rPr>
      </w:pPr>
      <w:proofErr w:type="gramStart"/>
      <w:r w:rsidRPr="00FB2A4A">
        <w:rPr>
          <w:rFonts w:ascii="Times New Roman" w:hAnsi="Times New Roman" w:cs="Times New Roman"/>
          <w:b/>
          <w:sz w:val="24"/>
          <w:szCs w:val="24"/>
        </w:rPr>
        <w:t>и на плановый период 20__ и 20__ годов (в части закупок,</w:t>
      </w:r>
      <w:proofErr w:type="gramEnd"/>
    </w:p>
    <w:p w:rsidR="00162700" w:rsidRPr="00FB2A4A" w:rsidRDefault="00162700" w:rsidP="00162700">
      <w:pPr>
        <w:pStyle w:val="ConsPlusNonformat"/>
        <w:jc w:val="center"/>
        <w:rPr>
          <w:rFonts w:ascii="Times New Roman" w:hAnsi="Times New Roman" w:cs="Times New Roman"/>
          <w:b/>
          <w:sz w:val="24"/>
          <w:szCs w:val="24"/>
        </w:rPr>
      </w:pPr>
      <w:proofErr w:type="gramStart"/>
      <w:r w:rsidRPr="00FB2A4A">
        <w:rPr>
          <w:rFonts w:ascii="Times New Roman" w:hAnsi="Times New Roman" w:cs="Times New Roman"/>
          <w:b/>
          <w:sz w:val="24"/>
          <w:szCs w:val="24"/>
        </w:rPr>
        <w:t>предусмотренных</w:t>
      </w:r>
      <w:proofErr w:type="gramEnd"/>
      <w:r w:rsidRPr="00FB2A4A">
        <w:rPr>
          <w:rFonts w:ascii="Times New Roman" w:hAnsi="Times New Roman" w:cs="Times New Roman"/>
          <w:b/>
          <w:sz w:val="24"/>
          <w:szCs w:val="24"/>
        </w:rPr>
        <w:t xml:space="preserve"> пунктом 1 части 2 статьи 84 Федерального</w:t>
      </w:r>
    </w:p>
    <w:p w:rsidR="00162700" w:rsidRPr="00FB2A4A" w:rsidRDefault="00162700" w:rsidP="00162700">
      <w:pPr>
        <w:pStyle w:val="ConsPlusNonformat"/>
        <w:jc w:val="center"/>
        <w:rPr>
          <w:rFonts w:ascii="Times New Roman" w:hAnsi="Times New Roman" w:cs="Times New Roman"/>
          <w:b/>
          <w:sz w:val="24"/>
          <w:szCs w:val="24"/>
        </w:rPr>
      </w:pPr>
      <w:r w:rsidRPr="00FB2A4A">
        <w:rPr>
          <w:rFonts w:ascii="Times New Roman" w:hAnsi="Times New Roman" w:cs="Times New Roman"/>
          <w:b/>
          <w:sz w:val="24"/>
          <w:szCs w:val="24"/>
        </w:rPr>
        <w:t>закона «О контрактной системе в сфере закупок товаров,</w:t>
      </w:r>
    </w:p>
    <w:p w:rsidR="00162700" w:rsidRPr="00FB2A4A" w:rsidRDefault="00162700" w:rsidP="00162700">
      <w:pPr>
        <w:pStyle w:val="ConsPlusNonformat"/>
        <w:jc w:val="center"/>
        <w:rPr>
          <w:rFonts w:ascii="Times New Roman" w:hAnsi="Times New Roman" w:cs="Times New Roman"/>
          <w:b/>
          <w:sz w:val="24"/>
          <w:szCs w:val="24"/>
        </w:rPr>
      </w:pPr>
      <w:r w:rsidRPr="00FB2A4A">
        <w:rPr>
          <w:rFonts w:ascii="Times New Roman" w:hAnsi="Times New Roman" w:cs="Times New Roman"/>
          <w:b/>
          <w:sz w:val="24"/>
          <w:szCs w:val="24"/>
        </w:rPr>
        <w:t>работ, услуг для обеспечения государственных</w:t>
      </w:r>
    </w:p>
    <w:p w:rsidR="00162700" w:rsidRPr="00FB2A4A" w:rsidRDefault="00162700" w:rsidP="00162700">
      <w:pPr>
        <w:pStyle w:val="ConsPlusNonformat"/>
        <w:jc w:val="center"/>
        <w:rPr>
          <w:rFonts w:ascii="Times New Roman" w:hAnsi="Times New Roman" w:cs="Times New Roman"/>
          <w:b/>
          <w:sz w:val="24"/>
          <w:szCs w:val="24"/>
        </w:rPr>
      </w:pPr>
      <w:r w:rsidRPr="00FB2A4A">
        <w:rPr>
          <w:rFonts w:ascii="Times New Roman" w:hAnsi="Times New Roman" w:cs="Times New Roman"/>
          <w:b/>
          <w:sz w:val="24"/>
          <w:szCs w:val="24"/>
        </w:rPr>
        <w:t>и муниципальных нужд»</w:t>
      </w:r>
      <w:hyperlink w:anchor="P255" w:history="1">
        <w:r w:rsidRPr="00FB2A4A">
          <w:rPr>
            <w:rFonts w:ascii="Times New Roman" w:hAnsi="Times New Roman" w:cs="Times New Roman"/>
            <w:b/>
            <w:sz w:val="24"/>
            <w:szCs w:val="24"/>
          </w:rPr>
          <w:t>&lt;1&gt;</w:t>
        </w:r>
      </w:hyperlink>
      <w:r w:rsidRPr="00FB2A4A">
        <w:rPr>
          <w:rFonts w:ascii="Times New Roman" w:hAnsi="Times New Roman" w:cs="Times New Roman"/>
          <w:b/>
          <w:sz w:val="24"/>
          <w:szCs w:val="24"/>
        </w:rPr>
        <w:t>)</w:t>
      </w:r>
    </w:p>
    <w:p w:rsidR="00162700" w:rsidRPr="003B6641" w:rsidRDefault="00162700" w:rsidP="00162700">
      <w:pPr>
        <w:pStyle w:val="ConsPlusNonformat"/>
        <w:jc w:val="center"/>
        <w:rPr>
          <w:rFonts w:ascii="Times New Roman" w:hAnsi="Times New Roman" w:cs="Times New Roman"/>
          <w:b/>
          <w:sz w:val="24"/>
          <w:szCs w:val="24"/>
        </w:rPr>
      </w:pPr>
    </w:p>
    <w:p w:rsidR="00162700" w:rsidRPr="00FB2A4A" w:rsidRDefault="00162700" w:rsidP="00162700">
      <w:pPr>
        <w:pStyle w:val="ConsPlusNonformat"/>
        <w:jc w:val="both"/>
        <w:rPr>
          <w:rFonts w:ascii="Times New Roman" w:hAnsi="Times New Roman" w:cs="Times New Roman"/>
          <w:sz w:val="24"/>
          <w:szCs w:val="24"/>
        </w:rPr>
      </w:pPr>
      <w:bookmarkStart w:id="7" w:name="P151"/>
      <w:bookmarkEnd w:id="7"/>
      <w:r w:rsidRPr="00FB2A4A">
        <w:rPr>
          <w:rFonts w:ascii="Times New Roman" w:hAnsi="Times New Roman" w:cs="Times New Roman"/>
          <w:sz w:val="24"/>
          <w:szCs w:val="24"/>
        </w:rPr>
        <w:t>1. Информация о заказчике:</w:t>
      </w:r>
    </w:p>
    <w:tbl>
      <w:tblPr>
        <w:tblW w:w="0" w:type="auto"/>
        <w:tblInd w:w="-22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1984"/>
        <w:gridCol w:w="1419"/>
        <w:gridCol w:w="1391"/>
      </w:tblGrid>
      <w:tr w:rsidR="00162700" w:rsidRPr="00FB2A4A" w:rsidTr="00162700">
        <w:tc>
          <w:tcPr>
            <w:tcW w:w="4819" w:type="dxa"/>
            <w:tcBorders>
              <w:top w:val="nil"/>
              <w:left w:val="nil"/>
              <w:bottom w:val="nil"/>
              <w:right w:val="nil"/>
            </w:tcBorders>
          </w:tcPr>
          <w:p w:rsidR="00162700" w:rsidRPr="00FB2A4A" w:rsidRDefault="00162700" w:rsidP="00162700">
            <w:pPr>
              <w:pStyle w:val="ConsPlusNormal"/>
              <w:rPr>
                <w:rFonts w:ascii="Times New Roman" w:hAnsi="Times New Roman" w:cs="Times New Roman"/>
              </w:rPr>
            </w:pPr>
          </w:p>
        </w:tc>
        <w:tc>
          <w:tcPr>
            <w:tcW w:w="1984" w:type="dxa"/>
            <w:tcBorders>
              <w:top w:val="nil"/>
              <w:left w:val="nil"/>
              <w:bottom w:val="nil"/>
              <w:right w:val="nil"/>
            </w:tcBorders>
          </w:tcPr>
          <w:p w:rsidR="00162700" w:rsidRPr="00FB2A4A" w:rsidRDefault="00162700" w:rsidP="00162700">
            <w:pPr>
              <w:pStyle w:val="ConsPlusNormal"/>
              <w:rPr>
                <w:rFonts w:ascii="Times New Roman" w:hAnsi="Times New Roman" w:cs="Times New Roman"/>
              </w:rPr>
            </w:pPr>
          </w:p>
        </w:tc>
        <w:tc>
          <w:tcPr>
            <w:tcW w:w="1419" w:type="dxa"/>
            <w:tcBorders>
              <w:top w:val="nil"/>
              <w:left w:val="nil"/>
              <w:bottom w:val="nil"/>
              <w:right w:val="single" w:sz="4" w:space="0" w:color="auto"/>
            </w:tcBorders>
          </w:tcPr>
          <w:p w:rsidR="00162700" w:rsidRPr="00FB2A4A" w:rsidRDefault="00162700" w:rsidP="00162700">
            <w:pPr>
              <w:pStyle w:val="ConsPlusNormal"/>
              <w:rPr>
                <w:rFonts w:ascii="Times New Roman" w:hAnsi="Times New Roman" w:cs="Times New Roman"/>
              </w:rPr>
            </w:pPr>
          </w:p>
        </w:tc>
        <w:tc>
          <w:tcPr>
            <w:tcW w:w="1391" w:type="dxa"/>
            <w:tcBorders>
              <w:top w:val="single" w:sz="4" w:space="0" w:color="auto"/>
              <w:left w:val="single" w:sz="4" w:space="0" w:color="auto"/>
              <w:bottom w:val="single" w:sz="4" w:space="0" w:color="auto"/>
              <w:right w:val="single" w:sz="4" w:space="0" w:color="auto"/>
            </w:tcBorders>
            <w:vAlign w:val="center"/>
          </w:tcPr>
          <w:p w:rsidR="00162700" w:rsidRPr="00FB2A4A" w:rsidRDefault="00162700" w:rsidP="00162700">
            <w:pPr>
              <w:pStyle w:val="ConsPlusNormal"/>
              <w:ind w:firstLine="80"/>
              <w:jc w:val="center"/>
              <w:rPr>
                <w:rFonts w:ascii="Times New Roman" w:hAnsi="Times New Roman" w:cs="Times New Roman"/>
              </w:rPr>
            </w:pPr>
            <w:r w:rsidRPr="00FB2A4A">
              <w:rPr>
                <w:rFonts w:ascii="Times New Roman" w:hAnsi="Times New Roman" w:cs="Times New Roman"/>
              </w:rPr>
              <w:t>Коды</w:t>
            </w:r>
          </w:p>
        </w:tc>
      </w:tr>
      <w:tr w:rsidR="00162700" w:rsidRPr="00FB2A4A" w:rsidTr="00162700">
        <w:tc>
          <w:tcPr>
            <w:tcW w:w="4819" w:type="dxa"/>
            <w:tcBorders>
              <w:top w:val="nil"/>
              <w:left w:val="nil"/>
              <w:bottom w:val="nil"/>
              <w:right w:val="nil"/>
            </w:tcBorders>
          </w:tcPr>
          <w:p w:rsidR="00162700" w:rsidRPr="00FB2A4A" w:rsidRDefault="00162700" w:rsidP="00162700">
            <w:pPr>
              <w:pStyle w:val="ConsPlusNormal"/>
              <w:ind w:left="567"/>
              <w:rPr>
                <w:rFonts w:ascii="Times New Roman" w:hAnsi="Times New Roman" w:cs="Times New Roman"/>
              </w:rPr>
            </w:pPr>
            <w:r w:rsidRPr="00FB2A4A">
              <w:rPr>
                <w:rFonts w:ascii="Times New Roman" w:hAnsi="Times New Roman" w:cs="Times New Roman"/>
              </w:rPr>
              <w:t>полное наименование</w:t>
            </w:r>
          </w:p>
        </w:tc>
        <w:tc>
          <w:tcPr>
            <w:tcW w:w="1984" w:type="dxa"/>
            <w:tcBorders>
              <w:top w:val="nil"/>
              <w:left w:val="nil"/>
              <w:bottom w:val="nil"/>
              <w:right w:val="nil"/>
            </w:tcBorders>
          </w:tcPr>
          <w:p w:rsidR="00162700" w:rsidRPr="00FB2A4A" w:rsidRDefault="00162700" w:rsidP="00162700">
            <w:pPr>
              <w:pStyle w:val="ConsPlusNormal"/>
              <w:rPr>
                <w:rFonts w:ascii="Times New Roman" w:hAnsi="Times New Roman" w:cs="Times New Roman"/>
              </w:rPr>
            </w:pPr>
          </w:p>
        </w:tc>
        <w:tc>
          <w:tcPr>
            <w:tcW w:w="1419" w:type="dxa"/>
            <w:tcBorders>
              <w:top w:val="nil"/>
              <w:left w:val="nil"/>
              <w:bottom w:val="nil"/>
              <w:right w:val="single" w:sz="4" w:space="0" w:color="auto"/>
            </w:tcBorders>
          </w:tcPr>
          <w:p w:rsidR="00162700" w:rsidRPr="00FB2A4A" w:rsidRDefault="00162700" w:rsidP="00162700">
            <w:pPr>
              <w:pStyle w:val="ConsPlusNormal"/>
              <w:jc w:val="right"/>
              <w:rPr>
                <w:rFonts w:ascii="Times New Roman" w:hAnsi="Times New Roman" w:cs="Times New Roman"/>
              </w:rPr>
            </w:pPr>
            <w:r w:rsidRPr="00FB2A4A">
              <w:rPr>
                <w:rFonts w:ascii="Times New Roman" w:hAnsi="Times New Roman" w:cs="Times New Roman"/>
              </w:rPr>
              <w:t>ИНН</w:t>
            </w:r>
          </w:p>
        </w:tc>
        <w:tc>
          <w:tcPr>
            <w:tcW w:w="1391" w:type="dxa"/>
            <w:tcBorders>
              <w:top w:val="single" w:sz="4" w:space="0" w:color="auto"/>
              <w:left w:val="single" w:sz="4" w:space="0" w:color="auto"/>
              <w:bottom w:val="single" w:sz="4" w:space="0" w:color="auto"/>
              <w:right w:val="single" w:sz="4" w:space="0" w:color="auto"/>
            </w:tcBorders>
          </w:tcPr>
          <w:p w:rsidR="00162700" w:rsidRPr="00FB2A4A" w:rsidRDefault="00162700" w:rsidP="00162700">
            <w:pPr>
              <w:pStyle w:val="ConsPlusNormal"/>
              <w:rPr>
                <w:rFonts w:ascii="Times New Roman" w:hAnsi="Times New Roman" w:cs="Times New Roman"/>
              </w:rPr>
            </w:pPr>
          </w:p>
        </w:tc>
      </w:tr>
      <w:tr w:rsidR="00162700" w:rsidRPr="00FB2A4A" w:rsidTr="00162700">
        <w:tc>
          <w:tcPr>
            <w:tcW w:w="4819" w:type="dxa"/>
            <w:tcBorders>
              <w:top w:val="nil"/>
              <w:left w:val="nil"/>
              <w:bottom w:val="nil"/>
              <w:right w:val="nil"/>
            </w:tcBorders>
          </w:tcPr>
          <w:p w:rsidR="00162700" w:rsidRPr="00FB2A4A" w:rsidRDefault="00162700" w:rsidP="00162700">
            <w:pPr>
              <w:pStyle w:val="ConsPlusNormal"/>
              <w:rPr>
                <w:rFonts w:ascii="Times New Roman" w:hAnsi="Times New Roman" w:cs="Times New Roman"/>
              </w:rPr>
            </w:pPr>
          </w:p>
        </w:tc>
        <w:tc>
          <w:tcPr>
            <w:tcW w:w="1984" w:type="dxa"/>
            <w:tcBorders>
              <w:top w:val="nil"/>
              <w:left w:val="nil"/>
              <w:bottom w:val="single" w:sz="4" w:space="0" w:color="auto"/>
              <w:right w:val="nil"/>
            </w:tcBorders>
          </w:tcPr>
          <w:p w:rsidR="00162700" w:rsidRPr="00FB2A4A" w:rsidRDefault="00162700" w:rsidP="00162700">
            <w:pPr>
              <w:pStyle w:val="ConsPlusNormal"/>
              <w:rPr>
                <w:rFonts w:ascii="Times New Roman" w:hAnsi="Times New Roman" w:cs="Times New Roman"/>
              </w:rPr>
            </w:pPr>
          </w:p>
        </w:tc>
        <w:tc>
          <w:tcPr>
            <w:tcW w:w="1419" w:type="dxa"/>
            <w:tcBorders>
              <w:top w:val="nil"/>
              <w:left w:val="nil"/>
              <w:bottom w:val="nil"/>
              <w:right w:val="single" w:sz="4" w:space="0" w:color="auto"/>
            </w:tcBorders>
          </w:tcPr>
          <w:p w:rsidR="00162700" w:rsidRPr="00FB2A4A" w:rsidRDefault="00162700" w:rsidP="00162700">
            <w:pPr>
              <w:pStyle w:val="ConsPlusNormal"/>
              <w:jc w:val="right"/>
              <w:rPr>
                <w:rFonts w:ascii="Times New Roman" w:hAnsi="Times New Roman" w:cs="Times New Roman"/>
              </w:rPr>
            </w:pPr>
            <w:r w:rsidRPr="00FB2A4A">
              <w:rPr>
                <w:rFonts w:ascii="Times New Roman" w:hAnsi="Times New Roman" w:cs="Times New Roman"/>
              </w:rPr>
              <w:t>КПП</w:t>
            </w:r>
          </w:p>
        </w:tc>
        <w:tc>
          <w:tcPr>
            <w:tcW w:w="1391" w:type="dxa"/>
            <w:tcBorders>
              <w:top w:val="single" w:sz="4" w:space="0" w:color="auto"/>
              <w:left w:val="single" w:sz="4" w:space="0" w:color="auto"/>
              <w:bottom w:val="single" w:sz="4" w:space="0" w:color="auto"/>
              <w:right w:val="single" w:sz="4" w:space="0" w:color="auto"/>
            </w:tcBorders>
          </w:tcPr>
          <w:p w:rsidR="00162700" w:rsidRPr="00FB2A4A" w:rsidRDefault="00162700" w:rsidP="00162700">
            <w:pPr>
              <w:pStyle w:val="ConsPlusNormal"/>
              <w:rPr>
                <w:rFonts w:ascii="Times New Roman" w:hAnsi="Times New Roman" w:cs="Times New Roman"/>
              </w:rPr>
            </w:pPr>
          </w:p>
        </w:tc>
      </w:tr>
      <w:tr w:rsidR="00162700" w:rsidRPr="00FB2A4A" w:rsidTr="00162700">
        <w:tc>
          <w:tcPr>
            <w:tcW w:w="4819" w:type="dxa"/>
            <w:tcBorders>
              <w:top w:val="nil"/>
              <w:left w:val="nil"/>
              <w:bottom w:val="nil"/>
              <w:right w:val="nil"/>
            </w:tcBorders>
          </w:tcPr>
          <w:p w:rsidR="00162700" w:rsidRPr="00FB2A4A" w:rsidRDefault="00162700" w:rsidP="00162700">
            <w:pPr>
              <w:pStyle w:val="ConsPlusNormal"/>
              <w:ind w:left="567"/>
              <w:rPr>
                <w:rFonts w:ascii="Times New Roman" w:hAnsi="Times New Roman" w:cs="Times New Roman"/>
              </w:rPr>
            </w:pPr>
            <w:r w:rsidRPr="00FB2A4A">
              <w:rPr>
                <w:rFonts w:ascii="Times New Roman" w:hAnsi="Times New Roman" w:cs="Times New Roman"/>
              </w:rPr>
              <w:t>организационно-правовая форма</w:t>
            </w:r>
          </w:p>
        </w:tc>
        <w:tc>
          <w:tcPr>
            <w:tcW w:w="1984" w:type="dxa"/>
            <w:tcBorders>
              <w:top w:val="single" w:sz="4" w:space="0" w:color="auto"/>
              <w:left w:val="nil"/>
              <w:bottom w:val="single" w:sz="4" w:space="0" w:color="auto"/>
              <w:right w:val="nil"/>
            </w:tcBorders>
          </w:tcPr>
          <w:p w:rsidR="00162700" w:rsidRPr="00FB2A4A" w:rsidRDefault="00162700" w:rsidP="00162700">
            <w:pPr>
              <w:pStyle w:val="ConsPlusNormal"/>
              <w:rPr>
                <w:rFonts w:ascii="Times New Roman" w:hAnsi="Times New Roman" w:cs="Times New Roman"/>
              </w:rPr>
            </w:pPr>
          </w:p>
        </w:tc>
        <w:tc>
          <w:tcPr>
            <w:tcW w:w="1419" w:type="dxa"/>
            <w:tcBorders>
              <w:top w:val="nil"/>
              <w:left w:val="nil"/>
              <w:bottom w:val="nil"/>
              <w:right w:val="single" w:sz="4" w:space="0" w:color="auto"/>
            </w:tcBorders>
          </w:tcPr>
          <w:p w:rsidR="00162700" w:rsidRPr="00FB2A4A" w:rsidRDefault="00162700" w:rsidP="00162700">
            <w:pPr>
              <w:pStyle w:val="ConsPlusNormal"/>
              <w:jc w:val="right"/>
              <w:rPr>
                <w:rFonts w:ascii="Times New Roman" w:hAnsi="Times New Roman" w:cs="Times New Roman"/>
              </w:rPr>
            </w:pPr>
            <w:r w:rsidRPr="00FB2A4A">
              <w:rPr>
                <w:rFonts w:ascii="Times New Roman" w:hAnsi="Times New Roman" w:cs="Times New Roman"/>
              </w:rPr>
              <w:t xml:space="preserve">по </w:t>
            </w:r>
            <w:hyperlink r:id="rId43" w:history="1">
              <w:r w:rsidRPr="00FB2A4A">
                <w:rPr>
                  <w:rFonts w:ascii="Times New Roman" w:hAnsi="Times New Roman" w:cs="Times New Roman"/>
                </w:rPr>
                <w:t>ОКОПФ</w:t>
              </w:r>
            </w:hyperlink>
          </w:p>
        </w:tc>
        <w:tc>
          <w:tcPr>
            <w:tcW w:w="1391" w:type="dxa"/>
            <w:tcBorders>
              <w:top w:val="single" w:sz="4" w:space="0" w:color="auto"/>
              <w:left w:val="single" w:sz="4" w:space="0" w:color="auto"/>
              <w:bottom w:val="single" w:sz="4" w:space="0" w:color="auto"/>
              <w:right w:val="single" w:sz="4" w:space="0" w:color="auto"/>
            </w:tcBorders>
          </w:tcPr>
          <w:p w:rsidR="00162700" w:rsidRPr="00FB2A4A" w:rsidRDefault="00162700" w:rsidP="00162700">
            <w:pPr>
              <w:pStyle w:val="ConsPlusNormal"/>
              <w:rPr>
                <w:rFonts w:ascii="Times New Roman" w:hAnsi="Times New Roman" w:cs="Times New Roman"/>
              </w:rPr>
            </w:pPr>
          </w:p>
        </w:tc>
      </w:tr>
      <w:tr w:rsidR="00162700" w:rsidRPr="00FB2A4A" w:rsidTr="00162700">
        <w:tc>
          <w:tcPr>
            <w:tcW w:w="4819" w:type="dxa"/>
            <w:tcBorders>
              <w:top w:val="nil"/>
              <w:left w:val="nil"/>
              <w:bottom w:val="nil"/>
              <w:right w:val="nil"/>
            </w:tcBorders>
          </w:tcPr>
          <w:p w:rsidR="00162700" w:rsidRPr="00FB2A4A" w:rsidRDefault="00162700" w:rsidP="00162700">
            <w:pPr>
              <w:pStyle w:val="ConsPlusNormal"/>
              <w:ind w:left="567"/>
              <w:rPr>
                <w:rFonts w:ascii="Times New Roman" w:hAnsi="Times New Roman" w:cs="Times New Roman"/>
              </w:rPr>
            </w:pPr>
            <w:r w:rsidRPr="00FB2A4A">
              <w:rPr>
                <w:rFonts w:ascii="Times New Roman" w:hAnsi="Times New Roman" w:cs="Times New Roman"/>
              </w:rPr>
              <w:t>форма собственности</w:t>
            </w:r>
          </w:p>
        </w:tc>
        <w:tc>
          <w:tcPr>
            <w:tcW w:w="1984" w:type="dxa"/>
            <w:tcBorders>
              <w:top w:val="single" w:sz="4" w:space="0" w:color="auto"/>
              <w:left w:val="nil"/>
              <w:bottom w:val="single" w:sz="4" w:space="0" w:color="auto"/>
              <w:right w:val="nil"/>
            </w:tcBorders>
          </w:tcPr>
          <w:p w:rsidR="00162700" w:rsidRPr="00FB2A4A" w:rsidRDefault="00162700" w:rsidP="00162700">
            <w:pPr>
              <w:pStyle w:val="ConsPlusNormal"/>
              <w:rPr>
                <w:rFonts w:ascii="Times New Roman" w:hAnsi="Times New Roman" w:cs="Times New Roman"/>
              </w:rPr>
            </w:pPr>
          </w:p>
        </w:tc>
        <w:tc>
          <w:tcPr>
            <w:tcW w:w="1419" w:type="dxa"/>
            <w:tcBorders>
              <w:top w:val="nil"/>
              <w:left w:val="nil"/>
              <w:bottom w:val="nil"/>
              <w:right w:val="single" w:sz="4" w:space="0" w:color="auto"/>
            </w:tcBorders>
          </w:tcPr>
          <w:p w:rsidR="00162700" w:rsidRPr="00FB2A4A" w:rsidRDefault="00162700" w:rsidP="00162700">
            <w:pPr>
              <w:pStyle w:val="ConsPlusNormal"/>
              <w:jc w:val="right"/>
              <w:rPr>
                <w:rFonts w:ascii="Times New Roman" w:hAnsi="Times New Roman" w:cs="Times New Roman"/>
              </w:rPr>
            </w:pPr>
            <w:r w:rsidRPr="00FB2A4A">
              <w:rPr>
                <w:rFonts w:ascii="Times New Roman" w:hAnsi="Times New Roman" w:cs="Times New Roman"/>
              </w:rPr>
              <w:t xml:space="preserve">по </w:t>
            </w:r>
            <w:hyperlink r:id="rId44" w:history="1">
              <w:r w:rsidRPr="00FB2A4A">
                <w:rPr>
                  <w:rFonts w:ascii="Times New Roman" w:hAnsi="Times New Roman" w:cs="Times New Roman"/>
                </w:rPr>
                <w:t>ОКФС</w:t>
              </w:r>
            </w:hyperlink>
          </w:p>
        </w:tc>
        <w:tc>
          <w:tcPr>
            <w:tcW w:w="1391" w:type="dxa"/>
            <w:tcBorders>
              <w:top w:val="single" w:sz="4" w:space="0" w:color="auto"/>
              <w:left w:val="single" w:sz="4" w:space="0" w:color="auto"/>
              <w:bottom w:val="single" w:sz="4" w:space="0" w:color="auto"/>
              <w:right w:val="single" w:sz="4" w:space="0" w:color="auto"/>
            </w:tcBorders>
          </w:tcPr>
          <w:p w:rsidR="00162700" w:rsidRPr="00FB2A4A" w:rsidRDefault="00162700" w:rsidP="00162700">
            <w:pPr>
              <w:pStyle w:val="ConsPlusNormal"/>
              <w:rPr>
                <w:rFonts w:ascii="Times New Roman" w:hAnsi="Times New Roman" w:cs="Times New Roman"/>
              </w:rPr>
            </w:pPr>
          </w:p>
        </w:tc>
      </w:tr>
      <w:tr w:rsidR="00162700" w:rsidRPr="00FB2A4A" w:rsidTr="00162700">
        <w:tc>
          <w:tcPr>
            <w:tcW w:w="4819" w:type="dxa"/>
            <w:tcBorders>
              <w:top w:val="nil"/>
              <w:left w:val="nil"/>
              <w:bottom w:val="nil"/>
              <w:right w:val="nil"/>
            </w:tcBorders>
          </w:tcPr>
          <w:p w:rsidR="00162700" w:rsidRPr="00FB2A4A" w:rsidRDefault="00162700" w:rsidP="00162700">
            <w:pPr>
              <w:pStyle w:val="ConsPlusNormal"/>
              <w:ind w:left="567"/>
              <w:rPr>
                <w:rFonts w:ascii="Times New Roman" w:hAnsi="Times New Roman" w:cs="Times New Roman"/>
              </w:rPr>
            </w:pPr>
            <w:r w:rsidRPr="00FB2A4A">
              <w:rPr>
                <w:rFonts w:ascii="Times New Roman" w:hAnsi="Times New Roman" w:cs="Times New Roman"/>
              </w:rPr>
              <w:t>место нахождения, телефон, адрес электронной почты</w:t>
            </w:r>
          </w:p>
        </w:tc>
        <w:tc>
          <w:tcPr>
            <w:tcW w:w="1984" w:type="dxa"/>
            <w:tcBorders>
              <w:top w:val="single" w:sz="4" w:space="0" w:color="auto"/>
              <w:left w:val="nil"/>
              <w:bottom w:val="nil"/>
              <w:right w:val="nil"/>
            </w:tcBorders>
          </w:tcPr>
          <w:p w:rsidR="00162700" w:rsidRPr="00FB2A4A" w:rsidRDefault="00162700" w:rsidP="00162700">
            <w:pPr>
              <w:pStyle w:val="ConsPlusNormal"/>
              <w:rPr>
                <w:rFonts w:ascii="Times New Roman" w:hAnsi="Times New Roman" w:cs="Times New Roman"/>
              </w:rPr>
            </w:pPr>
          </w:p>
        </w:tc>
        <w:tc>
          <w:tcPr>
            <w:tcW w:w="1419" w:type="dxa"/>
            <w:tcBorders>
              <w:top w:val="nil"/>
              <w:left w:val="nil"/>
              <w:bottom w:val="nil"/>
              <w:right w:val="single" w:sz="4" w:space="0" w:color="auto"/>
            </w:tcBorders>
          </w:tcPr>
          <w:p w:rsidR="00162700" w:rsidRPr="00FB2A4A" w:rsidRDefault="00162700" w:rsidP="00162700">
            <w:pPr>
              <w:pStyle w:val="ConsPlusNormal"/>
              <w:jc w:val="right"/>
              <w:rPr>
                <w:rFonts w:ascii="Times New Roman" w:hAnsi="Times New Roman" w:cs="Times New Roman"/>
              </w:rPr>
            </w:pPr>
            <w:r w:rsidRPr="00FB2A4A">
              <w:rPr>
                <w:rFonts w:ascii="Times New Roman" w:hAnsi="Times New Roman" w:cs="Times New Roman"/>
              </w:rPr>
              <w:t xml:space="preserve">по </w:t>
            </w:r>
            <w:hyperlink r:id="rId45" w:history="1">
              <w:r w:rsidRPr="00FB2A4A">
                <w:rPr>
                  <w:rFonts w:ascii="Times New Roman" w:hAnsi="Times New Roman" w:cs="Times New Roman"/>
                </w:rPr>
                <w:t>ОКТМО</w:t>
              </w:r>
            </w:hyperlink>
          </w:p>
        </w:tc>
        <w:tc>
          <w:tcPr>
            <w:tcW w:w="1391" w:type="dxa"/>
            <w:tcBorders>
              <w:top w:val="single" w:sz="4" w:space="0" w:color="auto"/>
              <w:left w:val="single" w:sz="4" w:space="0" w:color="auto"/>
              <w:bottom w:val="single" w:sz="4" w:space="0" w:color="auto"/>
              <w:right w:val="single" w:sz="4" w:space="0" w:color="auto"/>
            </w:tcBorders>
          </w:tcPr>
          <w:p w:rsidR="00162700" w:rsidRPr="00FB2A4A" w:rsidRDefault="00162700" w:rsidP="00162700">
            <w:pPr>
              <w:pStyle w:val="ConsPlusNormal"/>
              <w:rPr>
                <w:rFonts w:ascii="Times New Roman" w:hAnsi="Times New Roman" w:cs="Times New Roman"/>
              </w:rPr>
            </w:pPr>
          </w:p>
        </w:tc>
      </w:tr>
      <w:tr w:rsidR="00162700" w:rsidRPr="00FB2A4A" w:rsidTr="00162700">
        <w:tc>
          <w:tcPr>
            <w:tcW w:w="4819" w:type="dxa"/>
            <w:vMerge w:val="restart"/>
            <w:tcBorders>
              <w:top w:val="nil"/>
              <w:left w:val="nil"/>
              <w:bottom w:val="nil"/>
              <w:right w:val="nil"/>
            </w:tcBorders>
          </w:tcPr>
          <w:p w:rsidR="00162700" w:rsidRPr="00FB2A4A" w:rsidRDefault="00162700" w:rsidP="00162700">
            <w:pPr>
              <w:pStyle w:val="ConsPlusNormal"/>
              <w:ind w:left="567"/>
              <w:rPr>
                <w:rFonts w:ascii="Times New Roman" w:hAnsi="Times New Roman" w:cs="Times New Roman"/>
              </w:rPr>
            </w:pPr>
            <w:r w:rsidRPr="00FB2A4A">
              <w:rPr>
                <w:rFonts w:ascii="Times New Roman" w:hAnsi="Times New Roman" w:cs="Times New Roman"/>
              </w:rPr>
              <w:t xml:space="preserve">полное наименование бюджетного, автономного учреждения, муниципального унитарного предприятия, иного юридического лица, которому переданы полномочия муниципального заказчика </w:t>
            </w:r>
            <w:hyperlink w:anchor="P256" w:history="1">
              <w:r w:rsidRPr="00FB2A4A">
                <w:rPr>
                  <w:rFonts w:ascii="Times New Roman" w:hAnsi="Times New Roman" w:cs="Times New Roman"/>
                </w:rPr>
                <w:t>&lt;2&gt;</w:t>
              </w:r>
            </w:hyperlink>
          </w:p>
        </w:tc>
        <w:tc>
          <w:tcPr>
            <w:tcW w:w="1984" w:type="dxa"/>
            <w:tcBorders>
              <w:top w:val="nil"/>
              <w:left w:val="nil"/>
              <w:bottom w:val="nil"/>
              <w:right w:val="nil"/>
            </w:tcBorders>
          </w:tcPr>
          <w:p w:rsidR="00162700" w:rsidRPr="00FB2A4A" w:rsidRDefault="00162700" w:rsidP="00162700">
            <w:pPr>
              <w:pStyle w:val="ConsPlusNormal"/>
              <w:rPr>
                <w:rFonts w:ascii="Times New Roman" w:hAnsi="Times New Roman" w:cs="Times New Roman"/>
              </w:rPr>
            </w:pPr>
          </w:p>
        </w:tc>
        <w:tc>
          <w:tcPr>
            <w:tcW w:w="1419" w:type="dxa"/>
            <w:tcBorders>
              <w:top w:val="nil"/>
              <w:left w:val="nil"/>
              <w:bottom w:val="nil"/>
              <w:right w:val="single" w:sz="4" w:space="0" w:color="auto"/>
            </w:tcBorders>
          </w:tcPr>
          <w:p w:rsidR="00162700" w:rsidRPr="00FB2A4A" w:rsidRDefault="00162700" w:rsidP="00162700">
            <w:pPr>
              <w:pStyle w:val="ConsPlusNormal"/>
              <w:jc w:val="right"/>
              <w:rPr>
                <w:rFonts w:ascii="Times New Roman" w:hAnsi="Times New Roman" w:cs="Times New Roman"/>
              </w:rPr>
            </w:pPr>
            <w:r w:rsidRPr="00FB2A4A">
              <w:rPr>
                <w:rFonts w:ascii="Times New Roman" w:hAnsi="Times New Roman" w:cs="Times New Roman"/>
              </w:rPr>
              <w:t>ИНН</w:t>
            </w:r>
          </w:p>
        </w:tc>
        <w:tc>
          <w:tcPr>
            <w:tcW w:w="1391" w:type="dxa"/>
            <w:tcBorders>
              <w:top w:val="single" w:sz="4" w:space="0" w:color="auto"/>
              <w:left w:val="single" w:sz="4" w:space="0" w:color="auto"/>
              <w:bottom w:val="single" w:sz="4" w:space="0" w:color="auto"/>
              <w:right w:val="single" w:sz="4" w:space="0" w:color="auto"/>
            </w:tcBorders>
          </w:tcPr>
          <w:p w:rsidR="00162700" w:rsidRPr="00FB2A4A" w:rsidRDefault="00162700" w:rsidP="00162700">
            <w:pPr>
              <w:pStyle w:val="ConsPlusNormal"/>
              <w:rPr>
                <w:rFonts w:ascii="Times New Roman" w:hAnsi="Times New Roman" w:cs="Times New Roman"/>
              </w:rPr>
            </w:pPr>
          </w:p>
        </w:tc>
      </w:tr>
      <w:tr w:rsidR="00162700" w:rsidRPr="00FB2A4A" w:rsidTr="00162700">
        <w:tc>
          <w:tcPr>
            <w:tcW w:w="4819" w:type="dxa"/>
            <w:vMerge/>
            <w:tcBorders>
              <w:top w:val="nil"/>
              <w:left w:val="nil"/>
              <w:bottom w:val="nil"/>
              <w:right w:val="nil"/>
            </w:tcBorders>
          </w:tcPr>
          <w:p w:rsidR="00162700" w:rsidRPr="00FB2A4A" w:rsidRDefault="00162700" w:rsidP="00162700"/>
        </w:tc>
        <w:tc>
          <w:tcPr>
            <w:tcW w:w="1984" w:type="dxa"/>
            <w:tcBorders>
              <w:top w:val="nil"/>
              <w:left w:val="nil"/>
              <w:bottom w:val="single" w:sz="4" w:space="0" w:color="auto"/>
              <w:right w:val="nil"/>
            </w:tcBorders>
          </w:tcPr>
          <w:p w:rsidR="00162700" w:rsidRPr="00FB2A4A" w:rsidRDefault="00162700" w:rsidP="00162700">
            <w:pPr>
              <w:pStyle w:val="ConsPlusNormal"/>
              <w:rPr>
                <w:rFonts w:ascii="Times New Roman" w:hAnsi="Times New Roman" w:cs="Times New Roman"/>
              </w:rPr>
            </w:pPr>
          </w:p>
        </w:tc>
        <w:tc>
          <w:tcPr>
            <w:tcW w:w="1419" w:type="dxa"/>
            <w:tcBorders>
              <w:top w:val="nil"/>
              <w:left w:val="nil"/>
              <w:bottom w:val="nil"/>
              <w:right w:val="single" w:sz="4" w:space="0" w:color="auto"/>
            </w:tcBorders>
          </w:tcPr>
          <w:p w:rsidR="00162700" w:rsidRPr="00FB2A4A" w:rsidRDefault="00162700" w:rsidP="00162700">
            <w:pPr>
              <w:pStyle w:val="ConsPlusNormal"/>
              <w:jc w:val="right"/>
              <w:rPr>
                <w:rFonts w:ascii="Times New Roman" w:hAnsi="Times New Roman" w:cs="Times New Roman"/>
              </w:rPr>
            </w:pPr>
            <w:r w:rsidRPr="00FB2A4A">
              <w:rPr>
                <w:rFonts w:ascii="Times New Roman" w:hAnsi="Times New Roman" w:cs="Times New Roman"/>
              </w:rPr>
              <w:t>КПП</w:t>
            </w:r>
          </w:p>
        </w:tc>
        <w:tc>
          <w:tcPr>
            <w:tcW w:w="1391" w:type="dxa"/>
            <w:tcBorders>
              <w:top w:val="single" w:sz="4" w:space="0" w:color="auto"/>
              <w:left w:val="single" w:sz="4" w:space="0" w:color="auto"/>
              <w:bottom w:val="single" w:sz="4" w:space="0" w:color="auto"/>
              <w:right w:val="single" w:sz="4" w:space="0" w:color="auto"/>
            </w:tcBorders>
          </w:tcPr>
          <w:p w:rsidR="00162700" w:rsidRPr="00FB2A4A" w:rsidRDefault="00162700" w:rsidP="00162700">
            <w:pPr>
              <w:pStyle w:val="ConsPlusNormal"/>
              <w:rPr>
                <w:rFonts w:ascii="Times New Roman" w:hAnsi="Times New Roman" w:cs="Times New Roman"/>
              </w:rPr>
            </w:pPr>
          </w:p>
        </w:tc>
      </w:tr>
      <w:tr w:rsidR="00162700" w:rsidRPr="00FB2A4A" w:rsidTr="00162700">
        <w:tc>
          <w:tcPr>
            <w:tcW w:w="4819" w:type="dxa"/>
            <w:tcBorders>
              <w:top w:val="nil"/>
              <w:left w:val="nil"/>
              <w:bottom w:val="nil"/>
              <w:right w:val="nil"/>
            </w:tcBorders>
          </w:tcPr>
          <w:p w:rsidR="00162700" w:rsidRPr="00FB2A4A" w:rsidRDefault="00162700" w:rsidP="00162700">
            <w:pPr>
              <w:pStyle w:val="ConsPlusNormal"/>
              <w:ind w:left="567"/>
              <w:rPr>
                <w:rFonts w:ascii="Times New Roman" w:hAnsi="Times New Roman" w:cs="Times New Roman"/>
              </w:rPr>
            </w:pPr>
            <w:r w:rsidRPr="00FB2A4A">
              <w:rPr>
                <w:rFonts w:ascii="Times New Roman" w:hAnsi="Times New Roman" w:cs="Times New Roman"/>
              </w:rPr>
              <w:t>место нахождения, телефон, адрес электронной почты &lt;3&gt;</w:t>
            </w:r>
          </w:p>
        </w:tc>
        <w:tc>
          <w:tcPr>
            <w:tcW w:w="1984" w:type="dxa"/>
            <w:tcBorders>
              <w:top w:val="single" w:sz="4" w:space="0" w:color="auto"/>
              <w:left w:val="nil"/>
              <w:bottom w:val="single" w:sz="4" w:space="0" w:color="auto"/>
              <w:right w:val="nil"/>
            </w:tcBorders>
          </w:tcPr>
          <w:p w:rsidR="00162700" w:rsidRPr="00FB2A4A" w:rsidRDefault="00162700" w:rsidP="00162700">
            <w:pPr>
              <w:pStyle w:val="ConsPlusNormal"/>
              <w:rPr>
                <w:rFonts w:ascii="Times New Roman" w:hAnsi="Times New Roman" w:cs="Times New Roman"/>
              </w:rPr>
            </w:pPr>
          </w:p>
        </w:tc>
        <w:tc>
          <w:tcPr>
            <w:tcW w:w="1419" w:type="dxa"/>
            <w:tcBorders>
              <w:top w:val="nil"/>
              <w:left w:val="nil"/>
              <w:bottom w:val="nil"/>
              <w:right w:val="single" w:sz="4" w:space="0" w:color="auto"/>
            </w:tcBorders>
          </w:tcPr>
          <w:p w:rsidR="00162700" w:rsidRPr="00FB2A4A" w:rsidRDefault="00162700" w:rsidP="00162700">
            <w:pPr>
              <w:pStyle w:val="ConsPlusNormal"/>
              <w:jc w:val="right"/>
              <w:rPr>
                <w:rFonts w:ascii="Times New Roman" w:hAnsi="Times New Roman" w:cs="Times New Roman"/>
              </w:rPr>
            </w:pPr>
            <w:r w:rsidRPr="00FB2A4A">
              <w:rPr>
                <w:rFonts w:ascii="Times New Roman" w:hAnsi="Times New Roman" w:cs="Times New Roman"/>
              </w:rPr>
              <w:t xml:space="preserve">по </w:t>
            </w:r>
            <w:hyperlink r:id="rId46" w:history="1">
              <w:r w:rsidRPr="00FB2A4A">
                <w:rPr>
                  <w:rFonts w:ascii="Times New Roman" w:hAnsi="Times New Roman" w:cs="Times New Roman"/>
                </w:rPr>
                <w:t>ОКТМО</w:t>
              </w:r>
            </w:hyperlink>
          </w:p>
        </w:tc>
        <w:tc>
          <w:tcPr>
            <w:tcW w:w="1391" w:type="dxa"/>
            <w:tcBorders>
              <w:top w:val="single" w:sz="4" w:space="0" w:color="auto"/>
              <w:left w:val="single" w:sz="4" w:space="0" w:color="auto"/>
              <w:bottom w:val="single" w:sz="4" w:space="0" w:color="auto"/>
              <w:right w:val="single" w:sz="4" w:space="0" w:color="auto"/>
            </w:tcBorders>
          </w:tcPr>
          <w:p w:rsidR="00162700" w:rsidRPr="00FB2A4A" w:rsidRDefault="00162700" w:rsidP="00162700">
            <w:pPr>
              <w:pStyle w:val="ConsPlusNormal"/>
              <w:rPr>
                <w:rFonts w:ascii="Times New Roman" w:hAnsi="Times New Roman" w:cs="Times New Roman"/>
              </w:rPr>
            </w:pPr>
          </w:p>
        </w:tc>
      </w:tr>
      <w:tr w:rsidR="00162700" w:rsidRPr="00FB2A4A" w:rsidTr="00162700">
        <w:tc>
          <w:tcPr>
            <w:tcW w:w="4819" w:type="dxa"/>
            <w:tcBorders>
              <w:top w:val="nil"/>
              <w:left w:val="nil"/>
              <w:bottom w:val="nil"/>
              <w:right w:val="nil"/>
            </w:tcBorders>
          </w:tcPr>
          <w:p w:rsidR="00162700" w:rsidRPr="00FB2A4A" w:rsidRDefault="00162700" w:rsidP="00162700">
            <w:pPr>
              <w:pStyle w:val="ConsPlusNormal"/>
              <w:ind w:left="567"/>
              <w:rPr>
                <w:rFonts w:ascii="Times New Roman" w:hAnsi="Times New Roman" w:cs="Times New Roman"/>
              </w:rPr>
            </w:pPr>
            <w:r w:rsidRPr="00FB2A4A">
              <w:rPr>
                <w:rFonts w:ascii="Times New Roman" w:hAnsi="Times New Roman" w:cs="Times New Roman"/>
              </w:rPr>
              <w:t>единица измерения</w:t>
            </w:r>
          </w:p>
        </w:tc>
        <w:tc>
          <w:tcPr>
            <w:tcW w:w="1984" w:type="dxa"/>
            <w:tcBorders>
              <w:top w:val="single" w:sz="4" w:space="0" w:color="auto"/>
              <w:left w:val="nil"/>
              <w:bottom w:val="single" w:sz="4" w:space="0" w:color="auto"/>
              <w:right w:val="nil"/>
            </w:tcBorders>
          </w:tcPr>
          <w:p w:rsidR="00162700" w:rsidRPr="00FB2A4A" w:rsidRDefault="00162700" w:rsidP="00162700">
            <w:pPr>
              <w:pStyle w:val="ConsPlusNormal"/>
              <w:rPr>
                <w:rFonts w:ascii="Times New Roman" w:hAnsi="Times New Roman" w:cs="Times New Roman"/>
              </w:rPr>
            </w:pPr>
            <w:r w:rsidRPr="00FB2A4A">
              <w:rPr>
                <w:rFonts w:ascii="Times New Roman" w:hAnsi="Times New Roman" w:cs="Times New Roman"/>
              </w:rPr>
              <w:t>рубль</w:t>
            </w:r>
          </w:p>
        </w:tc>
        <w:tc>
          <w:tcPr>
            <w:tcW w:w="1419" w:type="dxa"/>
            <w:tcBorders>
              <w:top w:val="nil"/>
              <w:left w:val="nil"/>
              <w:bottom w:val="nil"/>
              <w:right w:val="single" w:sz="4" w:space="0" w:color="auto"/>
            </w:tcBorders>
          </w:tcPr>
          <w:p w:rsidR="00162700" w:rsidRPr="00FB2A4A" w:rsidRDefault="00162700" w:rsidP="00162700">
            <w:pPr>
              <w:pStyle w:val="ConsPlusNormal"/>
              <w:jc w:val="right"/>
              <w:rPr>
                <w:rFonts w:ascii="Times New Roman" w:hAnsi="Times New Roman" w:cs="Times New Roman"/>
              </w:rPr>
            </w:pPr>
            <w:r w:rsidRPr="00FB2A4A">
              <w:rPr>
                <w:rFonts w:ascii="Times New Roman" w:hAnsi="Times New Roman" w:cs="Times New Roman"/>
              </w:rPr>
              <w:t>по ОКЕИ</w:t>
            </w:r>
          </w:p>
        </w:tc>
        <w:tc>
          <w:tcPr>
            <w:tcW w:w="1391" w:type="dxa"/>
            <w:tcBorders>
              <w:top w:val="single" w:sz="4" w:space="0" w:color="auto"/>
              <w:left w:val="single" w:sz="4" w:space="0" w:color="auto"/>
              <w:bottom w:val="single" w:sz="4" w:space="0" w:color="auto"/>
              <w:right w:val="single" w:sz="4" w:space="0" w:color="auto"/>
            </w:tcBorders>
          </w:tcPr>
          <w:p w:rsidR="00162700" w:rsidRPr="00FB2A4A" w:rsidRDefault="00F0025C" w:rsidP="00162700">
            <w:pPr>
              <w:pStyle w:val="ConsPlusNormal"/>
              <w:jc w:val="center"/>
              <w:rPr>
                <w:rFonts w:ascii="Times New Roman" w:hAnsi="Times New Roman" w:cs="Times New Roman"/>
              </w:rPr>
            </w:pPr>
            <w:hyperlink r:id="rId47" w:history="1">
              <w:r w:rsidR="00162700" w:rsidRPr="00FB2A4A">
                <w:rPr>
                  <w:rFonts w:ascii="Times New Roman" w:hAnsi="Times New Roman" w:cs="Times New Roman"/>
                </w:rPr>
                <w:t>383</w:t>
              </w:r>
            </w:hyperlink>
          </w:p>
        </w:tc>
      </w:tr>
    </w:tbl>
    <w:p w:rsidR="00162700" w:rsidRPr="00FB2A4A" w:rsidRDefault="00162700" w:rsidP="00162700">
      <w:pPr>
        <w:pStyle w:val="ConsPlusNormal"/>
        <w:jc w:val="both"/>
        <w:rPr>
          <w:rFonts w:ascii="Times New Roman" w:hAnsi="Times New Roman" w:cs="Times New Roman"/>
        </w:rPr>
      </w:pPr>
    </w:p>
    <w:p w:rsidR="00162700" w:rsidRPr="00FB2A4A" w:rsidRDefault="00162700" w:rsidP="00162700">
      <w:pPr>
        <w:pStyle w:val="ConsPlusNonformat"/>
        <w:jc w:val="both"/>
        <w:rPr>
          <w:rFonts w:ascii="Times New Roman" w:hAnsi="Times New Roman" w:cs="Times New Roman"/>
          <w:sz w:val="24"/>
          <w:szCs w:val="24"/>
        </w:rPr>
      </w:pPr>
      <w:bookmarkStart w:id="8" w:name="P193"/>
      <w:bookmarkEnd w:id="8"/>
      <w:r w:rsidRPr="00FB2A4A">
        <w:rPr>
          <w:rFonts w:ascii="Times New Roman" w:hAnsi="Times New Roman" w:cs="Times New Roman"/>
          <w:sz w:val="24"/>
          <w:szCs w:val="24"/>
        </w:rPr>
        <w:t xml:space="preserve">2.  Информация о закупках товаров, работ, услуг на 20__ финансовый год и </w:t>
      </w:r>
      <w:proofErr w:type="gramStart"/>
      <w:r w:rsidRPr="00FB2A4A">
        <w:rPr>
          <w:rFonts w:ascii="Times New Roman" w:hAnsi="Times New Roman" w:cs="Times New Roman"/>
          <w:sz w:val="24"/>
          <w:szCs w:val="24"/>
        </w:rPr>
        <w:t>на</w:t>
      </w:r>
      <w:proofErr w:type="gramEnd"/>
    </w:p>
    <w:p w:rsidR="00162700" w:rsidRPr="00FB2A4A" w:rsidRDefault="00162700" w:rsidP="00162700">
      <w:pPr>
        <w:pStyle w:val="ConsPlusNonformat"/>
        <w:jc w:val="both"/>
        <w:rPr>
          <w:rFonts w:ascii="Times New Roman" w:hAnsi="Times New Roman" w:cs="Times New Roman"/>
          <w:sz w:val="24"/>
          <w:szCs w:val="24"/>
        </w:rPr>
      </w:pPr>
      <w:r w:rsidRPr="00FB2A4A">
        <w:rPr>
          <w:rFonts w:ascii="Times New Roman" w:hAnsi="Times New Roman" w:cs="Times New Roman"/>
          <w:sz w:val="24"/>
          <w:szCs w:val="24"/>
        </w:rPr>
        <w:t>плановый период 20__ и 20__ годов</w:t>
      </w:r>
    </w:p>
    <w:p w:rsidR="00162700" w:rsidRPr="00FB2A4A" w:rsidRDefault="00162700" w:rsidP="00162700">
      <w:pPr>
        <w:pStyle w:val="ConsPlusNormal"/>
        <w:jc w:val="both"/>
        <w:rPr>
          <w:rFonts w:ascii="Times New Roman" w:hAnsi="Times New Roman" w:cs="Times New Roman"/>
        </w:rPr>
      </w:pPr>
    </w:p>
    <w:p w:rsidR="00162700" w:rsidRDefault="00162700" w:rsidP="00162700">
      <w:pPr>
        <w:sectPr w:rsidR="00162700" w:rsidSect="00162700">
          <w:pgSz w:w="11906" w:h="16838"/>
          <w:pgMar w:top="881" w:right="581" w:bottom="1134" w:left="1701" w:header="708" w:footer="708" w:gutter="0"/>
          <w:cols w:space="708"/>
          <w:docGrid w:linePitch="360"/>
        </w:sectPr>
      </w:pPr>
    </w:p>
    <w:tbl>
      <w:tblPr>
        <w:tblW w:w="1524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0"/>
        <w:gridCol w:w="1005"/>
        <w:gridCol w:w="520"/>
        <w:gridCol w:w="1417"/>
        <w:gridCol w:w="850"/>
        <w:gridCol w:w="1871"/>
        <w:gridCol w:w="858"/>
        <w:gridCol w:w="943"/>
        <w:gridCol w:w="886"/>
        <w:gridCol w:w="948"/>
        <w:gridCol w:w="851"/>
        <w:gridCol w:w="1231"/>
        <w:gridCol w:w="1428"/>
        <w:gridCol w:w="1596"/>
      </w:tblGrid>
      <w:tr w:rsidR="00162700" w:rsidRPr="00FB2A4A" w:rsidTr="00197B1F">
        <w:tc>
          <w:tcPr>
            <w:tcW w:w="840" w:type="dxa"/>
            <w:vMerge w:val="restart"/>
          </w:tcPr>
          <w:p w:rsidR="00162700" w:rsidRPr="00FB2A4A" w:rsidRDefault="00162700" w:rsidP="00162700">
            <w:pPr>
              <w:pStyle w:val="ConsPlusNormal"/>
              <w:jc w:val="center"/>
              <w:rPr>
                <w:rFonts w:ascii="Times New Roman" w:hAnsi="Times New Roman" w:cs="Times New Roman"/>
              </w:rPr>
            </w:pPr>
            <w:r w:rsidRPr="00FB2A4A">
              <w:rPr>
                <w:rFonts w:ascii="Times New Roman" w:hAnsi="Times New Roman" w:cs="Times New Roman"/>
              </w:rPr>
              <w:lastRenderedPageBreak/>
              <w:t xml:space="preserve">№ </w:t>
            </w:r>
            <w:proofErr w:type="gramStart"/>
            <w:r w:rsidRPr="00FB2A4A">
              <w:rPr>
                <w:rFonts w:ascii="Times New Roman" w:hAnsi="Times New Roman" w:cs="Times New Roman"/>
              </w:rPr>
              <w:t>п</w:t>
            </w:r>
            <w:proofErr w:type="gramEnd"/>
            <w:r w:rsidRPr="00FB2A4A">
              <w:rPr>
                <w:rFonts w:ascii="Times New Roman" w:hAnsi="Times New Roman" w:cs="Times New Roman"/>
              </w:rPr>
              <w:t>/п</w:t>
            </w:r>
          </w:p>
        </w:tc>
        <w:tc>
          <w:tcPr>
            <w:tcW w:w="1005" w:type="dxa"/>
            <w:vMerge w:val="restart"/>
          </w:tcPr>
          <w:p w:rsidR="00162700" w:rsidRPr="00FB2A4A" w:rsidRDefault="00162700" w:rsidP="00162700">
            <w:pPr>
              <w:pStyle w:val="ConsPlusNormal"/>
              <w:ind w:firstLine="0"/>
              <w:jc w:val="center"/>
              <w:rPr>
                <w:rFonts w:ascii="Times New Roman" w:hAnsi="Times New Roman" w:cs="Times New Roman"/>
              </w:rPr>
            </w:pPr>
            <w:r w:rsidRPr="00FB2A4A">
              <w:rPr>
                <w:rFonts w:ascii="Times New Roman" w:hAnsi="Times New Roman" w:cs="Times New Roman"/>
              </w:rPr>
              <w:t>Идентификационный код закупки</w:t>
            </w:r>
          </w:p>
        </w:tc>
        <w:tc>
          <w:tcPr>
            <w:tcW w:w="2787" w:type="dxa"/>
            <w:gridSpan w:val="3"/>
          </w:tcPr>
          <w:p w:rsidR="00162700" w:rsidRPr="00FB2A4A" w:rsidRDefault="00162700" w:rsidP="00162700">
            <w:pPr>
              <w:pStyle w:val="ConsPlusNormal"/>
              <w:jc w:val="center"/>
              <w:rPr>
                <w:rFonts w:ascii="Times New Roman" w:hAnsi="Times New Roman" w:cs="Times New Roman"/>
              </w:rPr>
            </w:pPr>
            <w:r w:rsidRPr="00FB2A4A">
              <w:rPr>
                <w:rFonts w:ascii="Times New Roman" w:hAnsi="Times New Roman" w:cs="Times New Roman"/>
              </w:rPr>
              <w:t>Объект закупки</w:t>
            </w:r>
          </w:p>
        </w:tc>
        <w:tc>
          <w:tcPr>
            <w:tcW w:w="1871" w:type="dxa"/>
            <w:vMerge w:val="restart"/>
          </w:tcPr>
          <w:p w:rsidR="00162700" w:rsidRPr="00FB2A4A" w:rsidRDefault="00162700" w:rsidP="00162700">
            <w:pPr>
              <w:pStyle w:val="ConsPlusNormal"/>
              <w:ind w:firstLine="0"/>
              <w:jc w:val="center"/>
              <w:rPr>
                <w:rFonts w:ascii="Times New Roman" w:hAnsi="Times New Roman" w:cs="Times New Roman"/>
              </w:rPr>
            </w:pPr>
            <w:r w:rsidRPr="00FB2A4A">
              <w:rPr>
                <w:rFonts w:ascii="Times New Roman" w:hAnsi="Times New Roman" w:cs="Times New Roman"/>
              </w:rPr>
              <w:t>Планируемый год размещения извещения об осуществлении закупки, направления приглашения принять участие в определении поставщика (подрядчика, исполнителя), заключения контракта с единственным поставщиком (подрядчиком, исполнителем)</w:t>
            </w:r>
          </w:p>
        </w:tc>
        <w:tc>
          <w:tcPr>
            <w:tcW w:w="4486" w:type="dxa"/>
            <w:gridSpan w:val="5"/>
          </w:tcPr>
          <w:p w:rsidR="00162700" w:rsidRPr="00FB2A4A" w:rsidRDefault="00162700" w:rsidP="00162700">
            <w:pPr>
              <w:pStyle w:val="ConsPlusNormal"/>
              <w:ind w:firstLine="0"/>
              <w:jc w:val="center"/>
              <w:rPr>
                <w:rFonts w:ascii="Times New Roman" w:hAnsi="Times New Roman" w:cs="Times New Roman"/>
              </w:rPr>
            </w:pPr>
            <w:r w:rsidRPr="00FB2A4A">
              <w:rPr>
                <w:rFonts w:ascii="Times New Roman" w:hAnsi="Times New Roman" w:cs="Times New Roman"/>
              </w:rPr>
              <w:t>Объем финансового обеспечения, в том числе планируемые платежи</w:t>
            </w:r>
          </w:p>
        </w:tc>
        <w:tc>
          <w:tcPr>
            <w:tcW w:w="1231" w:type="dxa"/>
            <w:vMerge w:val="restart"/>
          </w:tcPr>
          <w:p w:rsidR="00162700" w:rsidRPr="00FB2A4A" w:rsidRDefault="00162700" w:rsidP="0094489C">
            <w:pPr>
              <w:pStyle w:val="ConsPlusNormal"/>
              <w:ind w:firstLine="33"/>
              <w:jc w:val="center"/>
              <w:rPr>
                <w:rFonts w:ascii="Times New Roman" w:hAnsi="Times New Roman" w:cs="Times New Roman"/>
              </w:rPr>
            </w:pPr>
            <w:r w:rsidRPr="00FB2A4A">
              <w:rPr>
                <w:rFonts w:ascii="Times New Roman" w:hAnsi="Times New Roman" w:cs="Times New Roman"/>
              </w:rPr>
              <w:t>Информация о проведении обязательного общественного обсуждения закупки</w:t>
            </w:r>
          </w:p>
        </w:tc>
        <w:tc>
          <w:tcPr>
            <w:tcW w:w="1428" w:type="dxa"/>
            <w:vMerge w:val="restart"/>
          </w:tcPr>
          <w:p w:rsidR="00162700" w:rsidRPr="00FB2A4A" w:rsidRDefault="00162700" w:rsidP="0094489C">
            <w:pPr>
              <w:pStyle w:val="ConsPlusNormal"/>
              <w:ind w:firstLine="77"/>
              <w:jc w:val="center"/>
              <w:rPr>
                <w:rFonts w:ascii="Times New Roman" w:hAnsi="Times New Roman" w:cs="Times New Roman"/>
              </w:rPr>
            </w:pPr>
            <w:r w:rsidRPr="00FB2A4A">
              <w:rPr>
                <w:rFonts w:ascii="Times New Roman" w:hAnsi="Times New Roman" w:cs="Times New Roman"/>
              </w:rPr>
              <w:t>Наименование уполномоченного органа (учреждения)</w:t>
            </w:r>
          </w:p>
        </w:tc>
        <w:tc>
          <w:tcPr>
            <w:tcW w:w="1596" w:type="dxa"/>
            <w:vMerge w:val="restart"/>
          </w:tcPr>
          <w:p w:rsidR="00162700" w:rsidRPr="00FB2A4A" w:rsidRDefault="00162700" w:rsidP="0094489C">
            <w:pPr>
              <w:pStyle w:val="ConsPlusNormal"/>
              <w:ind w:hanging="75"/>
              <w:jc w:val="center"/>
              <w:rPr>
                <w:rFonts w:ascii="Times New Roman" w:hAnsi="Times New Roman" w:cs="Times New Roman"/>
              </w:rPr>
            </w:pPr>
            <w:r w:rsidRPr="00FB2A4A">
              <w:rPr>
                <w:rFonts w:ascii="Times New Roman" w:hAnsi="Times New Roman" w:cs="Times New Roman"/>
              </w:rPr>
              <w:t>Наименование организатора проведения совместного конкурса или аукциона</w:t>
            </w:r>
          </w:p>
        </w:tc>
      </w:tr>
      <w:tr w:rsidR="00162700" w:rsidRPr="00FB2A4A" w:rsidTr="00197B1F">
        <w:tc>
          <w:tcPr>
            <w:tcW w:w="840" w:type="dxa"/>
            <w:vMerge/>
          </w:tcPr>
          <w:p w:rsidR="00162700" w:rsidRPr="00FB2A4A" w:rsidRDefault="00162700" w:rsidP="00162700">
            <w:pPr>
              <w:jc w:val="center"/>
            </w:pPr>
          </w:p>
        </w:tc>
        <w:tc>
          <w:tcPr>
            <w:tcW w:w="1005" w:type="dxa"/>
            <w:vMerge/>
          </w:tcPr>
          <w:p w:rsidR="00162700" w:rsidRPr="00FB2A4A" w:rsidRDefault="00162700" w:rsidP="00162700">
            <w:pPr>
              <w:jc w:val="center"/>
            </w:pPr>
          </w:p>
        </w:tc>
        <w:tc>
          <w:tcPr>
            <w:tcW w:w="1937" w:type="dxa"/>
            <w:gridSpan w:val="2"/>
          </w:tcPr>
          <w:p w:rsidR="00162700" w:rsidRPr="00FB2A4A" w:rsidRDefault="00162700" w:rsidP="00162700">
            <w:pPr>
              <w:pStyle w:val="ConsPlusNormal"/>
              <w:jc w:val="center"/>
              <w:rPr>
                <w:rFonts w:ascii="Times New Roman" w:hAnsi="Times New Roman" w:cs="Times New Roman"/>
              </w:rPr>
            </w:pPr>
            <w:r w:rsidRPr="00FB2A4A">
              <w:rPr>
                <w:rFonts w:ascii="Times New Roman" w:hAnsi="Times New Roman" w:cs="Times New Roman"/>
              </w:rPr>
              <w:t xml:space="preserve">Товар, работа, услуга по Общероссийскому </w:t>
            </w:r>
            <w:hyperlink r:id="rId48" w:history="1">
              <w:r w:rsidRPr="00FB2A4A">
                <w:rPr>
                  <w:rFonts w:ascii="Times New Roman" w:hAnsi="Times New Roman" w:cs="Times New Roman"/>
                </w:rPr>
                <w:t>классификатору</w:t>
              </w:r>
            </w:hyperlink>
            <w:r w:rsidRPr="00FB2A4A">
              <w:rPr>
                <w:rFonts w:ascii="Times New Roman" w:hAnsi="Times New Roman" w:cs="Times New Roman"/>
              </w:rPr>
              <w:t xml:space="preserve"> продукции по видам экономической деятельности </w:t>
            </w:r>
            <w:proofErr w:type="gramStart"/>
            <w:r w:rsidRPr="00FB2A4A">
              <w:rPr>
                <w:rFonts w:ascii="Times New Roman" w:hAnsi="Times New Roman" w:cs="Times New Roman"/>
              </w:rPr>
              <w:t>ОК</w:t>
            </w:r>
            <w:proofErr w:type="gramEnd"/>
            <w:r w:rsidRPr="00FB2A4A">
              <w:rPr>
                <w:rFonts w:ascii="Times New Roman" w:hAnsi="Times New Roman" w:cs="Times New Roman"/>
              </w:rPr>
              <w:t xml:space="preserve"> 034-2014 (КПЕС 2008) (ОКПД2)</w:t>
            </w:r>
          </w:p>
        </w:tc>
        <w:tc>
          <w:tcPr>
            <w:tcW w:w="850" w:type="dxa"/>
            <w:vMerge w:val="restart"/>
          </w:tcPr>
          <w:p w:rsidR="00162700" w:rsidRPr="00FB2A4A" w:rsidRDefault="00162700" w:rsidP="006B64C0">
            <w:pPr>
              <w:pStyle w:val="ConsPlusNormal"/>
              <w:ind w:firstLine="0"/>
              <w:jc w:val="center"/>
              <w:rPr>
                <w:rFonts w:ascii="Times New Roman" w:hAnsi="Times New Roman" w:cs="Times New Roman"/>
              </w:rPr>
            </w:pPr>
            <w:r w:rsidRPr="00FB2A4A">
              <w:rPr>
                <w:rFonts w:ascii="Times New Roman" w:hAnsi="Times New Roman" w:cs="Times New Roman"/>
              </w:rPr>
              <w:t>Наименование объекта закупки</w:t>
            </w:r>
          </w:p>
        </w:tc>
        <w:tc>
          <w:tcPr>
            <w:tcW w:w="1871" w:type="dxa"/>
            <w:vMerge/>
          </w:tcPr>
          <w:p w:rsidR="00162700" w:rsidRPr="00FB2A4A" w:rsidRDefault="00162700" w:rsidP="00162700">
            <w:pPr>
              <w:jc w:val="center"/>
            </w:pPr>
          </w:p>
        </w:tc>
        <w:tc>
          <w:tcPr>
            <w:tcW w:w="858" w:type="dxa"/>
            <w:vMerge w:val="restart"/>
          </w:tcPr>
          <w:p w:rsidR="00162700" w:rsidRPr="00FB2A4A" w:rsidRDefault="00162700" w:rsidP="0094489C">
            <w:pPr>
              <w:pStyle w:val="ConsPlusNormal"/>
              <w:ind w:left="-893" w:right="-166"/>
              <w:jc w:val="center"/>
              <w:rPr>
                <w:rFonts w:ascii="Times New Roman" w:hAnsi="Times New Roman" w:cs="Times New Roman"/>
              </w:rPr>
            </w:pPr>
            <w:r w:rsidRPr="00FB2A4A">
              <w:rPr>
                <w:rFonts w:ascii="Times New Roman" w:hAnsi="Times New Roman" w:cs="Times New Roman"/>
              </w:rPr>
              <w:t>всего</w:t>
            </w:r>
          </w:p>
        </w:tc>
        <w:tc>
          <w:tcPr>
            <w:tcW w:w="943" w:type="dxa"/>
            <w:vMerge w:val="restart"/>
            <w:vAlign w:val="center"/>
          </w:tcPr>
          <w:p w:rsidR="00162700" w:rsidRPr="00FB2A4A" w:rsidRDefault="00162700" w:rsidP="001017C9">
            <w:pPr>
              <w:pStyle w:val="ConsPlusNormal"/>
              <w:ind w:firstLine="30"/>
              <w:jc w:val="center"/>
              <w:rPr>
                <w:rFonts w:ascii="Times New Roman" w:hAnsi="Times New Roman" w:cs="Times New Roman"/>
              </w:rPr>
            </w:pPr>
            <w:r w:rsidRPr="00FB2A4A">
              <w:rPr>
                <w:rFonts w:ascii="Times New Roman" w:hAnsi="Times New Roman" w:cs="Times New Roman"/>
              </w:rPr>
              <w:t>на текущий финансовый год</w:t>
            </w:r>
          </w:p>
        </w:tc>
        <w:tc>
          <w:tcPr>
            <w:tcW w:w="1834" w:type="dxa"/>
            <w:gridSpan w:val="2"/>
          </w:tcPr>
          <w:p w:rsidR="00162700" w:rsidRPr="00FB2A4A" w:rsidRDefault="00162700" w:rsidP="001017C9">
            <w:pPr>
              <w:pStyle w:val="ConsPlusNormal"/>
              <w:ind w:firstLine="59"/>
              <w:jc w:val="center"/>
              <w:rPr>
                <w:rFonts w:ascii="Times New Roman" w:hAnsi="Times New Roman" w:cs="Times New Roman"/>
              </w:rPr>
            </w:pPr>
            <w:r w:rsidRPr="00FB2A4A">
              <w:rPr>
                <w:rFonts w:ascii="Times New Roman" w:hAnsi="Times New Roman" w:cs="Times New Roman"/>
              </w:rPr>
              <w:t>на плановый период</w:t>
            </w:r>
          </w:p>
        </w:tc>
        <w:tc>
          <w:tcPr>
            <w:tcW w:w="851" w:type="dxa"/>
            <w:vMerge w:val="restart"/>
          </w:tcPr>
          <w:p w:rsidR="00162700" w:rsidRPr="00FB2A4A" w:rsidRDefault="00162700" w:rsidP="001017C9">
            <w:pPr>
              <w:pStyle w:val="ConsPlusNormal"/>
              <w:ind w:firstLine="0"/>
              <w:rPr>
                <w:rFonts w:ascii="Times New Roman" w:hAnsi="Times New Roman" w:cs="Times New Roman"/>
              </w:rPr>
            </w:pPr>
            <w:r w:rsidRPr="00FB2A4A">
              <w:rPr>
                <w:rFonts w:ascii="Times New Roman" w:hAnsi="Times New Roman" w:cs="Times New Roman"/>
              </w:rPr>
              <w:t>последующие годы</w:t>
            </w:r>
          </w:p>
        </w:tc>
        <w:tc>
          <w:tcPr>
            <w:tcW w:w="1231" w:type="dxa"/>
            <w:vMerge/>
          </w:tcPr>
          <w:p w:rsidR="00162700" w:rsidRPr="00FB2A4A" w:rsidRDefault="00162700" w:rsidP="00162700">
            <w:pPr>
              <w:jc w:val="center"/>
            </w:pPr>
          </w:p>
        </w:tc>
        <w:tc>
          <w:tcPr>
            <w:tcW w:w="1428" w:type="dxa"/>
            <w:vMerge/>
          </w:tcPr>
          <w:p w:rsidR="00162700" w:rsidRPr="00FB2A4A" w:rsidRDefault="00162700" w:rsidP="00162700">
            <w:pPr>
              <w:jc w:val="center"/>
            </w:pPr>
          </w:p>
        </w:tc>
        <w:tc>
          <w:tcPr>
            <w:tcW w:w="1596" w:type="dxa"/>
            <w:vMerge/>
          </w:tcPr>
          <w:p w:rsidR="00162700" w:rsidRPr="00FB2A4A" w:rsidRDefault="00162700" w:rsidP="00162700">
            <w:pPr>
              <w:jc w:val="center"/>
            </w:pPr>
          </w:p>
        </w:tc>
      </w:tr>
      <w:tr w:rsidR="00162700" w:rsidRPr="00FB2A4A" w:rsidTr="00197B1F">
        <w:tc>
          <w:tcPr>
            <w:tcW w:w="840" w:type="dxa"/>
            <w:vMerge/>
          </w:tcPr>
          <w:p w:rsidR="00162700" w:rsidRPr="00FB2A4A" w:rsidRDefault="00162700" w:rsidP="00162700">
            <w:pPr>
              <w:jc w:val="center"/>
            </w:pPr>
          </w:p>
        </w:tc>
        <w:tc>
          <w:tcPr>
            <w:tcW w:w="1005" w:type="dxa"/>
            <w:vMerge/>
          </w:tcPr>
          <w:p w:rsidR="00162700" w:rsidRPr="00FB2A4A" w:rsidRDefault="00162700" w:rsidP="00162700">
            <w:pPr>
              <w:jc w:val="center"/>
            </w:pPr>
          </w:p>
        </w:tc>
        <w:tc>
          <w:tcPr>
            <w:tcW w:w="520" w:type="dxa"/>
            <w:vAlign w:val="center"/>
          </w:tcPr>
          <w:p w:rsidR="00162700" w:rsidRPr="00FB2A4A" w:rsidRDefault="00162700" w:rsidP="001017C9">
            <w:pPr>
              <w:pStyle w:val="ConsPlusNormal"/>
              <w:jc w:val="center"/>
              <w:rPr>
                <w:rFonts w:ascii="Times New Roman" w:hAnsi="Times New Roman" w:cs="Times New Roman"/>
              </w:rPr>
            </w:pPr>
            <w:r w:rsidRPr="00FB2A4A">
              <w:rPr>
                <w:rFonts w:ascii="Times New Roman" w:hAnsi="Times New Roman" w:cs="Times New Roman"/>
              </w:rPr>
              <w:t>Код</w:t>
            </w:r>
          </w:p>
        </w:tc>
        <w:tc>
          <w:tcPr>
            <w:tcW w:w="1417" w:type="dxa"/>
          </w:tcPr>
          <w:p w:rsidR="00162700" w:rsidRPr="00FB2A4A" w:rsidRDefault="00162700" w:rsidP="001017C9">
            <w:pPr>
              <w:pStyle w:val="ConsPlusNormal"/>
              <w:ind w:firstLine="0"/>
              <w:jc w:val="center"/>
              <w:rPr>
                <w:rFonts w:ascii="Times New Roman" w:hAnsi="Times New Roman" w:cs="Times New Roman"/>
              </w:rPr>
            </w:pPr>
            <w:r w:rsidRPr="00FB2A4A">
              <w:rPr>
                <w:rFonts w:ascii="Times New Roman" w:hAnsi="Times New Roman" w:cs="Times New Roman"/>
              </w:rPr>
              <w:t>Наименование</w:t>
            </w:r>
          </w:p>
        </w:tc>
        <w:tc>
          <w:tcPr>
            <w:tcW w:w="850" w:type="dxa"/>
            <w:vMerge/>
          </w:tcPr>
          <w:p w:rsidR="00162700" w:rsidRPr="00FB2A4A" w:rsidRDefault="00162700" w:rsidP="00162700">
            <w:pPr>
              <w:jc w:val="center"/>
            </w:pPr>
          </w:p>
        </w:tc>
        <w:tc>
          <w:tcPr>
            <w:tcW w:w="1871" w:type="dxa"/>
            <w:vMerge/>
          </w:tcPr>
          <w:p w:rsidR="00162700" w:rsidRPr="00FB2A4A" w:rsidRDefault="00162700" w:rsidP="00162700">
            <w:pPr>
              <w:jc w:val="center"/>
            </w:pPr>
          </w:p>
        </w:tc>
        <w:tc>
          <w:tcPr>
            <w:tcW w:w="858" w:type="dxa"/>
            <w:vMerge/>
          </w:tcPr>
          <w:p w:rsidR="00162700" w:rsidRPr="00FB2A4A" w:rsidRDefault="00162700" w:rsidP="00162700">
            <w:pPr>
              <w:jc w:val="center"/>
            </w:pPr>
          </w:p>
        </w:tc>
        <w:tc>
          <w:tcPr>
            <w:tcW w:w="943" w:type="dxa"/>
            <w:vMerge/>
          </w:tcPr>
          <w:p w:rsidR="00162700" w:rsidRPr="00FB2A4A" w:rsidRDefault="00162700" w:rsidP="00162700">
            <w:pPr>
              <w:jc w:val="center"/>
            </w:pPr>
          </w:p>
        </w:tc>
        <w:tc>
          <w:tcPr>
            <w:tcW w:w="886" w:type="dxa"/>
          </w:tcPr>
          <w:p w:rsidR="00162700" w:rsidRPr="00FB2A4A" w:rsidRDefault="00162700" w:rsidP="0094489C">
            <w:pPr>
              <w:pStyle w:val="ConsPlusNormal"/>
              <w:ind w:firstLine="0"/>
              <w:jc w:val="center"/>
              <w:rPr>
                <w:rFonts w:ascii="Times New Roman" w:hAnsi="Times New Roman" w:cs="Times New Roman"/>
              </w:rPr>
            </w:pPr>
            <w:r w:rsidRPr="00FB2A4A">
              <w:rPr>
                <w:rFonts w:ascii="Times New Roman" w:hAnsi="Times New Roman" w:cs="Times New Roman"/>
              </w:rPr>
              <w:t>на первый год</w:t>
            </w:r>
          </w:p>
        </w:tc>
        <w:tc>
          <w:tcPr>
            <w:tcW w:w="948" w:type="dxa"/>
          </w:tcPr>
          <w:p w:rsidR="00162700" w:rsidRPr="00FB2A4A" w:rsidRDefault="00162700" w:rsidP="0094489C">
            <w:pPr>
              <w:pStyle w:val="ConsPlusNormal"/>
              <w:ind w:firstLine="36"/>
              <w:jc w:val="center"/>
              <w:rPr>
                <w:rFonts w:ascii="Times New Roman" w:hAnsi="Times New Roman" w:cs="Times New Roman"/>
              </w:rPr>
            </w:pPr>
            <w:r w:rsidRPr="00FB2A4A">
              <w:rPr>
                <w:rFonts w:ascii="Times New Roman" w:hAnsi="Times New Roman" w:cs="Times New Roman"/>
              </w:rPr>
              <w:t>на второй год</w:t>
            </w:r>
          </w:p>
        </w:tc>
        <w:tc>
          <w:tcPr>
            <w:tcW w:w="851" w:type="dxa"/>
            <w:vMerge/>
          </w:tcPr>
          <w:p w:rsidR="00162700" w:rsidRPr="00FB2A4A" w:rsidRDefault="00162700" w:rsidP="00162700">
            <w:pPr>
              <w:jc w:val="center"/>
            </w:pPr>
          </w:p>
        </w:tc>
        <w:tc>
          <w:tcPr>
            <w:tcW w:w="1231" w:type="dxa"/>
            <w:vMerge/>
          </w:tcPr>
          <w:p w:rsidR="00162700" w:rsidRPr="00FB2A4A" w:rsidRDefault="00162700" w:rsidP="00162700">
            <w:pPr>
              <w:jc w:val="center"/>
            </w:pPr>
          </w:p>
        </w:tc>
        <w:tc>
          <w:tcPr>
            <w:tcW w:w="1428" w:type="dxa"/>
            <w:vMerge/>
          </w:tcPr>
          <w:p w:rsidR="00162700" w:rsidRPr="00FB2A4A" w:rsidRDefault="00162700" w:rsidP="00162700">
            <w:pPr>
              <w:jc w:val="center"/>
            </w:pPr>
          </w:p>
        </w:tc>
        <w:tc>
          <w:tcPr>
            <w:tcW w:w="1596" w:type="dxa"/>
            <w:vMerge/>
          </w:tcPr>
          <w:p w:rsidR="00162700" w:rsidRPr="00FB2A4A" w:rsidRDefault="00162700" w:rsidP="00162700">
            <w:pPr>
              <w:jc w:val="center"/>
            </w:pPr>
          </w:p>
        </w:tc>
      </w:tr>
      <w:tr w:rsidR="00162700" w:rsidRPr="00FB2A4A" w:rsidTr="00197B1F">
        <w:tc>
          <w:tcPr>
            <w:tcW w:w="840" w:type="dxa"/>
            <w:vAlign w:val="center"/>
          </w:tcPr>
          <w:p w:rsidR="00162700" w:rsidRPr="00FB2A4A" w:rsidRDefault="001017C9" w:rsidP="001017C9">
            <w:pPr>
              <w:pStyle w:val="ConsPlusNormal"/>
              <w:ind w:firstLine="0"/>
              <w:jc w:val="center"/>
              <w:rPr>
                <w:rFonts w:ascii="Times New Roman" w:hAnsi="Times New Roman" w:cs="Times New Roman"/>
              </w:rPr>
            </w:pPr>
            <w:r>
              <w:rPr>
                <w:rFonts w:ascii="Times New Roman" w:hAnsi="Times New Roman" w:cs="Times New Roman"/>
              </w:rPr>
              <w:t>1</w:t>
            </w:r>
          </w:p>
        </w:tc>
        <w:tc>
          <w:tcPr>
            <w:tcW w:w="1005" w:type="dxa"/>
          </w:tcPr>
          <w:p w:rsidR="00162700" w:rsidRPr="00FB2A4A" w:rsidRDefault="00162700" w:rsidP="00162700">
            <w:pPr>
              <w:pStyle w:val="ConsPlusNormal"/>
              <w:jc w:val="center"/>
              <w:rPr>
                <w:rFonts w:ascii="Times New Roman" w:hAnsi="Times New Roman" w:cs="Times New Roman"/>
              </w:rPr>
            </w:pPr>
            <w:bookmarkStart w:id="9" w:name="P215"/>
            <w:bookmarkEnd w:id="9"/>
            <w:r w:rsidRPr="00FB2A4A">
              <w:rPr>
                <w:rFonts w:ascii="Times New Roman" w:hAnsi="Times New Roman" w:cs="Times New Roman"/>
              </w:rPr>
              <w:t>2</w:t>
            </w:r>
          </w:p>
        </w:tc>
        <w:tc>
          <w:tcPr>
            <w:tcW w:w="520" w:type="dxa"/>
            <w:vAlign w:val="center"/>
          </w:tcPr>
          <w:p w:rsidR="00162700" w:rsidRPr="00FB2A4A" w:rsidRDefault="001017C9" w:rsidP="001017C9">
            <w:pPr>
              <w:pStyle w:val="ConsPlusNormal"/>
              <w:tabs>
                <w:tab w:val="left" w:pos="0"/>
              </w:tabs>
              <w:ind w:right="-238"/>
              <w:jc w:val="center"/>
              <w:rPr>
                <w:rFonts w:ascii="Times New Roman" w:hAnsi="Times New Roman" w:cs="Times New Roman"/>
              </w:rPr>
            </w:pPr>
            <w:bookmarkStart w:id="10" w:name="P216"/>
            <w:bookmarkEnd w:id="10"/>
            <w:r>
              <w:rPr>
                <w:rFonts w:ascii="Times New Roman" w:hAnsi="Times New Roman" w:cs="Times New Roman"/>
              </w:rPr>
              <w:t>3</w:t>
            </w:r>
          </w:p>
        </w:tc>
        <w:tc>
          <w:tcPr>
            <w:tcW w:w="1417" w:type="dxa"/>
          </w:tcPr>
          <w:p w:rsidR="00162700" w:rsidRPr="00FB2A4A" w:rsidRDefault="00162700" w:rsidP="001017C9">
            <w:pPr>
              <w:pStyle w:val="ConsPlusNormal"/>
              <w:ind w:hanging="27"/>
              <w:jc w:val="center"/>
              <w:rPr>
                <w:rFonts w:ascii="Times New Roman" w:hAnsi="Times New Roman" w:cs="Times New Roman"/>
              </w:rPr>
            </w:pPr>
            <w:bookmarkStart w:id="11" w:name="P217"/>
            <w:bookmarkEnd w:id="11"/>
            <w:r w:rsidRPr="00FB2A4A">
              <w:rPr>
                <w:rFonts w:ascii="Times New Roman" w:hAnsi="Times New Roman" w:cs="Times New Roman"/>
              </w:rPr>
              <w:t>4</w:t>
            </w:r>
          </w:p>
        </w:tc>
        <w:tc>
          <w:tcPr>
            <w:tcW w:w="850" w:type="dxa"/>
            <w:vAlign w:val="center"/>
          </w:tcPr>
          <w:p w:rsidR="00162700" w:rsidRPr="00FB2A4A" w:rsidRDefault="00162700" w:rsidP="001017C9">
            <w:pPr>
              <w:pStyle w:val="ConsPlusNormal"/>
              <w:ind w:firstLine="0"/>
              <w:jc w:val="center"/>
              <w:rPr>
                <w:rFonts w:ascii="Times New Roman" w:hAnsi="Times New Roman" w:cs="Times New Roman"/>
              </w:rPr>
            </w:pPr>
            <w:bookmarkStart w:id="12" w:name="P218"/>
            <w:bookmarkEnd w:id="12"/>
            <w:r w:rsidRPr="00FB2A4A">
              <w:rPr>
                <w:rFonts w:ascii="Times New Roman" w:hAnsi="Times New Roman" w:cs="Times New Roman"/>
              </w:rPr>
              <w:t>5</w:t>
            </w:r>
          </w:p>
        </w:tc>
        <w:tc>
          <w:tcPr>
            <w:tcW w:w="1871" w:type="dxa"/>
          </w:tcPr>
          <w:p w:rsidR="00162700" w:rsidRPr="00FB2A4A" w:rsidRDefault="00162700" w:rsidP="00197B1F">
            <w:pPr>
              <w:pStyle w:val="ConsPlusNormal"/>
              <w:ind w:firstLine="0"/>
              <w:jc w:val="center"/>
              <w:rPr>
                <w:rFonts w:ascii="Times New Roman" w:hAnsi="Times New Roman" w:cs="Times New Roman"/>
              </w:rPr>
            </w:pPr>
            <w:bookmarkStart w:id="13" w:name="P219"/>
            <w:bookmarkEnd w:id="13"/>
            <w:r w:rsidRPr="00FB2A4A">
              <w:rPr>
                <w:rFonts w:ascii="Times New Roman" w:hAnsi="Times New Roman" w:cs="Times New Roman"/>
              </w:rPr>
              <w:t>6</w:t>
            </w:r>
          </w:p>
        </w:tc>
        <w:tc>
          <w:tcPr>
            <w:tcW w:w="858" w:type="dxa"/>
          </w:tcPr>
          <w:p w:rsidR="00162700" w:rsidRPr="00FB2A4A" w:rsidRDefault="00197B1F" w:rsidP="00197B1F">
            <w:pPr>
              <w:pStyle w:val="ConsPlusNormal"/>
              <w:ind w:firstLine="0"/>
              <w:jc w:val="center"/>
              <w:rPr>
                <w:rFonts w:ascii="Times New Roman" w:hAnsi="Times New Roman" w:cs="Times New Roman"/>
              </w:rPr>
            </w:pPr>
            <w:bookmarkStart w:id="14" w:name="P220"/>
            <w:bookmarkEnd w:id="14"/>
            <w:r>
              <w:rPr>
                <w:rFonts w:ascii="Times New Roman" w:hAnsi="Times New Roman" w:cs="Times New Roman"/>
              </w:rPr>
              <w:t>7</w:t>
            </w:r>
          </w:p>
        </w:tc>
        <w:tc>
          <w:tcPr>
            <w:tcW w:w="943" w:type="dxa"/>
          </w:tcPr>
          <w:p w:rsidR="00162700" w:rsidRPr="00FB2A4A" w:rsidRDefault="00162700" w:rsidP="001017C9">
            <w:pPr>
              <w:pStyle w:val="ConsPlusNormal"/>
              <w:ind w:firstLine="30"/>
              <w:jc w:val="center"/>
              <w:rPr>
                <w:rFonts w:ascii="Times New Roman" w:hAnsi="Times New Roman" w:cs="Times New Roman"/>
              </w:rPr>
            </w:pPr>
            <w:r w:rsidRPr="00FB2A4A">
              <w:rPr>
                <w:rFonts w:ascii="Times New Roman" w:hAnsi="Times New Roman" w:cs="Times New Roman"/>
              </w:rPr>
              <w:t>8</w:t>
            </w:r>
          </w:p>
        </w:tc>
        <w:tc>
          <w:tcPr>
            <w:tcW w:w="886" w:type="dxa"/>
          </w:tcPr>
          <w:p w:rsidR="00162700" w:rsidRPr="00FB2A4A" w:rsidRDefault="00162700" w:rsidP="0094489C">
            <w:pPr>
              <w:pStyle w:val="ConsPlusNormal"/>
              <w:ind w:firstLine="0"/>
              <w:jc w:val="center"/>
              <w:rPr>
                <w:rFonts w:ascii="Times New Roman" w:hAnsi="Times New Roman" w:cs="Times New Roman"/>
              </w:rPr>
            </w:pPr>
            <w:r w:rsidRPr="00FB2A4A">
              <w:rPr>
                <w:rFonts w:ascii="Times New Roman" w:hAnsi="Times New Roman" w:cs="Times New Roman"/>
              </w:rPr>
              <w:t>9</w:t>
            </w:r>
          </w:p>
        </w:tc>
        <w:tc>
          <w:tcPr>
            <w:tcW w:w="948" w:type="dxa"/>
          </w:tcPr>
          <w:p w:rsidR="00162700" w:rsidRPr="00FB2A4A" w:rsidRDefault="00162700" w:rsidP="0094489C">
            <w:pPr>
              <w:pStyle w:val="ConsPlusNormal"/>
              <w:ind w:firstLine="36"/>
              <w:jc w:val="center"/>
              <w:rPr>
                <w:rFonts w:ascii="Times New Roman" w:hAnsi="Times New Roman" w:cs="Times New Roman"/>
              </w:rPr>
            </w:pPr>
            <w:r w:rsidRPr="00FB2A4A">
              <w:rPr>
                <w:rFonts w:ascii="Times New Roman" w:hAnsi="Times New Roman" w:cs="Times New Roman"/>
              </w:rPr>
              <w:t>10</w:t>
            </w:r>
          </w:p>
        </w:tc>
        <w:tc>
          <w:tcPr>
            <w:tcW w:w="851" w:type="dxa"/>
            <w:vAlign w:val="center"/>
          </w:tcPr>
          <w:p w:rsidR="00162700" w:rsidRPr="00FB2A4A" w:rsidRDefault="00162700" w:rsidP="001017C9">
            <w:pPr>
              <w:pStyle w:val="ConsPlusNormal"/>
              <w:ind w:firstLine="0"/>
              <w:jc w:val="center"/>
              <w:rPr>
                <w:rFonts w:ascii="Times New Roman" w:hAnsi="Times New Roman" w:cs="Times New Roman"/>
              </w:rPr>
            </w:pPr>
            <w:bookmarkStart w:id="15" w:name="P224"/>
            <w:bookmarkEnd w:id="15"/>
            <w:r w:rsidRPr="00FB2A4A">
              <w:rPr>
                <w:rFonts w:ascii="Times New Roman" w:hAnsi="Times New Roman" w:cs="Times New Roman"/>
              </w:rPr>
              <w:t>11</w:t>
            </w:r>
          </w:p>
        </w:tc>
        <w:tc>
          <w:tcPr>
            <w:tcW w:w="1231" w:type="dxa"/>
            <w:vAlign w:val="center"/>
          </w:tcPr>
          <w:p w:rsidR="00162700" w:rsidRPr="00FB2A4A" w:rsidRDefault="00162700" w:rsidP="001017C9">
            <w:pPr>
              <w:pStyle w:val="ConsPlusNormal"/>
              <w:ind w:firstLine="0"/>
              <w:jc w:val="center"/>
              <w:rPr>
                <w:rFonts w:ascii="Times New Roman" w:hAnsi="Times New Roman" w:cs="Times New Roman"/>
              </w:rPr>
            </w:pPr>
            <w:bookmarkStart w:id="16" w:name="P225"/>
            <w:bookmarkEnd w:id="16"/>
            <w:r w:rsidRPr="00FB2A4A">
              <w:rPr>
                <w:rFonts w:ascii="Times New Roman" w:hAnsi="Times New Roman" w:cs="Times New Roman"/>
              </w:rPr>
              <w:t>12</w:t>
            </w:r>
          </w:p>
        </w:tc>
        <w:tc>
          <w:tcPr>
            <w:tcW w:w="1428" w:type="dxa"/>
          </w:tcPr>
          <w:p w:rsidR="00162700" w:rsidRPr="00FB2A4A" w:rsidRDefault="00162700" w:rsidP="001017C9">
            <w:pPr>
              <w:pStyle w:val="ConsPlusNormal"/>
              <w:ind w:firstLine="0"/>
              <w:jc w:val="center"/>
              <w:rPr>
                <w:rFonts w:ascii="Times New Roman" w:hAnsi="Times New Roman" w:cs="Times New Roman"/>
              </w:rPr>
            </w:pPr>
            <w:bookmarkStart w:id="17" w:name="P226"/>
            <w:bookmarkEnd w:id="17"/>
            <w:r w:rsidRPr="00FB2A4A">
              <w:rPr>
                <w:rFonts w:ascii="Times New Roman" w:hAnsi="Times New Roman" w:cs="Times New Roman"/>
              </w:rPr>
              <w:t>13</w:t>
            </w:r>
          </w:p>
        </w:tc>
        <w:tc>
          <w:tcPr>
            <w:tcW w:w="1596" w:type="dxa"/>
          </w:tcPr>
          <w:p w:rsidR="00162700" w:rsidRPr="00FB2A4A" w:rsidRDefault="00162700" w:rsidP="001017C9">
            <w:pPr>
              <w:pStyle w:val="ConsPlusNormal"/>
              <w:ind w:firstLine="0"/>
              <w:jc w:val="center"/>
              <w:rPr>
                <w:rFonts w:ascii="Times New Roman" w:hAnsi="Times New Roman" w:cs="Times New Roman"/>
              </w:rPr>
            </w:pPr>
            <w:bookmarkStart w:id="18" w:name="P227"/>
            <w:bookmarkEnd w:id="18"/>
            <w:r w:rsidRPr="00FB2A4A">
              <w:rPr>
                <w:rFonts w:ascii="Times New Roman" w:hAnsi="Times New Roman" w:cs="Times New Roman"/>
              </w:rPr>
              <w:t>14</w:t>
            </w:r>
          </w:p>
        </w:tc>
      </w:tr>
      <w:tr w:rsidR="00162700" w:rsidRPr="00FB2A4A" w:rsidTr="00197B1F">
        <w:tc>
          <w:tcPr>
            <w:tcW w:w="840" w:type="dxa"/>
          </w:tcPr>
          <w:p w:rsidR="00162700" w:rsidRPr="00FB2A4A" w:rsidRDefault="00162700" w:rsidP="00162700">
            <w:pPr>
              <w:pStyle w:val="ConsPlusNormal"/>
              <w:jc w:val="center"/>
              <w:rPr>
                <w:rFonts w:ascii="Times New Roman" w:hAnsi="Times New Roman" w:cs="Times New Roman"/>
              </w:rPr>
            </w:pPr>
          </w:p>
        </w:tc>
        <w:tc>
          <w:tcPr>
            <w:tcW w:w="1005" w:type="dxa"/>
          </w:tcPr>
          <w:p w:rsidR="00162700" w:rsidRPr="00FB2A4A" w:rsidRDefault="00162700" w:rsidP="00162700">
            <w:pPr>
              <w:pStyle w:val="ConsPlusNormal"/>
              <w:jc w:val="center"/>
              <w:rPr>
                <w:rFonts w:ascii="Times New Roman" w:hAnsi="Times New Roman" w:cs="Times New Roman"/>
              </w:rPr>
            </w:pPr>
          </w:p>
        </w:tc>
        <w:tc>
          <w:tcPr>
            <w:tcW w:w="520" w:type="dxa"/>
          </w:tcPr>
          <w:p w:rsidR="00162700" w:rsidRPr="00FB2A4A" w:rsidRDefault="00162700" w:rsidP="00162700">
            <w:pPr>
              <w:pStyle w:val="ConsPlusNormal"/>
              <w:jc w:val="center"/>
              <w:rPr>
                <w:rFonts w:ascii="Times New Roman" w:hAnsi="Times New Roman" w:cs="Times New Roman"/>
              </w:rPr>
            </w:pPr>
          </w:p>
        </w:tc>
        <w:tc>
          <w:tcPr>
            <w:tcW w:w="1417" w:type="dxa"/>
          </w:tcPr>
          <w:p w:rsidR="00162700" w:rsidRPr="00FB2A4A" w:rsidRDefault="00162700" w:rsidP="00162700">
            <w:pPr>
              <w:pStyle w:val="ConsPlusNormal"/>
              <w:jc w:val="center"/>
              <w:rPr>
                <w:rFonts w:ascii="Times New Roman" w:hAnsi="Times New Roman" w:cs="Times New Roman"/>
              </w:rPr>
            </w:pPr>
          </w:p>
        </w:tc>
        <w:tc>
          <w:tcPr>
            <w:tcW w:w="850" w:type="dxa"/>
          </w:tcPr>
          <w:p w:rsidR="00162700" w:rsidRPr="00FB2A4A" w:rsidRDefault="00162700" w:rsidP="00162700">
            <w:pPr>
              <w:pStyle w:val="ConsPlusNormal"/>
              <w:jc w:val="center"/>
              <w:rPr>
                <w:rFonts w:ascii="Times New Roman" w:hAnsi="Times New Roman" w:cs="Times New Roman"/>
              </w:rPr>
            </w:pPr>
          </w:p>
        </w:tc>
        <w:tc>
          <w:tcPr>
            <w:tcW w:w="1871" w:type="dxa"/>
          </w:tcPr>
          <w:p w:rsidR="00162700" w:rsidRPr="00FB2A4A" w:rsidRDefault="00162700" w:rsidP="00162700">
            <w:pPr>
              <w:pStyle w:val="ConsPlusNormal"/>
              <w:jc w:val="center"/>
              <w:rPr>
                <w:rFonts w:ascii="Times New Roman" w:hAnsi="Times New Roman" w:cs="Times New Roman"/>
              </w:rPr>
            </w:pPr>
          </w:p>
        </w:tc>
        <w:tc>
          <w:tcPr>
            <w:tcW w:w="858" w:type="dxa"/>
            <w:vAlign w:val="center"/>
          </w:tcPr>
          <w:p w:rsidR="00162700" w:rsidRPr="00FB2A4A" w:rsidRDefault="00162700" w:rsidP="00162700">
            <w:pPr>
              <w:pStyle w:val="ConsPlusNormal"/>
              <w:jc w:val="center"/>
              <w:rPr>
                <w:rFonts w:ascii="Times New Roman" w:hAnsi="Times New Roman" w:cs="Times New Roman"/>
              </w:rPr>
            </w:pPr>
          </w:p>
        </w:tc>
        <w:tc>
          <w:tcPr>
            <w:tcW w:w="943" w:type="dxa"/>
            <w:vAlign w:val="center"/>
          </w:tcPr>
          <w:p w:rsidR="00162700" w:rsidRPr="00FB2A4A" w:rsidRDefault="00162700" w:rsidP="00162700">
            <w:pPr>
              <w:pStyle w:val="ConsPlusNormal"/>
              <w:jc w:val="center"/>
              <w:rPr>
                <w:rFonts w:ascii="Times New Roman" w:hAnsi="Times New Roman" w:cs="Times New Roman"/>
              </w:rPr>
            </w:pPr>
          </w:p>
        </w:tc>
        <w:tc>
          <w:tcPr>
            <w:tcW w:w="886" w:type="dxa"/>
            <w:vAlign w:val="center"/>
          </w:tcPr>
          <w:p w:rsidR="00162700" w:rsidRPr="00FB2A4A" w:rsidRDefault="00162700" w:rsidP="00162700">
            <w:pPr>
              <w:pStyle w:val="ConsPlusNormal"/>
              <w:jc w:val="center"/>
              <w:rPr>
                <w:rFonts w:ascii="Times New Roman" w:hAnsi="Times New Roman" w:cs="Times New Roman"/>
              </w:rPr>
            </w:pPr>
          </w:p>
        </w:tc>
        <w:tc>
          <w:tcPr>
            <w:tcW w:w="948" w:type="dxa"/>
            <w:vAlign w:val="center"/>
          </w:tcPr>
          <w:p w:rsidR="00162700" w:rsidRPr="00FB2A4A" w:rsidRDefault="00162700" w:rsidP="00162700">
            <w:pPr>
              <w:pStyle w:val="ConsPlusNormal"/>
              <w:jc w:val="center"/>
              <w:rPr>
                <w:rFonts w:ascii="Times New Roman" w:hAnsi="Times New Roman" w:cs="Times New Roman"/>
              </w:rPr>
            </w:pPr>
          </w:p>
        </w:tc>
        <w:tc>
          <w:tcPr>
            <w:tcW w:w="851" w:type="dxa"/>
            <w:vAlign w:val="center"/>
          </w:tcPr>
          <w:p w:rsidR="00162700" w:rsidRPr="00FB2A4A" w:rsidRDefault="00162700" w:rsidP="00162700">
            <w:pPr>
              <w:pStyle w:val="ConsPlusNormal"/>
              <w:jc w:val="center"/>
              <w:rPr>
                <w:rFonts w:ascii="Times New Roman" w:hAnsi="Times New Roman" w:cs="Times New Roman"/>
              </w:rPr>
            </w:pPr>
          </w:p>
        </w:tc>
        <w:tc>
          <w:tcPr>
            <w:tcW w:w="1231" w:type="dxa"/>
            <w:vAlign w:val="center"/>
          </w:tcPr>
          <w:p w:rsidR="00162700" w:rsidRPr="00FB2A4A" w:rsidRDefault="00162700" w:rsidP="00162700">
            <w:pPr>
              <w:pStyle w:val="ConsPlusNormal"/>
              <w:jc w:val="center"/>
              <w:rPr>
                <w:rFonts w:ascii="Times New Roman" w:hAnsi="Times New Roman" w:cs="Times New Roman"/>
              </w:rPr>
            </w:pPr>
          </w:p>
        </w:tc>
        <w:tc>
          <w:tcPr>
            <w:tcW w:w="1428" w:type="dxa"/>
            <w:vAlign w:val="center"/>
          </w:tcPr>
          <w:p w:rsidR="00162700" w:rsidRPr="00FB2A4A" w:rsidRDefault="00162700" w:rsidP="00162700">
            <w:pPr>
              <w:pStyle w:val="ConsPlusNormal"/>
              <w:jc w:val="center"/>
              <w:rPr>
                <w:rFonts w:ascii="Times New Roman" w:hAnsi="Times New Roman" w:cs="Times New Roman"/>
              </w:rPr>
            </w:pPr>
          </w:p>
        </w:tc>
        <w:tc>
          <w:tcPr>
            <w:tcW w:w="1596" w:type="dxa"/>
            <w:vAlign w:val="center"/>
          </w:tcPr>
          <w:p w:rsidR="00162700" w:rsidRPr="00FB2A4A" w:rsidRDefault="00162700" w:rsidP="00162700">
            <w:pPr>
              <w:pStyle w:val="ConsPlusNormal"/>
              <w:jc w:val="center"/>
              <w:rPr>
                <w:rFonts w:ascii="Times New Roman" w:hAnsi="Times New Roman" w:cs="Times New Roman"/>
              </w:rPr>
            </w:pPr>
          </w:p>
        </w:tc>
      </w:tr>
      <w:tr w:rsidR="00162700" w:rsidRPr="00FB2A4A" w:rsidTr="00197B1F">
        <w:tc>
          <w:tcPr>
            <w:tcW w:w="6503" w:type="dxa"/>
            <w:gridSpan w:val="6"/>
          </w:tcPr>
          <w:p w:rsidR="00162700" w:rsidRPr="00FB2A4A" w:rsidRDefault="00162700" w:rsidP="00162700">
            <w:pPr>
              <w:pStyle w:val="ConsPlusNormal"/>
              <w:jc w:val="center"/>
              <w:rPr>
                <w:rFonts w:ascii="Times New Roman" w:hAnsi="Times New Roman" w:cs="Times New Roman"/>
              </w:rPr>
            </w:pPr>
            <w:r w:rsidRPr="00FB2A4A">
              <w:rPr>
                <w:rFonts w:ascii="Times New Roman" w:hAnsi="Times New Roman" w:cs="Times New Roman"/>
              </w:rPr>
              <w:t>Всего для осуществления закупок,</w:t>
            </w:r>
          </w:p>
          <w:p w:rsidR="00162700" w:rsidRPr="00FB2A4A" w:rsidRDefault="00162700" w:rsidP="00162700">
            <w:pPr>
              <w:pStyle w:val="ConsPlusNormal"/>
              <w:jc w:val="center"/>
              <w:rPr>
                <w:rFonts w:ascii="Times New Roman" w:hAnsi="Times New Roman" w:cs="Times New Roman"/>
              </w:rPr>
            </w:pPr>
            <w:r w:rsidRPr="00FB2A4A">
              <w:rPr>
                <w:rFonts w:ascii="Times New Roman" w:hAnsi="Times New Roman" w:cs="Times New Roman"/>
              </w:rPr>
              <w:t>в том числе по коду бюджетной классификации ___/</w:t>
            </w:r>
          </w:p>
          <w:p w:rsidR="00162700" w:rsidRPr="00FB2A4A" w:rsidRDefault="00162700" w:rsidP="00197B1F">
            <w:pPr>
              <w:pStyle w:val="ConsPlusNormal"/>
              <w:jc w:val="center"/>
              <w:rPr>
                <w:rFonts w:ascii="Times New Roman" w:hAnsi="Times New Roman" w:cs="Times New Roman"/>
              </w:rPr>
            </w:pPr>
            <w:r w:rsidRPr="00FB2A4A">
              <w:rPr>
                <w:rFonts w:ascii="Times New Roman" w:hAnsi="Times New Roman" w:cs="Times New Roman"/>
              </w:rPr>
              <w:t xml:space="preserve">по соглашению </w:t>
            </w:r>
            <w:proofErr w:type="gramStart"/>
            <w:r w:rsidRPr="00FB2A4A">
              <w:rPr>
                <w:rFonts w:ascii="Times New Roman" w:hAnsi="Times New Roman" w:cs="Times New Roman"/>
              </w:rPr>
              <w:t>от</w:t>
            </w:r>
            <w:proofErr w:type="gramEnd"/>
            <w:r w:rsidRPr="00FB2A4A">
              <w:rPr>
                <w:rFonts w:ascii="Times New Roman" w:hAnsi="Times New Roman" w:cs="Times New Roman"/>
              </w:rPr>
              <w:t xml:space="preserve"> ____ </w:t>
            </w:r>
            <w:r>
              <w:rPr>
                <w:rFonts w:ascii="Times New Roman" w:hAnsi="Times New Roman" w:cs="Times New Roman"/>
              </w:rPr>
              <w:t>№</w:t>
            </w:r>
            <w:r w:rsidRPr="00FB2A4A">
              <w:rPr>
                <w:rFonts w:ascii="Times New Roman" w:hAnsi="Times New Roman" w:cs="Times New Roman"/>
              </w:rPr>
              <w:t xml:space="preserve"> ____/</w:t>
            </w:r>
            <w:proofErr w:type="gramStart"/>
            <w:r w:rsidRPr="00FB2A4A">
              <w:rPr>
                <w:rFonts w:ascii="Times New Roman" w:hAnsi="Times New Roman" w:cs="Times New Roman"/>
              </w:rPr>
              <w:t>по</w:t>
            </w:r>
            <w:proofErr w:type="gramEnd"/>
            <w:r w:rsidRPr="00FB2A4A">
              <w:rPr>
                <w:rFonts w:ascii="Times New Roman" w:hAnsi="Times New Roman" w:cs="Times New Roman"/>
              </w:rPr>
              <w:t xml:space="preserve"> коду вида расходов </w:t>
            </w:r>
          </w:p>
        </w:tc>
        <w:tc>
          <w:tcPr>
            <w:tcW w:w="858" w:type="dxa"/>
            <w:vAlign w:val="center"/>
          </w:tcPr>
          <w:p w:rsidR="00162700" w:rsidRPr="00FB2A4A" w:rsidRDefault="00162700" w:rsidP="00162700">
            <w:pPr>
              <w:pStyle w:val="ConsPlusNormal"/>
              <w:jc w:val="center"/>
              <w:rPr>
                <w:rFonts w:ascii="Times New Roman" w:hAnsi="Times New Roman" w:cs="Times New Roman"/>
              </w:rPr>
            </w:pPr>
          </w:p>
        </w:tc>
        <w:tc>
          <w:tcPr>
            <w:tcW w:w="943" w:type="dxa"/>
            <w:vAlign w:val="center"/>
          </w:tcPr>
          <w:p w:rsidR="00162700" w:rsidRPr="00FB2A4A" w:rsidRDefault="00162700" w:rsidP="00162700">
            <w:pPr>
              <w:pStyle w:val="ConsPlusNormal"/>
              <w:jc w:val="center"/>
              <w:rPr>
                <w:rFonts w:ascii="Times New Roman" w:hAnsi="Times New Roman" w:cs="Times New Roman"/>
              </w:rPr>
            </w:pPr>
          </w:p>
        </w:tc>
        <w:tc>
          <w:tcPr>
            <w:tcW w:w="886" w:type="dxa"/>
            <w:vAlign w:val="center"/>
          </w:tcPr>
          <w:p w:rsidR="00162700" w:rsidRPr="00FB2A4A" w:rsidRDefault="00162700" w:rsidP="00162700">
            <w:pPr>
              <w:pStyle w:val="ConsPlusNormal"/>
              <w:jc w:val="center"/>
              <w:rPr>
                <w:rFonts w:ascii="Times New Roman" w:hAnsi="Times New Roman" w:cs="Times New Roman"/>
              </w:rPr>
            </w:pPr>
          </w:p>
        </w:tc>
        <w:tc>
          <w:tcPr>
            <w:tcW w:w="948" w:type="dxa"/>
            <w:vAlign w:val="center"/>
          </w:tcPr>
          <w:p w:rsidR="00162700" w:rsidRPr="00FB2A4A" w:rsidRDefault="00162700" w:rsidP="00162700">
            <w:pPr>
              <w:pStyle w:val="ConsPlusNormal"/>
              <w:jc w:val="center"/>
              <w:rPr>
                <w:rFonts w:ascii="Times New Roman" w:hAnsi="Times New Roman" w:cs="Times New Roman"/>
              </w:rPr>
            </w:pPr>
          </w:p>
        </w:tc>
        <w:tc>
          <w:tcPr>
            <w:tcW w:w="851" w:type="dxa"/>
            <w:vAlign w:val="center"/>
          </w:tcPr>
          <w:p w:rsidR="00162700" w:rsidRPr="00FB2A4A" w:rsidRDefault="00162700" w:rsidP="00162700">
            <w:pPr>
              <w:pStyle w:val="ConsPlusNormal"/>
              <w:jc w:val="center"/>
              <w:rPr>
                <w:rFonts w:ascii="Times New Roman" w:hAnsi="Times New Roman" w:cs="Times New Roman"/>
              </w:rPr>
            </w:pPr>
          </w:p>
        </w:tc>
        <w:tc>
          <w:tcPr>
            <w:tcW w:w="1231" w:type="dxa"/>
            <w:vAlign w:val="center"/>
          </w:tcPr>
          <w:p w:rsidR="00162700" w:rsidRPr="00FB2A4A" w:rsidRDefault="00162700" w:rsidP="00162700">
            <w:pPr>
              <w:pStyle w:val="ConsPlusNormal"/>
              <w:jc w:val="center"/>
              <w:rPr>
                <w:rFonts w:ascii="Times New Roman" w:hAnsi="Times New Roman" w:cs="Times New Roman"/>
              </w:rPr>
            </w:pPr>
            <w:r w:rsidRPr="00FB2A4A">
              <w:rPr>
                <w:rFonts w:ascii="Times New Roman" w:hAnsi="Times New Roman" w:cs="Times New Roman"/>
              </w:rPr>
              <w:t>-</w:t>
            </w:r>
          </w:p>
        </w:tc>
        <w:tc>
          <w:tcPr>
            <w:tcW w:w="1428" w:type="dxa"/>
            <w:vAlign w:val="center"/>
          </w:tcPr>
          <w:p w:rsidR="00162700" w:rsidRPr="00FB2A4A" w:rsidRDefault="00162700" w:rsidP="00162700">
            <w:pPr>
              <w:pStyle w:val="ConsPlusNormal"/>
              <w:jc w:val="center"/>
              <w:rPr>
                <w:rFonts w:ascii="Times New Roman" w:hAnsi="Times New Roman" w:cs="Times New Roman"/>
              </w:rPr>
            </w:pPr>
            <w:r w:rsidRPr="00FB2A4A">
              <w:rPr>
                <w:rFonts w:ascii="Times New Roman" w:hAnsi="Times New Roman" w:cs="Times New Roman"/>
              </w:rPr>
              <w:t>-</w:t>
            </w:r>
          </w:p>
        </w:tc>
        <w:tc>
          <w:tcPr>
            <w:tcW w:w="1596" w:type="dxa"/>
            <w:vAlign w:val="center"/>
          </w:tcPr>
          <w:p w:rsidR="00162700" w:rsidRPr="00FB2A4A" w:rsidRDefault="00162700" w:rsidP="00162700">
            <w:pPr>
              <w:pStyle w:val="ConsPlusNormal"/>
              <w:jc w:val="center"/>
              <w:rPr>
                <w:rFonts w:ascii="Times New Roman" w:hAnsi="Times New Roman" w:cs="Times New Roman"/>
              </w:rPr>
            </w:pPr>
            <w:r w:rsidRPr="00FB2A4A">
              <w:rPr>
                <w:rFonts w:ascii="Times New Roman" w:hAnsi="Times New Roman" w:cs="Times New Roman"/>
              </w:rPr>
              <w:t>-</w:t>
            </w:r>
          </w:p>
        </w:tc>
      </w:tr>
    </w:tbl>
    <w:p w:rsidR="00162700" w:rsidRPr="00FB2A4A" w:rsidRDefault="00162700" w:rsidP="001017C9">
      <w:pPr>
        <w:pStyle w:val="ConsPlusNormal"/>
        <w:spacing w:before="220"/>
        <w:ind w:firstLine="540"/>
        <w:jc w:val="both"/>
        <w:rPr>
          <w:rFonts w:ascii="Times New Roman" w:hAnsi="Times New Roman" w:cs="Times New Roman"/>
        </w:rPr>
      </w:pPr>
      <w:bookmarkStart w:id="19" w:name="P255"/>
      <w:bookmarkEnd w:id="19"/>
      <w:r w:rsidRPr="00FB2A4A">
        <w:rPr>
          <w:rFonts w:ascii="Times New Roman" w:hAnsi="Times New Roman" w:cs="Times New Roman"/>
        </w:rPr>
        <w:t>&lt;1</w:t>
      </w:r>
      <w:proofErr w:type="gramStart"/>
      <w:r w:rsidRPr="00FB2A4A">
        <w:rPr>
          <w:rFonts w:ascii="Times New Roman" w:hAnsi="Times New Roman" w:cs="Times New Roman"/>
        </w:rPr>
        <w:t>&gt; У</w:t>
      </w:r>
      <w:proofErr w:type="gramEnd"/>
      <w:r w:rsidRPr="00FB2A4A">
        <w:rPr>
          <w:rFonts w:ascii="Times New Roman" w:hAnsi="Times New Roman" w:cs="Times New Roman"/>
        </w:rPr>
        <w:t xml:space="preserve">казывается в случае, предусмотренном </w:t>
      </w:r>
      <w:hyperlink w:anchor="P124" w:history="1">
        <w:r w:rsidRPr="00FB2A4A">
          <w:rPr>
            <w:rFonts w:ascii="Times New Roman" w:hAnsi="Times New Roman" w:cs="Times New Roman"/>
          </w:rPr>
          <w:t>пунктом 23</w:t>
        </w:r>
      </w:hyperlink>
      <w:r w:rsidR="001017C9">
        <w:t xml:space="preserve"> </w:t>
      </w:r>
      <w:r w:rsidRPr="00FB2A4A">
        <w:rPr>
          <w:rFonts w:ascii="Times New Roman" w:hAnsi="Times New Roman" w:cs="Times New Roman"/>
        </w:rPr>
        <w:t xml:space="preserve">Порядка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w:t>
      </w:r>
      <w:r>
        <w:rPr>
          <w:rFonts w:ascii="Times New Roman" w:hAnsi="Times New Roman" w:cs="Times New Roman"/>
        </w:rPr>
        <w:t>№</w:t>
      </w:r>
      <w:r w:rsidRPr="00FB2A4A">
        <w:rPr>
          <w:rFonts w:ascii="Times New Roman" w:hAnsi="Times New Roman" w:cs="Times New Roman"/>
        </w:rPr>
        <w:t xml:space="preserve"> 1279 </w:t>
      </w:r>
      <w:r>
        <w:rPr>
          <w:rFonts w:ascii="Times New Roman" w:hAnsi="Times New Roman" w:cs="Times New Roman"/>
        </w:rPr>
        <w:t>«</w:t>
      </w:r>
      <w:r w:rsidRPr="00FB2A4A">
        <w:rPr>
          <w:rFonts w:ascii="Times New Roman" w:hAnsi="Times New Roman" w:cs="Times New Roman"/>
        </w:rPr>
        <w:t xml:space="preserve">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w:t>
      </w:r>
      <w:proofErr w:type="gramStart"/>
      <w:r w:rsidRPr="00FB2A4A">
        <w:rPr>
          <w:rFonts w:ascii="Times New Roman" w:hAnsi="Times New Roman" w:cs="Times New Roman"/>
        </w:rPr>
        <w:t>утратившими</w:t>
      </w:r>
      <w:proofErr w:type="gramEnd"/>
      <w:r w:rsidRPr="00FB2A4A">
        <w:rPr>
          <w:rFonts w:ascii="Times New Roman" w:hAnsi="Times New Roman" w:cs="Times New Roman"/>
        </w:rPr>
        <w:t xml:space="preserve"> силу отдельных решений Правительства Российской Федерации</w:t>
      </w:r>
      <w:r>
        <w:rPr>
          <w:rFonts w:ascii="Times New Roman" w:hAnsi="Times New Roman" w:cs="Times New Roman"/>
        </w:rPr>
        <w:t>»</w:t>
      </w:r>
      <w:r w:rsidRPr="00FB2A4A">
        <w:rPr>
          <w:rFonts w:ascii="Times New Roman" w:hAnsi="Times New Roman" w:cs="Times New Roman"/>
        </w:rPr>
        <w:t xml:space="preserve"> (далее - Положение).</w:t>
      </w:r>
    </w:p>
    <w:p w:rsidR="00AF4052" w:rsidRPr="00B77E9D" w:rsidRDefault="00162700" w:rsidP="00197B1F">
      <w:pPr>
        <w:pStyle w:val="ConsPlusNormal"/>
        <w:spacing w:before="220"/>
        <w:ind w:firstLine="540"/>
        <w:rPr>
          <w:sz w:val="28"/>
          <w:szCs w:val="28"/>
        </w:rPr>
      </w:pPr>
      <w:bookmarkStart w:id="20" w:name="P256"/>
      <w:bookmarkEnd w:id="20"/>
      <w:r w:rsidRPr="00FB2A4A">
        <w:rPr>
          <w:rFonts w:ascii="Times New Roman" w:hAnsi="Times New Roman" w:cs="Times New Roman"/>
        </w:rPr>
        <w:t>&lt;2</w:t>
      </w:r>
      <w:proofErr w:type="gramStart"/>
      <w:r w:rsidRPr="00FB2A4A">
        <w:rPr>
          <w:rFonts w:ascii="Times New Roman" w:hAnsi="Times New Roman" w:cs="Times New Roman"/>
        </w:rPr>
        <w:t>&gt; У</w:t>
      </w:r>
      <w:proofErr w:type="gramEnd"/>
      <w:r w:rsidRPr="00FB2A4A">
        <w:rPr>
          <w:rFonts w:ascii="Times New Roman" w:hAnsi="Times New Roman" w:cs="Times New Roman"/>
        </w:rPr>
        <w:t xml:space="preserve">казывается в соответствии с </w:t>
      </w:r>
      <w:hyperlink w:anchor="P90" w:history="1">
        <w:r w:rsidRPr="00FB2A4A">
          <w:rPr>
            <w:rFonts w:ascii="Times New Roman" w:hAnsi="Times New Roman" w:cs="Times New Roman"/>
          </w:rPr>
          <w:t xml:space="preserve">подпунктом </w:t>
        </w:r>
        <w:r>
          <w:rPr>
            <w:rFonts w:ascii="Times New Roman" w:hAnsi="Times New Roman" w:cs="Times New Roman"/>
          </w:rPr>
          <w:t>«</w:t>
        </w:r>
        <w:r w:rsidRPr="00FB2A4A">
          <w:rPr>
            <w:rFonts w:ascii="Times New Roman" w:hAnsi="Times New Roman" w:cs="Times New Roman"/>
          </w:rPr>
          <w:t>ж</w:t>
        </w:r>
        <w:r>
          <w:rPr>
            <w:rFonts w:ascii="Times New Roman" w:hAnsi="Times New Roman" w:cs="Times New Roman"/>
          </w:rPr>
          <w:t>»</w:t>
        </w:r>
        <w:r w:rsidRPr="00FB2A4A">
          <w:rPr>
            <w:rFonts w:ascii="Times New Roman" w:hAnsi="Times New Roman" w:cs="Times New Roman"/>
          </w:rPr>
          <w:t xml:space="preserve"> пункта 1</w:t>
        </w:r>
        <w:r>
          <w:rPr>
            <w:rFonts w:ascii="Times New Roman" w:hAnsi="Times New Roman" w:cs="Times New Roman"/>
          </w:rPr>
          <w:t>3</w:t>
        </w:r>
      </w:hyperlink>
      <w:r w:rsidRPr="00FB2A4A">
        <w:rPr>
          <w:rFonts w:ascii="Times New Roman" w:hAnsi="Times New Roman" w:cs="Times New Roman"/>
        </w:rPr>
        <w:t xml:space="preserve"> По</w:t>
      </w:r>
      <w:r>
        <w:rPr>
          <w:rFonts w:ascii="Times New Roman" w:hAnsi="Times New Roman" w:cs="Times New Roman"/>
        </w:rPr>
        <w:t>рядка</w:t>
      </w:r>
      <w:r w:rsidRPr="00FB2A4A">
        <w:rPr>
          <w:rFonts w:ascii="Times New Roman" w:hAnsi="Times New Roman" w:cs="Times New Roman"/>
        </w:rPr>
        <w:t>.</w:t>
      </w:r>
    </w:p>
    <w:sectPr w:rsidR="00AF4052" w:rsidRPr="00B77E9D" w:rsidSect="00B53412">
      <w:pgSz w:w="16838" w:h="11906" w:orient="landscape" w:code="9"/>
      <w:pgMar w:top="567" w:right="1134" w:bottom="1418" w:left="85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25C" w:rsidRDefault="00F0025C" w:rsidP="00240206">
      <w:r>
        <w:separator/>
      </w:r>
    </w:p>
  </w:endnote>
  <w:endnote w:type="continuationSeparator" w:id="0">
    <w:p w:rsidR="00F0025C" w:rsidRDefault="00F0025C" w:rsidP="0024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25C" w:rsidRDefault="00F0025C" w:rsidP="00240206">
      <w:r>
        <w:separator/>
      </w:r>
    </w:p>
  </w:footnote>
  <w:footnote w:type="continuationSeparator" w:id="0">
    <w:p w:rsidR="00F0025C" w:rsidRDefault="00F0025C" w:rsidP="002402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4B8E"/>
    <w:multiLevelType w:val="hybridMultilevel"/>
    <w:tmpl w:val="ADCE48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0178F9"/>
    <w:multiLevelType w:val="hybridMultilevel"/>
    <w:tmpl w:val="3EF6F1EE"/>
    <w:lvl w:ilvl="0" w:tplc="9CD2A346">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3F0144F"/>
    <w:multiLevelType w:val="hybridMultilevel"/>
    <w:tmpl w:val="D14A9E5A"/>
    <w:lvl w:ilvl="0" w:tplc="89840CC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D213F37"/>
    <w:multiLevelType w:val="hybridMultilevel"/>
    <w:tmpl w:val="A662AA48"/>
    <w:lvl w:ilvl="0" w:tplc="08EE0EC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1F55C22"/>
    <w:multiLevelType w:val="hybridMultilevel"/>
    <w:tmpl w:val="840639E0"/>
    <w:lvl w:ilvl="0" w:tplc="46966A88">
      <w:start w:val="1"/>
      <w:numFmt w:val="decimal"/>
      <w:lvlText w:val="%1."/>
      <w:lvlJc w:val="left"/>
      <w:pPr>
        <w:tabs>
          <w:tab w:val="num" w:pos="1698"/>
        </w:tabs>
        <w:ind w:left="1698" w:hanging="990"/>
      </w:pPr>
      <w:rPr>
        <w:rFonts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234972C4"/>
    <w:multiLevelType w:val="hybridMultilevel"/>
    <w:tmpl w:val="20C2F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54C01CD"/>
    <w:multiLevelType w:val="hybridMultilevel"/>
    <w:tmpl w:val="BB24EFD2"/>
    <w:lvl w:ilvl="0" w:tplc="B31493E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30F615C1"/>
    <w:multiLevelType w:val="hybridMultilevel"/>
    <w:tmpl w:val="20C0B14C"/>
    <w:lvl w:ilvl="0" w:tplc="3DB845C6">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34F30C33"/>
    <w:multiLevelType w:val="singleLevel"/>
    <w:tmpl w:val="51C46658"/>
    <w:lvl w:ilvl="0">
      <w:start w:val="11"/>
      <w:numFmt w:val="decimal"/>
      <w:lvlText w:val="%1."/>
      <w:legacy w:legacy="1" w:legacySpace="0" w:legacyIndent="389"/>
      <w:lvlJc w:val="left"/>
      <w:rPr>
        <w:rFonts w:ascii="Times New Roman" w:hAnsi="Times New Roman" w:cs="Times New Roman" w:hint="default"/>
      </w:rPr>
    </w:lvl>
  </w:abstractNum>
  <w:abstractNum w:abstractNumId="9">
    <w:nsid w:val="394D019B"/>
    <w:multiLevelType w:val="hybridMultilevel"/>
    <w:tmpl w:val="747AD4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E174A4F"/>
    <w:multiLevelType w:val="hybridMultilevel"/>
    <w:tmpl w:val="B4FEE2A8"/>
    <w:lvl w:ilvl="0" w:tplc="8744A9C6">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21C7504"/>
    <w:multiLevelType w:val="hybridMultilevel"/>
    <w:tmpl w:val="DFDC9226"/>
    <w:lvl w:ilvl="0" w:tplc="071E893A">
      <w:start w:val="1"/>
      <w:numFmt w:val="bullet"/>
      <w:lvlText w:val=""/>
      <w:lvlJc w:val="left"/>
      <w:pPr>
        <w:tabs>
          <w:tab w:val="num" w:pos="1297"/>
        </w:tabs>
        <w:ind w:left="1297" w:hanging="397"/>
      </w:pPr>
      <w:rPr>
        <w:rFonts w:ascii="Wingdings" w:hAnsi="Wingdings"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28932C9"/>
    <w:multiLevelType w:val="singleLevel"/>
    <w:tmpl w:val="35B01488"/>
    <w:lvl w:ilvl="0">
      <w:start w:val="1"/>
      <w:numFmt w:val="decimal"/>
      <w:lvlText w:val="%1."/>
      <w:legacy w:legacy="1" w:legacySpace="0" w:legacyIndent="264"/>
      <w:lvlJc w:val="left"/>
      <w:rPr>
        <w:rFonts w:ascii="Times New Roman" w:hAnsi="Times New Roman" w:cs="Times New Roman" w:hint="default"/>
      </w:rPr>
    </w:lvl>
  </w:abstractNum>
  <w:abstractNum w:abstractNumId="13">
    <w:nsid w:val="43863015"/>
    <w:multiLevelType w:val="hybridMultilevel"/>
    <w:tmpl w:val="FBC8AD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9120AF2"/>
    <w:multiLevelType w:val="hybridMultilevel"/>
    <w:tmpl w:val="07BAB0A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A0C7A37"/>
    <w:multiLevelType w:val="hybridMultilevel"/>
    <w:tmpl w:val="DC7AE7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D1C7B54"/>
    <w:multiLevelType w:val="singleLevel"/>
    <w:tmpl w:val="4C408270"/>
    <w:lvl w:ilvl="0">
      <w:start w:val="15"/>
      <w:numFmt w:val="decimal"/>
      <w:lvlText w:val="%1."/>
      <w:legacy w:legacy="1" w:legacySpace="0" w:legacyIndent="384"/>
      <w:lvlJc w:val="left"/>
      <w:rPr>
        <w:rFonts w:ascii="Times New Roman" w:hAnsi="Times New Roman" w:cs="Times New Roman" w:hint="default"/>
      </w:rPr>
    </w:lvl>
  </w:abstractNum>
  <w:abstractNum w:abstractNumId="17">
    <w:nsid w:val="52F01137"/>
    <w:multiLevelType w:val="hybridMultilevel"/>
    <w:tmpl w:val="35B0054C"/>
    <w:lvl w:ilvl="0" w:tplc="2BDE2736">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42C6596"/>
    <w:multiLevelType w:val="hybridMultilevel"/>
    <w:tmpl w:val="D01EA83E"/>
    <w:lvl w:ilvl="0" w:tplc="2474C53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BEB18C5"/>
    <w:multiLevelType w:val="singleLevel"/>
    <w:tmpl w:val="F1DC43AE"/>
    <w:lvl w:ilvl="0">
      <w:start w:val="10"/>
      <w:numFmt w:val="decimal"/>
      <w:lvlText w:val="%1."/>
      <w:legacy w:legacy="1" w:legacySpace="0" w:legacyIndent="388"/>
      <w:lvlJc w:val="left"/>
      <w:rPr>
        <w:rFonts w:ascii="Times New Roman" w:hAnsi="Times New Roman" w:cs="Times New Roman" w:hint="default"/>
      </w:rPr>
    </w:lvl>
  </w:abstractNum>
  <w:abstractNum w:abstractNumId="20">
    <w:nsid w:val="5C947485"/>
    <w:multiLevelType w:val="singleLevel"/>
    <w:tmpl w:val="C2AE3F6E"/>
    <w:lvl w:ilvl="0">
      <w:start w:val="6"/>
      <w:numFmt w:val="decimal"/>
      <w:lvlText w:val="%1."/>
      <w:legacy w:legacy="1" w:legacySpace="0" w:legacyIndent="263"/>
      <w:lvlJc w:val="left"/>
      <w:rPr>
        <w:rFonts w:ascii="Times New Roman" w:hAnsi="Times New Roman" w:cs="Times New Roman" w:hint="default"/>
      </w:rPr>
    </w:lvl>
  </w:abstractNum>
  <w:abstractNum w:abstractNumId="21">
    <w:nsid w:val="65832859"/>
    <w:multiLevelType w:val="hybridMultilevel"/>
    <w:tmpl w:val="218A17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68C63E9"/>
    <w:multiLevelType w:val="hybridMultilevel"/>
    <w:tmpl w:val="3B688686"/>
    <w:lvl w:ilvl="0" w:tplc="C662415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66E82ADD"/>
    <w:multiLevelType w:val="hybridMultilevel"/>
    <w:tmpl w:val="4D30B382"/>
    <w:lvl w:ilvl="0" w:tplc="45CE76BA">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C0601B8"/>
    <w:multiLevelType w:val="hybridMultilevel"/>
    <w:tmpl w:val="9B9EAA4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2805EDB"/>
    <w:multiLevelType w:val="hybridMultilevel"/>
    <w:tmpl w:val="81C290C4"/>
    <w:lvl w:ilvl="0" w:tplc="2474C53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7A65E17"/>
    <w:multiLevelType w:val="hybridMultilevel"/>
    <w:tmpl w:val="B2A4BD24"/>
    <w:lvl w:ilvl="0" w:tplc="2474C53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C812F76"/>
    <w:multiLevelType w:val="hybridMultilevel"/>
    <w:tmpl w:val="7FA43E4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F">
      <w:start w:val="1"/>
      <w:numFmt w:val="decimal"/>
      <w:lvlText w:val="%4."/>
      <w:lvlJc w:val="left"/>
      <w:pPr>
        <w:tabs>
          <w:tab w:val="num" w:pos="2955"/>
        </w:tabs>
        <w:ind w:left="2955" w:hanging="360"/>
      </w:pPr>
      <w:rPr>
        <w:rFonts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7DA45DB4"/>
    <w:multiLevelType w:val="hybridMultilevel"/>
    <w:tmpl w:val="09AEC4D2"/>
    <w:lvl w:ilvl="0" w:tplc="2474C53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2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5"/>
  </w:num>
  <w:num w:numId="14">
    <w:abstractNumId w:val="2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2"/>
  </w:num>
  <w:num w:numId="18">
    <w:abstractNumId w:val="4"/>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25"/>
  </w:num>
  <w:num w:numId="24">
    <w:abstractNumId w:val="28"/>
  </w:num>
  <w:num w:numId="25">
    <w:abstractNumId w:val="26"/>
  </w:num>
  <w:num w:numId="26">
    <w:abstractNumId w:val="18"/>
  </w:num>
  <w:num w:numId="27">
    <w:abstractNumId w:val="17"/>
  </w:num>
  <w:num w:numId="28">
    <w:abstractNumId w:val="20"/>
  </w:num>
  <w:num w:numId="29">
    <w:abstractNumId w:val="19"/>
  </w:num>
  <w:num w:numId="30">
    <w:abstractNumId w:val="12"/>
  </w:num>
  <w:num w:numId="31">
    <w:abstractNumId w:val="8"/>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3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CF0"/>
    <w:rsid w:val="00016568"/>
    <w:rsid w:val="00017E32"/>
    <w:rsid w:val="00024DD3"/>
    <w:rsid w:val="000469DD"/>
    <w:rsid w:val="00054457"/>
    <w:rsid w:val="00057A4E"/>
    <w:rsid w:val="000704DC"/>
    <w:rsid w:val="00072044"/>
    <w:rsid w:val="000722B3"/>
    <w:rsid w:val="00076EF5"/>
    <w:rsid w:val="00086AA4"/>
    <w:rsid w:val="000B0C8E"/>
    <w:rsid w:val="000B64CD"/>
    <w:rsid w:val="000B68BD"/>
    <w:rsid w:val="000C4320"/>
    <w:rsid w:val="000E6144"/>
    <w:rsid w:val="000F37F3"/>
    <w:rsid w:val="000F6654"/>
    <w:rsid w:val="001017C9"/>
    <w:rsid w:val="00102FAF"/>
    <w:rsid w:val="00112932"/>
    <w:rsid w:val="00123039"/>
    <w:rsid w:val="001367A0"/>
    <w:rsid w:val="00141441"/>
    <w:rsid w:val="00153FDF"/>
    <w:rsid w:val="00162700"/>
    <w:rsid w:val="00172AB8"/>
    <w:rsid w:val="001743D7"/>
    <w:rsid w:val="00181D86"/>
    <w:rsid w:val="00192217"/>
    <w:rsid w:val="00197936"/>
    <w:rsid w:val="00197B1F"/>
    <w:rsid w:val="001A26D1"/>
    <w:rsid w:val="001D5E3E"/>
    <w:rsid w:val="001E7325"/>
    <w:rsid w:val="001F13C3"/>
    <w:rsid w:val="00220DE8"/>
    <w:rsid w:val="00225101"/>
    <w:rsid w:val="0023435D"/>
    <w:rsid w:val="00235E59"/>
    <w:rsid w:val="00240206"/>
    <w:rsid w:val="00245CA5"/>
    <w:rsid w:val="00255703"/>
    <w:rsid w:val="00276903"/>
    <w:rsid w:val="00285CE2"/>
    <w:rsid w:val="00290B57"/>
    <w:rsid w:val="0029484B"/>
    <w:rsid w:val="002A5343"/>
    <w:rsid w:val="002B0ADA"/>
    <w:rsid w:val="002B1640"/>
    <w:rsid w:val="002F39AD"/>
    <w:rsid w:val="002F3FC7"/>
    <w:rsid w:val="00302242"/>
    <w:rsid w:val="0031504B"/>
    <w:rsid w:val="003155EB"/>
    <w:rsid w:val="00316396"/>
    <w:rsid w:val="003353F7"/>
    <w:rsid w:val="00343212"/>
    <w:rsid w:val="00356CF0"/>
    <w:rsid w:val="00366DCB"/>
    <w:rsid w:val="00367080"/>
    <w:rsid w:val="00381487"/>
    <w:rsid w:val="00385793"/>
    <w:rsid w:val="003A0FD9"/>
    <w:rsid w:val="003A52FD"/>
    <w:rsid w:val="003B06AF"/>
    <w:rsid w:val="003B150A"/>
    <w:rsid w:val="003C0A48"/>
    <w:rsid w:val="003E3A26"/>
    <w:rsid w:val="003F56F8"/>
    <w:rsid w:val="00402B24"/>
    <w:rsid w:val="0041344D"/>
    <w:rsid w:val="00417064"/>
    <w:rsid w:val="004235C7"/>
    <w:rsid w:val="004304CF"/>
    <w:rsid w:val="0043213A"/>
    <w:rsid w:val="00433074"/>
    <w:rsid w:val="00455D0C"/>
    <w:rsid w:val="0047584D"/>
    <w:rsid w:val="00486AB3"/>
    <w:rsid w:val="004C61D3"/>
    <w:rsid w:val="004D32D8"/>
    <w:rsid w:val="004E2739"/>
    <w:rsid w:val="004F391A"/>
    <w:rsid w:val="004F3CAC"/>
    <w:rsid w:val="00502108"/>
    <w:rsid w:val="00514E7F"/>
    <w:rsid w:val="00541BF6"/>
    <w:rsid w:val="00542961"/>
    <w:rsid w:val="005547A5"/>
    <w:rsid w:val="00561E75"/>
    <w:rsid w:val="00563AC4"/>
    <w:rsid w:val="00564D44"/>
    <w:rsid w:val="00566408"/>
    <w:rsid w:val="00570468"/>
    <w:rsid w:val="0058110D"/>
    <w:rsid w:val="00586907"/>
    <w:rsid w:val="0059586C"/>
    <w:rsid w:val="00597961"/>
    <w:rsid w:val="005A23DE"/>
    <w:rsid w:val="005A30F5"/>
    <w:rsid w:val="005B68D0"/>
    <w:rsid w:val="005D491B"/>
    <w:rsid w:val="005D67B1"/>
    <w:rsid w:val="005D6B0F"/>
    <w:rsid w:val="005E00F6"/>
    <w:rsid w:val="005E712A"/>
    <w:rsid w:val="005F1942"/>
    <w:rsid w:val="00606579"/>
    <w:rsid w:val="006128FD"/>
    <w:rsid w:val="0061698E"/>
    <w:rsid w:val="006216D9"/>
    <w:rsid w:val="006272CF"/>
    <w:rsid w:val="006311AF"/>
    <w:rsid w:val="00635C8B"/>
    <w:rsid w:val="006400F5"/>
    <w:rsid w:val="006528A7"/>
    <w:rsid w:val="00656DBC"/>
    <w:rsid w:val="00663BF9"/>
    <w:rsid w:val="00664756"/>
    <w:rsid w:val="0066589C"/>
    <w:rsid w:val="00665DA0"/>
    <w:rsid w:val="00674C3A"/>
    <w:rsid w:val="006913CC"/>
    <w:rsid w:val="00694AC8"/>
    <w:rsid w:val="00695120"/>
    <w:rsid w:val="006A576C"/>
    <w:rsid w:val="006B1F6D"/>
    <w:rsid w:val="006B64C0"/>
    <w:rsid w:val="006B65FC"/>
    <w:rsid w:val="006D665B"/>
    <w:rsid w:val="006F4549"/>
    <w:rsid w:val="006F6030"/>
    <w:rsid w:val="006F771D"/>
    <w:rsid w:val="007162D2"/>
    <w:rsid w:val="00717982"/>
    <w:rsid w:val="00717C6D"/>
    <w:rsid w:val="007213A0"/>
    <w:rsid w:val="007216F3"/>
    <w:rsid w:val="00747B25"/>
    <w:rsid w:val="007577ED"/>
    <w:rsid w:val="0076752C"/>
    <w:rsid w:val="00777C5E"/>
    <w:rsid w:val="00783F62"/>
    <w:rsid w:val="00784CD9"/>
    <w:rsid w:val="00784F7B"/>
    <w:rsid w:val="00797AF9"/>
    <w:rsid w:val="007A0A18"/>
    <w:rsid w:val="007B231C"/>
    <w:rsid w:val="007D542F"/>
    <w:rsid w:val="007F7D0A"/>
    <w:rsid w:val="00803061"/>
    <w:rsid w:val="008073E3"/>
    <w:rsid w:val="00811195"/>
    <w:rsid w:val="00814E38"/>
    <w:rsid w:val="00816E6D"/>
    <w:rsid w:val="00833A7E"/>
    <w:rsid w:val="00863D79"/>
    <w:rsid w:val="00864B4F"/>
    <w:rsid w:val="00866C93"/>
    <w:rsid w:val="00871820"/>
    <w:rsid w:val="00872637"/>
    <w:rsid w:val="00886926"/>
    <w:rsid w:val="00886D00"/>
    <w:rsid w:val="00892586"/>
    <w:rsid w:val="00897950"/>
    <w:rsid w:val="008A0642"/>
    <w:rsid w:val="008A59A1"/>
    <w:rsid w:val="008B75BA"/>
    <w:rsid w:val="008C47A4"/>
    <w:rsid w:val="008C6386"/>
    <w:rsid w:val="008D2459"/>
    <w:rsid w:val="008D3179"/>
    <w:rsid w:val="008E6329"/>
    <w:rsid w:val="008F0FE6"/>
    <w:rsid w:val="008F118F"/>
    <w:rsid w:val="009009E7"/>
    <w:rsid w:val="00902E3B"/>
    <w:rsid w:val="00902EC0"/>
    <w:rsid w:val="009227CA"/>
    <w:rsid w:val="00923F07"/>
    <w:rsid w:val="00924C9F"/>
    <w:rsid w:val="00935FA1"/>
    <w:rsid w:val="0093641B"/>
    <w:rsid w:val="009369D4"/>
    <w:rsid w:val="00936DB8"/>
    <w:rsid w:val="0094251E"/>
    <w:rsid w:val="0094489C"/>
    <w:rsid w:val="00944C97"/>
    <w:rsid w:val="00944E4D"/>
    <w:rsid w:val="00953B4B"/>
    <w:rsid w:val="009553A4"/>
    <w:rsid w:val="00962149"/>
    <w:rsid w:val="00977C0A"/>
    <w:rsid w:val="00990504"/>
    <w:rsid w:val="00991366"/>
    <w:rsid w:val="009946A9"/>
    <w:rsid w:val="0099795B"/>
    <w:rsid w:val="009B127B"/>
    <w:rsid w:val="009B7A0D"/>
    <w:rsid w:val="009D32DC"/>
    <w:rsid w:val="009E22AF"/>
    <w:rsid w:val="009E25B3"/>
    <w:rsid w:val="009F344A"/>
    <w:rsid w:val="009F41EA"/>
    <w:rsid w:val="00A06316"/>
    <w:rsid w:val="00A105F7"/>
    <w:rsid w:val="00A1709F"/>
    <w:rsid w:val="00A26E8F"/>
    <w:rsid w:val="00A475AB"/>
    <w:rsid w:val="00A5172F"/>
    <w:rsid w:val="00A531A9"/>
    <w:rsid w:val="00A65A84"/>
    <w:rsid w:val="00A71816"/>
    <w:rsid w:val="00A838A0"/>
    <w:rsid w:val="00A869D2"/>
    <w:rsid w:val="00A90CBB"/>
    <w:rsid w:val="00A94C57"/>
    <w:rsid w:val="00AA3061"/>
    <w:rsid w:val="00AB3A42"/>
    <w:rsid w:val="00AB47CB"/>
    <w:rsid w:val="00AC74AF"/>
    <w:rsid w:val="00AF34D7"/>
    <w:rsid w:val="00AF4052"/>
    <w:rsid w:val="00B1382D"/>
    <w:rsid w:val="00B214BA"/>
    <w:rsid w:val="00B257B0"/>
    <w:rsid w:val="00B328DA"/>
    <w:rsid w:val="00B53412"/>
    <w:rsid w:val="00B579A6"/>
    <w:rsid w:val="00B57E53"/>
    <w:rsid w:val="00B622BB"/>
    <w:rsid w:val="00B710CE"/>
    <w:rsid w:val="00B777F9"/>
    <w:rsid w:val="00B77E9D"/>
    <w:rsid w:val="00BB547F"/>
    <w:rsid w:val="00BE170D"/>
    <w:rsid w:val="00BE72D2"/>
    <w:rsid w:val="00BF32A8"/>
    <w:rsid w:val="00C1196F"/>
    <w:rsid w:val="00C13580"/>
    <w:rsid w:val="00C138E5"/>
    <w:rsid w:val="00C31284"/>
    <w:rsid w:val="00C33315"/>
    <w:rsid w:val="00C53334"/>
    <w:rsid w:val="00C63415"/>
    <w:rsid w:val="00C6771C"/>
    <w:rsid w:val="00C73166"/>
    <w:rsid w:val="00C73635"/>
    <w:rsid w:val="00C758E4"/>
    <w:rsid w:val="00C7703C"/>
    <w:rsid w:val="00C80A8A"/>
    <w:rsid w:val="00C81480"/>
    <w:rsid w:val="00C87E5B"/>
    <w:rsid w:val="00C93635"/>
    <w:rsid w:val="00C94F66"/>
    <w:rsid w:val="00CA5811"/>
    <w:rsid w:val="00CB19F8"/>
    <w:rsid w:val="00CC317A"/>
    <w:rsid w:val="00CD4B19"/>
    <w:rsid w:val="00CF7288"/>
    <w:rsid w:val="00D040C2"/>
    <w:rsid w:val="00D32F0F"/>
    <w:rsid w:val="00D406A3"/>
    <w:rsid w:val="00D4168B"/>
    <w:rsid w:val="00D43C05"/>
    <w:rsid w:val="00D5177C"/>
    <w:rsid w:val="00D713A3"/>
    <w:rsid w:val="00D76D04"/>
    <w:rsid w:val="00D81FC5"/>
    <w:rsid w:val="00D85FE2"/>
    <w:rsid w:val="00D87E8C"/>
    <w:rsid w:val="00D9141F"/>
    <w:rsid w:val="00DA246D"/>
    <w:rsid w:val="00DC0DC1"/>
    <w:rsid w:val="00DC1CE0"/>
    <w:rsid w:val="00DC4A1D"/>
    <w:rsid w:val="00DD018C"/>
    <w:rsid w:val="00DD78F5"/>
    <w:rsid w:val="00DE0B03"/>
    <w:rsid w:val="00DE0DD1"/>
    <w:rsid w:val="00DE5A6D"/>
    <w:rsid w:val="00DF5DC4"/>
    <w:rsid w:val="00E00271"/>
    <w:rsid w:val="00E01598"/>
    <w:rsid w:val="00E163A9"/>
    <w:rsid w:val="00E172E2"/>
    <w:rsid w:val="00E37730"/>
    <w:rsid w:val="00E425C2"/>
    <w:rsid w:val="00E44357"/>
    <w:rsid w:val="00E50429"/>
    <w:rsid w:val="00E5172E"/>
    <w:rsid w:val="00E62D29"/>
    <w:rsid w:val="00E75F6F"/>
    <w:rsid w:val="00E83196"/>
    <w:rsid w:val="00E858EA"/>
    <w:rsid w:val="00EA1E84"/>
    <w:rsid w:val="00EB0875"/>
    <w:rsid w:val="00EB1921"/>
    <w:rsid w:val="00EB43E3"/>
    <w:rsid w:val="00EB45AA"/>
    <w:rsid w:val="00EE2BE1"/>
    <w:rsid w:val="00F0025C"/>
    <w:rsid w:val="00F00BF0"/>
    <w:rsid w:val="00F032CB"/>
    <w:rsid w:val="00F11583"/>
    <w:rsid w:val="00F126A0"/>
    <w:rsid w:val="00F42DB3"/>
    <w:rsid w:val="00F4740F"/>
    <w:rsid w:val="00F505A0"/>
    <w:rsid w:val="00F66B78"/>
    <w:rsid w:val="00F76EBB"/>
    <w:rsid w:val="00F81E24"/>
    <w:rsid w:val="00F838EB"/>
    <w:rsid w:val="00F94587"/>
    <w:rsid w:val="00FA1F20"/>
    <w:rsid w:val="00FB01FF"/>
    <w:rsid w:val="00FB2ED8"/>
    <w:rsid w:val="00FB60EA"/>
    <w:rsid w:val="00FC139A"/>
    <w:rsid w:val="00FE1C91"/>
    <w:rsid w:val="00FE56F0"/>
    <w:rsid w:val="00FE6296"/>
    <w:rsid w:val="00FF2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b/>
      <w:bCs/>
      <w:sz w:val="28"/>
    </w:rPr>
  </w:style>
  <w:style w:type="paragraph" w:styleId="3">
    <w:name w:val="heading 3"/>
    <w:basedOn w:val="a"/>
    <w:next w:val="a"/>
    <w:qFormat/>
    <w:pPr>
      <w:keepNext/>
      <w:jc w:val="right"/>
      <w:outlineLvl w:val="2"/>
    </w:pPr>
    <w:rPr>
      <w:b/>
      <w:bCs/>
      <w:sz w:val="28"/>
    </w:rPr>
  </w:style>
  <w:style w:type="paragraph" w:styleId="4">
    <w:name w:val="heading 4"/>
    <w:basedOn w:val="a"/>
    <w:next w:val="a"/>
    <w:qFormat/>
    <w:pPr>
      <w:keepNext/>
      <w:spacing w:line="360" w:lineRule="auto"/>
      <w:jc w:val="right"/>
      <w:outlineLvl w:val="3"/>
    </w:pPr>
    <w:rPr>
      <w:sz w:val="28"/>
    </w:rPr>
  </w:style>
  <w:style w:type="paragraph" w:styleId="5">
    <w:name w:val="heading 5"/>
    <w:basedOn w:val="a"/>
    <w:next w:val="a"/>
    <w:qFormat/>
    <w:pPr>
      <w:keepNext/>
      <w:outlineLvl w:val="4"/>
    </w:pPr>
    <w:rPr>
      <w:sz w:val="28"/>
    </w:rPr>
  </w:style>
  <w:style w:type="paragraph" w:styleId="6">
    <w:name w:val="heading 6"/>
    <w:basedOn w:val="a"/>
    <w:next w:val="a"/>
    <w:qFormat/>
    <w:pPr>
      <w:keepNext/>
      <w:jc w:val="center"/>
      <w:outlineLvl w:val="5"/>
    </w:pPr>
    <w:rPr>
      <w:sz w:val="28"/>
    </w:rPr>
  </w:style>
  <w:style w:type="paragraph" w:styleId="7">
    <w:name w:val="heading 7"/>
    <w:basedOn w:val="a"/>
    <w:next w:val="a"/>
    <w:qFormat/>
    <w:pPr>
      <w:keepNext/>
      <w:outlineLvl w:val="6"/>
    </w:pPr>
    <w:rPr>
      <w:b/>
      <w:bCs/>
      <w:sz w:val="28"/>
    </w:rPr>
  </w:style>
  <w:style w:type="paragraph" w:styleId="8">
    <w:name w:val="heading 8"/>
    <w:basedOn w:val="a"/>
    <w:next w:val="a"/>
    <w:qFormat/>
    <w:pPr>
      <w:keepNext/>
      <w:jc w:val="center"/>
      <w:outlineLvl w:val="7"/>
    </w:pPr>
    <w:rPr>
      <w:b/>
      <w:bCs/>
      <w:sz w:val="26"/>
    </w:rPr>
  </w:style>
  <w:style w:type="paragraph" w:styleId="9">
    <w:name w:val="heading 9"/>
    <w:basedOn w:val="a"/>
    <w:next w:val="a"/>
    <w:qFormat/>
    <w:pPr>
      <w:keepNext/>
      <w:outlineLvl w:val="8"/>
    </w:pPr>
    <w:rPr>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pPr>
      <w:ind w:firstLine="708"/>
    </w:pPr>
    <w:rPr>
      <w:sz w:val="28"/>
    </w:rPr>
  </w:style>
  <w:style w:type="paragraph" w:styleId="a3">
    <w:name w:val="Body Text"/>
    <w:basedOn w:val="a"/>
    <w:rPr>
      <w:sz w:val="28"/>
    </w:rPr>
  </w:style>
  <w:style w:type="paragraph" w:styleId="a4">
    <w:name w:val="Body Text Indent"/>
    <w:basedOn w:val="a"/>
    <w:pPr>
      <w:ind w:firstLine="708"/>
      <w:jc w:val="both"/>
    </w:pPr>
    <w:rPr>
      <w:sz w:val="26"/>
    </w:rPr>
  </w:style>
  <w:style w:type="paragraph" w:styleId="21">
    <w:name w:val="Body Text 2"/>
    <w:basedOn w:val="a"/>
    <w:pPr>
      <w:jc w:val="both"/>
    </w:pPr>
    <w:rPr>
      <w:sz w:val="26"/>
    </w:rPr>
  </w:style>
  <w:style w:type="paragraph" w:styleId="30">
    <w:name w:val="Body Text 3"/>
    <w:basedOn w:val="a"/>
    <w:pPr>
      <w:jc w:val="both"/>
    </w:pPr>
  </w:style>
  <w:style w:type="paragraph" w:styleId="31">
    <w:name w:val="Body Text Indent 3"/>
    <w:basedOn w:val="a"/>
    <w:pPr>
      <w:ind w:firstLine="708"/>
    </w:pPr>
    <w:rPr>
      <w:sz w:val="26"/>
    </w:rPr>
  </w:style>
  <w:style w:type="paragraph" w:styleId="a5">
    <w:name w:val="Title"/>
    <w:basedOn w:val="a"/>
    <w:link w:val="a6"/>
    <w:qFormat/>
    <w:pPr>
      <w:jc w:val="center"/>
    </w:pPr>
    <w:rPr>
      <w:b/>
      <w:bCs/>
    </w:rPr>
  </w:style>
  <w:style w:type="character" w:styleId="a7">
    <w:name w:val="Hyperlink"/>
    <w:basedOn w:val="a0"/>
    <w:rPr>
      <w:color w:val="0000FF"/>
      <w:u w:val="single"/>
    </w:rPr>
  </w:style>
  <w:style w:type="paragraph" w:customStyle="1" w:styleId="ConsPlusNormal">
    <w:name w:val="ConsPlusNormal"/>
    <w:pPr>
      <w:widowControl w:val="0"/>
      <w:autoSpaceDE w:val="0"/>
      <w:autoSpaceDN w:val="0"/>
      <w:adjustRightInd w:val="0"/>
      <w:ind w:firstLine="720"/>
    </w:pPr>
    <w:rPr>
      <w:rFonts w:ascii="Arial" w:hAnsi="Arial" w:cs="Arial"/>
      <w:sz w:val="24"/>
      <w:szCs w:val="24"/>
    </w:rPr>
  </w:style>
  <w:style w:type="character" w:styleId="a8">
    <w:name w:val="FollowedHyperlink"/>
    <w:basedOn w:val="a0"/>
    <w:rPr>
      <w:color w:val="800080"/>
      <w:u w:val="single"/>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310">
    <w:name w:val="Основной текст с отступом 31"/>
    <w:basedOn w:val="a"/>
    <w:pPr>
      <w:widowControl w:val="0"/>
      <w:ind w:firstLine="709"/>
      <w:jc w:val="both"/>
    </w:pPr>
    <w:rPr>
      <w:sz w:val="28"/>
      <w:szCs w:val="20"/>
    </w:rPr>
  </w:style>
  <w:style w:type="paragraph" w:customStyle="1" w:styleId="0bfbfef3">
    <w:name w:val="Îñíîâíîé òåêñò ñ îòñòó0bfbfefîì 3"/>
    <w:basedOn w:val="a"/>
    <w:pPr>
      <w:widowControl w:val="0"/>
      <w:ind w:firstLine="851"/>
      <w:jc w:val="both"/>
    </w:pPr>
    <w:rPr>
      <w:sz w:val="28"/>
      <w:szCs w:val="20"/>
    </w:rPr>
  </w:style>
  <w:style w:type="paragraph" w:customStyle="1" w:styleId="10">
    <w:name w:val="Обычный1"/>
    <w:pPr>
      <w:widowControl w:val="0"/>
      <w:spacing w:line="280" w:lineRule="auto"/>
      <w:ind w:firstLine="240"/>
      <w:jc w:val="both"/>
    </w:pPr>
    <w:rPr>
      <w:rFonts w:ascii="Arial" w:hAnsi="Arial"/>
      <w:snapToGrid w:val="0"/>
    </w:rPr>
  </w:style>
  <w:style w:type="paragraph" w:styleId="a9">
    <w:name w:val="List"/>
    <w:basedOn w:val="a"/>
    <w:pPr>
      <w:ind w:left="283" w:hanging="283"/>
    </w:pPr>
  </w:style>
  <w:style w:type="paragraph" w:styleId="22">
    <w:name w:val="List 2"/>
    <w:basedOn w:val="a"/>
    <w:pPr>
      <w:ind w:left="566" w:hanging="283"/>
    </w:pPr>
  </w:style>
  <w:style w:type="character" w:customStyle="1" w:styleId="aa">
    <w:name w:val="Гипертекстовая ссылка"/>
    <w:basedOn w:val="a0"/>
    <w:rsid w:val="0041344D"/>
    <w:rPr>
      <w:color w:val="008000"/>
    </w:rPr>
  </w:style>
  <w:style w:type="character" w:customStyle="1" w:styleId="ab">
    <w:name w:val="Цветовое выделение"/>
    <w:rsid w:val="0041344D"/>
    <w:rPr>
      <w:b/>
      <w:bCs/>
      <w:color w:val="000080"/>
    </w:rPr>
  </w:style>
  <w:style w:type="paragraph" w:customStyle="1" w:styleId="ac">
    <w:name w:val="Таблицы (моноширинный)"/>
    <w:basedOn w:val="a"/>
    <w:next w:val="a"/>
    <w:rsid w:val="0041344D"/>
    <w:pPr>
      <w:widowControl w:val="0"/>
      <w:autoSpaceDE w:val="0"/>
      <w:autoSpaceDN w:val="0"/>
      <w:adjustRightInd w:val="0"/>
      <w:jc w:val="both"/>
    </w:pPr>
    <w:rPr>
      <w:rFonts w:ascii="Courier New" w:hAnsi="Courier New" w:cs="Courier New"/>
    </w:rPr>
  </w:style>
  <w:style w:type="table" w:styleId="ad">
    <w:name w:val="Table Grid"/>
    <w:basedOn w:val="a1"/>
    <w:rsid w:val="004134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F00BF0"/>
  </w:style>
  <w:style w:type="paragraph" w:customStyle="1" w:styleId="Default">
    <w:name w:val="Default"/>
    <w:rsid w:val="00665DA0"/>
    <w:pPr>
      <w:autoSpaceDE w:val="0"/>
      <w:autoSpaceDN w:val="0"/>
      <w:adjustRightInd w:val="0"/>
    </w:pPr>
    <w:rPr>
      <w:color w:val="000000"/>
      <w:sz w:val="24"/>
      <w:szCs w:val="24"/>
    </w:rPr>
  </w:style>
  <w:style w:type="paragraph" w:styleId="ae">
    <w:name w:val="header"/>
    <w:basedOn w:val="a"/>
    <w:link w:val="af"/>
    <w:rsid w:val="00240206"/>
    <w:pPr>
      <w:tabs>
        <w:tab w:val="center" w:pos="4677"/>
        <w:tab w:val="right" w:pos="9355"/>
      </w:tabs>
    </w:pPr>
  </w:style>
  <w:style w:type="character" w:customStyle="1" w:styleId="af">
    <w:name w:val="Верхний колонтитул Знак"/>
    <w:basedOn w:val="a0"/>
    <w:link w:val="ae"/>
    <w:rsid w:val="00240206"/>
    <w:rPr>
      <w:sz w:val="24"/>
      <w:szCs w:val="24"/>
    </w:rPr>
  </w:style>
  <w:style w:type="paragraph" w:styleId="af0">
    <w:name w:val="footer"/>
    <w:basedOn w:val="a"/>
    <w:link w:val="af1"/>
    <w:rsid w:val="00240206"/>
    <w:pPr>
      <w:tabs>
        <w:tab w:val="center" w:pos="4677"/>
        <w:tab w:val="right" w:pos="9355"/>
      </w:tabs>
    </w:pPr>
  </w:style>
  <w:style w:type="character" w:customStyle="1" w:styleId="af1">
    <w:name w:val="Нижний колонтитул Знак"/>
    <w:basedOn w:val="a0"/>
    <w:link w:val="af0"/>
    <w:rsid w:val="00240206"/>
    <w:rPr>
      <w:sz w:val="24"/>
      <w:szCs w:val="24"/>
    </w:rPr>
  </w:style>
  <w:style w:type="paragraph" w:customStyle="1" w:styleId="pboth">
    <w:name w:val="pboth"/>
    <w:basedOn w:val="a"/>
    <w:rsid w:val="00D76D04"/>
    <w:pPr>
      <w:spacing w:before="100" w:beforeAutospacing="1" w:after="100" w:afterAutospacing="1"/>
    </w:pPr>
  </w:style>
  <w:style w:type="paragraph" w:styleId="af2">
    <w:name w:val="footnote text"/>
    <w:basedOn w:val="a"/>
    <w:link w:val="af3"/>
    <w:rsid w:val="00316396"/>
    <w:rPr>
      <w:sz w:val="20"/>
      <w:szCs w:val="20"/>
    </w:rPr>
  </w:style>
  <w:style w:type="character" w:customStyle="1" w:styleId="af3">
    <w:name w:val="Текст сноски Знак"/>
    <w:basedOn w:val="a0"/>
    <w:link w:val="af2"/>
    <w:rsid w:val="00316396"/>
  </w:style>
  <w:style w:type="paragraph" w:customStyle="1" w:styleId="formattext">
    <w:name w:val="formattext"/>
    <w:basedOn w:val="a"/>
    <w:rsid w:val="00E37730"/>
    <w:pPr>
      <w:spacing w:before="100" w:beforeAutospacing="1" w:after="100" w:afterAutospacing="1"/>
    </w:pPr>
  </w:style>
  <w:style w:type="paragraph" w:styleId="af4">
    <w:name w:val="Normal (Web)"/>
    <w:basedOn w:val="a"/>
    <w:unhideWhenUsed/>
    <w:rsid w:val="00BB547F"/>
    <w:pPr>
      <w:spacing w:before="100" w:beforeAutospacing="1" w:after="100" w:afterAutospacing="1"/>
    </w:pPr>
  </w:style>
  <w:style w:type="character" w:customStyle="1" w:styleId="wmi-callto">
    <w:name w:val="wmi-callto"/>
    <w:basedOn w:val="a0"/>
    <w:rsid w:val="00BB547F"/>
  </w:style>
  <w:style w:type="paragraph" w:customStyle="1" w:styleId="af5">
    <w:name w:val="Знак Знак Знак Знак Знак Знак"/>
    <w:basedOn w:val="a"/>
    <w:rsid w:val="00162700"/>
    <w:pPr>
      <w:spacing w:after="160" w:line="240" w:lineRule="exact"/>
      <w:ind w:left="-480" w:right="-322"/>
    </w:pPr>
    <w:rPr>
      <w:rFonts w:ascii="Verdana" w:hAnsi="Verdana" w:cs="Verdana"/>
      <w:sz w:val="20"/>
      <w:szCs w:val="20"/>
      <w:lang w:val="en-US" w:eastAsia="en-US"/>
    </w:rPr>
  </w:style>
  <w:style w:type="character" w:styleId="af6">
    <w:name w:val="Strong"/>
    <w:qFormat/>
    <w:rsid w:val="00162700"/>
    <w:rPr>
      <w:b/>
      <w:bCs/>
    </w:rPr>
  </w:style>
  <w:style w:type="paragraph" w:customStyle="1" w:styleId="23">
    <w:name w:val="Документы2"/>
    <w:basedOn w:val="a"/>
    <w:rsid w:val="00162700"/>
    <w:pPr>
      <w:spacing w:line="360" w:lineRule="auto"/>
      <w:ind w:firstLine="567"/>
    </w:pPr>
    <w:rPr>
      <w:szCs w:val="20"/>
    </w:rPr>
  </w:style>
  <w:style w:type="paragraph" w:styleId="af7">
    <w:name w:val="Balloon Text"/>
    <w:basedOn w:val="a"/>
    <w:link w:val="af8"/>
    <w:rsid w:val="00162700"/>
    <w:rPr>
      <w:rFonts w:ascii="Tahoma" w:hAnsi="Tahoma" w:cs="Tahoma"/>
      <w:sz w:val="16"/>
      <w:szCs w:val="16"/>
    </w:rPr>
  </w:style>
  <w:style w:type="character" w:customStyle="1" w:styleId="af8">
    <w:name w:val="Текст выноски Знак"/>
    <w:basedOn w:val="a0"/>
    <w:link w:val="af7"/>
    <w:rsid w:val="00162700"/>
    <w:rPr>
      <w:rFonts w:ascii="Tahoma" w:hAnsi="Tahoma" w:cs="Tahoma"/>
      <w:sz w:val="16"/>
      <w:szCs w:val="16"/>
    </w:rPr>
  </w:style>
  <w:style w:type="paragraph" w:customStyle="1" w:styleId="ConsPlusNonformat">
    <w:name w:val="ConsPlusNonformat"/>
    <w:rsid w:val="00162700"/>
    <w:pPr>
      <w:widowControl w:val="0"/>
      <w:autoSpaceDE w:val="0"/>
      <w:autoSpaceDN w:val="0"/>
    </w:pPr>
    <w:rPr>
      <w:rFonts w:ascii="Courier New" w:hAnsi="Courier New" w:cs="Courier New"/>
    </w:rPr>
  </w:style>
  <w:style w:type="character" w:customStyle="1" w:styleId="a6">
    <w:name w:val="Название Знак"/>
    <w:basedOn w:val="a0"/>
    <w:link w:val="a5"/>
    <w:rsid w:val="00245CA5"/>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b/>
      <w:bCs/>
      <w:sz w:val="28"/>
    </w:rPr>
  </w:style>
  <w:style w:type="paragraph" w:styleId="3">
    <w:name w:val="heading 3"/>
    <w:basedOn w:val="a"/>
    <w:next w:val="a"/>
    <w:qFormat/>
    <w:pPr>
      <w:keepNext/>
      <w:jc w:val="right"/>
      <w:outlineLvl w:val="2"/>
    </w:pPr>
    <w:rPr>
      <w:b/>
      <w:bCs/>
      <w:sz w:val="28"/>
    </w:rPr>
  </w:style>
  <w:style w:type="paragraph" w:styleId="4">
    <w:name w:val="heading 4"/>
    <w:basedOn w:val="a"/>
    <w:next w:val="a"/>
    <w:qFormat/>
    <w:pPr>
      <w:keepNext/>
      <w:spacing w:line="360" w:lineRule="auto"/>
      <w:jc w:val="right"/>
      <w:outlineLvl w:val="3"/>
    </w:pPr>
    <w:rPr>
      <w:sz w:val="28"/>
    </w:rPr>
  </w:style>
  <w:style w:type="paragraph" w:styleId="5">
    <w:name w:val="heading 5"/>
    <w:basedOn w:val="a"/>
    <w:next w:val="a"/>
    <w:qFormat/>
    <w:pPr>
      <w:keepNext/>
      <w:outlineLvl w:val="4"/>
    </w:pPr>
    <w:rPr>
      <w:sz w:val="28"/>
    </w:rPr>
  </w:style>
  <w:style w:type="paragraph" w:styleId="6">
    <w:name w:val="heading 6"/>
    <w:basedOn w:val="a"/>
    <w:next w:val="a"/>
    <w:qFormat/>
    <w:pPr>
      <w:keepNext/>
      <w:jc w:val="center"/>
      <w:outlineLvl w:val="5"/>
    </w:pPr>
    <w:rPr>
      <w:sz w:val="28"/>
    </w:rPr>
  </w:style>
  <w:style w:type="paragraph" w:styleId="7">
    <w:name w:val="heading 7"/>
    <w:basedOn w:val="a"/>
    <w:next w:val="a"/>
    <w:qFormat/>
    <w:pPr>
      <w:keepNext/>
      <w:outlineLvl w:val="6"/>
    </w:pPr>
    <w:rPr>
      <w:b/>
      <w:bCs/>
      <w:sz w:val="28"/>
    </w:rPr>
  </w:style>
  <w:style w:type="paragraph" w:styleId="8">
    <w:name w:val="heading 8"/>
    <w:basedOn w:val="a"/>
    <w:next w:val="a"/>
    <w:qFormat/>
    <w:pPr>
      <w:keepNext/>
      <w:jc w:val="center"/>
      <w:outlineLvl w:val="7"/>
    </w:pPr>
    <w:rPr>
      <w:b/>
      <w:bCs/>
      <w:sz w:val="26"/>
    </w:rPr>
  </w:style>
  <w:style w:type="paragraph" w:styleId="9">
    <w:name w:val="heading 9"/>
    <w:basedOn w:val="a"/>
    <w:next w:val="a"/>
    <w:qFormat/>
    <w:pPr>
      <w:keepNext/>
      <w:outlineLvl w:val="8"/>
    </w:pPr>
    <w:rPr>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pPr>
      <w:ind w:firstLine="708"/>
    </w:pPr>
    <w:rPr>
      <w:sz w:val="28"/>
    </w:rPr>
  </w:style>
  <w:style w:type="paragraph" w:styleId="a3">
    <w:name w:val="Body Text"/>
    <w:basedOn w:val="a"/>
    <w:rPr>
      <w:sz w:val="28"/>
    </w:rPr>
  </w:style>
  <w:style w:type="paragraph" w:styleId="a4">
    <w:name w:val="Body Text Indent"/>
    <w:basedOn w:val="a"/>
    <w:pPr>
      <w:ind w:firstLine="708"/>
      <w:jc w:val="both"/>
    </w:pPr>
    <w:rPr>
      <w:sz w:val="26"/>
    </w:rPr>
  </w:style>
  <w:style w:type="paragraph" w:styleId="21">
    <w:name w:val="Body Text 2"/>
    <w:basedOn w:val="a"/>
    <w:pPr>
      <w:jc w:val="both"/>
    </w:pPr>
    <w:rPr>
      <w:sz w:val="26"/>
    </w:rPr>
  </w:style>
  <w:style w:type="paragraph" w:styleId="30">
    <w:name w:val="Body Text 3"/>
    <w:basedOn w:val="a"/>
    <w:pPr>
      <w:jc w:val="both"/>
    </w:pPr>
  </w:style>
  <w:style w:type="paragraph" w:styleId="31">
    <w:name w:val="Body Text Indent 3"/>
    <w:basedOn w:val="a"/>
    <w:pPr>
      <w:ind w:firstLine="708"/>
    </w:pPr>
    <w:rPr>
      <w:sz w:val="26"/>
    </w:rPr>
  </w:style>
  <w:style w:type="paragraph" w:styleId="a5">
    <w:name w:val="Title"/>
    <w:basedOn w:val="a"/>
    <w:link w:val="a6"/>
    <w:qFormat/>
    <w:pPr>
      <w:jc w:val="center"/>
    </w:pPr>
    <w:rPr>
      <w:b/>
      <w:bCs/>
    </w:rPr>
  </w:style>
  <w:style w:type="character" w:styleId="a7">
    <w:name w:val="Hyperlink"/>
    <w:basedOn w:val="a0"/>
    <w:rPr>
      <w:color w:val="0000FF"/>
      <w:u w:val="single"/>
    </w:rPr>
  </w:style>
  <w:style w:type="paragraph" w:customStyle="1" w:styleId="ConsPlusNormal">
    <w:name w:val="ConsPlusNormal"/>
    <w:pPr>
      <w:widowControl w:val="0"/>
      <w:autoSpaceDE w:val="0"/>
      <w:autoSpaceDN w:val="0"/>
      <w:adjustRightInd w:val="0"/>
      <w:ind w:firstLine="720"/>
    </w:pPr>
    <w:rPr>
      <w:rFonts w:ascii="Arial" w:hAnsi="Arial" w:cs="Arial"/>
      <w:sz w:val="24"/>
      <w:szCs w:val="24"/>
    </w:rPr>
  </w:style>
  <w:style w:type="character" w:styleId="a8">
    <w:name w:val="FollowedHyperlink"/>
    <w:basedOn w:val="a0"/>
    <w:rPr>
      <w:color w:val="800080"/>
      <w:u w:val="single"/>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310">
    <w:name w:val="Основной текст с отступом 31"/>
    <w:basedOn w:val="a"/>
    <w:pPr>
      <w:widowControl w:val="0"/>
      <w:ind w:firstLine="709"/>
      <w:jc w:val="both"/>
    </w:pPr>
    <w:rPr>
      <w:sz w:val="28"/>
      <w:szCs w:val="20"/>
    </w:rPr>
  </w:style>
  <w:style w:type="paragraph" w:customStyle="1" w:styleId="0bfbfef3">
    <w:name w:val="Îñíîâíîé òåêñò ñ îòñòó0bfbfefîì 3"/>
    <w:basedOn w:val="a"/>
    <w:pPr>
      <w:widowControl w:val="0"/>
      <w:ind w:firstLine="851"/>
      <w:jc w:val="both"/>
    </w:pPr>
    <w:rPr>
      <w:sz w:val="28"/>
      <w:szCs w:val="20"/>
    </w:rPr>
  </w:style>
  <w:style w:type="paragraph" w:customStyle="1" w:styleId="10">
    <w:name w:val="Обычный1"/>
    <w:pPr>
      <w:widowControl w:val="0"/>
      <w:spacing w:line="280" w:lineRule="auto"/>
      <w:ind w:firstLine="240"/>
      <w:jc w:val="both"/>
    </w:pPr>
    <w:rPr>
      <w:rFonts w:ascii="Arial" w:hAnsi="Arial"/>
      <w:snapToGrid w:val="0"/>
    </w:rPr>
  </w:style>
  <w:style w:type="paragraph" w:styleId="a9">
    <w:name w:val="List"/>
    <w:basedOn w:val="a"/>
    <w:pPr>
      <w:ind w:left="283" w:hanging="283"/>
    </w:pPr>
  </w:style>
  <w:style w:type="paragraph" w:styleId="22">
    <w:name w:val="List 2"/>
    <w:basedOn w:val="a"/>
    <w:pPr>
      <w:ind w:left="566" w:hanging="283"/>
    </w:pPr>
  </w:style>
  <w:style w:type="character" w:customStyle="1" w:styleId="aa">
    <w:name w:val="Гипертекстовая ссылка"/>
    <w:basedOn w:val="a0"/>
    <w:rsid w:val="0041344D"/>
    <w:rPr>
      <w:color w:val="008000"/>
    </w:rPr>
  </w:style>
  <w:style w:type="character" w:customStyle="1" w:styleId="ab">
    <w:name w:val="Цветовое выделение"/>
    <w:rsid w:val="0041344D"/>
    <w:rPr>
      <w:b/>
      <w:bCs/>
      <w:color w:val="000080"/>
    </w:rPr>
  </w:style>
  <w:style w:type="paragraph" w:customStyle="1" w:styleId="ac">
    <w:name w:val="Таблицы (моноширинный)"/>
    <w:basedOn w:val="a"/>
    <w:next w:val="a"/>
    <w:rsid w:val="0041344D"/>
    <w:pPr>
      <w:widowControl w:val="0"/>
      <w:autoSpaceDE w:val="0"/>
      <w:autoSpaceDN w:val="0"/>
      <w:adjustRightInd w:val="0"/>
      <w:jc w:val="both"/>
    </w:pPr>
    <w:rPr>
      <w:rFonts w:ascii="Courier New" w:hAnsi="Courier New" w:cs="Courier New"/>
    </w:rPr>
  </w:style>
  <w:style w:type="table" w:styleId="ad">
    <w:name w:val="Table Grid"/>
    <w:basedOn w:val="a1"/>
    <w:rsid w:val="004134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F00BF0"/>
  </w:style>
  <w:style w:type="paragraph" w:customStyle="1" w:styleId="Default">
    <w:name w:val="Default"/>
    <w:rsid w:val="00665DA0"/>
    <w:pPr>
      <w:autoSpaceDE w:val="0"/>
      <w:autoSpaceDN w:val="0"/>
      <w:adjustRightInd w:val="0"/>
    </w:pPr>
    <w:rPr>
      <w:color w:val="000000"/>
      <w:sz w:val="24"/>
      <w:szCs w:val="24"/>
    </w:rPr>
  </w:style>
  <w:style w:type="paragraph" w:styleId="ae">
    <w:name w:val="header"/>
    <w:basedOn w:val="a"/>
    <w:link w:val="af"/>
    <w:rsid w:val="00240206"/>
    <w:pPr>
      <w:tabs>
        <w:tab w:val="center" w:pos="4677"/>
        <w:tab w:val="right" w:pos="9355"/>
      </w:tabs>
    </w:pPr>
  </w:style>
  <w:style w:type="character" w:customStyle="1" w:styleId="af">
    <w:name w:val="Верхний колонтитул Знак"/>
    <w:basedOn w:val="a0"/>
    <w:link w:val="ae"/>
    <w:rsid w:val="00240206"/>
    <w:rPr>
      <w:sz w:val="24"/>
      <w:szCs w:val="24"/>
    </w:rPr>
  </w:style>
  <w:style w:type="paragraph" w:styleId="af0">
    <w:name w:val="footer"/>
    <w:basedOn w:val="a"/>
    <w:link w:val="af1"/>
    <w:rsid w:val="00240206"/>
    <w:pPr>
      <w:tabs>
        <w:tab w:val="center" w:pos="4677"/>
        <w:tab w:val="right" w:pos="9355"/>
      </w:tabs>
    </w:pPr>
  </w:style>
  <w:style w:type="character" w:customStyle="1" w:styleId="af1">
    <w:name w:val="Нижний колонтитул Знак"/>
    <w:basedOn w:val="a0"/>
    <w:link w:val="af0"/>
    <w:rsid w:val="00240206"/>
    <w:rPr>
      <w:sz w:val="24"/>
      <w:szCs w:val="24"/>
    </w:rPr>
  </w:style>
  <w:style w:type="paragraph" w:customStyle="1" w:styleId="pboth">
    <w:name w:val="pboth"/>
    <w:basedOn w:val="a"/>
    <w:rsid w:val="00D76D04"/>
    <w:pPr>
      <w:spacing w:before="100" w:beforeAutospacing="1" w:after="100" w:afterAutospacing="1"/>
    </w:pPr>
  </w:style>
  <w:style w:type="paragraph" w:styleId="af2">
    <w:name w:val="footnote text"/>
    <w:basedOn w:val="a"/>
    <w:link w:val="af3"/>
    <w:rsid w:val="00316396"/>
    <w:rPr>
      <w:sz w:val="20"/>
      <w:szCs w:val="20"/>
    </w:rPr>
  </w:style>
  <w:style w:type="character" w:customStyle="1" w:styleId="af3">
    <w:name w:val="Текст сноски Знак"/>
    <w:basedOn w:val="a0"/>
    <w:link w:val="af2"/>
    <w:rsid w:val="00316396"/>
  </w:style>
  <w:style w:type="paragraph" w:customStyle="1" w:styleId="formattext">
    <w:name w:val="formattext"/>
    <w:basedOn w:val="a"/>
    <w:rsid w:val="00E37730"/>
    <w:pPr>
      <w:spacing w:before="100" w:beforeAutospacing="1" w:after="100" w:afterAutospacing="1"/>
    </w:pPr>
  </w:style>
  <w:style w:type="paragraph" w:styleId="af4">
    <w:name w:val="Normal (Web)"/>
    <w:basedOn w:val="a"/>
    <w:unhideWhenUsed/>
    <w:rsid w:val="00BB547F"/>
    <w:pPr>
      <w:spacing w:before="100" w:beforeAutospacing="1" w:after="100" w:afterAutospacing="1"/>
    </w:pPr>
  </w:style>
  <w:style w:type="character" w:customStyle="1" w:styleId="wmi-callto">
    <w:name w:val="wmi-callto"/>
    <w:basedOn w:val="a0"/>
    <w:rsid w:val="00BB547F"/>
  </w:style>
  <w:style w:type="paragraph" w:customStyle="1" w:styleId="af5">
    <w:name w:val="Знак Знак Знак Знак Знак Знак"/>
    <w:basedOn w:val="a"/>
    <w:rsid w:val="00162700"/>
    <w:pPr>
      <w:spacing w:after="160" w:line="240" w:lineRule="exact"/>
      <w:ind w:left="-480" w:right="-322"/>
    </w:pPr>
    <w:rPr>
      <w:rFonts w:ascii="Verdana" w:hAnsi="Verdana" w:cs="Verdana"/>
      <w:sz w:val="20"/>
      <w:szCs w:val="20"/>
      <w:lang w:val="en-US" w:eastAsia="en-US"/>
    </w:rPr>
  </w:style>
  <w:style w:type="character" w:styleId="af6">
    <w:name w:val="Strong"/>
    <w:qFormat/>
    <w:rsid w:val="00162700"/>
    <w:rPr>
      <w:b/>
      <w:bCs/>
    </w:rPr>
  </w:style>
  <w:style w:type="paragraph" w:customStyle="1" w:styleId="23">
    <w:name w:val="Документы2"/>
    <w:basedOn w:val="a"/>
    <w:rsid w:val="00162700"/>
    <w:pPr>
      <w:spacing w:line="360" w:lineRule="auto"/>
      <w:ind w:firstLine="567"/>
    </w:pPr>
    <w:rPr>
      <w:szCs w:val="20"/>
    </w:rPr>
  </w:style>
  <w:style w:type="paragraph" w:styleId="af7">
    <w:name w:val="Balloon Text"/>
    <w:basedOn w:val="a"/>
    <w:link w:val="af8"/>
    <w:rsid w:val="00162700"/>
    <w:rPr>
      <w:rFonts w:ascii="Tahoma" w:hAnsi="Tahoma" w:cs="Tahoma"/>
      <w:sz w:val="16"/>
      <w:szCs w:val="16"/>
    </w:rPr>
  </w:style>
  <w:style w:type="character" w:customStyle="1" w:styleId="af8">
    <w:name w:val="Текст выноски Знак"/>
    <w:basedOn w:val="a0"/>
    <w:link w:val="af7"/>
    <w:rsid w:val="00162700"/>
    <w:rPr>
      <w:rFonts w:ascii="Tahoma" w:hAnsi="Tahoma" w:cs="Tahoma"/>
      <w:sz w:val="16"/>
      <w:szCs w:val="16"/>
    </w:rPr>
  </w:style>
  <w:style w:type="paragraph" w:customStyle="1" w:styleId="ConsPlusNonformat">
    <w:name w:val="ConsPlusNonformat"/>
    <w:rsid w:val="00162700"/>
    <w:pPr>
      <w:widowControl w:val="0"/>
      <w:autoSpaceDE w:val="0"/>
      <w:autoSpaceDN w:val="0"/>
    </w:pPr>
    <w:rPr>
      <w:rFonts w:ascii="Courier New" w:hAnsi="Courier New" w:cs="Courier New"/>
    </w:rPr>
  </w:style>
  <w:style w:type="character" w:customStyle="1" w:styleId="a6">
    <w:name w:val="Название Знак"/>
    <w:basedOn w:val="a0"/>
    <w:link w:val="a5"/>
    <w:rsid w:val="00245CA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857412">
      <w:bodyDiv w:val="1"/>
      <w:marLeft w:val="0"/>
      <w:marRight w:val="0"/>
      <w:marTop w:val="0"/>
      <w:marBottom w:val="0"/>
      <w:divBdr>
        <w:top w:val="none" w:sz="0" w:space="0" w:color="auto"/>
        <w:left w:val="none" w:sz="0" w:space="0" w:color="auto"/>
        <w:bottom w:val="none" w:sz="0" w:space="0" w:color="auto"/>
        <w:right w:val="none" w:sz="0" w:space="0" w:color="auto"/>
      </w:divBdr>
    </w:div>
    <w:div w:id="569119927">
      <w:bodyDiv w:val="1"/>
      <w:marLeft w:val="0"/>
      <w:marRight w:val="0"/>
      <w:marTop w:val="0"/>
      <w:marBottom w:val="0"/>
      <w:divBdr>
        <w:top w:val="none" w:sz="0" w:space="0" w:color="auto"/>
        <w:left w:val="none" w:sz="0" w:space="0" w:color="auto"/>
        <w:bottom w:val="none" w:sz="0" w:space="0" w:color="auto"/>
        <w:right w:val="none" w:sz="0" w:space="0" w:color="auto"/>
      </w:divBdr>
    </w:div>
    <w:div w:id="604925573">
      <w:bodyDiv w:val="1"/>
      <w:marLeft w:val="0"/>
      <w:marRight w:val="0"/>
      <w:marTop w:val="0"/>
      <w:marBottom w:val="0"/>
      <w:divBdr>
        <w:top w:val="none" w:sz="0" w:space="0" w:color="auto"/>
        <w:left w:val="none" w:sz="0" w:space="0" w:color="auto"/>
        <w:bottom w:val="none" w:sz="0" w:space="0" w:color="auto"/>
        <w:right w:val="none" w:sz="0" w:space="0" w:color="auto"/>
      </w:divBdr>
    </w:div>
    <w:div w:id="683095805">
      <w:bodyDiv w:val="1"/>
      <w:marLeft w:val="0"/>
      <w:marRight w:val="0"/>
      <w:marTop w:val="0"/>
      <w:marBottom w:val="0"/>
      <w:divBdr>
        <w:top w:val="none" w:sz="0" w:space="0" w:color="auto"/>
        <w:left w:val="none" w:sz="0" w:space="0" w:color="auto"/>
        <w:bottom w:val="none" w:sz="0" w:space="0" w:color="auto"/>
        <w:right w:val="none" w:sz="0" w:space="0" w:color="auto"/>
      </w:divBdr>
    </w:div>
    <w:div w:id="688795937">
      <w:bodyDiv w:val="1"/>
      <w:marLeft w:val="0"/>
      <w:marRight w:val="0"/>
      <w:marTop w:val="0"/>
      <w:marBottom w:val="0"/>
      <w:divBdr>
        <w:top w:val="none" w:sz="0" w:space="0" w:color="auto"/>
        <w:left w:val="none" w:sz="0" w:space="0" w:color="auto"/>
        <w:bottom w:val="none" w:sz="0" w:space="0" w:color="auto"/>
        <w:right w:val="none" w:sz="0" w:space="0" w:color="auto"/>
      </w:divBdr>
    </w:div>
    <w:div w:id="786195191">
      <w:bodyDiv w:val="1"/>
      <w:marLeft w:val="0"/>
      <w:marRight w:val="0"/>
      <w:marTop w:val="0"/>
      <w:marBottom w:val="0"/>
      <w:divBdr>
        <w:top w:val="none" w:sz="0" w:space="0" w:color="auto"/>
        <w:left w:val="none" w:sz="0" w:space="0" w:color="auto"/>
        <w:bottom w:val="none" w:sz="0" w:space="0" w:color="auto"/>
        <w:right w:val="none" w:sz="0" w:space="0" w:color="auto"/>
      </w:divBdr>
    </w:div>
    <w:div w:id="1286304665">
      <w:bodyDiv w:val="1"/>
      <w:marLeft w:val="0"/>
      <w:marRight w:val="0"/>
      <w:marTop w:val="0"/>
      <w:marBottom w:val="0"/>
      <w:divBdr>
        <w:top w:val="none" w:sz="0" w:space="0" w:color="auto"/>
        <w:left w:val="none" w:sz="0" w:space="0" w:color="auto"/>
        <w:bottom w:val="none" w:sz="0" w:space="0" w:color="auto"/>
        <w:right w:val="none" w:sz="0" w:space="0" w:color="auto"/>
      </w:divBdr>
    </w:div>
    <w:div w:id="1879663526">
      <w:bodyDiv w:val="1"/>
      <w:marLeft w:val="0"/>
      <w:marRight w:val="0"/>
      <w:marTop w:val="0"/>
      <w:marBottom w:val="0"/>
      <w:divBdr>
        <w:top w:val="none" w:sz="0" w:space="0" w:color="auto"/>
        <w:left w:val="none" w:sz="0" w:space="0" w:color="auto"/>
        <w:bottom w:val="none" w:sz="0" w:space="0" w:color="auto"/>
        <w:right w:val="none" w:sz="0" w:space="0" w:color="auto"/>
      </w:divBdr>
    </w:div>
    <w:div w:id="209277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ADB834EA5B835667B67212B9550B5AB1BBDEC694C34D0C270F8431301F7183C95ED436C594F9C695C8279C38Dv5nFI" TargetMode="External"/><Relationship Id="rId18" Type="http://schemas.openxmlformats.org/officeDocument/2006/relationships/hyperlink" Target="consultantplus://offline/ref=9ADB834EA5B835667B67212B9550B5AB1BBCEE6D403DD0C270F8431301F7183C87ED1B605A4783630ACD3F9681542783DA8E5C158237v1n8I" TargetMode="External"/><Relationship Id="rId26" Type="http://schemas.openxmlformats.org/officeDocument/2006/relationships/hyperlink" Target="consultantplus://offline/ref=9ADB834EA5B835667B67212B9550B5AB1BBCEE6D403DD0C270F8431301F7183C87ED1B60584B82630ACD3F9681542783DA8E5C158237v1n8I" TargetMode="External"/><Relationship Id="rId39" Type="http://schemas.openxmlformats.org/officeDocument/2006/relationships/hyperlink" Target="consultantplus://offline/ref=9ADB834EA5B835667B67212B9550B5AB1BBCEE6D403DD0C270F8431301F7183C87ED1B605B4E816F59972F92C8032A9FDB9243159C3411A6v5n0I" TargetMode="External"/><Relationship Id="rId3" Type="http://schemas.openxmlformats.org/officeDocument/2006/relationships/styles" Target="styles.xml"/><Relationship Id="rId21" Type="http://schemas.openxmlformats.org/officeDocument/2006/relationships/hyperlink" Target="consultantplus://offline/ref=9ADB834EA5B835667B67212B9550B5AB1BBCEE6D403DD0C270F8431301F7183C87ED1B605B4F80615E972F92C8032A9FDB9243159C3411A6v5n0I" TargetMode="External"/><Relationship Id="rId34" Type="http://schemas.openxmlformats.org/officeDocument/2006/relationships/hyperlink" Target="consultantplus://offline/ref=9ADB834EA5B835667B67212B9550B5AB1BBFEE6F4C3CD0C270F8431301F7183C87ED1B605B4F826857972F92C8032A9FDB9243159C3411A6v5n0I" TargetMode="External"/><Relationship Id="rId42" Type="http://schemas.openxmlformats.org/officeDocument/2006/relationships/hyperlink" Target="consultantplus://offline/ref=9ADB834EA5B835667B67212B9550B5AB1BBCEE6D403DD0C270F8431301F7183C87ED1B605B4E836C5E972F92C8032A9FDB9243159C3411A6v5n0I" TargetMode="External"/><Relationship Id="rId47" Type="http://schemas.openxmlformats.org/officeDocument/2006/relationships/hyperlink" Target="consultantplus://offline/ref=9ADB834EA5B835667B67212B9550B5AB1BBEEE68413DD0C270F8431301F7183C87ED1B605B4E8B6958972F92C8032A9FDB9243159C3411A6v5n0I"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9ADB834EA5B835667B67212B9550B5AB1BBDE36C4533D0C270F8431301F7183C95ED436C594F9C695C8279C38Dv5nFI" TargetMode="External"/><Relationship Id="rId17" Type="http://schemas.openxmlformats.org/officeDocument/2006/relationships/hyperlink" Target="consultantplus://offline/ref=9ADB834EA5B835667B67212B9550B5AB19BAE3674535D0C270F8431301F7183C95ED436C594F9C695C8279C38Dv5nFI" TargetMode="External"/><Relationship Id="rId25" Type="http://schemas.openxmlformats.org/officeDocument/2006/relationships/hyperlink" Target="consultantplus://offline/ref=9ADB834EA5B835667B67212B9550B5AB1BBCEE6D403DD0C270F8431301F7183C87ED1B60584F8B630ACD3F9681542783DA8E5C158237v1n8I" TargetMode="External"/><Relationship Id="rId33" Type="http://schemas.openxmlformats.org/officeDocument/2006/relationships/hyperlink" Target="consultantplus://offline/ref=9ADB834EA5B835667B67212B9550B5AB1BBCEE6D403DD0C270F8431301F7183C87ED1B605B4F83605A972F92C8032A9FDB9243159C3411A6v5n0I" TargetMode="External"/><Relationship Id="rId38" Type="http://schemas.openxmlformats.org/officeDocument/2006/relationships/hyperlink" Target="consultantplus://offline/ref=9ADB834EA5B835667B67212B9550B5AB1BBCEE6D403DD0C270F8431301F7183C87ED1B60584886630ACD3F9681542783DA8E5C158237v1n8I" TargetMode="External"/><Relationship Id="rId46" Type="http://schemas.openxmlformats.org/officeDocument/2006/relationships/hyperlink" Target="consultantplus://offline/ref=9ADB834EA5B835667B67212B9550B5AB19BAE3674535D0C270F8431301F7183C95ED436C594F9C695C8279C38Dv5nFI" TargetMode="External"/><Relationship Id="rId2" Type="http://schemas.openxmlformats.org/officeDocument/2006/relationships/numbering" Target="numbering.xml"/><Relationship Id="rId16" Type="http://schemas.openxmlformats.org/officeDocument/2006/relationships/hyperlink" Target="consultantplus://offline/ref=9ADB834EA5B835667B67212B9550B5AB19BAE3674535D0C270F8431301F7183C95ED436C594F9C695C8279C38Dv5nFI" TargetMode="External"/><Relationship Id="rId20" Type="http://schemas.openxmlformats.org/officeDocument/2006/relationships/hyperlink" Target="consultantplus://offline/ref=9ADB834EA5B835667B67212B9550B5AB1BBDE96A4131D0C270F8431301F7183C95ED436C594F9C695C8279C38Dv5nFI" TargetMode="External"/><Relationship Id="rId29" Type="http://schemas.openxmlformats.org/officeDocument/2006/relationships/hyperlink" Target="consultantplus://offline/ref=9ADB834EA5B835667B67212B9550B5AB1BBCEE6D403DD0C270F8431301F7183C87ED1B605B4E856056972F92C8032A9FDB9243159C3411A6v5n0I" TargetMode="External"/><Relationship Id="rId41" Type="http://schemas.openxmlformats.org/officeDocument/2006/relationships/hyperlink" Target="consultantplus://offline/ref=9ADB834EA5B835667B67212B9550B5AB1BBCEE6D403DD0C270F8431301F7183C87ED1B685249893C0FD82ECE8E56399CD992401783v3nF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ADB834EA5B835667B67212B9550B5AB1BBDEC694C34D0C270F8431301F7183C95ED436C594F9C695C8279C38Dv5nFI" TargetMode="External"/><Relationship Id="rId24" Type="http://schemas.openxmlformats.org/officeDocument/2006/relationships/hyperlink" Target="consultantplus://offline/ref=9ADB834EA5B835667B67212B9550B5AB1BBCEE6D403DD0C270F8431301F7183C87ED1B695246893C0FD82ECE8E56399CD992401783v3nFI" TargetMode="External"/><Relationship Id="rId32" Type="http://schemas.openxmlformats.org/officeDocument/2006/relationships/hyperlink" Target="consultantplus://offline/ref=9ADB834EA5B835667B67212B9550B5AB1BBCEE6D403DD0C270F8431301F7183C95ED436C594F9C695C8279C38Dv5nFI" TargetMode="External"/><Relationship Id="rId37" Type="http://schemas.openxmlformats.org/officeDocument/2006/relationships/hyperlink" Target="consultantplus://offline/ref=9ADB834EA5B835667B67212B9550B5AB1BBCEE6D403DD0C270F8431301F7183C87ED1B60584883630ACD3F9681542783DA8E5C158237v1n8I" TargetMode="External"/><Relationship Id="rId40" Type="http://schemas.openxmlformats.org/officeDocument/2006/relationships/hyperlink" Target="consultantplus://offline/ref=9ADB834EA5B835667B67212B9550B5AB1BBCEE6D403DD0C270F8431301F7183C87ED1B605B4E826F5A972F92C8032A9FDB9243159C3411A6v5n0I" TargetMode="External"/><Relationship Id="rId45" Type="http://schemas.openxmlformats.org/officeDocument/2006/relationships/hyperlink" Target="consultantplus://offline/ref=9ADB834EA5B835667B67212B9550B5AB19BAE3674535D0C270F8431301F7183C95ED436C594F9C695C8279C38Dv5nFI" TargetMode="External"/><Relationship Id="rId5" Type="http://schemas.openxmlformats.org/officeDocument/2006/relationships/settings" Target="settings.xml"/><Relationship Id="rId15" Type="http://schemas.openxmlformats.org/officeDocument/2006/relationships/hyperlink" Target="consultantplus://offline/ref=9ADB834EA5B835667B67212B9550B5AB19BDE36D4636D0C270F8431301F7183C87ED1B605B4F826856972F92C8032A9FDB9243159C3411A6v5n0I" TargetMode="External"/><Relationship Id="rId23" Type="http://schemas.openxmlformats.org/officeDocument/2006/relationships/hyperlink" Target="consultantplus://offline/ref=9ADB834EA5B835667B67212B9550B5AB1BBCEE6D403DD0C270F8431301F7183C87ED1B635C44D6391AC976C18C48269FC58E4216v8nBI" TargetMode="External"/><Relationship Id="rId28" Type="http://schemas.openxmlformats.org/officeDocument/2006/relationships/hyperlink" Target="consultantplus://offline/ref=9ADB834EA5B835667B67212B9550B5AB1BBCEE6D403DD0C270F8431301F7183C87ED1B605B4E80605D972F92C8032A9FDB9243159C3411A6v5n0I" TargetMode="External"/><Relationship Id="rId36" Type="http://schemas.openxmlformats.org/officeDocument/2006/relationships/hyperlink" Target="consultantplus://offline/ref=9ADB834EA5B835667B67212B9550B5AB1BBCEE6D403DD0C270F8431301F7183C87ED1B605B4E81615F972F92C8032A9FDB9243159C3411A6v5n0I" TargetMode="External"/><Relationship Id="rId49" Type="http://schemas.openxmlformats.org/officeDocument/2006/relationships/fontTable" Target="fontTable.xml"/><Relationship Id="rId10" Type="http://schemas.openxmlformats.org/officeDocument/2006/relationships/hyperlink" Target="consultantplus://offline/ref=1475DE2C9B25144F8E32E8BF121EFF37068741FCDBFD694D7AF925B09DD3C90434BAA999825464BEK2N9I" TargetMode="External"/><Relationship Id="rId19" Type="http://schemas.openxmlformats.org/officeDocument/2006/relationships/hyperlink" Target="consultantplus://offline/ref=9ADB834EA5B835667B67212B9550B5AB1BBDE96A4131D0C270F8431301F7183C95ED436C594F9C695C8279C38Dv5nFI" TargetMode="External"/><Relationship Id="rId31" Type="http://schemas.openxmlformats.org/officeDocument/2006/relationships/hyperlink" Target="consultantplus://offline/ref=9ADB834EA5B835667B67212B9550B5AB1BBCEE6D403DD0C270F8431301F7183C87ED1B605A47893C0FD82ECE8E56399CD992401783v3nFI" TargetMode="External"/><Relationship Id="rId44" Type="http://schemas.openxmlformats.org/officeDocument/2006/relationships/hyperlink" Target="consultantplus://offline/ref=9ADB834EA5B835667B67212B9550B5AB19BDE36D4636D0C270F8431301F7183C87ED1B605B4F826856972F92C8032A9FDB9243159C3411A6v5n0I" TargetMode="External"/><Relationship Id="rId4" Type="http://schemas.microsoft.com/office/2007/relationships/stylesWithEffects" Target="stylesWithEffects.xml"/><Relationship Id="rId9" Type="http://schemas.openxmlformats.org/officeDocument/2006/relationships/hyperlink" Target="consultantplus://offline/ref=9ADB834EA5B835667B67212B9550B5AB1BBDEC694C34D0C270F8431301F7183C95ED436C594F9C695C8279C38Dv5nFI" TargetMode="External"/><Relationship Id="rId14" Type="http://schemas.openxmlformats.org/officeDocument/2006/relationships/hyperlink" Target="consultantplus://offline/ref=9ADB834EA5B835667B67212B9550B5AB1BBFE96D413DD0C270F8431301F7183C95ED436C594F9C695C8279C38Dv5nFI" TargetMode="External"/><Relationship Id="rId22" Type="http://schemas.openxmlformats.org/officeDocument/2006/relationships/hyperlink" Target="consultantplus://offline/ref=9ADB834EA5B835667B67212B9550B5AB1BBCEE6D403DD0C270F8431301F7183C87ED1B625C47893C0FD82ECE8E56399CD992401783v3nFI" TargetMode="External"/><Relationship Id="rId27" Type="http://schemas.openxmlformats.org/officeDocument/2006/relationships/hyperlink" Target="consultantplus://offline/ref=9ADB834EA5B835667B67212B9550B5AB1BBCEE6D403DD0C270F8431301F7183C87ED1B635344D6391AC976C18C48269FC58E4216v8nBI" TargetMode="External"/><Relationship Id="rId30" Type="http://schemas.openxmlformats.org/officeDocument/2006/relationships/hyperlink" Target="consultantplus://offline/ref=9ADB834EA5B835667B67212B9550B5AB1BBCEE6D403DD0C270F8431301F7183C87ED1B605B4784630ACD3F9681542783DA8E5C158237v1n8I" TargetMode="External"/><Relationship Id="rId35" Type="http://schemas.openxmlformats.org/officeDocument/2006/relationships/hyperlink" Target="consultantplus://offline/ref=9ADB834EA5B835667B67212B9550B5AB1BBCEE6D403DD0C270F8431301F7183C87ED1B605B4E816157972F92C8032A9FDB9243159C3411A6v5n0I" TargetMode="External"/><Relationship Id="rId43" Type="http://schemas.openxmlformats.org/officeDocument/2006/relationships/hyperlink" Target="consultantplus://offline/ref=9ADB834EA5B835667B67212B9550B5AB1BBFE96D413DD0C270F8431301F7183C95ED436C594F9C695C8279C38Dv5nFI" TargetMode="External"/><Relationship Id="rId48" Type="http://schemas.openxmlformats.org/officeDocument/2006/relationships/hyperlink" Target="consultantplus://offline/ref=9ADB834EA5B835667B67212B9550B5AB1BBDE96A4131D0C270F8431301F7183C95ED436C594F9C695C8279C38Dv5nFI"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8C913-1023-48F2-ACEA-98751350E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4637</Words>
  <Characters>26434</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 Михайловского сельсовета</Company>
  <LinksUpToDate>false</LinksUpToDate>
  <CharactersWithSpaces>31009</CharactersWithSpaces>
  <SharedDoc>false</SharedDoc>
  <HLinks>
    <vt:vector size="540" baseType="variant">
      <vt:variant>
        <vt:i4>3735664</vt:i4>
      </vt:variant>
      <vt:variant>
        <vt:i4>267</vt:i4>
      </vt:variant>
      <vt:variant>
        <vt:i4>0</vt:i4>
      </vt:variant>
      <vt:variant>
        <vt:i4>5</vt:i4>
      </vt:variant>
      <vt:variant>
        <vt:lpwstr/>
      </vt:variant>
      <vt:variant>
        <vt:lpwstr>P90</vt:lpwstr>
      </vt:variant>
      <vt:variant>
        <vt:i4>327746</vt:i4>
      </vt:variant>
      <vt:variant>
        <vt:i4>264</vt:i4>
      </vt:variant>
      <vt:variant>
        <vt:i4>0</vt:i4>
      </vt:variant>
      <vt:variant>
        <vt:i4>5</vt:i4>
      </vt:variant>
      <vt:variant>
        <vt:lpwstr/>
      </vt:variant>
      <vt:variant>
        <vt:lpwstr>P124</vt:lpwstr>
      </vt:variant>
      <vt:variant>
        <vt:i4>6094863</vt:i4>
      </vt:variant>
      <vt:variant>
        <vt:i4>261</vt:i4>
      </vt:variant>
      <vt:variant>
        <vt:i4>0</vt:i4>
      </vt:variant>
      <vt:variant>
        <vt:i4>5</vt:i4>
      </vt:variant>
      <vt:variant>
        <vt:lpwstr>consultantplus://offline/ref=9ADB834EA5B835667B67212B9550B5AB1BBDE96A4131D0C270F8431301F7183C95ED436C594F9C695C8279C38Dv5nFI</vt:lpwstr>
      </vt:variant>
      <vt:variant>
        <vt:lpwstr/>
      </vt:variant>
      <vt:variant>
        <vt:i4>6553663</vt:i4>
      </vt:variant>
      <vt:variant>
        <vt:i4>258</vt:i4>
      </vt:variant>
      <vt:variant>
        <vt:i4>0</vt:i4>
      </vt:variant>
      <vt:variant>
        <vt:i4>5</vt:i4>
      </vt:variant>
      <vt:variant>
        <vt:lpwstr>consultantplus://offline/ref=9ADB834EA5B835667B67212B9550B5AB1BBEEE68413DD0C270F8431301F7183C87ED1B605B4E8B6958972F92C8032A9FDB9243159C3411A6v5n0I</vt:lpwstr>
      </vt:variant>
      <vt:variant>
        <vt:lpwstr/>
      </vt:variant>
      <vt:variant>
        <vt:i4>6094861</vt:i4>
      </vt:variant>
      <vt:variant>
        <vt:i4>255</vt:i4>
      </vt:variant>
      <vt:variant>
        <vt:i4>0</vt:i4>
      </vt:variant>
      <vt:variant>
        <vt:i4>5</vt:i4>
      </vt:variant>
      <vt:variant>
        <vt:lpwstr>consultantplus://offline/ref=9ADB834EA5B835667B67212B9550B5AB19BAE3674535D0C270F8431301F7183C95ED436C594F9C695C8279C38Dv5nFI</vt:lpwstr>
      </vt:variant>
      <vt:variant>
        <vt:lpwstr/>
      </vt:variant>
      <vt:variant>
        <vt:i4>262213</vt:i4>
      </vt:variant>
      <vt:variant>
        <vt:i4>252</vt:i4>
      </vt:variant>
      <vt:variant>
        <vt:i4>0</vt:i4>
      </vt:variant>
      <vt:variant>
        <vt:i4>5</vt:i4>
      </vt:variant>
      <vt:variant>
        <vt:lpwstr/>
      </vt:variant>
      <vt:variant>
        <vt:lpwstr>P256</vt:lpwstr>
      </vt:variant>
      <vt:variant>
        <vt:i4>6094861</vt:i4>
      </vt:variant>
      <vt:variant>
        <vt:i4>249</vt:i4>
      </vt:variant>
      <vt:variant>
        <vt:i4>0</vt:i4>
      </vt:variant>
      <vt:variant>
        <vt:i4>5</vt:i4>
      </vt:variant>
      <vt:variant>
        <vt:lpwstr>consultantplus://offline/ref=9ADB834EA5B835667B67212B9550B5AB19BAE3674535D0C270F8431301F7183C95ED436C594F9C695C8279C38Dv5nFI</vt:lpwstr>
      </vt:variant>
      <vt:variant>
        <vt:lpwstr/>
      </vt:variant>
      <vt:variant>
        <vt:i4>6553702</vt:i4>
      </vt:variant>
      <vt:variant>
        <vt:i4>246</vt:i4>
      </vt:variant>
      <vt:variant>
        <vt:i4>0</vt:i4>
      </vt:variant>
      <vt:variant>
        <vt:i4>5</vt:i4>
      </vt:variant>
      <vt:variant>
        <vt:lpwstr>consultantplus://offline/ref=9ADB834EA5B835667B67212B9550B5AB19BDE36D4636D0C270F8431301F7183C87ED1B605B4F826856972F92C8032A9FDB9243159C3411A6v5n0I</vt:lpwstr>
      </vt:variant>
      <vt:variant>
        <vt:lpwstr/>
      </vt:variant>
      <vt:variant>
        <vt:i4>6094941</vt:i4>
      </vt:variant>
      <vt:variant>
        <vt:i4>243</vt:i4>
      </vt:variant>
      <vt:variant>
        <vt:i4>0</vt:i4>
      </vt:variant>
      <vt:variant>
        <vt:i4>5</vt:i4>
      </vt:variant>
      <vt:variant>
        <vt:lpwstr>consultantplus://offline/ref=9ADB834EA5B835667B67212B9550B5AB1BBFE96D413DD0C270F8431301F7183C95ED436C594F9C695C8279C38Dv5nFI</vt:lpwstr>
      </vt:variant>
      <vt:variant>
        <vt:lpwstr/>
      </vt:variant>
      <vt:variant>
        <vt:i4>458821</vt:i4>
      </vt:variant>
      <vt:variant>
        <vt:i4>240</vt:i4>
      </vt:variant>
      <vt:variant>
        <vt:i4>0</vt:i4>
      </vt:variant>
      <vt:variant>
        <vt:i4>5</vt:i4>
      </vt:variant>
      <vt:variant>
        <vt:lpwstr/>
      </vt:variant>
      <vt:variant>
        <vt:lpwstr>P255</vt:lpwstr>
      </vt:variant>
      <vt:variant>
        <vt:i4>6553650</vt:i4>
      </vt:variant>
      <vt:variant>
        <vt:i4>237</vt:i4>
      </vt:variant>
      <vt:variant>
        <vt:i4>0</vt:i4>
      </vt:variant>
      <vt:variant>
        <vt:i4>5</vt:i4>
      </vt:variant>
      <vt:variant>
        <vt:lpwstr>consultantplus://offline/ref=9ADB834EA5B835667B67212B9550B5AB1BBCEE6D403DD0C270F8431301F7183C87ED1B605B4E836C5E972F92C8032A9FDB9243159C3411A6v5n0I</vt:lpwstr>
      </vt:variant>
      <vt:variant>
        <vt:lpwstr/>
      </vt:variant>
      <vt:variant>
        <vt:i4>6160392</vt:i4>
      </vt:variant>
      <vt:variant>
        <vt:i4>234</vt:i4>
      </vt:variant>
      <vt:variant>
        <vt:i4>0</vt:i4>
      </vt:variant>
      <vt:variant>
        <vt:i4>5</vt:i4>
      </vt:variant>
      <vt:variant>
        <vt:lpwstr>consultantplus://offline/ref=9ADB834EA5B835667B67212B9550B5AB1BBCEE6D403DD0C270F8431301F7183C87ED1B685249893C0FD82ECE8E56399CD992401783v3nFI</vt:lpwstr>
      </vt:variant>
      <vt:variant>
        <vt:lpwstr/>
      </vt:variant>
      <vt:variant>
        <vt:i4>6553650</vt:i4>
      </vt:variant>
      <vt:variant>
        <vt:i4>231</vt:i4>
      </vt:variant>
      <vt:variant>
        <vt:i4>0</vt:i4>
      </vt:variant>
      <vt:variant>
        <vt:i4>5</vt:i4>
      </vt:variant>
      <vt:variant>
        <vt:lpwstr>consultantplus://offline/ref=9ADB834EA5B835667B67212B9550B5AB1BBCEE6D403DD0C270F8431301F7183C87ED1B605B4E826F5A972F92C8032A9FDB9243159C3411A6v5n0I</vt:lpwstr>
      </vt:variant>
      <vt:variant>
        <vt:lpwstr/>
      </vt:variant>
      <vt:variant>
        <vt:i4>6553705</vt:i4>
      </vt:variant>
      <vt:variant>
        <vt:i4>228</vt:i4>
      </vt:variant>
      <vt:variant>
        <vt:i4>0</vt:i4>
      </vt:variant>
      <vt:variant>
        <vt:i4>5</vt:i4>
      </vt:variant>
      <vt:variant>
        <vt:lpwstr>consultantplus://offline/ref=9ADB834EA5B835667B67212B9550B5AB1BBCEE6D403DD0C270F8431301F7183C87ED1B605B4E816F59972F92C8032A9FDB9243159C3411A6v5n0I</vt:lpwstr>
      </vt:variant>
      <vt:variant>
        <vt:lpwstr/>
      </vt:variant>
      <vt:variant>
        <vt:i4>3407971</vt:i4>
      </vt:variant>
      <vt:variant>
        <vt:i4>225</vt:i4>
      </vt:variant>
      <vt:variant>
        <vt:i4>0</vt:i4>
      </vt:variant>
      <vt:variant>
        <vt:i4>5</vt:i4>
      </vt:variant>
      <vt:variant>
        <vt:lpwstr>consultantplus://offline/ref=9ADB834EA5B835667B67212B9550B5AB1BBCEE6D403DD0C270F8431301F7183C87ED1B60584886630ACD3F9681542783DA8E5C158237v1n8I</vt:lpwstr>
      </vt:variant>
      <vt:variant>
        <vt:lpwstr/>
      </vt:variant>
      <vt:variant>
        <vt:i4>3407974</vt:i4>
      </vt:variant>
      <vt:variant>
        <vt:i4>222</vt:i4>
      </vt:variant>
      <vt:variant>
        <vt:i4>0</vt:i4>
      </vt:variant>
      <vt:variant>
        <vt:i4>5</vt:i4>
      </vt:variant>
      <vt:variant>
        <vt:lpwstr>consultantplus://offline/ref=9ADB834EA5B835667B67212B9550B5AB1BBCEE6D403DD0C270F8431301F7183C87ED1B60584883630ACD3F9681542783DA8E5C158237v1n8I</vt:lpwstr>
      </vt:variant>
      <vt:variant>
        <vt:lpwstr/>
      </vt:variant>
      <vt:variant>
        <vt:i4>6553697</vt:i4>
      </vt:variant>
      <vt:variant>
        <vt:i4>219</vt:i4>
      </vt:variant>
      <vt:variant>
        <vt:i4>0</vt:i4>
      </vt:variant>
      <vt:variant>
        <vt:i4>5</vt:i4>
      </vt:variant>
      <vt:variant>
        <vt:lpwstr>consultantplus://offline/ref=9ADB834EA5B835667B67212B9550B5AB1BBCEE6D403DD0C270F8431301F7183C87ED1B605B4E81615F972F92C8032A9FDB9243159C3411A6v5n0I</vt:lpwstr>
      </vt:variant>
      <vt:variant>
        <vt:lpwstr/>
      </vt:variant>
      <vt:variant>
        <vt:i4>6553648</vt:i4>
      </vt:variant>
      <vt:variant>
        <vt:i4>216</vt:i4>
      </vt:variant>
      <vt:variant>
        <vt:i4>0</vt:i4>
      </vt:variant>
      <vt:variant>
        <vt:i4>5</vt:i4>
      </vt:variant>
      <vt:variant>
        <vt:lpwstr>consultantplus://offline/ref=9ADB834EA5B835667B67212B9550B5AB1BBCEE6D403DD0C270F8431301F7183C87ED1B605B4E816157972F92C8032A9FDB9243159C3411A6v5n0I</vt:lpwstr>
      </vt:variant>
      <vt:variant>
        <vt:lpwstr/>
      </vt:variant>
      <vt:variant>
        <vt:i4>6553706</vt:i4>
      </vt:variant>
      <vt:variant>
        <vt:i4>213</vt:i4>
      </vt:variant>
      <vt:variant>
        <vt:i4>0</vt:i4>
      </vt:variant>
      <vt:variant>
        <vt:i4>5</vt:i4>
      </vt:variant>
      <vt:variant>
        <vt:lpwstr>consultantplus://offline/ref=9ADB834EA5B835667B67212B9550B5AB1BBFEE6F4C3CD0C270F8431301F7183C87ED1B605B4F826857972F92C8032A9FDB9243159C3411A6v5n0I</vt:lpwstr>
      </vt:variant>
      <vt:variant>
        <vt:lpwstr/>
      </vt:variant>
      <vt:variant>
        <vt:i4>327746</vt:i4>
      </vt:variant>
      <vt:variant>
        <vt:i4>210</vt:i4>
      </vt:variant>
      <vt:variant>
        <vt:i4>0</vt:i4>
      </vt:variant>
      <vt:variant>
        <vt:i4>5</vt:i4>
      </vt:variant>
      <vt:variant>
        <vt:lpwstr/>
      </vt:variant>
      <vt:variant>
        <vt:lpwstr>P124</vt:lpwstr>
      </vt:variant>
      <vt:variant>
        <vt:i4>327746</vt:i4>
      </vt:variant>
      <vt:variant>
        <vt:i4>207</vt:i4>
      </vt:variant>
      <vt:variant>
        <vt:i4>0</vt:i4>
      </vt:variant>
      <vt:variant>
        <vt:i4>5</vt:i4>
      </vt:variant>
      <vt:variant>
        <vt:lpwstr/>
      </vt:variant>
      <vt:variant>
        <vt:lpwstr>P124</vt:lpwstr>
      </vt:variant>
      <vt:variant>
        <vt:i4>3539056</vt:i4>
      </vt:variant>
      <vt:variant>
        <vt:i4>204</vt:i4>
      </vt:variant>
      <vt:variant>
        <vt:i4>0</vt:i4>
      </vt:variant>
      <vt:variant>
        <vt:i4>5</vt:i4>
      </vt:variant>
      <vt:variant>
        <vt:lpwstr/>
      </vt:variant>
      <vt:variant>
        <vt:lpwstr>P66</vt:lpwstr>
      </vt:variant>
      <vt:variant>
        <vt:i4>3539056</vt:i4>
      </vt:variant>
      <vt:variant>
        <vt:i4>201</vt:i4>
      </vt:variant>
      <vt:variant>
        <vt:i4>0</vt:i4>
      </vt:variant>
      <vt:variant>
        <vt:i4>5</vt:i4>
      </vt:variant>
      <vt:variant>
        <vt:lpwstr/>
      </vt:variant>
      <vt:variant>
        <vt:lpwstr>P62</vt:lpwstr>
      </vt:variant>
      <vt:variant>
        <vt:i4>6553702</vt:i4>
      </vt:variant>
      <vt:variant>
        <vt:i4>198</vt:i4>
      </vt:variant>
      <vt:variant>
        <vt:i4>0</vt:i4>
      </vt:variant>
      <vt:variant>
        <vt:i4>5</vt:i4>
      </vt:variant>
      <vt:variant>
        <vt:lpwstr>consultantplus://offline/ref=9ADB834EA5B835667B67212B9550B5AB1BBCEE6D403DD0C270F8431301F7183C87ED1B605B4F83605A972F92C8032A9FDB9243159C3411A6v5n0I</vt:lpwstr>
      </vt:variant>
      <vt:variant>
        <vt:lpwstr/>
      </vt:variant>
      <vt:variant>
        <vt:i4>6094853</vt:i4>
      </vt:variant>
      <vt:variant>
        <vt:i4>195</vt:i4>
      </vt:variant>
      <vt:variant>
        <vt:i4>0</vt:i4>
      </vt:variant>
      <vt:variant>
        <vt:i4>5</vt:i4>
      </vt:variant>
      <vt:variant>
        <vt:lpwstr>consultantplus://offline/ref=9ADB834EA5B835667B67212B9550B5AB1BBCEE6D403DD0C270F8431301F7183C95ED436C594F9C695C8279C38Dv5nFI</vt:lpwstr>
      </vt:variant>
      <vt:variant>
        <vt:lpwstr/>
      </vt:variant>
      <vt:variant>
        <vt:i4>327746</vt:i4>
      </vt:variant>
      <vt:variant>
        <vt:i4>192</vt:i4>
      </vt:variant>
      <vt:variant>
        <vt:i4>0</vt:i4>
      </vt:variant>
      <vt:variant>
        <vt:i4>5</vt:i4>
      </vt:variant>
      <vt:variant>
        <vt:lpwstr/>
      </vt:variant>
      <vt:variant>
        <vt:lpwstr>P227</vt:lpwstr>
      </vt:variant>
      <vt:variant>
        <vt:i4>458818</vt:i4>
      </vt:variant>
      <vt:variant>
        <vt:i4>189</vt:i4>
      </vt:variant>
      <vt:variant>
        <vt:i4>0</vt:i4>
      </vt:variant>
      <vt:variant>
        <vt:i4>5</vt:i4>
      </vt:variant>
      <vt:variant>
        <vt:lpwstr/>
      </vt:variant>
      <vt:variant>
        <vt:lpwstr>P225</vt:lpwstr>
      </vt:variant>
      <vt:variant>
        <vt:i4>327745</vt:i4>
      </vt:variant>
      <vt:variant>
        <vt:i4>186</vt:i4>
      </vt:variant>
      <vt:variant>
        <vt:i4>0</vt:i4>
      </vt:variant>
      <vt:variant>
        <vt:i4>5</vt:i4>
      </vt:variant>
      <vt:variant>
        <vt:lpwstr/>
      </vt:variant>
      <vt:variant>
        <vt:lpwstr>P217</vt:lpwstr>
      </vt:variant>
      <vt:variant>
        <vt:i4>262209</vt:i4>
      </vt:variant>
      <vt:variant>
        <vt:i4>183</vt:i4>
      </vt:variant>
      <vt:variant>
        <vt:i4>0</vt:i4>
      </vt:variant>
      <vt:variant>
        <vt:i4>5</vt:i4>
      </vt:variant>
      <vt:variant>
        <vt:lpwstr/>
      </vt:variant>
      <vt:variant>
        <vt:lpwstr>P216</vt:lpwstr>
      </vt:variant>
      <vt:variant>
        <vt:i4>6160477</vt:i4>
      </vt:variant>
      <vt:variant>
        <vt:i4>180</vt:i4>
      </vt:variant>
      <vt:variant>
        <vt:i4>0</vt:i4>
      </vt:variant>
      <vt:variant>
        <vt:i4>5</vt:i4>
      </vt:variant>
      <vt:variant>
        <vt:lpwstr>consultantplus://offline/ref=9ADB834EA5B835667B67212B9550B5AB1BBCEE6D403DD0C270F8431301F7183C87ED1B605A47893C0FD82ECE8E56399CD992401783v3nFI</vt:lpwstr>
      </vt:variant>
      <vt:variant>
        <vt:lpwstr/>
      </vt:variant>
      <vt:variant>
        <vt:i4>3407924</vt:i4>
      </vt:variant>
      <vt:variant>
        <vt:i4>177</vt:i4>
      </vt:variant>
      <vt:variant>
        <vt:i4>0</vt:i4>
      </vt:variant>
      <vt:variant>
        <vt:i4>5</vt:i4>
      </vt:variant>
      <vt:variant>
        <vt:lpwstr>consultantplus://offline/ref=9ADB834EA5B835667B67212B9550B5AB1BBCEE6D403DD0C270F8431301F7183C87ED1B605B4784630ACD3F9681542783DA8E5C158237v1n8I</vt:lpwstr>
      </vt:variant>
      <vt:variant>
        <vt:lpwstr/>
      </vt:variant>
      <vt:variant>
        <vt:i4>6553652</vt:i4>
      </vt:variant>
      <vt:variant>
        <vt:i4>174</vt:i4>
      </vt:variant>
      <vt:variant>
        <vt:i4>0</vt:i4>
      </vt:variant>
      <vt:variant>
        <vt:i4>5</vt:i4>
      </vt:variant>
      <vt:variant>
        <vt:lpwstr>consultantplus://offline/ref=9ADB834EA5B835667B67212B9550B5AB1BBCEE6D403DD0C270F8431301F7183C87ED1B605B4E856056972F92C8032A9FDB9243159C3411A6v5n0I</vt:lpwstr>
      </vt:variant>
      <vt:variant>
        <vt:lpwstr/>
      </vt:variant>
      <vt:variant>
        <vt:i4>6553699</vt:i4>
      </vt:variant>
      <vt:variant>
        <vt:i4>171</vt:i4>
      </vt:variant>
      <vt:variant>
        <vt:i4>0</vt:i4>
      </vt:variant>
      <vt:variant>
        <vt:i4>5</vt:i4>
      </vt:variant>
      <vt:variant>
        <vt:lpwstr>consultantplus://offline/ref=9ADB834EA5B835667B67212B9550B5AB1BBCEE6D403DD0C270F8431301F7183C87ED1B605B4E80605D972F92C8032A9FDB9243159C3411A6v5n0I</vt:lpwstr>
      </vt:variant>
      <vt:variant>
        <vt:lpwstr/>
      </vt:variant>
      <vt:variant>
        <vt:i4>4128829</vt:i4>
      </vt:variant>
      <vt:variant>
        <vt:i4>168</vt:i4>
      </vt:variant>
      <vt:variant>
        <vt:i4>0</vt:i4>
      </vt:variant>
      <vt:variant>
        <vt:i4>5</vt:i4>
      </vt:variant>
      <vt:variant>
        <vt:lpwstr>consultantplus://offline/ref=9ADB834EA5B835667B67212B9550B5AB1BBCEE6D403DD0C270F8431301F7183C87ED1B635344D6391AC976C18C48269FC58E4216v8nBI</vt:lpwstr>
      </vt:variant>
      <vt:variant>
        <vt:lpwstr/>
      </vt:variant>
      <vt:variant>
        <vt:i4>3407933</vt:i4>
      </vt:variant>
      <vt:variant>
        <vt:i4>165</vt:i4>
      </vt:variant>
      <vt:variant>
        <vt:i4>0</vt:i4>
      </vt:variant>
      <vt:variant>
        <vt:i4>5</vt:i4>
      </vt:variant>
      <vt:variant>
        <vt:lpwstr>consultantplus://offline/ref=9ADB834EA5B835667B67212B9550B5AB1BBCEE6D403DD0C270F8431301F7183C87ED1B60584B82630ACD3F9681542783DA8E5C158237v1n8I</vt:lpwstr>
      </vt:variant>
      <vt:variant>
        <vt:lpwstr/>
      </vt:variant>
      <vt:variant>
        <vt:i4>3407977</vt:i4>
      </vt:variant>
      <vt:variant>
        <vt:i4>162</vt:i4>
      </vt:variant>
      <vt:variant>
        <vt:i4>0</vt:i4>
      </vt:variant>
      <vt:variant>
        <vt:i4>5</vt:i4>
      </vt:variant>
      <vt:variant>
        <vt:lpwstr>consultantplus://offline/ref=9ADB834EA5B835667B67212B9550B5AB1BBCEE6D403DD0C270F8431301F7183C87ED1B60584F8B630ACD3F9681542783DA8E5C158237v1n8I</vt:lpwstr>
      </vt:variant>
      <vt:variant>
        <vt:lpwstr/>
      </vt:variant>
      <vt:variant>
        <vt:i4>6160390</vt:i4>
      </vt:variant>
      <vt:variant>
        <vt:i4>159</vt:i4>
      </vt:variant>
      <vt:variant>
        <vt:i4>0</vt:i4>
      </vt:variant>
      <vt:variant>
        <vt:i4>5</vt:i4>
      </vt:variant>
      <vt:variant>
        <vt:lpwstr>consultantplus://offline/ref=9ADB834EA5B835667B67212B9550B5AB1BBCEE6D403DD0C270F8431301F7183C87ED1B695246893C0FD82ECE8E56399CD992401783v3nFI</vt:lpwstr>
      </vt:variant>
      <vt:variant>
        <vt:lpwstr/>
      </vt:variant>
      <vt:variant>
        <vt:i4>4128877</vt:i4>
      </vt:variant>
      <vt:variant>
        <vt:i4>156</vt:i4>
      </vt:variant>
      <vt:variant>
        <vt:i4>0</vt:i4>
      </vt:variant>
      <vt:variant>
        <vt:i4>5</vt:i4>
      </vt:variant>
      <vt:variant>
        <vt:lpwstr>consultantplus://offline/ref=9ADB834EA5B835667B67212B9550B5AB1BBCEE6D403DD0C270F8431301F7183C87ED1B635C44D6391AC976C18C48269FC58E4216v8nBI</vt:lpwstr>
      </vt:variant>
      <vt:variant>
        <vt:lpwstr/>
      </vt:variant>
      <vt:variant>
        <vt:i4>6160477</vt:i4>
      </vt:variant>
      <vt:variant>
        <vt:i4>153</vt:i4>
      </vt:variant>
      <vt:variant>
        <vt:i4>0</vt:i4>
      </vt:variant>
      <vt:variant>
        <vt:i4>5</vt:i4>
      </vt:variant>
      <vt:variant>
        <vt:lpwstr>consultantplus://offline/ref=9ADB834EA5B835667B67212B9550B5AB1BBCEE6D403DD0C270F8431301F7183C87ED1B625C47893C0FD82ECE8E56399CD992401783v3nFI</vt:lpwstr>
      </vt:variant>
      <vt:variant>
        <vt:lpwstr/>
      </vt:variant>
      <vt:variant>
        <vt:i4>3539056</vt:i4>
      </vt:variant>
      <vt:variant>
        <vt:i4>150</vt:i4>
      </vt:variant>
      <vt:variant>
        <vt:i4>0</vt:i4>
      </vt:variant>
      <vt:variant>
        <vt:i4>5</vt:i4>
      </vt:variant>
      <vt:variant>
        <vt:lpwstr/>
      </vt:variant>
      <vt:variant>
        <vt:lpwstr>P61</vt:lpwstr>
      </vt:variant>
      <vt:variant>
        <vt:i4>3473520</vt:i4>
      </vt:variant>
      <vt:variant>
        <vt:i4>147</vt:i4>
      </vt:variant>
      <vt:variant>
        <vt:i4>0</vt:i4>
      </vt:variant>
      <vt:variant>
        <vt:i4>5</vt:i4>
      </vt:variant>
      <vt:variant>
        <vt:lpwstr/>
      </vt:variant>
      <vt:variant>
        <vt:lpwstr>P57</vt:lpwstr>
      </vt:variant>
      <vt:variant>
        <vt:i4>327746</vt:i4>
      </vt:variant>
      <vt:variant>
        <vt:i4>144</vt:i4>
      </vt:variant>
      <vt:variant>
        <vt:i4>0</vt:i4>
      </vt:variant>
      <vt:variant>
        <vt:i4>5</vt:i4>
      </vt:variant>
      <vt:variant>
        <vt:lpwstr/>
      </vt:variant>
      <vt:variant>
        <vt:lpwstr>P227</vt:lpwstr>
      </vt:variant>
      <vt:variant>
        <vt:i4>6553696</vt:i4>
      </vt:variant>
      <vt:variant>
        <vt:i4>141</vt:i4>
      </vt:variant>
      <vt:variant>
        <vt:i4>0</vt:i4>
      </vt:variant>
      <vt:variant>
        <vt:i4>5</vt:i4>
      </vt:variant>
      <vt:variant>
        <vt:lpwstr>consultantplus://offline/ref=9ADB834EA5B835667B67212B9550B5AB1BBCEE6D403DD0C270F8431301F7183C87ED1B605B4F80615E972F92C8032A9FDB9243159C3411A6v5n0I</vt:lpwstr>
      </vt:variant>
      <vt:variant>
        <vt:lpwstr/>
      </vt:variant>
      <vt:variant>
        <vt:i4>262210</vt:i4>
      </vt:variant>
      <vt:variant>
        <vt:i4>138</vt:i4>
      </vt:variant>
      <vt:variant>
        <vt:i4>0</vt:i4>
      </vt:variant>
      <vt:variant>
        <vt:i4>5</vt:i4>
      </vt:variant>
      <vt:variant>
        <vt:lpwstr/>
      </vt:variant>
      <vt:variant>
        <vt:lpwstr>P226</vt:lpwstr>
      </vt:variant>
      <vt:variant>
        <vt:i4>458818</vt:i4>
      </vt:variant>
      <vt:variant>
        <vt:i4>135</vt:i4>
      </vt:variant>
      <vt:variant>
        <vt:i4>0</vt:i4>
      </vt:variant>
      <vt:variant>
        <vt:i4>5</vt:i4>
      </vt:variant>
      <vt:variant>
        <vt:lpwstr/>
      </vt:variant>
      <vt:variant>
        <vt:lpwstr>P225</vt:lpwstr>
      </vt:variant>
      <vt:variant>
        <vt:i4>458818</vt:i4>
      </vt:variant>
      <vt:variant>
        <vt:i4>132</vt:i4>
      </vt:variant>
      <vt:variant>
        <vt:i4>0</vt:i4>
      </vt:variant>
      <vt:variant>
        <vt:i4>5</vt:i4>
      </vt:variant>
      <vt:variant>
        <vt:lpwstr/>
      </vt:variant>
      <vt:variant>
        <vt:lpwstr>P225</vt:lpwstr>
      </vt:variant>
      <vt:variant>
        <vt:i4>327744</vt:i4>
      </vt:variant>
      <vt:variant>
        <vt:i4>129</vt:i4>
      </vt:variant>
      <vt:variant>
        <vt:i4>0</vt:i4>
      </vt:variant>
      <vt:variant>
        <vt:i4>5</vt:i4>
      </vt:variant>
      <vt:variant>
        <vt:lpwstr/>
      </vt:variant>
      <vt:variant>
        <vt:lpwstr>P104</vt:lpwstr>
      </vt:variant>
      <vt:variant>
        <vt:i4>3539056</vt:i4>
      </vt:variant>
      <vt:variant>
        <vt:i4>126</vt:i4>
      </vt:variant>
      <vt:variant>
        <vt:i4>0</vt:i4>
      </vt:variant>
      <vt:variant>
        <vt:i4>5</vt:i4>
      </vt:variant>
      <vt:variant>
        <vt:lpwstr/>
      </vt:variant>
      <vt:variant>
        <vt:lpwstr>P60</vt:lpwstr>
      </vt:variant>
      <vt:variant>
        <vt:i4>3473520</vt:i4>
      </vt:variant>
      <vt:variant>
        <vt:i4>123</vt:i4>
      </vt:variant>
      <vt:variant>
        <vt:i4>0</vt:i4>
      </vt:variant>
      <vt:variant>
        <vt:i4>5</vt:i4>
      </vt:variant>
      <vt:variant>
        <vt:lpwstr/>
      </vt:variant>
      <vt:variant>
        <vt:lpwstr>P58</vt:lpwstr>
      </vt:variant>
      <vt:variant>
        <vt:i4>3539056</vt:i4>
      </vt:variant>
      <vt:variant>
        <vt:i4>120</vt:i4>
      </vt:variant>
      <vt:variant>
        <vt:i4>0</vt:i4>
      </vt:variant>
      <vt:variant>
        <vt:i4>5</vt:i4>
      </vt:variant>
      <vt:variant>
        <vt:lpwstr/>
      </vt:variant>
      <vt:variant>
        <vt:lpwstr>P64</vt:lpwstr>
      </vt:variant>
      <vt:variant>
        <vt:i4>3473520</vt:i4>
      </vt:variant>
      <vt:variant>
        <vt:i4>117</vt:i4>
      </vt:variant>
      <vt:variant>
        <vt:i4>0</vt:i4>
      </vt:variant>
      <vt:variant>
        <vt:i4>5</vt:i4>
      </vt:variant>
      <vt:variant>
        <vt:lpwstr/>
      </vt:variant>
      <vt:variant>
        <vt:lpwstr>P59</vt:lpwstr>
      </vt:variant>
      <vt:variant>
        <vt:i4>3539056</vt:i4>
      </vt:variant>
      <vt:variant>
        <vt:i4>114</vt:i4>
      </vt:variant>
      <vt:variant>
        <vt:i4>0</vt:i4>
      </vt:variant>
      <vt:variant>
        <vt:i4>5</vt:i4>
      </vt:variant>
      <vt:variant>
        <vt:lpwstr/>
      </vt:variant>
      <vt:variant>
        <vt:lpwstr>P61</vt:lpwstr>
      </vt:variant>
      <vt:variant>
        <vt:i4>3473520</vt:i4>
      </vt:variant>
      <vt:variant>
        <vt:i4>111</vt:i4>
      </vt:variant>
      <vt:variant>
        <vt:i4>0</vt:i4>
      </vt:variant>
      <vt:variant>
        <vt:i4>5</vt:i4>
      </vt:variant>
      <vt:variant>
        <vt:lpwstr/>
      </vt:variant>
      <vt:variant>
        <vt:lpwstr>P57</vt:lpwstr>
      </vt:variant>
      <vt:variant>
        <vt:i4>393282</vt:i4>
      </vt:variant>
      <vt:variant>
        <vt:i4>108</vt:i4>
      </vt:variant>
      <vt:variant>
        <vt:i4>0</vt:i4>
      </vt:variant>
      <vt:variant>
        <vt:i4>5</vt:i4>
      </vt:variant>
      <vt:variant>
        <vt:lpwstr/>
      </vt:variant>
      <vt:variant>
        <vt:lpwstr>P224</vt:lpwstr>
      </vt:variant>
      <vt:variant>
        <vt:i4>131138</vt:i4>
      </vt:variant>
      <vt:variant>
        <vt:i4>105</vt:i4>
      </vt:variant>
      <vt:variant>
        <vt:i4>0</vt:i4>
      </vt:variant>
      <vt:variant>
        <vt:i4>5</vt:i4>
      </vt:variant>
      <vt:variant>
        <vt:lpwstr/>
      </vt:variant>
      <vt:variant>
        <vt:lpwstr>P220</vt:lpwstr>
      </vt:variant>
      <vt:variant>
        <vt:i4>393282</vt:i4>
      </vt:variant>
      <vt:variant>
        <vt:i4>102</vt:i4>
      </vt:variant>
      <vt:variant>
        <vt:i4>0</vt:i4>
      </vt:variant>
      <vt:variant>
        <vt:i4>5</vt:i4>
      </vt:variant>
      <vt:variant>
        <vt:lpwstr/>
      </vt:variant>
      <vt:variant>
        <vt:lpwstr>P224</vt:lpwstr>
      </vt:variant>
      <vt:variant>
        <vt:i4>131138</vt:i4>
      </vt:variant>
      <vt:variant>
        <vt:i4>99</vt:i4>
      </vt:variant>
      <vt:variant>
        <vt:i4>0</vt:i4>
      </vt:variant>
      <vt:variant>
        <vt:i4>5</vt:i4>
      </vt:variant>
      <vt:variant>
        <vt:lpwstr/>
      </vt:variant>
      <vt:variant>
        <vt:lpwstr>P220</vt:lpwstr>
      </vt:variant>
      <vt:variant>
        <vt:i4>720961</vt:i4>
      </vt:variant>
      <vt:variant>
        <vt:i4>96</vt:i4>
      </vt:variant>
      <vt:variant>
        <vt:i4>0</vt:i4>
      </vt:variant>
      <vt:variant>
        <vt:i4>5</vt:i4>
      </vt:variant>
      <vt:variant>
        <vt:lpwstr/>
      </vt:variant>
      <vt:variant>
        <vt:lpwstr>P219</vt:lpwstr>
      </vt:variant>
      <vt:variant>
        <vt:i4>655425</vt:i4>
      </vt:variant>
      <vt:variant>
        <vt:i4>93</vt:i4>
      </vt:variant>
      <vt:variant>
        <vt:i4>0</vt:i4>
      </vt:variant>
      <vt:variant>
        <vt:i4>5</vt:i4>
      </vt:variant>
      <vt:variant>
        <vt:lpwstr/>
      </vt:variant>
      <vt:variant>
        <vt:lpwstr>P218</vt:lpwstr>
      </vt:variant>
      <vt:variant>
        <vt:i4>6094863</vt:i4>
      </vt:variant>
      <vt:variant>
        <vt:i4>90</vt:i4>
      </vt:variant>
      <vt:variant>
        <vt:i4>0</vt:i4>
      </vt:variant>
      <vt:variant>
        <vt:i4>5</vt:i4>
      </vt:variant>
      <vt:variant>
        <vt:lpwstr>consultantplus://offline/ref=9ADB834EA5B835667B67212B9550B5AB1BBDE96A4131D0C270F8431301F7183C95ED436C594F9C695C8279C38Dv5nFI</vt:lpwstr>
      </vt:variant>
      <vt:variant>
        <vt:lpwstr/>
      </vt:variant>
      <vt:variant>
        <vt:i4>6094863</vt:i4>
      </vt:variant>
      <vt:variant>
        <vt:i4>87</vt:i4>
      </vt:variant>
      <vt:variant>
        <vt:i4>0</vt:i4>
      </vt:variant>
      <vt:variant>
        <vt:i4>5</vt:i4>
      </vt:variant>
      <vt:variant>
        <vt:lpwstr>consultantplus://offline/ref=9ADB834EA5B835667B67212B9550B5AB1BBDE96A4131D0C270F8431301F7183C95ED436C594F9C695C8279C38Dv5nFI</vt:lpwstr>
      </vt:variant>
      <vt:variant>
        <vt:lpwstr/>
      </vt:variant>
      <vt:variant>
        <vt:i4>327745</vt:i4>
      </vt:variant>
      <vt:variant>
        <vt:i4>84</vt:i4>
      </vt:variant>
      <vt:variant>
        <vt:i4>0</vt:i4>
      </vt:variant>
      <vt:variant>
        <vt:i4>5</vt:i4>
      </vt:variant>
      <vt:variant>
        <vt:lpwstr/>
      </vt:variant>
      <vt:variant>
        <vt:lpwstr>P217</vt:lpwstr>
      </vt:variant>
      <vt:variant>
        <vt:i4>262209</vt:i4>
      </vt:variant>
      <vt:variant>
        <vt:i4>81</vt:i4>
      </vt:variant>
      <vt:variant>
        <vt:i4>0</vt:i4>
      </vt:variant>
      <vt:variant>
        <vt:i4>5</vt:i4>
      </vt:variant>
      <vt:variant>
        <vt:lpwstr/>
      </vt:variant>
      <vt:variant>
        <vt:lpwstr>P216</vt:lpwstr>
      </vt:variant>
      <vt:variant>
        <vt:i4>3407920</vt:i4>
      </vt:variant>
      <vt:variant>
        <vt:i4>78</vt:i4>
      </vt:variant>
      <vt:variant>
        <vt:i4>0</vt:i4>
      </vt:variant>
      <vt:variant>
        <vt:i4>5</vt:i4>
      </vt:variant>
      <vt:variant>
        <vt:lpwstr>consultantplus://offline/ref=9ADB834EA5B835667B67212B9550B5AB1BBCEE6D403DD0C270F8431301F7183C87ED1B605A4783630ACD3F9681542783DA8E5C158237v1n8I</vt:lpwstr>
      </vt:variant>
      <vt:variant>
        <vt:lpwstr/>
      </vt:variant>
      <vt:variant>
        <vt:i4>458817</vt:i4>
      </vt:variant>
      <vt:variant>
        <vt:i4>75</vt:i4>
      </vt:variant>
      <vt:variant>
        <vt:i4>0</vt:i4>
      </vt:variant>
      <vt:variant>
        <vt:i4>5</vt:i4>
      </vt:variant>
      <vt:variant>
        <vt:lpwstr/>
      </vt:variant>
      <vt:variant>
        <vt:lpwstr>P215</vt:lpwstr>
      </vt:variant>
      <vt:variant>
        <vt:i4>131145</vt:i4>
      </vt:variant>
      <vt:variant>
        <vt:i4>72</vt:i4>
      </vt:variant>
      <vt:variant>
        <vt:i4>0</vt:i4>
      </vt:variant>
      <vt:variant>
        <vt:i4>5</vt:i4>
      </vt:variant>
      <vt:variant>
        <vt:lpwstr/>
      </vt:variant>
      <vt:variant>
        <vt:lpwstr>P193</vt:lpwstr>
      </vt:variant>
      <vt:variant>
        <vt:i4>3670128</vt:i4>
      </vt:variant>
      <vt:variant>
        <vt:i4>69</vt:i4>
      </vt:variant>
      <vt:variant>
        <vt:i4>0</vt:i4>
      </vt:variant>
      <vt:variant>
        <vt:i4>5</vt:i4>
      </vt:variant>
      <vt:variant>
        <vt:lpwstr/>
      </vt:variant>
      <vt:variant>
        <vt:lpwstr>P86</vt:lpwstr>
      </vt:variant>
      <vt:variant>
        <vt:i4>3670128</vt:i4>
      </vt:variant>
      <vt:variant>
        <vt:i4>66</vt:i4>
      </vt:variant>
      <vt:variant>
        <vt:i4>0</vt:i4>
      </vt:variant>
      <vt:variant>
        <vt:i4>5</vt:i4>
      </vt:variant>
      <vt:variant>
        <vt:lpwstr/>
      </vt:variant>
      <vt:variant>
        <vt:lpwstr>P85</vt:lpwstr>
      </vt:variant>
      <vt:variant>
        <vt:i4>3539056</vt:i4>
      </vt:variant>
      <vt:variant>
        <vt:i4>63</vt:i4>
      </vt:variant>
      <vt:variant>
        <vt:i4>0</vt:i4>
      </vt:variant>
      <vt:variant>
        <vt:i4>5</vt:i4>
      </vt:variant>
      <vt:variant>
        <vt:lpwstr/>
      </vt:variant>
      <vt:variant>
        <vt:lpwstr>P66</vt:lpwstr>
      </vt:variant>
      <vt:variant>
        <vt:i4>3539056</vt:i4>
      </vt:variant>
      <vt:variant>
        <vt:i4>60</vt:i4>
      </vt:variant>
      <vt:variant>
        <vt:i4>0</vt:i4>
      </vt:variant>
      <vt:variant>
        <vt:i4>5</vt:i4>
      </vt:variant>
      <vt:variant>
        <vt:lpwstr/>
      </vt:variant>
      <vt:variant>
        <vt:lpwstr>P61</vt:lpwstr>
      </vt:variant>
      <vt:variant>
        <vt:i4>327746</vt:i4>
      </vt:variant>
      <vt:variant>
        <vt:i4>57</vt:i4>
      </vt:variant>
      <vt:variant>
        <vt:i4>0</vt:i4>
      </vt:variant>
      <vt:variant>
        <vt:i4>5</vt:i4>
      </vt:variant>
      <vt:variant>
        <vt:lpwstr/>
      </vt:variant>
      <vt:variant>
        <vt:lpwstr>P124</vt:lpwstr>
      </vt:variant>
      <vt:variant>
        <vt:i4>3670128</vt:i4>
      </vt:variant>
      <vt:variant>
        <vt:i4>54</vt:i4>
      </vt:variant>
      <vt:variant>
        <vt:i4>0</vt:i4>
      </vt:variant>
      <vt:variant>
        <vt:i4>5</vt:i4>
      </vt:variant>
      <vt:variant>
        <vt:lpwstr/>
      </vt:variant>
      <vt:variant>
        <vt:lpwstr>P83</vt:lpwstr>
      </vt:variant>
      <vt:variant>
        <vt:i4>6094861</vt:i4>
      </vt:variant>
      <vt:variant>
        <vt:i4>51</vt:i4>
      </vt:variant>
      <vt:variant>
        <vt:i4>0</vt:i4>
      </vt:variant>
      <vt:variant>
        <vt:i4>5</vt:i4>
      </vt:variant>
      <vt:variant>
        <vt:lpwstr>consultantplus://offline/ref=9ADB834EA5B835667B67212B9550B5AB19BAE3674535D0C270F8431301F7183C95ED436C594F9C695C8279C38Dv5nFI</vt:lpwstr>
      </vt:variant>
      <vt:variant>
        <vt:lpwstr/>
      </vt:variant>
      <vt:variant>
        <vt:i4>6094861</vt:i4>
      </vt:variant>
      <vt:variant>
        <vt:i4>48</vt:i4>
      </vt:variant>
      <vt:variant>
        <vt:i4>0</vt:i4>
      </vt:variant>
      <vt:variant>
        <vt:i4>5</vt:i4>
      </vt:variant>
      <vt:variant>
        <vt:lpwstr>consultantplus://offline/ref=9ADB834EA5B835667B67212B9550B5AB19BAE3674535D0C270F8431301F7183C95ED436C594F9C695C8279C38Dv5nFI</vt:lpwstr>
      </vt:variant>
      <vt:variant>
        <vt:lpwstr/>
      </vt:variant>
      <vt:variant>
        <vt:i4>6553702</vt:i4>
      </vt:variant>
      <vt:variant>
        <vt:i4>45</vt:i4>
      </vt:variant>
      <vt:variant>
        <vt:i4>0</vt:i4>
      </vt:variant>
      <vt:variant>
        <vt:i4>5</vt:i4>
      </vt:variant>
      <vt:variant>
        <vt:lpwstr>consultantplus://offline/ref=9ADB834EA5B835667B67212B9550B5AB19BDE36D4636D0C270F8431301F7183C87ED1B605B4F826856972F92C8032A9FDB9243159C3411A6v5n0I</vt:lpwstr>
      </vt:variant>
      <vt:variant>
        <vt:lpwstr/>
      </vt:variant>
      <vt:variant>
        <vt:i4>6094941</vt:i4>
      </vt:variant>
      <vt:variant>
        <vt:i4>42</vt:i4>
      </vt:variant>
      <vt:variant>
        <vt:i4>0</vt:i4>
      </vt:variant>
      <vt:variant>
        <vt:i4>5</vt:i4>
      </vt:variant>
      <vt:variant>
        <vt:lpwstr>consultantplus://offline/ref=9ADB834EA5B835667B67212B9550B5AB1BBFE96D413DD0C270F8431301F7183C95ED436C594F9C695C8279C38Dv5nFI</vt:lpwstr>
      </vt:variant>
      <vt:variant>
        <vt:lpwstr/>
      </vt:variant>
      <vt:variant>
        <vt:i4>3473520</vt:i4>
      </vt:variant>
      <vt:variant>
        <vt:i4>39</vt:i4>
      </vt:variant>
      <vt:variant>
        <vt:i4>0</vt:i4>
      </vt:variant>
      <vt:variant>
        <vt:i4>5</vt:i4>
      </vt:variant>
      <vt:variant>
        <vt:lpwstr/>
      </vt:variant>
      <vt:variant>
        <vt:lpwstr>P56</vt:lpwstr>
      </vt:variant>
      <vt:variant>
        <vt:i4>69</vt:i4>
      </vt:variant>
      <vt:variant>
        <vt:i4>36</vt:i4>
      </vt:variant>
      <vt:variant>
        <vt:i4>0</vt:i4>
      </vt:variant>
      <vt:variant>
        <vt:i4>5</vt:i4>
      </vt:variant>
      <vt:variant>
        <vt:lpwstr/>
      </vt:variant>
      <vt:variant>
        <vt:lpwstr>P151</vt:lpwstr>
      </vt:variant>
      <vt:variant>
        <vt:i4>6094938</vt:i4>
      </vt:variant>
      <vt:variant>
        <vt:i4>33</vt:i4>
      </vt:variant>
      <vt:variant>
        <vt:i4>0</vt:i4>
      </vt:variant>
      <vt:variant>
        <vt:i4>5</vt:i4>
      </vt:variant>
      <vt:variant>
        <vt:lpwstr>consultantplus://offline/ref=9ADB834EA5B835667B67212B9550B5AB1BBDEC694C34D0C270F8431301F7183C95ED436C594F9C695C8279C38Dv5nFI</vt:lpwstr>
      </vt:variant>
      <vt:variant>
        <vt:lpwstr/>
      </vt:variant>
      <vt:variant>
        <vt:i4>3539056</vt:i4>
      </vt:variant>
      <vt:variant>
        <vt:i4>30</vt:i4>
      </vt:variant>
      <vt:variant>
        <vt:i4>0</vt:i4>
      </vt:variant>
      <vt:variant>
        <vt:i4>5</vt:i4>
      </vt:variant>
      <vt:variant>
        <vt:lpwstr/>
      </vt:variant>
      <vt:variant>
        <vt:lpwstr>P65</vt:lpwstr>
      </vt:variant>
      <vt:variant>
        <vt:i4>3539056</vt:i4>
      </vt:variant>
      <vt:variant>
        <vt:i4>27</vt:i4>
      </vt:variant>
      <vt:variant>
        <vt:i4>0</vt:i4>
      </vt:variant>
      <vt:variant>
        <vt:i4>5</vt:i4>
      </vt:variant>
      <vt:variant>
        <vt:lpwstr/>
      </vt:variant>
      <vt:variant>
        <vt:lpwstr>P60</vt:lpwstr>
      </vt:variant>
      <vt:variant>
        <vt:i4>6094849</vt:i4>
      </vt:variant>
      <vt:variant>
        <vt:i4>24</vt:i4>
      </vt:variant>
      <vt:variant>
        <vt:i4>0</vt:i4>
      </vt:variant>
      <vt:variant>
        <vt:i4>5</vt:i4>
      </vt:variant>
      <vt:variant>
        <vt:lpwstr>consultantplus://offline/ref=9ADB834EA5B835667B67212B9550B5AB1BBDE36C4533D0C270F8431301F7183C95ED436C594F9C695C8279C38Dv5nFI</vt:lpwstr>
      </vt:variant>
      <vt:variant>
        <vt:lpwstr/>
      </vt:variant>
      <vt:variant>
        <vt:i4>3473520</vt:i4>
      </vt:variant>
      <vt:variant>
        <vt:i4>21</vt:i4>
      </vt:variant>
      <vt:variant>
        <vt:i4>0</vt:i4>
      </vt:variant>
      <vt:variant>
        <vt:i4>5</vt:i4>
      </vt:variant>
      <vt:variant>
        <vt:lpwstr/>
      </vt:variant>
      <vt:variant>
        <vt:lpwstr>P58</vt:lpwstr>
      </vt:variant>
      <vt:variant>
        <vt:i4>6094938</vt:i4>
      </vt:variant>
      <vt:variant>
        <vt:i4>18</vt:i4>
      </vt:variant>
      <vt:variant>
        <vt:i4>0</vt:i4>
      </vt:variant>
      <vt:variant>
        <vt:i4>5</vt:i4>
      </vt:variant>
      <vt:variant>
        <vt:lpwstr>consultantplus://offline/ref=9ADB834EA5B835667B67212B9550B5AB1BBDEC694C34D0C270F8431301F7183C95ED436C594F9C695C8279C38Dv5nFI</vt:lpwstr>
      </vt:variant>
      <vt:variant>
        <vt:lpwstr/>
      </vt:variant>
      <vt:variant>
        <vt:i4>3473520</vt:i4>
      </vt:variant>
      <vt:variant>
        <vt:i4>15</vt:i4>
      </vt:variant>
      <vt:variant>
        <vt:i4>0</vt:i4>
      </vt:variant>
      <vt:variant>
        <vt:i4>5</vt:i4>
      </vt:variant>
      <vt:variant>
        <vt:lpwstr/>
      </vt:variant>
      <vt:variant>
        <vt:lpwstr>P57</vt:lpwstr>
      </vt:variant>
      <vt:variant>
        <vt:i4>2752618</vt:i4>
      </vt:variant>
      <vt:variant>
        <vt:i4>12</vt:i4>
      </vt:variant>
      <vt:variant>
        <vt:i4>0</vt:i4>
      </vt:variant>
      <vt:variant>
        <vt:i4>5</vt:i4>
      </vt:variant>
      <vt:variant>
        <vt:lpwstr>consultantplus://offline/ref=1475DE2C9B25144F8E32E8BF121EFF37068741FCDBFD694D7AF925B09DD3C90434BAA999825464BEK2N9I</vt:lpwstr>
      </vt:variant>
      <vt:variant>
        <vt:lpwstr/>
      </vt:variant>
      <vt:variant>
        <vt:i4>5439490</vt:i4>
      </vt:variant>
      <vt:variant>
        <vt:i4>9</vt:i4>
      </vt:variant>
      <vt:variant>
        <vt:i4>0</vt:i4>
      </vt:variant>
      <vt:variant>
        <vt:i4>5</vt:i4>
      </vt:variant>
      <vt:variant>
        <vt:lpwstr/>
      </vt:variant>
      <vt:variant>
        <vt:lpwstr>Par2</vt:lpwstr>
      </vt:variant>
      <vt:variant>
        <vt:i4>131140</vt:i4>
      </vt:variant>
      <vt:variant>
        <vt:i4>6</vt:i4>
      </vt:variant>
      <vt:variant>
        <vt:i4>0</vt:i4>
      </vt:variant>
      <vt:variant>
        <vt:i4>5</vt:i4>
      </vt:variant>
      <vt:variant>
        <vt:lpwstr/>
      </vt:variant>
      <vt:variant>
        <vt:lpwstr>P143</vt:lpwstr>
      </vt:variant>
      <vt:variant>
        <vt:i4>327746</vt:i4>
      </vt:variant>
      <vt:variant>
        <vt:i4>3</vt:i4>
      </vt:variant>
      <vt:variant>
        <vt:i4>0</vt:i4>
      </vt:variant>
      <vt:variant>
        <vt:i4>5</vt:i4>
      </vt:variant>
      <vt:variant>
        <vt:lpwstr/>
      </vt:variant>
      <vt:variant>
        <vt:lpwstr>P124</vt:lpwstr>
      </vt:variant>
      <vt:variant>
        <vt:i4>6094938</vt:i4>
      </vt:variant>
      <vt:variant>
        <vt:i4>0</vt:i4>
      </vt:variant>
      <vt:variant>
        <vt:i4>0</vt:i4>
      </vt:variant>
      <vt:variant>
        <vt:i4>5</vt:i4>
      </vt:variant>
      <vt:variant>
        <vt:lpwstr>consultantplus://offline/ref=9ADB834EA5B835667B67212B9550B5AB1BBDEC694C34D0C270F8431301F7183C95ED436C594F9C695C8279C38Dv5nFI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Администрация</dc:creator>
  <cp:lastModifiedBy>Sveta</cp:lastModifiedBy>
  <cp:revision>4</cp:revision>
  <cp:lastPrinted>2024-07-10T03:22:00Z</cp:lastPrinted>
  <dcterms:created xsi:type="dcterms:W3CDTF">2025-06-25T03:51:00Z</dcterms:created>
  <dcterms:modified xsi:type="dcterms:W3CDTF">2025-06-25T04:26:00Z</dcterms:modified>
</cp:coreProperties>
</file>