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CA" w:rsidRDefault="007B38CA" w:rsidP="00B04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</w:t>
      </w:r>
      <w:r w:rsidR="009C5C16">
        <w:rPr>
          <w:rFonts w:ascii="Times New Roman" w:hAnsi="Times New Roman" w:cs="Times New Roman"/>
          <w:b/>
          <w:sz w:val="24"/>
          <w:szCs w:val="24"/>
        </w:rPr>
        <w:t>Е СОБРАНИЕ ДЕПУТАТОВ ПАРТИЗАН</w:t>
      </w:r>
      <w:r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</w:rPr>
      </w:pP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Pr="00417B69" w:rsidRDefault="003D673A" w:rsidP="009C5C1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26</w:t>
      </w:r>
      <w:r w:rsidR="00D543F4">
        <w:rPr>
          <w:rFonts w:ascii="Times New Roman" w:hAnsi="Times New Roman" w:cs="Times New Roman"/>
          <w:sz w:val="26"/>
        </w:rPr>
        <w:t xml:space="preserve"> марта</w:t>
      </w:r>
      <w:r w:rsidR="009C5C1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2026</w:t>
      </w:r>
      <w:r w:rsidR="007B38CA">
        <w:rPr>
          <w:rFonts w:ascii="Times New Roman" w:hAnsi="Times New Roman" w:cs="Times New Roman"/>
          <w:sz w:val="26"/>
        </w:rPr>
        <w:t xml:space="preserve">г.                                                                                   </w:t>
      </w:r>
      <w:r w:rsidR="009C5C16">
        <w:rPr>
          <w:rFonts w:ascii="Times New Roman" w:hAnsi="Times New Roman" w:cs="Times New Roman"/>
          <w:sz w:val="26"/>
        </w:rPr>
        <w:t xml:space="preserve">                    </w:t>
      </w:r>
      <w:r w:rsidR="007B38CA">
        <w:rPr>
          <w:rFonts w:ascii="Times New Roman" w:hAnsi="Times New Roman" w:cs="Times New Roman"/>
          <w:sz w:val="26"/>
        </w:rPr>
        <w:t>№</w:t>
      </w:r>
      <w:r w:rsidR="00D543F4">
        <w:rPr>
          <w:rFonts w:ascii="Times New Roman" w:hAnsi="Times New Roman" w:cs="Times New Roman"/>
          <w:sz w:val="26"/>
        </w:rPr>
        <w:t xml:space="preserve"> 0</w:t>
      </w:r>
      <w:r w:rsidR="008E4FE1" w:rsidRPr="00417B69">
        <w:rPr>
          <w:rFonts w:ascii="Times New Roman" w:hAnsi="Times New Roman" w:cs="Times New Roman"/>
          <w:sz w:val="26"/>
        </w:rPr>
        <w:t>2</w:t>
      </w:r>
    </w:p>
    <w:p w:rsidR="007B38CA" w:rsidRDefault="009C5C16" w:rsidP="001E5F1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Партизанское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7B38CA" w:rsidRDefault="00CD5F3C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7B38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8CA" w:rsidRDefault="009C5C16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Партизанский</w:t>
      </w:r>
      <w:r w:rsidR="007B38CA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7B38CA" w:rsidRDefault="00110C10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</w:t>
      </w:r>
      <w:r w:rsidR="003D673A">
        <w:rPr>
          <w:rFonts w:ascii="Times New Roman" w:hAnsi="Times New Roman" w:cs="Times New Roman"/>
          <w:b/>
          <w:sz w:val="28"/>
          <w:szCs w:val="28"/>
        </w:rPr>
        <w:t>6</w:t>
      </w:r>
      <w:r w:rsidR="007B38C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673A">
        <w:rPr>
          <w:rFonts w:ascii="Times New Roman" w:hAnsi="Times New Roman" w:cs="Times New Roman"/>
          <w:sz w:val="26"/>
          <w:szCs w:val="26"/>
        </w:rPr>
        <w:t>В соответствии со статьями 63, 64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673A" w:rsidRPr="003D673A">
        <w:rPr>
          <w:rFonts w:ascii="Times New Roman" w:hAnsi="Times New Roman" w:cs="Times New Roman"/>
          <w:sz w:val="26"/>
          <w:szCs w:val="26"/>
        </w:rPr>
        <w:t>Федерального закона от 20 марта 2025 года</w:t>
      </w:r>
      <w:r w:rsidR="003D673A">
        <w:rPr>
          <w:rFonts w:ascii="Times New Roman" w:hAnsi="Times New Roman" w:cs="Times New Roman"/>
          <w:sz w:val="26"/>
          <w:szCs w:val="26"/>
        </w:rPr>
        <w:t xml:space="preserve"> № 33-ФЗ «Об общих принципах ор</w:t>
      </w:r>
      <w:r w:rsidR="003D673A" w:rsidRPr="003D673A">
        <w:rPr>
          <w:rFonts w:ascii="Times New Roman" w:hAnsi="Times New Roman" w:cs="Times New Roman"/>
          <w:sz w:val="26"/>
          <w:szCs w:val="26"/>
        </w:rPr>
        <w:t>ганизации местного самоуправления в единой системе публичной власти»</w:t>
      </w:r>
      <w:r w:rsidR="0082084A">
        <w:rPr>
          <w:rFonts w:ascii="Times New Roman" w:hAnsi="Times New Roman" w:cs="Times New Roman"/>
          <w:sz w:val="26"/>
          <w:szCs w:val="26"/>
        </w:rPr>
        <w:t>, с Уставом сельского поселения</w:t>
      </w:r>
      <w:r w:rsidR="009C5C16">
        <w:rPr>
          <w:rFonts w:ascii="Times New Roman" w:hAnsi="Times New Roman" w:cs="Times New Roman"/>
          <w:sz w:val="26"/>
          <w:szCs w:val="26"/>
        </w:rPr>
        <w:t xml:space="preserve"> Партизанский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сельсовет,</w:t>
      </w:r>
      <w:r w:rsidR="00704BC6">
        <w:rPr>
          <w:rFonts w:ascii="Times New Roman" w:hAnsi="Times New Roman" w:cs="Times New Roman"/>
          <w:sz w:val="26"/>
          <w:szCs w:val="26"/>
        </w:rPr>
        <w:t xml:space="preserve"> с Порядком ведения реестра</w:t>
      </w:r>
      <w:r w:rsidR="00CD5F3C">
        <w:rPr>
          <w:rFonts w:ascii="Times New Roman" w:hAnsi="Times New Roman" w:cs="Times New Roman"/>
          <w:sz w:val="26"/>
          <w:szCs w:val="26"/>
        </w:rPr>
        <w:t xml:space="preserve"> муниципального имущества в сельском поселении</w:t>
      </w:r>
      <w:r w:rsidR="009C5C16">
        <w:rPr>
          <w:rFonts w:ascii="Times New Roman" w:hAnsi="Times New Roman" w:cs="Times New Roman"/>
          <w:sz w:val="26"/>
          <w:szCs w:val="26"/>
        </w:rPr>
        <w:t xml:space="preserve"> Партизанский</w:t>
      </w:r>
      <w:r w:rsidR="00D543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</w:t>
      </w:r>
      <w:r w:rsidR="00D543F4">
        <w:rPr>
          <w:rFonts w:ascii="Times New Roman" w:hAnsi="Times New Roman" w:cs="Times New Roman"/>
          <w:sz w:val="26"/>
          <w:szCs w:val="26"/>
        </w:rPr>
        <w:t>вет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012B3">
        <w:rPr>
          <w:rFonts w:ascii="Times New Roman" w:hAnsi="Times New Roman" w:cs="Times New Roman"/>
          <w:sz w:val="26"/>
          <w:szCs w:val="26"/>
        </w:rPr>
        <w:t>05 декабря 2024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="00704BC6" w:rsidRPr="00B87993">
        <w:rPr>
          <w:rFonts w:ascii="Times New Roman" w:hAnsi="Times New Roman" w:cs="Times New Roman"/>
          <w:sz w:val="26"/>
          <w:szCs w:val="26"/>
        </w:rPr>
        <w:t xml:space="preserve"> </w:t>
      </w:r>
      <w:r w:rsidR="000012B3">
        <w:rPr>
          <w:rFonts w:ascii="Times New Roman" w:hAnsi="Times New Roman" w:cs="Times New Roman"/>
          <w:sz w:val="26"/>
          <w:szCs w:val="26"/>
        </w:rPr>
        <w:t>12</w:t>
      </w:r>
      <w:r w:rsidR="00D543F4">
        <w:rPr>
          <w:rFonts w:ascii="Times New Roman" w:hAnsi="Times New Roman" w:cs="Times New Roman"/>
          <w:sz w:val="26"/>
          <w:szCs w:val="26"/>
        </w:rPr>
        <w:t>,</w:t>
      </w:r>
      <w:r w:rsidR="00704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сельское Собрание депутатов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Реестр мун</w:t>
      </w:r>
      <w:r w:rsidR="00CD5F3C">
        <w:rPr>
          <w:rFonts w:ascii="Times New Roman" w:hAnsi="Times New Roman" w:cs="Times New Roman"/>
          <w:sz w:val="26"/>
          <w:szCs w:val="26"/>
        </w:rPr>
        <w:t>иципального имущества сельского поселения</w:t>
      </w:r>
      <w:r w:rsidR="009C5C16">
        <w:rPr>
          <w:rFonts w:ascii="Times New Roman" w:hAnsi="Times New Roman" w:cs="Times New Roman"/>
          <w:sz w:val="26"/>
          <w:szCs w:val="26"/>
        </w:rPr>
        <w:t xml:space="preserve"> Партизанский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</w:t>
      </w:r>
      <w:r w:rsidR="003D673A">
        <w:rPr>
          <w:rFonts w:ascii="Times New Roman" w:hAnsi="Times New Roman" w:cs="Times New Roman"/>
          <w:sz w:val="26"/>
          <w:szCs w:val="26"/>
        </w:rPr>
        <w:t>01 января 2026</w:t>
      </w:r>
      <w:r w:rsidR="00680F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C640C9" w:rsidRPr="00C640C9" w:rsidRDefault="00C640C9" w:rsidP="00C640C9">
      <w:pPr>
        <w:pStyle w:val="af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Направить Реестр муниципального имущ</w:t>
      </w:r>
      <w:r w:rsidR="00CD5F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ества сельского поселения Партизанский сельсовет</w:t>
      </w:r>
      <w:r w:rsidR="003D67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состоянию на 01 января 2026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гл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аве Партизанского сельсовета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подписания и обнародования в установленном порядке. </w:t>
      </w: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сельского Собрания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депутатов от </w:t>
      </w:r>
      <w:r w:rsidR="003D67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67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марта 2025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 </w:t>
      </w:r>
      <w:r w:rsidR="003D67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02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Реестра муниципального имущества муниципального образования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Партизанский сельсовет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состо</w:t>
      </w:r>
      <w:r w:rsidR="0041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янию на 01 января 202</w:t>
      </w:r>
      <w:r w:rsidR="003D67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7579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="00504A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считать утратившими силу.</w:t>
      </w: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40C9" w:rsidRPr="00C640C9" w:rsidRDefault="00FC74A8" w:rsidP="00C640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сельского</w:t>
      </w:r>
    </w:p>
    <w:p w:rsidR="00C640C9" w:rsidRPr="00C640C9" w:rsidRDefault="003D673A" w:rsidP="00C640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Собрания </w:t>
      </w:r>
      <w:r w:rsidRPr="00C640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депутатов</w:t>
      </w:r>
      <w:r w:rsidR="00C640C9" w:rsidRPr="00C640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="0072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FC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FC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72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Ю.Н. Мищенко</w:t>
      </w:r>
    </w:p>
    <w:p w:rsidR="00C640C9" w:rsidRPr="00C640C9" w:rsidRDefault="00C640C9" w:rsidP="00C64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C640C9" w:rsidRPr="00C640C9" w:rsidRDefault="00C640C9" w:rsidP="00C640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7B38CA" w:rsidRDefault="007B38CA" w:rsidP="007B38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B38CA" w:rsidRDefault="00726D1C" w:rsidP="007B38C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="007B38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E951BA" w:rsidRDefault="00E9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51BA" w:rsidRDefault="00E951BA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951BA" w:rsidSect="00AE13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CB5" w:rsidRPr="00FF1613" w:rsidRDefault="00701CB5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1613"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7579C7" w:rsidRPr="00FF1613" w:rsidRDefault="00701CB5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1613">
        <w:rPr>
          <w:rFonts w:ascii="Times New Roman" w:hAnsi="Times New Roman" w:cs="Times New Roman"/>
          <w:sz w:val="20"/>
          <w:szCs w:val="20"/>
        </w:rPr>
        <w:t>Партизан</w:t>
      </w:r>
      <w:r w:rsidR="007579C7" w:rsidRPr="00FF1613">
        <w:rPr>
          <w:rFonts w:ascii="Times New Roman" w:hAnsi="Times New Roman" w:cs="Times New Roman"/>
          <w:sz w:val="20"/>
          <w:szCs w:val="20"/>
        </w:rPr>
        <w:t>ского ССД от</w:t>
      </w:r>
    </w:p>
    <w:p w:rsidR="00FF1613" w:rsidRPr="00FF1613" w:rsidRDefault="003D673A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 w:rsidR="00680F4A" w:rsidRPr="00FF16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марта 2026г. № 02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Реестр </w:t>
      </w:r>
    </w:p>
    <w:p w:rsidR="003C50D8" w:rsidRDefault="003C50D8" w:rsidP="003C5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имущества, находящегося в собственности сельского поселения Партизанский сельсовет на 01.01.2026 г.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Сведения о муниципальном недвижимом имуществе</w:t>
      </w:r>
    </w:p>
    <w:p w:rsidR="003C50D8" w:rsidRPr="003C50D8" w:rsidRDefault="003C50D8" w:rsidP="003C50D8">
      <w:pPr>
        <w:shd w:val="clear" w:color="auto" w:fill="FFFFFF"/>
        <w:spacing w:after="60" w:line="240" w:lineRule="auto"/>
        <w:ind w:right="16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Подраздел 1.1. Земельные участки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415"/>
        <w:gridCol w:w="1277"/>
        <w:gridCol w:w="1349"/>
        <w:gridCol w:w="1249"/>
        <w:gridCol w:w="1440"/>
        <w:gridCol w:w="2230"/>
        <w:gridCol w:w="1218"/>
        <w:gridCol w:w="968"/>
        <w:gridCol w:w="1349"/>
        <w:gridCol w:w="1265"/>
        <w:gridCol w:w="1290"/>
      </w:tblGrid>
      <w:tr w:rsidR="003C50D8" w:rsidRPr="003C50D8" w:rsidTr="007A092E">
        <w:trPr>
          <w:trHeight w:val="2699"/>
          <w:jc w:val="center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земельного участка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3C50D8" w:rsidRPr="003C50D8" w:rsidRDefault="003C50D8" w:rsidP="003C50D8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положение)</w:t>
            </w:r>
          </w:p>
          <w:p w:rsidR="003C50D8" w:rsidRPr="003C50D8" w:rsidRDefault="003C50D8" w:rsidP="003C50D8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3C50D8" w:rsidRPr="003C50D8" w:rsidRDefault="003C50D8" w:rsidP="003C50D8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указанием ОКТМО)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датой присвоения)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обладателе*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земельный участок**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земельного участка. В то числе площадь, категория земель, вид разрешенного использования***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лице, в пользу которого установлены ограничения (обременения)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Гусиная Ляга, пер. Школьный, д.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Админ-ция Партизанского с/с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№22:06:020306:142-22/136/2022-2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27.09.2022г Распоряжение от 30.12.20214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Администрации Партизанского сельсовета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700 земельный участок; земли населенных пунктов; земли учреждений и организаций народного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118454</w:t>
            </w:r>
          </w:p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167391,00</w:t>
            </w:r>
          </w:p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Бурлинский район, примерно в 500 метрах на юго-восток от с. 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22:06:020307:722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присвоения: 16.06.2016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Админ-ция Партизанского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Право оперативного управления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Выписка из ЕГРН №22-22-29/002/2011-724 от 05.09.2011г.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6055 +/- 2144; земельный участок; ;земли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в целях эксплуатации полигона 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4418846,9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16.06.2016г.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11.01.2041г.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регистрация:№ 22-22/024-22/024/027/2016-49/2 от 16.06.2016г.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ООО «При-Строй», ИНН:22360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04384, ОГРН:1122210000912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Ляга, ул. Кирова,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22:06:020306:47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Админ-ция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недвижим. имущество и сделок с ним» от 21.07.1997г;  2) Св-во о гос. рег. права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22-22-29/011/2013-204 от 02.09.2013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 для ведения ЛПХ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154710,00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присвоения: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18.04.2013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Администрация Партизанского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Общ. долевая соб-сть;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 с/х назначения» № 101-ФЗ от 24.07.2002 г. п. 4 ст.30.2 № 122- ФЗ «О гос. рег. прав на недвижимое имущество и сделок с ним», №П4 ст.30.2 от 21.07.1997г;  2) Св-во о гос. рег. права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22-22-29/010/2013-357 от 18.04.2013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24.10.2013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недвижимое имущество и сделок с ним» от 21.07.1997г;  2) Св-во о гос. рег. права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22-22-29/010/2013-804 от 24.10.2013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25.10.2013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недвижимое имущество и сделок с ним» от 21.07.1997г;  2) Св-во о гос. рег. права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22-22-29/010/2013-807 от 25.10.2013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31.03.2021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п. 1.1. ст. 12 № 101-ФЗ «Об обороте земель с/х назначения» № 101-ФЗ от 24.07.2002 г.; п. 4 ст.56 № 218- ФЗ «О гос. рег. прав на недвижим. имущество и сделок с ним» от 13.07.2015г; заявление о гос. кадастр. учете, №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MFC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0389/2021-19562-1 от 23.03.2021г.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2) Св-во о гос. рег. права № 22:06:020703:2-22-/128/2021-13 от 31.03.2021   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доля в праве 346,6 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20.05.2019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Решение, выдан 11.11.2015г, Бурлинский рай-ный суд, Алтайского края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2.)Свид-ство о гос. рег. права, номер гос. рег. 22:06:020703:2-22-/024/2019-11 от 20.05.2019 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3119,4 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с.Бурлинка, ул. Степная,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22:06:020702:44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Свид-во о гос. рег. права, № 22-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22-29/005/2012-280 от 04.12.2012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81640,00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Ляга, ул. Кирова,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22:06:020306:82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22-22-29/005/2012-288 от 07.12.2012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82512,00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с.Бурлинка, ул. Степная,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Свид-во о гос. рег. права, № 22-22-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29/010/2013-742 от 25.09.2013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1/2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22:06:020701:90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22-22-29/011/2014-604 от 17.06.2014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74756,00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1/1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22:06:020701:91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ст.19 Земельного кодекса Российской Федерации от 30.10.2001г.  2) п. 4 ст.30.2 № 122- ФЗ «О гос.  рег. прав на недвижимое имущество и сделок с ним» от 21.07.1997;  3)ст.19 п.4, №136 от 10.10.2001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4) Свид-во о гос. рег.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права, № 22-22-29/011/2014-263 от 10.04.2014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108736,00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22:06:020701:54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22-22-29/011/2014-868 от 17.07.2014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115532,00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Северная,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27/1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22:06:020701:35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22-29/011/2014-935 от 29.07.2014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78154,00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16  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22:06:020701:49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22-22-029-22/029/001/2015-1698/1/ от 20.03.2015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200 метров восточнее  с. 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22:06:020307:736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14.11.2016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ст.31 ФЗ «О введении в действие Земельного кодекса РФ» № 137 от 25.10.2001г;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2)Постановление  №41-1 от 21.11.2016г.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3)Свид-во о гос. рег. права, № 22/024/2017-1 от 20.04.2017 г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13277 +/- 202; земельный участок;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в целях эксплуатации полигона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978116,59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Школьная,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3/2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22:06:020701:125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01.01.2002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5 ст.15 № 122- ФЗ «О гос.  рег. недвижимости», №218 от 13.07.2015; 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22:06:020701:125-22/024/2018-3 от 12.11.2018 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61164,00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с.Партизанское, ул. Целинная,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д. 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22:06:020305:207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24.01.2007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Пост-ние Админ-ции Партизанского сельсовета Бурлинского района №05 от 20.02.2016;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акт приема-передачи от 25.02.2016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22-22-/029-22/029/002/2016-99/2 от 21.04.2016 г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общую застройку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519627,20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сельхозяйственного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РФ, Алтайский край,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Бурлинский район, с .Бурлинка, участок расположен в 9км по направлению на северо-восток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22:06:020703:657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Администрация Партизанско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Общ. долевая 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№38 от 10.10.2019г.; 2) Свид-во о гос. рег. Права №  22:06:020703:657-22-/024/2019-1 от 16.04.2021  </w:t>
            </w:r>
            <w:r w:rsidRPr="003C50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1900000+/-12061;  доля в праве 346,6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баллогек;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1444000,00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04.02.2020г.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03.02.2030г.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Сельскохозяйственная артель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(колхоз) племзавод «Степной», ИНН: 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Ляга, ул. Молодежная, д. 2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Админ-ция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22:06:020306:547-22/115/2026-1 от 06.03.2026г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м2:8200+/-32;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11972,00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 д. 51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22:06:020703:876-22/111/2023-1 от 17.05.2023г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м2:7500+/-30;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участок расположен в 50м. по направлению на 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20.04.2023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22:06:020703:877-22/148/2026-1 от 11.03.2026г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м2:2000+/-78; 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обороны, безопасности и земли иного специального назначения;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2920,00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сельсовет,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с.Бурлинка, участок расположен в 300м. по направлению на юго-восток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22:06:020703:878 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22:06:020703:877-22/148/2026-1 от 11.03.2026г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м2:5000+/-124;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Асямовка, участок расположен в 3км, по направлению на юго-запад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22:06:020703:869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№22-22:06:020703: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869-22/140/2021-1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892111 +/- 21390; земли сельскохозяйствен-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назначения;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сельскохозяйствен-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678004,36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03.06.2024г. по 20.06.2029г.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регистрация:№ 22-06:020703:869-22/136/2024-4 от 13.06.2024г.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Асямовка, участок расположен в 1км, по направлению на 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22:06:020703:868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Право оперативного управления, 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ЕГРН №22-22:06:020703: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868-22/140/2021-1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2134703 +/- 12784; земли сельскохозяйственного назначения;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1494292,1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03.06.2024г. по 20.06.2029г.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КФХ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Асямовка, участок находится примерно в 9,5 км по направлению на восток от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22:06:020703:626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03.03.2009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 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3036413 +/- 15247; земли сельскохозяйственного назначения;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2307673,88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01.04.2024г. по 31.03.2030г.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Сельскохозяйственная артель (колхоз) племзавод «Степной», ИНН: 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500 метров севернее  с. Гусиная Ляга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22:06:020307:738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№22:06:020307:738-22/140/2021-1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17000 +/- 228;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1252390,00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 500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метров южнее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22:06:020703:655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Выписка из ЕГРН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№22:06:020703:655-22/140/2021-1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15000 +/- 214; земельный участок; ;земли промышленности, энергетики,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Деятельность.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1339500,00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500 метров юго-западнее 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22:06:020703:880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14.07.2023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№22:06:020703:880-22/115/2026-1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31.03.2026г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 +/- 96;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специальная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 ул. Титова, 17б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22:06:020701:536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№22:06:020701:536-22/111/2022-3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03.06.2022г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+/-4;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13526,4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Гусиная Ляга, пер. Школьный, 4а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№22:06:020306:545-22/111/2022-3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03.06.2022г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+/-6;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5912,6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с/с,  с. Бурлинка, ул. Степная, 16б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22:06:020702:288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№22:06:020702:288-22/113/2022-1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20.10.2022г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+/-3;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мемориальной плиты, воинам, погибшим в годы Великой Отечественной войны (1941-1945гг)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4794,00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с/с,  с. Бурлинка, ул. Степная, 16в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22:06:020702:287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№22:06:020702:287-22/113/2022-1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20.10.2022г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+/-2;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Братской могилы борцов за советскую власть, погибшим во время Чернодольского восстания от рук колчаковцев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2397,00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3C50D8">
        <w:trPr>
          <w:trHeight w:val="7358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3,2 км юго-западнее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с. Асямовка,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22:06:020703:886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09.07.2024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п. 1.1. ст. 12 № 101-ФЗ «Об обороте земель с/х назначения» № 101-ФЗ от 24.07.2002 г.; 2) п. 4 ст.56 № 218- ФЗ «О гос. рег. недвижимости » от 13.07.2015г; 3) заявление о гос. кадастр учете, №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MFC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-0389/2021-19562-1 от 23.03.2021г.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Решение Бурлинского рай-го суда от 11.11.2015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22:06:020703:886-22-/140/2024-1 от 09.07.2024 г.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5084094+/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19729;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Сельскохозяйствен-ного назначения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сельскохозяйствен-ного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3863911,44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3C50D8">
        <w:trPr>
          <w:trHeight w:val="268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Гусиная Ляга, пер.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23.06.2025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№22:06:020306:553-22/140/2026-1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 +/- 27;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117633,11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3C50D8">
        <w:trPr>
          <w:trHeight w:val="2692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Бурлинка, ул. Степная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22:06:020702:293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№22:06:020702:293-22/123/2026-1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5975 +/- 27;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187615,00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2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Асямовка, ул. Северная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22:06:020701:539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19.02.2025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№22:06:020700:539-22/140/2026-1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5478 +/- 26;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184389,48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Асямовка, ул. Титова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22:06:020701:542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16.10.2025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№22:06:020701:542-22/140/2026-1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20197 +/- 50;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684274,36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Асямовка, ул. Школьная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22:06:020701:540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№22:06:020701:540-22/135/2026-1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9520 +/- 34;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322537 ,6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Гусиная Ляга, ул. Кирова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№22:06:020306:548-22/136/2026-1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10377 +/- 36;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356346 ,18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Гусиная Ляга, пер. Новый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23.05.2025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№22:06:020306:551-22/135/2026-1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4279 +/- 39;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146940 ,86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Гусиная Ляга, ул. Западная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23.06.2025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№22:06:020306:552-22/135/2026-1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9288 +/- 34;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318949 ,92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Гусиная Ляга, ул.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22:06:020306:550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№22:06:020306:550-22/113/2026-1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6767 +/- 29;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 232378 ,78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Партизанское, ул.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№22:06:020305:823-22/136/2026-1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4742 +/- 24;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173177 ,84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Партизанское, ул. Целинная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№22:06:020305:826-22/140/2026-1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68621 +/- 15;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68621 ,08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Партизанское, ул. Строительная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№22:06:020305:825-22/140/2026-1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3859 +/- 22;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140930 ,68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с. Партизанское, ул. 60 лет Октября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22:06:020305:827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05.12.2024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№22:06:020305:827-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22/132/2026-1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19.03.2026г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1766 +/- 15; земли населенных пунктов; для размещения и эксплуатации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 64494 ,32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 Партизанское, ул. Жуковского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22:06:020305:824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21.11.2024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№22:06:020305:824-22/140/2026-1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2301 +/- 17; земли населенных пунктов; для размещения и эксплуатации автомобильной дороги общего пользования.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84032 ,52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59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Молодежная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Собств-ость;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22:06:020305:828-22-/115/2024-1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803;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721600,97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с. Партизанское, ул. Жуковского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22:06:020305:829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ИНН: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22:06:020305:829-22-/115/2024-1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342;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306787,94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74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Строительная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22:06:020305:830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2.)Выписка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22:06:020305:830-22-/115/2024-1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606;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544208,21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60 лет Октября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22:06:020305:831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22:06:020305:831-22-/132/2024-1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288;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258276,21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Партизанский сельсовет, с. Партизанское, ул. Целинная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22:06:020305:832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Собств-сть; Постановление ВС РФ от 27.12.1991 № 3020-01 ст.70 Федерального закона от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№22:06:020305:832-22-/132/2024-1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310;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278037,79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Асямовка, ул. Северная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22:06:000000:482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18.03.2025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22:06:000000:482-22-/148/2025-1 от 18.03.2025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922;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783711,55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Бурлинка, ул.  Степная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22:06:000000:478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22:06:000000:478-22-/114/2024-1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967;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790366,52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25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Гусиная Ляга, ул. Кирова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22:06:020306:549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16.01.2025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22:06:020306:549-22-/111/2025-1 от 16.01.2025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1504;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1230942,67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92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пер. Новый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07.08.2025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22:06:020306:556-22-/111/2025-1 от 07.08.2025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774;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632251,45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5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пер.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22:06:020306:557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07.08.2025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57-22-/111/2025-1 от 07.08.2025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518;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422750,76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Асямовка, ул. Титова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22:06:020701:543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09.12.2025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22:06:020701:543-22-/115/2025-1 от 09.12.2025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2,989;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2526757,00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Асямовка, ул. Школьная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22:06:020701:541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02205.2025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22:06:020701:541-22-/111/2025-1 от 01.08.2025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1514;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1288894,75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с/с, с. 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Гусиная Ляга, ул. Западная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22:06:000000:485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01.08.2025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22:06:000000:485-22-/111/2025-1 от 01.08.2025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1565;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1281042,21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ул..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22:06:020306:555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07.08.2025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ВС РФ от 27.12.1991 № 3020-01 ст.70 Федерального закона от 13.07.2015 № 218-ФЗ;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22:06:020306:555-22-/111/2025-1 от 07.08.2025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994;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812496,80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 - Травянка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И.н. 01206866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ОПМП 03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Собственность Постановление Администрации Бурлинский район № 168 от 18.05.2007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4.05.03.2012</w:t>
            </w:r>
            <w:r w:rsidRPr="003C50D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7,2;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РФ, Алтайский край, Бурлинский район,  70 метров восточнее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22:06:020703:884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Дата присвоения: 05.04.2024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Выписка из ЕГРН №22:06:020703:884-22/113/2026-1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от 12.03.2026г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Площадь, м</w:t>
            </w: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1125 +/- 59; земельный участок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Коммунальное обслуживание (код 3.1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81877,50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Передано в Администрацию Бурлинского района. Распоряжение Администрации Партизанского сельсовета от 26.03.2026 г. 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02-р</w:t>
            </w: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кодаОКТМО) (далее - сведения о правообладателе);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площадь, категория земель, вид разрешенного использования; 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 (обременения).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38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0"/>
        <w:gridCol w:w="520"/>
        <w:gridCol w:w="1208"/>
        <w:gridCol w:w="585"/>
        <w:gridCol w:w="959"/>
        <w:gridCol w:w="860"/>
        <w:gridCol w:w="978"/>
        <w:gridCol w:w="1199"/>
        <w:gridCol w:w="1046"/>
        <w:gridCol w:w="1196"/>
        <w:gridCol w:w="1046"/>
        <w:gridCol w:w="1199"/>
        <w:gridCol w:w="751"/>
        <w:gridCol w:w="1199"/>
        <w:gridCol w:w="900"/>
        <w:gridCol w:w="900"/>
        <w:gridCol w:w="735"/>
      </w:tblGrid>
      <w:tr w:rsidR="003C50D8" w:rsidRPr="003C50D8" w:rsidTr="007A092E">
        <w:trPr>
          <w:trHeight w:val="1907"/>
          <w:jc w:val="center"/>
        </w:trPr>
        <w:tc>
          <w:tcPr>
            <w:tcW w:w="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жение) объекта учета (с указанием кода ОКТМО)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 объекта учета (с датой присвое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ния)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земельном участке, на котором расположен объект учета (кадастровый номер, форма собствен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ности, площадь)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</w:t>
            </w:r>
          </w:p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объекта учета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стои</w:t>
            </w:r>
          </w:p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мости объекта учета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изменениях объекта учета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объекте единого недвижимого комп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3C50D8" w:rsidRPr="003C50D8" w:rsidTr="007A092E">
        <w:trPr>
          <w:trHeight w:val="2320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1.2.1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ул. Жуковского 5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с/с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Право опер-ного управ-ния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Свид-ство о гос. рег. права от 19.02.2013г.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22АГ 350967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273,3; ГОД ПОСТРОЙКИ: 1960;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91723,50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2328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1.2.2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 д.2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паспорт №12 от 06.11.2009г.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357,5; ГОД ПОСТРОЙКИ: 1980;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127520,91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1.2.3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Асямовка ул. Титова 19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19.02.2013г.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22АД 117575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354,4; ГОД ПОСТРОЙКИ: 1982;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1614563,10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1.2.4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Баня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 Гусиная Ляга,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 Молодежшая,14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22:06:020306:265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Дата присвоения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26.06.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2012г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Выписка из ЕГРН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22-77/06-2.2001/295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24.12.2001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70,1; ГОД ПОСТРОЙКИ: 1970;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216379,22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1.2.5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ул. Целинная 8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22:06:020305:413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26.06.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2012г.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22:06:020305:207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2.Собственность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3040 кв. м.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21.04.2016г.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22-22/029-22/029/002/2016-98/2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438,4; ГОД ПОСТРОЙКИ: 1993;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5166434,4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1.2.6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Начальная школа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РФ Алтайский край Бурлинский район с. Гусиная Ляга, пер. Школьный, д. 3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22:06:020306:326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Дата присвоения: 05.02.2013г.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22:06:020306:142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2.Постоянное (бессрочное) пользование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700 кв. м.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№ 300-р от 11.10.2019 Админ-ция Бурлинского района Алтайского края. Распоряжение № 06-р от 23.10.2019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Акт приема-передачи от 23.10.2019 Админ-ция  Партизанского с/с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Опер.упр.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22:06:020306:326-22/111/2022-2 от 27.09.2022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172,9; ГОД ПОСТРОЙКИ: 1962;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921299,83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1.2.7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Котельная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-; ГОД ПОСТРОЙКИ: -;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010113020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1.2.8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Почта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РФ Алтайский край Бурлинский район с. Асямовка ул. Титова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-; ГОД ПОСТРОЙКИ: -;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25642,80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1.2.9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Автобусная остановка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-; ГОД ПОСТРОЙКИ: -;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1.2.10  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Сооружение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комунального хозяйства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в 500 метрах на юго-восток села Партизанское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22:06:020307:735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Дата присвоения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31.10.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2016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22:06:020307:722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2.Собственность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60055+/-2144 кв. м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19.12.2016г.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z w:val="20"/>
                <w:szCs w:val="20"/>
              </w:rPr>
              <w:t>22-22/024-22/024/027/2016-684/1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60055; ГОД ПОСТРОЙКИ: 2008;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107144,3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22:06:020307:735-22/024/2017-2 от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15.02.2017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15.02.2017 по 16.01.2047г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«При-Строй»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Гусиная ляга, пер. Школьный, 4а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22:06:020306:546, дата присвоения 19.06.2022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22:06:020306:545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м2:74+/-6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Собст-сть;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22:06:020306:546-22/111/2022-1 от 19.06.2022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15; год постройки: 1978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Асямовка, ул. Титова, 17б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22:06:020701:537, дата присвоения 10.06.2022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22:06:020701:536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м2:160+/-4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Собст-сть;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22:06:020701:537-22/111/2022-1 от 10.06.2022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44; год постройки: 1971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23347,06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Мемориальная плита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Бурлинка, ул. Степная, 16б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22:06:020702:289дата присвоения 03.11.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22:06:020702:288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м2:60+/-3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22:06:020702:289-22/111/2022-1 от 02.11.2022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17; год постройки: 1975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9281,69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 борцов за Советскую власть, погибшим во время Чернодольского восстания от ркк колчаковцев(обелиск).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Бурлинка, ул. Степная, 16в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22:06:020702:290, дата присвоения 03.11.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22:06:020702:287</w:t>
            </w: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м2:30+/-2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Собст-сть;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22:06:020702:290-22/111/2022-1 от 03.11.2022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13; год постройки: 1920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6629,64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ТКО2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ТКО4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1.2.19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ТКО5 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trHeight w:val="441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lang w:eastAsia="hi-IN" w:bidi="hi-IN"/>
              </w:rPr>
              <w:t>1.2.20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Водопроводная сеть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Сооружения коммунального хозяйства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22:06:020701:538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27.06.2024г.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22:06:020703:884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собственность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1125 кв.м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Свидетельство о государственной регистрации права от 27.06.2024 </w:t>
            </w:r>
          </w:p>
          <w:p w:rsidR="003C50D8" w:rsidRPr="003C50D8" w:rsidRDefault="003C50D8" w:rsidP="003C50D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3C50D8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22-06:020701:538-22/111/2024-1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НЕЖИЛОЕ, ПРОТЯЖЕННОСТЬ, М: 3766; ГОД ПОСТРОЙКИ: 1983; этажей:1, в том числе подземных: 0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1350293,51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Передано в Админ.Бурлинского района. Распоряжение Админ. Партизанского с/с от 26.03.2026 г.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02-р</w:t>
            </w:r>
          </w:p>
        </w:tc>
      </w:tr>
      <w:tr w:rsidR="003C50D8" w:rsidRPr="003C50D8" w:rsidTr="007A092E">
        <w:trPr>
          <w:trHeight w:val="80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Скважина №2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Сооружение коммунального хозяйства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22:06:020703:885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23.04.2024г.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22:06:020703:884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собственность</w:t>
            </w:r>
          </w:p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hi-IN" w:bidi="hi-IN"/>
              </w:rPr>
              <w:t>1125 кв.м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Собственность выписка из ЕГРН № 22:06:020703:885-22/111/2024-1 от 23.04.2024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ГЛУБИНА, М: 320; ГОД ПОСТРОЙКИ: 1983;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010113070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1290266.88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Передано в Админ. Бурлинского района. Распоряжение Админ. Партизанского с/с  от 26.03.2026 г. 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02-р</w:t>
            </w: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sz w:val="23"/>
          <w:szCs w:val="23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sz w:val="23"/>
          <w:szCs w:val="23"/>
          <w:lang w:eastAsia="ru-RU"/>
        </w:rPr>
        <w:t>** - тип объекта (жилое либо нежилое), площадь, протяженность, этажность (подземная этажность);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sz w:val="23"/>
          <w:szCs w:val="23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sz w:val="23"/>
          <w:szCs w:val="23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sz w:val="23"/>
          <w:szCs w:val="23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1.3. Помещения, машино-места и иные объекты, отнесенные законом к недвижимости</w:t>
      </w:r>
    </w:p>
    <w:tbl>
      <w:tblPr>
        <w:tblW w:w="5547" w:type="pct"/>
        <w:jc w:val="center"/>
        <w:tblCellMar>
          <w:left w:w="0" w:type="dxa"/>
          <w:right w:w="0" w:type="dxa"/>
        </w:tblCellMar>
        <w:tblLook w:val="04A0"/>
      </w:tblPr>
      <w:tblGrid>
        <w:gridCol w:w="506"/>
        <w:gridCol w:w="688"/>
        <w:gridCol w:w="819"/>
        <w:gridCol w:w="723"/>
        <w:gridCol w:w="1145"/>
        <w:gridCol w:w="783"/>
        <w:gridCol w:w="1143"/>
        <w:gridCol w:w="884"/>
        <w:gridCol w:w="783"/>
        <w:gridCol w:w="1484"/>
        <w:gridCol w:w="1180"/>
        <w:gridCol w:w="1183"/>
        <w:gridCol w:w="1060"/>
        <w:gridCol w:w="1397"/>
        <w:gridCol w:w="1927"/>
        <w:gridCol w:w="1440"/>
      </w:tblGrid>
      <w:tr w:rsidR="003C50D8" w:rsidRPr="003C50D8" w:rsidTr="003C50D8">
        <w:trPr>
          <w:trHeight w:val="1907"/>
          <w:jc w:val="center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вание объекта учета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 объекта учета (с датой присвое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здании, сооружении, в состав которого входит объект учета (кадастро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номер, форма собствен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ности)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</w:t>
            </w:r>
          </w:p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объекта учета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стои</w:t>
            </w:r>
          </w:p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мости объекта учета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изменениях объекта учета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жилое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край, Бурлинский район, с. Гусиная Ляга, ул. Кирова, д. 21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01606466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Парти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занский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сельсовет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Бурлинс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2011г.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м2: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постройки: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010111062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18500,00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рованно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3C50D8">
        <w:trPr>
          <w:jc w:val="center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тип объекта (жилое либо нежилое), площадь, этажность (подземная этажность);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/>
      </w:tblPr>
      <w:tblGrid>
        <w:gridCol w:w="214"/>
        <w:gridCol w:w="674"/>
        <w:gridCol w:w="1279"/>
        <w:gridCol w:w="634"/>
        <w:gridCol w:w="1100"/>
        <w:gridCol w:w="1459"/>
        <w:gridCol w:w="853"/>
        <w:gridCol w:w="764"/>
        <w:gridCol w:w="62"/>
        <w:gridCol w:w="62"/>
        <w:gridCol w:w="1454"/>
        <w:gridCol w:w="930"/>
        <w:gridCol w:w="1302"/>
        <w:gridCol w:w="1369"/>
        <w:gridCol w:w="1888"/>
        <w:gridCol w:w="1410"/>
      </w:tblGrid>
      <w:tr w:rsidR="003C50D8" w:rsidRPr="003C50D8" w:rsidTr="007A092E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Регистрацинный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основных характеристиках судна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произведенных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год и место постройки судна, инвентарный номер, серийный (заводской) номер, идентификационный номер судна и мест строительства (для строящихся судов);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3C50D8" w:rsidRPr="003C50D8" w:rsidRDefault="003C50D8" w:rsidP="003C50D8">
      <w:pPr>
        <w:shd w:val="clear" w:color="auto" w:fill="FFFFFF"/>
        <w:spacing w:after="0" w:line="240" w:lineRule="auto"/>
        <w:ind w:right="1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ind w:right="1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3"/>
        <w:gridCol w:w="2092"/>
        <w:gridCol w:w="1932"/>
        <w:gridCol w:w="1771"/>
        <w:gridCol w:w="2899"/>
        <w:gridCol w:w="2092"/>
        <w:gridCol w:w="2414"/>
        <w:gridCol w:w="1771"/>
      </w:tblGrid>
      <w:tr w:rsidR="003C50D8" w:rsidRPr="003C50D8" w:rsidTr="007A092E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акциях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44"/>
        <w:gridCol w:w="2180"/>
        <w:gridCol w:w="2146"/>
        <w:gridCol w:w="1939"/>
        <w:gridCol w:w="2381"/>
        <w:gridCol w:w="2427"/>
        <w:gridCol w:w="1917"/>
        <w:gridCol w:w="2120"/>
      </w:tblGrid>
      <w:tr w:rsidR="003C50D8" w:rsidRPr="003C50D8" w:rsidTr="007A092E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06"/>
        <w:gridCol w:w="2704"/>
        <w:gridCol w:w="2411"/>
        <w:gridCol w:w="1477"/>
        <w:gridCol w:w="1382"/>
        <w:gridCol w:w="2204"/>
        <w:gridCol w:w="1650"/>
        <w:gridCol w:w="1555"/>
        <w:gridCol w:w="1465"/>
      </w:tblGrid>
      <w:tr w:rsidR="003C50D8" w:rsidRPr="003C50D8" w:rsidTr="007A092E">
        <w:trPr>
          <w:trHeight w:val="1521"/>
          <w:jc w:val="center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 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объекте учета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 о стоимости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2.3.1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Автомобиль УАЗ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Автомобиль УАЗ 220695-04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2019г.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Администрация Партизанского сельсовета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8000000,00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Распоряжение от 11.12.2019г. № 1723 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Акт по безвозмездной передаче от 13.12.2019г. 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Управление имущественных отношений Алтайского края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котла КВр-0,2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2013г.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 10134067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150000,00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Уличное освещение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(гранд)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2020г.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447594,00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 КДГ - 60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2010г.</w:t>
            </w:r>
          </w:p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 101340000003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2.3.5 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Пожарная сигнализация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101340001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89692,69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2.3.6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Акустическая система </w:t>
            </w: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SB 1525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010104014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50804,67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2.3.7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000000000000001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3C50D8" w:rsidRPr="003C50D8" w:rsidTr="007A092E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2.3.8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000000000000002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0D8" w:rsidRPr="003C50D8" w:rsidRDefault="003C50D8" w:rsidP="003C50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C50D8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 - марка, модель, год выпуска, инвентарный номер;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bookmarkStart w:id="0" w:name="_GoBack"/>
      <w:bookmarkEnd w:id="0"/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6"/>
        <w:gridCol w:w="1268"/>
        <w:gridCol w:w="1285"/>
        <w:gridCol w:w="1777"/>
        <w:gridCol w:w="1613"/>
        <w:gridCol w:w="2105"/>
        <w:gridCol w:w="1613"/>
        <w:gridCol w:w="1777"/>
        <w:gridCol w:w="1613"/>
        <w:gridCol w:w="1777"/>
      </w:tblGrid>
      <w:tr w:rsidR="003C50D8" w:rsidRPr="003C50D8" w:rsidTr="007A092E">
        <w:trPr>
          <w:trHeight w:val="190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 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 стоимости доли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участниках общей долевой собственности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 правооблада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3C50D8" w:rsidRPr="003C50D8" w:rsidRDefault="003C50D8" w:rsidP="003C50D8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C50D8" w:rsidRPr="003C50D8" w:rsidRDefault="003C50D8" w:rsidP="003C5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*** - в том числе наименование такого имущества и его кадастровый номер (при наличии)</w:t>
      </w:r>
    </w:p>
    <w:p w:rsid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C50D8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C50D8" w:rsidRPr="003C50D8" w:rsidRDefault="003C50D8" w:rsidP="003C5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3"/>
          <w:szCs w:val="23"/>
          <w:lang w:eastAsia="ru-RU"/>
        </w:rPr>
      </w:pPr>
      <w:r w:rsidRPr="003C50D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4"/>
        <w:gridCol w:w="3746"/>
        <w:gridCol w:w="3746"/>
        <w:gridCol w:w="4683"/>
        <w:gridCol w:w="2655"/>
      </w:tblGrid>
      <w:tr w:rsidR="003C50D8" w:rsidRPr="003C50D8" w:rsidTr="007A092E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 </w:t>
            </w: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сведения </w:t>
            </w:r>
          </w:p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50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D8" w:rsidRPr="003C50D8" w:rsidTr="007A092E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0D8" w:rsidRPr="003C50D8" w:rsidRDefault="003C50D8" w:rsidP="003C5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D8" w:rsidRPr="003C50D8" w:rsidRDefault="003C50D8" w:rsidP="003C5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D8" w:rsidRPr="003C50D8" w:rsidRDefault="003C50D8" w:rsidP="003C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50D8" w:rsidRPr="003C50D8" w:rsidSect="00181BF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F8" w:rsidRDefault="000A2FF8" w:rsidP="00B96C3A">
      <w:pPr>
        <w:spacing w:after="0" w:line="240" w:lineRule="auto"/>
      </w:pPr>
      <w:r>
        <w:separator/>
      </w:r>
    </w:p>
  </w:endnote>
  <w:endnote w:type="continuationSeparator" w:id="0">
    <w:p w:rsidR="000A2FF8" w:rsidRDefault="000A2FF8" w:rsidP="00B9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F8" w:rsidRDefault="000A2FF8" w:rsidP="00B96C3A">
      <w:pPr>
        <w:spacing w:after="0" w:line="240" w:lineRule="auto"/>
      </w:pPr>
      <w:r>
        <w:separator/>
      </w:r>
    </w:p>
  </w:footnote>
  <w:footnote w:type="continuationSeparator" w:id="0">
    <w:p w:rsidR="000A2FF8" w:rsidRDefault="000A2FF8" w:rsidP="00B9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0F13188"/>
    <w:multiLevelType w:val="multilevel"/>
    <w:tmpl w:val="B328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16FD2513"/>
    <w:multiLevelType w:val="multilevel"/>
    <w:tmpl w:val="EFBA4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6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>
    <w:nsid w:val="2FCD091A"/>
    <w:multiLevelType w:val="multilevel"/>
    <w:tmpl w:val="A5A6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75D68"/>
    <w:multiLevelType w:val="multilevel"/>
    <w:tmpl w:val="69D44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E3101"/>
    <w:multiLevelType w:val="hybridMultilevel"/>
    <w:tmpl w:val="F43C3054"/>
    <w:lvl w:ilvl="0" w:tplc="60EE0D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6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CB428E7"/>
    <w:multiLevelType w:val="hybridMultilevel"/>
    <w:tmpl w:val="9A9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5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E780394"/>
    <w:multiLevelType w:val="hybridMultilevel"/>
    <w:tmpl w:val="A40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2"/>
  </w:num>
  <w:num w:numId="6">
    <w:abstractNumId w:val="38"/>
  </w:num>
  <w:num w:numId="7">
    <w:abstractNumId w:val="12"/>
  </w:num>
  <w:num w:numId="8">
    <w:abstractNumId w:val="21"/>
  </w:num>
  <w:num w:numId="9">
    <w:abstractNumId w:val="5"/>
  </w:num>
  <w:num w:numId="10">
    <w:abstractNumId w:val="10"/>
  </w:num>
  <w:num w:numId="11">
    <w:abstractNumId w:val="29"/>
  </w:num>
  <w:num w:numId="12">
    <w:abstractNumId w:val="31"/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 w:numId="19">
    <w:abstractNumId w:val="26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23"/>
  </w:num>
  <w:num w:numId="23">
    <w:abstractNumId w:val="27"/>
  </w:num>
  <w:num w:numId="24">
    <w:abstractNumId w:val="3"/>
  </w:num>
  <w:num w:numId="25">
    <w:abstractNumId w:val="3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3"/>
  </w:num>
  <w:num w:numId="31">
    <w:abstractNumId w:val="15"/>
  </w:num>
  <w:num w:numId="32">
    <w:abstractNumId w:val="36"/>
  </w:num>
  <w:num w:numId="33">
    <w:abstractNumId w:val="6"/>
  </w:num>
  <w:num w:numId="34">
    <w:abstractNumId w:val="8"/>
  </w:num>
  <w:num w:numId="35">
    <w:abstractNumId w:val="0"/>
  </w:num>
  <w:num w:numId="36">
    <w:abstractNumId w:val="9"/>
  </w:num>
  <w:num w:numId="37">
    <w:abstractNumId w:val="7"/>
  </w:num>
  <w:num w:numId="38">
    <w:abstractNumId w:val="19"/>
  </w:num>
  <w:num w:numId="39">
    <w:abstractNumId w:val="37"/>
  </w:num>
  <w:num w:numId="40">
    <w:abstractNumId w:val="30"/>
  </w:num>
  <w:num w:numId="41">
    <w:abstractNumId w:val="24"/>
  </w:num>
  <w:num w:numId="42">
    <w:abstractNumId w:val="17"/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E9"/>
    <w:rsid w:val="000012B3"/>
    <w:rsid w:val="000432C6"/>
    <w:rsid w:val="00047269"/>
    <w:rsid w:val="0007596C"/>
    <w:rsid w:val="000A2FF8"/>
    <w:rsid w:val="000B7328"/>
    <w:rsid w:val="000C4641"/>
    <w:rsid w:val="000D7008"/>
    <w:rsid w:val="000E0005"/>
    <w:rsid w:val="00110C10"/>
    <w:rsid w:val="00122E34"/>
    <w:rsid w:val="00154E82"/>
    <w:rsid w:val="00181BF9"/>
    <w:rsid w:val="001B7925"/>
    <w:rsid w:val="001E5F18"/>
    <w:rsid w:val="001F020C"/>
    <w:rsid w:val="00220460"/>
    <w:rsid w:val="00237766"/>
    <w:rsid w:val="00272941"/>
    <w:rsid w:val="002763E6"/>
    <w:rsid w:val="00293EED"/>
    <w:rsid w:val="002B466A"/>
    <w:rsid w:val="002C2FE4"/>
    <w:rsid w:val="003174EA"/>
    <w:rsid w:val="00341275"/>
    <w:rsid w:val="00342B1E"/>
    <w:rsid w:val="00351C6B"/>
    <w:rsid w:val="003560E9"/>
    <w:rsid w:val="003975AC"/>
    <w:rsid w:val="003A43AF"/>
    <w:rsid w:val="003B6BE0"/>
    <w:rsid w:val="003C50D8"/>
    <w:rsid w:val="003D673A"/>
    <w:rsid w:val="003F2431"/>
    <w:rsid w:val="003F3D18"/>
    <w:rsid w:val="00417B69"/>
    <w:rsid w:val="004273B3"/>
    <w:rsid w:val="00460E7D"/>
    <w:rsid w:val="00472FE7"/>
    <w:rsid w:val="0048576A"/>
    <w:rsid w:val="004A22E9"/>
    <w:rsid w:val="004A2D49"/>
    <w:rsid w:val="004B5015"/>
    <w:rsid w:val="00504A7B"/>
    <w:rsid w:val="00573A67"/>
    <w:rsid w:val="0061070C"/>
    <w:rsid w:val="00636A10"/>
    <w:rsid w:val="00680F4A"/>
    <w:rsid w:val="0069546D"/>
    <w:rsid w:val="006E0D5C"/>
    <w:rsid w:val="00701CB5"/>
    <w:rsid w:val="00704BC6"/>
    <w:rsid w:val="00726D1C"/>
    <w:rsid w:val="007521E8"/>
    <w:rsid w:val="00756986"/>
    <w:rsid w:val="007579C7"/>
    <w:rsid w:val="007B3049"/>
    <w:rsid w:val="007B38CA"/>
    <w:rsid w:val="0082084A"/>
    <w:rsid w:val="00847BDE"/>
    <w:rsid w:val="008B4F72"/>
    <w:rsid w:val="008D216D"/>
    <w:rsid w:val="008E4FE1"/>
    <w:rsid w:val="00935F4E"/>
    <w:rsid w:val="00937A0F"/>
    <w:rsid w:val="009C5C16"/>
    <w:rsid w:val="00A3397D"/>
    <w:rsid w:val="00A41371"/>
    <w:rsid w:val="00A41AF5"/>
    <w:rsid w:val="00A566B5"/>
    <w:rsid w:val="00A654F4"/>
    <w:rsid w:val="00AA3E54"/>
    <w:rsid w:val="00AD2186"/>
    <w:rsid w:val="00AE1367"/>
    <w:rsid w:val="00AF3E20"/>
    <w:rsid w:val="00B04687"/>
    <w:rsid w:val="00B10BC4"/>
    <w:rsid w:val="00B671C3"/>
    <w:rsid w:val="00B8327A"/>
    <w:rsid w:val="00B86306"/>
    <w:rsid w:val="00B87993"/>
    <w:rsid w:val="00B96C3A"/>
    <w:rsid w:val="00BF6933"/>
    <w:rsid w:val="00C6023F"/>
    <w:rsid w:val="00C640C9"/>
    <w:rsid w:val="00C64D40"/>
    <w:rsid w:val="00CB29AC"/>
    <w:rsid w:val="00CC185A"/>
    <w:rsid w:val="00CD5F3C"/>
    <w:rsid w:val="00CF0BD0"/>
    <w:rsid w:val="00D543F4"/>
    <w:rsid w:val="00D81FE1"/>
    <w:rsid w:val="00D83DAB"/>
    <w:rsid w:val="00DE2826"/>
    <w:rsid w:val="00E207C1"/>
    <w:rsid w:val="00E657B5"/>
    <w:rsid w:val="00E951BA"/>
    <w:rsid w:val="00EF7518"/>
    <w:rsid w:val="00F2176F"/>
    <w:rsid w:val="00F40242"/>
    <w:rsid w:val="00F50ADB"/>
    <w:rsid w:val="00F719E3"/>
    <w:rsid w:val="00FB262D"/>
    <w:rsid w:val="00FB443E"/>
    <w:rsid w:val="00FC74A8"/>
    <w:rsid w:val="00FF1613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E9"/>
  </w:style>
  <w:style w:type="paragraph" w:styleId="1">
    <w:name w:val="heading 1"/>
    <w:basedOn w:val="a"/>
    <w:next w:val="a"/>
    <w:link w:val="10"/>
    <w:qFormat/>
    <w:rsid w:val="00FF16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16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F16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F1613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F16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F161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F161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16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F161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2E9"/>
    <w:pPr>
      <w:spacing w:after="0" w:line="240" w:lineRule="auto"/>
    </w:pPr>
  </w:style>
  <w:style w:type="table" w:styleId="a4">
    <w:name w:val="Table Grid"/>
    <w:basedOn w:val="a1"/>
    <w:uiPriority w:val="99"/>
    <w:rsid w:val="004A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6C3A"/>
  </w:style>
  <w:style w:type="paragraph" w:styleId="a7">
    <w:name w:val="footer"/>
    <w:basedOn w:val="a"/>
    <w:link w:val="a8"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96C3A"/>
  </w:style>
  <w:style w:type="paragraph" w:customStyle="1" w:styleId="ConsPlusNormal">
    <w:name w:val="ConsPlusNormal"/>
    <w:semiHidden/>
    <w:rsid w:val="009C5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unhideWhenUsed/>
    <w:rsid w:val="00D8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D83DAB"/>
    <w:rPr>
      <w:rFonts w:ascii="Segoe UI" w:hAnsi="Segoe UI" w:cs="Segoe UI"/>
      <w:sz w:val="18"/>
      <w:szCs w:val="18"/>
    </w:rPr>
  </w:style>
  <w:style w:type="character" w:styleId="ab">
    <w:name w:val="annotation reference"/>
    <w:unhideWhenUsed/>
    <w:rsid w:val="00181BF9"/>
    <w:rPr>
      <w:sz w:val="16"/>
      <w:szCs w:val="16"/>
    </w:rPr>
  </w:style>
  <w:style w:type="paragraph" w:styleId="ac">
    <w:name w:val="annotation text"/>
    <w:basedOn w:val="a"/>
    <w:link w:val="ad"/>
    <w:unhideWhenUsed/>
    <w:rsid w:val="00181BF9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81BF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181BF9"/>
    <w:rPr>
      <w:b/>
      <w:bCs/>
    </w:rPr>
  </w:style>
  <w:style w:type="character" w:customStyle="1" w:styleId="af">
    <w:name w:val="Тема примечания Знак"/>
    <w:basedOn w:val="ad"/>
    <w:link w:val="ae"/>
    <w:rsid w:val="00181BF9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Title"/>
    <w:basedOn w:val="a"/>
    <w:next w:val="a"/>
    <w:link w:val="11"/>
    <w:uiPriority w:val="10"/>
    <w:qFormat/>
    <w:rsid w:val="00C64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0"/>
    <w:uiPriority w:val="10"/>
    <w:rsid w:val="00C6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FF16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16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16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F16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F161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F161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1613"/>
  </w:style>
  <w:style w:type="paragraph" w:styleId="af1">
    <w:name w:val="Subtitle"/>
    <w:basedOn w:val="a"/>
    <w:link w:val="af2"/>
    <w:qFormat/>
    <w:rsid w:val="00FF161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FF1613"/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Body Text"/>
    <w:aliases w:val="Основной текст1, Знак, Знак1 Знак,Знак,Знак1 Знак"/>
    <w:basedOn w:val="a"/>
    <w:link w:val="af4"/>
    <w:rsid w:val="00FF16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aliases w:val="Основной текст1 Знак, Знак Знак, Знак1 Знак Знак,Знак Знак,Знак1 Знак Знак"/>
    <w:basedOn w:val="a0"/>
    <w:link w:val="af3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"/>
    <w:rsid w:val="00FF16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F16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aliases w:val="Основной текст 1,Нумерованный список !!,Body Text Indent,Мой Заголовок 1,Надин стиль"/>
    <w:basedOn w:val="a"/>
    <w:link w:val="af7"/>
    <w:rsid w:val="00FF16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f6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3"/>
    <w:rsid w:val="00FF161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Indent 2"/>
    <w:basedOn w:val="a"/>
    <w:link w:val="25"/>
    <w:rsid w:val="00FF16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FF1613"/>
    <w:pPr>
      <w:widowControl w:val="0"/>
      <w:autoSpaceDE w:val="0"/>
      <w:autoSpaceDN w:val="0"/>
      <w:adjustRightInd w:val="0"/>
      <w:spacing w:after="0" w:line="240" w:lineRule="auto"/>
      <w:ind w:firstLine="485"/>
      <w:jc w:val="both"/>
    </w:pPr>
    <w:rPr>
      <w:rFonts w:ascii="Arial" w:eastAsia="Times New Roman" w:hAnsi="Arial" w:cs="Arial"/>
      <w:color w:val="000000"/>
      <w:sz w:val="24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1613"/>
    <w:rPr>
      <w:rFonts w:ascii="Arial" w:eastAsia="Times New Roman" w:hAnsi="Arial" w:cs="Arial"/>
      <w:color w:val="000000"/>
      <w:sz w:val="24"/>
      <w:szCs w:val="16"/>
      <w:lang w:eastAsia="ru-RU"/>
    </w:rPr>
  </w:style>
  <w:style w:type="paragraph" w:styleId="33">
    <w:name w:val="Body Text 3"/>
    <w:basedOn w:val="a"/>
    <w:link w:val="34"/>
    <w:rsid w:val="00FF16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FF1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6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bsatz-Standardschriftart">
    <w:name w:val="Absatz-Standardschriftart"/>
    <w:rsid w:val="00FF1613"/>
  </w:style>
  <w:style w:type="character" w:customStyle="1" w:styleId="WW-Absatz-Standardschriftart">
    <w:name w:val="WW-Absatz-Standardschriftart"/>
    <w:rsid w:val="00FF1613"/>
  </w:style>
  <w:style w:type="character" w:customStyle="1" w:styleId="WW-Absatz-Standardschriftart1">
    <w:name w:val="WW-Absatz-Standardschriftart1"/>
    <w:rsid w:val="00FF1613"/>
  </w:style>
  <w:style w:type="character" w:customStyle="1" w:styleId="WW-Absatz-Standardschriftart11">
    <w:name w:val="WW-Absatz-Standardschriftart11"/>
    <w:rsid w:val="00FF1613"/>
  </w:style>
  <w:style w:type="character" w:customStyle="1" w:styleId="WW-Absatz-Standardschriftart111">
    <w:name w:val="WW-Absatz-Standardschriftart111"/>
    <w:rsid w:val="00FF1613"/>
  </w:style>
  <w:style w:type="character" w:customStyle="1" w:styleId="af8">
    <w:name w:val="Символ нумерации"/>
    <w:rsid w:val="00FF1613"/>
  </w:style>
  <w:style w:type="character" w:customStyle="1" w:styleId="af9">
    <w:name w:val="Маркеры списка"/>
    <w:rsid w:val="00FF1613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Название1"/>
    <w:basedOn w:val="a"/>
    <w:rsid w:val="00FF161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4"/>
      <w:szCs w:val="24"/>
    </w:rPr>
  </w:style>
  <w:style w:type="paragraph" w:customStyle="1" w:styleId="14">
    <w:name w:val="Указатель1"/>
    <w:basedOn w:val="a"/>
    <w:rsid w:val="00FF161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afa">
    <w:name w:val="Содержимое таблицы"/>
    <w:basedOn w:val="a"/>
    <w:rsid w:val="00FF161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fb">
    <w:name w:val="Заголовок таблицы"/>
    <w:basedOn w:val="afa"/>
    <w:rsid w:val="00FF1613"/>
    <w:pPr>
      <w:jc w:val="center"/>
    </w:pPr>
    <w:rPr>
      <w:b/>
      <w:bCs/>
      <w:i/>
      <w:iCs/>
    </w:rPr>
  </w:style>
  <w:style w:type="paragraph" w:styleId="afc">
    <w:name w:val="Normal (Web)"/>
    <w:basedOn w:val="a"/>
    <w:uiPriority w:val="99"/>
    <w:unhideWhenUsed/>
    <w:rsid w:val="00FF16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F16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F1613"/>
  </w:style>
  <w:style w:type="paragraph" w:customStyle="1" w:styleId="afe">
    <w:basedOn w:val="a"/>
    <w:next w:val="af0"/>
    <w:link w:val="aff"/>
    <w:qFormat/>
    <w:rsid w:val="00F217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">
    <w:name w:val="Название Знак"/>
    <w:link w:val="afe"/>
    <w:rsid w:val="00F2176F"/>
    <w:rPr>
      <w:b/>
      <w:bCs/>
      <w:sz w:val="24"/>
      <w:szCs w:val="24"/>
      <w:lang w:val="ru-RU" w:eastAsia="ru-RU" w:bidi="ar-SA"/>
    </w:rPr>
  </w:style>
  <w:style w:type="numbering" w:customStyle="1" w:styleId="26">
    <w:name w:val="Нет списка2"/>
    <w:next w:val="a2"/>
    <w:uiPriority w:val="99"/>
    <w:semiHidden/>
    <w:unhideWhenUsed/>
    <w:rsid w:val="003C50D8"/>
  </w:style>
  <w:style w:type="paragraph" w:customStyle="1" w:styleId="aff0">
    <w:basedOn w:val="a"/>
    <w:next w:val="af0"/>
    <w:qFormat/>
    <w:rsid w:val="003C50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3C50D8"/>
  </w:style>
  <w:style w:type="paragraph" w:styleId="aff1">
    <w:name w:val="footnote text"/>
    <w:basedOn w:val="a"/>
    <w:link w:val="aff2"/>
    <w:rsid w:val="003C5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3C5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rsid w:val="003C50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9F35-7553-4655-85DE-0F65085C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9431</Words>
  <Characters>53757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2026-03-31T03:34:00Z</cp:lastPrinted>
  <dcterms:created xsi:type="dcterms:W3CDTF">2021-03-12T07:32:00Z</dcterms:created>
  <dcterms:modified xsi:type="dcterms:W3CDTF">2026-04-09T07:47:00Z</dcterms:modified>
</cp:coreProperties>
</file>