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4C" w:rsidRPr="00B7594C" w:rsidRDefault="00B7594C" w:rsidP="00B7594C">
      <w:pPr>
        <w:pStyle w:val="a5"/>
        <w:ind w:firstLine="709"/>
        <w:rPr>
          <w:sz w:val="24"/>
        </w:rPr>
      </w:pPr>
      <w:r w:rsidRPr="00B7594C">
        <w:rPr>
          <w:sz w:val="24"/>
        </w:rPr>
        <w:t>РОССИЙСКАЯ ФЕДЕРАЦИЯ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b/>
          <w:bCs/>
        </w:rPr>
      </w:pPr>
      <w:r w:rsidRPr="00B7594C">
        <w:rPr>
          <w:rFonts w:ascii="Times New Roman" w:hAnsi="Times New Roman"/>
          <w:b/>
          <w:bCs/>
        </w:rPr>
        <w:t xml:space="preserve">АДМИНИСТРАЦИЯ </w:t>
      </w:r>
      <w:r w:rsidR="002E5455">
        <w:rPr>
          <w:rFonts w:ascii="Times New Roman" w:hAnsi="Times New Roman"/>
          <w:b/>
          <w:bCs/>
        </w:rPr>
        <w:t>УСТЬЯНСКОГО</w:t>
      </w:r>
      <w:r w:rsidRPr="00B7594C">
        <w:rPr>
          <w:rFonts w:ascii="Times New Roman" w:hAnsi="Times New Roman"/>
          <w:b/>
          <w:bCs/>
        </w:rPr>
        <w:t xml:space="preserve"> СЕЛЬСОВЕТА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b/>
          <w:bCs/>
        </w:rPr>
      </w:pPr>
      <w:r w:rsidRPr="00B7594C">
        <w:rPr>
          <w:rFonts w:ascii="Times New Roman" w:hAnsi="Times New Roman"/>
          <w:b/>
          <w:bCs/>
        </w:rPr>
        <w:t>БУРЛИНСКОГО РАЙОНА  АЛТАЙСКОГО КРАЯ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7594C" w:rsidRPr="00B7594C" w:rsidRDefault="00B7594C" w:rsidP="00B7594C">
      <w:pPr>
        <w:pStyle w:val="1"/>
        <w:ind w:firstLine="709"/>
        <w:rPr>
          <w:szCs w:val="28"/>
        </w:rPr>
      </w:pPr>
      <w:proofErr w:type="gramStart"/>
      <w:r w:rsidRPr="00B7594C">
        <w:rPr>
          <w:szCs w:val="28"/>
        </w:rPr>
        <w:t>П</w:t>
      </w:r>
      <w:proofErr w:type="gramEnd"/>
      <w:r w:rsidRPr="00B7594C">
        <w:rPr>
          <w:szCs w:val="28"/>
        </w:rPr>
        <w:t xml:space="preserve"> О С Т А Н О В Л Е Н И Е</w:t>
      </w:r>
    </w:p>
    <w:p w:rsidR="00B7594C" w:rsidRPr="00B7594C" w:rsidRDefault="00B7594C" w:rsidP="00B7594C">
      <w:pPr>
        <w:ind w:firstLine="709"/>
        <w:rPr>
          <w:rFonts w:ascii="Times New Roman" w:hAnsi="Times New Roman"/>
          <w:sz w:val="26"/>
          <w:szCs w:val="26"/>
        </w:rPr>
      </w:pPr>
    </w:p>
    <w:p w:rsidR="00B7594C" w:rsidRPr="00B7594C" w:rsidRDefault="00B7594C" w:rsidP="00B7594C">
      <w:pPr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</w:t>
      </w:r>
      <w:r w:rsidR="002E5455">
        <w:rPr>
          <w:rFonts w:ascii="Times New Roman" w:hAnsi="Times New Roman"/>
          <w:sz w:val="26"/>
          <w:szCs w:val="26"/>
        </w:rPr>
        <w:t>10  ноября 2020</w:t>
      </w:r>
      <w:r w:rsidRPr="00B7594C">
        <w:rPr>
          <w:rFonts w:ascii="Times New Roman" w:hAnsi="Times New Roman"/>
          <w:sz w:val="26"/>
          <w:szCs w:val="26"/>
        </w:rPr>
        <w:t>г.                                                                                                              №</w:t>
      </w:r>
      <w:r w:rsidR="002E5455">
        <w:rPr>
          <w:rFonts w:ascii="Times New Roman" w:hAnsi="Times New Roman"/>
          <w:sz w:val="26"/>
          <w:szCs w:val="26"/>
        </w:rPr>
        <w:t xml:space="preserve">  16</w:t>
      </w:r>
      <w:r w:rsidRPr="00B7594C">
        <w:rPr>
          <w:rFonts w:ascii="Times New Roman" w:hAnsi="Times New Roman"/>
          <w:sz w:val="26"/>
          <w:szCs w:val="26"/>
        </w:rPr>
        <w:t xml:space="preserve">  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B7594C">
        <w:rPr>
          <w:rFonts w:ascii="Times New Roman" w:hAnsi="Times New Roman"/>
          <w:sz w:val="22"/>
          <w:szCs w:val="22"/>
        </w:rPr>
        <w:t xml:space="preserve">с. </w:t>
      </w:r>
      <w:proofErr w:type="spellStart"/>
      <w:r w:rsidR="002E5455">
        <w:rPr>
          <w:rFonts w:ascii="Times New Roman" w:hAnsi="Times New Roman"/>
          <w:sz w:val="22"/>
          <w:szCs w:val="22"/>
        </w:rPr>
        <w:t>Устьянка</w:t>
      </w:r>
      <w:proofErr w:type="spellEnd"/>
    </w:p>
    <w:p w:rsidR="00B7594C" w:rsidRPr="00B7594C" w:rsidRDefault="00B7594C" w:rsidP="00B7594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B7594C" w:rsidRPr="00E5203D" w:rsidRDefault="00B7594C" w:rsidP="00E5203D">
      <w:pPr>
        <w:jc w:val="both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Pr="00E5203D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B7594C" w:rsidRPr="00E5203D" w:rsidRDefault="00B7594C" w:rsidP="00E5203D">
      <w:pPr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5203D">
        <w:rPr>
          <w:rFonts w:ascii="Times New Roman" w:hAnsi="Times New Roman"/>
          <w:b/>
          <w:sz w:val="28"/>
          <w:szCs w:val="28"/>
        </w:rPr>
        <w:t>программы «</w:t>
      </w:r>
      <w:r w:rsidRPr="00E5203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Обеспечение первичных мер</w:t>
      </w:r>
    </w:p>
    <w:p w:rsidR="00B7594C" w:rsidRPr="00E5203D" w:rsidRDefault="00B7594C" w:rsidP="00E5203D">
      <w:pPr>
        <w:jc w:val="both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пожарной безопасности </w:t>
      </w:r>
      <w:r w:rsidRPr="00E5203D">
        <w:rPr>
          <w:rFonts w:ascii="Times New Roman" w:hAnsi="Times New Roman"/>
          <w:b/>
          <w:sz w:val="28"/>
          <w:szCs w:val="28"/>
        </w:rPr>
        <w:t>на территории</w:t>
      </w:r>
    </w:p>
    <w:p w:rsidR="00B7594C" w:rsidRPr="00E5203D" w:rsidRDefault="00B7594C" w:rsidP="00E5203D">
      <w:pPr>
        <w:jc w:val="both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7594C" w:rsidRPr="00E5203D" w:rsidRDefault="002E5455" w:rsidP="00E5203D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Устьянский</w:t>
      </w:r>
      <w:proofErr w:type="spellEnd"/>
      <w:r w:rsidR="00B7594C" w:rsidRPr="00E5203D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B7594C" w:rsidRPr="00E5203D" w:rsidRDefault="00B7594C" w:rsidP="00E5203D">
      <w:pPr>
        <w:jc w:val="both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B7594C" w:rsidRPr="00E5203D" w:rsidRDefault="002E5455" w:rsidP="00E5203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</w:t>
      </w:r>
      <w:r w:rsidR="00B7594C" w:rsidRPr="00E5203D">
        <w:rPr>
          <w:rFonts w:ascii="Times New Roman" w:hAnsi="Times New Roman"/>
          <w:b/>
          <w:sz w:val="28"/>
          <w:szCs w:val="28"/>
        </w:rPr>
        <w:t xml:space="preserve"> год</w:t>
      </w:r>
      <w:r w:rsidR="001D70C9">
        <w:rPr>
          <w:rFonts w:ascii="Times New Roman" w:hAnsi="Times New Roman"/>
          <w:b/>
          <w:sz w:val="28"/>
          <w:szCs w:val="28"/>
        </w:rPr>
        <w:t>ы</w:t>
      </w:r>
      <w:r w:rsidR="00B7594C" w:rsidRPr="00E5203D">
        <w:rPr>
          <w:rFonts w:ascii="Times New Roman" w:hAnsi="Times New Roman"/>
          <w:b/>
          <w:sz w:val="28"/>
          <w:szCs w:val="28"/>
        </w:rPr>
        <w:t>»</w:t>
      </w:r>
    </w:p>
    <w:p w:rsidR="00B7594C" w:rsidRPr="00B7594C" w:rsidRDefault="00B7594C" w:rsidP="00B7594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94C" w:rsidRPr="00A952FD" w:rsidRDefault="00B7594C" w:rsidP="00B7594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952FD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952FD" w:rsidRPr="00A952F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 пунктом 3 статьи 63 Федерального закона от 22.07.2008 № 123-ФЗ «Технический регламент о требованиях пожарной безопасности», в целях повышения</w:t>
      </w:r>
      <w:r w:rsidR="00AD054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эффективности проведения в 2021</w:t>
      </w:r>
      <w:r w:rsidR="00A952F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AD0547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–2023</w:t>
      </w:r>
      <w:r w:rsidR="00A952FD" w:rsidRPr="00A952F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годах комплекса мероприятий, направленных на профилактику пожаров и </w:t>
      </w:r>
      <w:proofErr w:type="gramStart"/>
      <w:r w:rsidR="00A952FD" w:rsidRPr="00A952F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обеспечения</w:t>
      </w:r>
      <w:proofErr w:type="gramEnd"/>
      <w:r w:rsidR="00A952FD" w:rsidRPr="00A952FD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первичных мер пожарной безопасности,</w:t>
      </w:r>
    </w:p>
    <w:p w:rsidR="00B7594C" w:rsidRPr="00B7594C" w:rsidRDefault="00B7594C" w:rsidP="00B7594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>ПОСТАНОВЛЯЮ:</w:t>
      </w:r>
    </w:p>
    <w:p w:rsidR="00B7594C" w:rsidRPr="00B7594C" w:rsidRDefault="00B7594C" w:rsidP="00FE19CA">
      <w:pPr>
        <w:jc w:val="both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1.Утвердить Муниципальную программу </w:t>
      </w:r>
      <w:r w:rsidRPr="00FE19CA">
        <w:rPr>
          <w:rFonts w:ascii="Times New Roman" w:hAnsi="Times New Roman"/>
          <w:sz w:val="26"/>
          <w:szCs w:val="26"/>
        </w:rPr>
        <w:t>«</w:t>
      </w:r>
      <w:r w:rsidR="00FE19CA" w:rsidRPr="00FE19C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Обеспечение первичных мер</w:t>
      </w:r>
      <w:r w:rsidR="00FE19C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  <w:r w:rsidR="00FE19CA" w:rsidRPr="00FE19C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пожарной безопасности </w:t>
      </w:r>
      <w:r w:rsidR="00FE19CA" w:rsidRPr="00FE19CA">
        <w:rPr>
          <w:rFonts w:ascii="Times New Roman" w:hAnsi="Times New Roman"/>
          <w:sz w:val="26"/>
          <w:szCs w:val="26"/>
        </w:rPr>
        <w:t>на территории</w:t>
      </w:r>
      <w:r w:rsidR="00FE19CA">
        <w:rPr>
          <w:rFonts w:ascii="Times New Roman" w:hAnsi="Times New Roman"/>
          <w:sz w:val="26"/>
          <w:szCs w:val="26"/>
        </w:rPr>
        <w:t xml:space="preserve"> </w:t>
      </w:r>
      <w:r w:rsidR="00FE19CA" w:rsidRPr="00FE19CA">
        <w:rPr>
          <w:rFonts w:ascii="Times New Roman" w:hAnsi="Times New Roman"/>
          <w:sz w:val="26"/>
          <w:szCs w:val="26"/>
        </w:rPr>
        <w:t>муниципального образования</w:t>
      </w:r>
      <w:r w:rsidR="00FE19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5455">
        <w:rPr>
          <w:rFonts w:ascii="Times New Roman" w:hAnsi="Times New Roman"/>
          <w:sz w:val="26"/>
          <w:szCs w:val="26"/>
        </w:rPr>
        <w:t>Устьянский</w:t>
      </w:r>
      <w:proofErr w:type="spellEnd"/>
      <w:r w:rsidR="00FE19CA" w:rsidRPr="00FE19CA">
        <w:rPr>
          <w:rFonts w:ascii="Times New Roman" w:hAnsi="Times New Roman"/>
          <w:sz w:val="26"/>
          <w:szCs w:val="26"/>
        </w:rPr>
        <w:t xml:space="preserve"> сельсовет</w:t>
      </w:r>
      <w:r w:rsidR="00FE19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19CA" w:rsidRPr="00FE19CA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="00FE19CA" w:rsidRPr="00FE19CA">
        <w:rPr>
          <w:rFonts w:ascii="Times New Roman" w:hAnsi="Times New Roman"/>
          <w:sz w:val="26"/>
          <w:szCs w:val="26"/>
        </w:rPr>
        <w:t xml:space="preserve"> района  Алтайского края</w:t>
      </w:r>
      <w:r w:rsidR="00FE19CA">
        <w:rPr>
          <w:rFonts w:ascii="Times New Roman" w:hAnsi="Times New Roman"/>
          <w:sz w:val="26"/>
          <w:szCs w:val="26"/>
        </w:rPr>
        <w:t xml:space="preserve"> </w:t>
      </w:r>
      <w:r w:rsidR="002E5455">
        <w:rPr>
          <w:rFonts w:ascii="Times New Roman" w:hAnsi="Times New Roman"/>
          <w:sz w:val="26"/>
          <w:szCs w:val="26"/>
        </w:rPr>
        <w:t>на 2021-2023</w:t>
      </w:r>
      <w:r w:rsidR="00FE19CA" w:rsidRPr="00FE19CA">
        <w:rPr>
          <w:rFonts w:ascii="Times New Roman" w:hAnsi="Times New Roman"/>
          <w:sz w:val="26"/>
          <w:szCs w:val="26"/>
        </w:rPr>
        <w:t xml:space="preserve"> годы»</w:t>
      </w:r>
      <w:r w:rsidRPr="00FE19CA">
        <w:rPr>
          <w:rFonts w:ascii="Times New Roman" w:hAnsi="Times New Roman"/>
          <w:sz w:val="26"/>
          <w:szCs w:val="26"/>
        </w:rPr>
        <w:t xml:space="preserve">, (далее – </w:t>
      </w:r>
      <w:r w:rsidRPr="00B7594C">
        <w:rPr>
          <w:rFonts w:ascii="Times New Roman" w:hAnsi="Times New Roman"/>
          <w:sz w:val="26"/>
          <w:szCs w:val="26"/>
        </w:rPr>
        <w:t>Программа), (прилагается).</w:t>
      </w:r>
    </w:p>
    <w:p w:rsidR="00B7594C" w:rsidRPr="00B7594C" w:rsidRDefault="00B7594C" w:rsidP="00B7594C">
      <w:pPr>
        <w:jc w:val="both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       2. Обнародовать настоящее постановление в установленном порядке и разместить на официальном интернет-сайте Бурлинского района  Алтайского края.</w:t>
      </w:r>
    </w:p>
    <w:p w:rsidR="00B7594C" w:rsidRPr="00B7594C" w:rsidRDefault="00B7594C" w:rsidP="00B7594C">
      <w:pPr>
        <w:jc w:val="both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      3.   </w:t>
      </w:r>
      <w:proofErr w:type="gramStart"/>
      <w:r w:rsidRPr="00B7594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7594C">
        <w:rPr>
          <w:rFonts w:ascii="Times New Roman" w:hAnsi="Times New Roman"/>
          <w:sz w:val="26"/>
          <w:szCs w:val="26"/>
        </w:rPr>
        <w:t xml:space="preserve"> исполнением данного постановления  оставляю за собой.</w:t>
      </w:r>
    </w:p>
    <w:p w:rsidR="00B7594C" w:rsidRPr="00B7594C" w:rsidRDefault="00B7594C" w:rsidP="00B7594C">
      <w:pPr>
        <w:jc w:val="both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      4.  Данное постановление</w:t>
      </w:r>
      <w:r w:rsidR="002E5455">
        <w:rPr>
          <w:rFonts w:ascii="Times New Roman" w:hAnsi="Times New Roman"/>
          <w:sz w:val="26"/>
          <w:szCs w:val="26"/>
        </w:rPr>
        <w:t xml:space="preserve"> вступает в силу с 1 января 2021</w:t>
      </w:r>
      <w:r w:rsidRPr="00B7594C">
        <w:rPr>
          <w:rFonts w:ascii="Times New Roman" w:hAnsi="Times New Roman"/>
          <w:sz w:val="26"/>
          <w:szCs w:val="26"/>
        </w:rPr>
        <w:t xml:space="preserve"> года. </w:t>
      </w:r>
    </w:p>
    <w:p w:rsidR="00B7594C" w:rsidRPr="00B7594C" w:rsidRDefault="00B7594C" w:rsidP="00B7594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94C" w:rsidRPr="00B7594C" w:rsidRDefault="00B7594C" w:rsidP="00B7594C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B7594C" w:rsidRPr="00B7594C" w:rsidRDefault="00B7594C" w:rsidP="00B7594C">
      <w:pPr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Глава  сельсовета                                                                              </w:t>
      </w:r>
      <w:r w:rsidR="002E5455">
        <w:rPr>
          <w:rFonts w:ascii="Times New Roman" w:hAnsi="Times New Roman"/>
          <w:sz w:val="26"/>
          <w:szCs w:val="26"/>
        </w:rPr>
        <w:t xml:space="preserve">                В.Н. </w:t>
      </w:r>
      <w:proofErr w:type="spellStart"/>
      <w:r w:rsidR="002E5455">
        <w:rPr>
          <w:rFonts w:ascii="Times New Roman" w:hAnsi="Times New Roman"/>
          <w:sz w:val="26"/>
          <w:szCs w:val="26"/>
        </w:rPr>
        <w:t>Статников</w:t>
      </w:r>
      <w:proofErr w:type="spellEnd"/>
      <w:r w:rsidRPr="00B7594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B7594C" w:rsidRPr="00B7594C" w:rsidRDefault="00B7594C" w:rsidP="00B7594C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922EBA" w:rsidRDefault="00B7594C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  <w:r w:rsidRPr="00B7594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922EBA" w:rsidRDefault="00922EBA" w:rsidP="00B7594C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7594C" w:rsidRPr="00B7594C" w:rsidRDefault="00922EBA" w:rsidP="00B7594C">
      <w:pPr>
        <w:ind w:left="180"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                 </w:t>
      </w:r>
      <w:r w:rsidR="002E5455">
        <w:rPr>
          <w:rFonts w:ascii="Times New Roman" w:hAnsi="Times New Roman"/>
          <w:b/>
          <w:sz w:val="26"/>
          <w:szCs w:val="26"/>
        </w:rPr>
        <w:t xml:space="preserve">  </w:t>
      </w:r>
      <w:r w:rsidR="00B7594C" w:rsidRPr="00B7594C">
        <w:rPr>
          <w:rFonts w:ascii="Times New Roman" w:hAnsi="Times New Roman"/>
          <w:sz w:val="26"/>
          <w:szCs w:val="26"/>
        </w:rPr>
        <w:t>Утверждена</w:t>
      </w:r>
    </w:p>
    <w:p w:rsidR="00B7594C" w:rsidRPr="00B7594C" w:rsidRDefault="00B7594C" w:rsidP="00B7594C">
      <w:pPr>
        <w:ind w:firstLine="709"/>
        <w:jc w:val="right"/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                                                                     Постановлением Администрации </w:t>
      </w:r>
    </w:p>
    <w:p w:rsidR="00B7594C" w:rsidRPr="00B7594C" w:rsidRDefault="00B7594C" w:rsidP="00B7594C">
      <w:pPr>
        <w:tabs>
          <w:tab w:val="center" w:pos="5386"/>
          <w:tab w:val="right" w:pos="10063"/>
        </w:tabs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</w:t>
      </w:r>
      <w:r w:rsidRPr="00B7594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</w:t>
      </w:r>
      <w:proofErr w:type="spellStart"/>
      <w:r w:rsidR="002E5455">
        <w:rPr>
          <w:rFonts w:ascii="Times New Roman" w:hAnsi="Times New Roman"/>
          <w:sz w:val="26"/>
          <w:szCs w:val="26"/>
        </w:rPr>
        <w:t>Устьянского</w:t>
      </w:r>
      <w:proofErr w:type="spellEnd"/>
      <w:r w:rsidRPr="00B7594C">
        <w:rPr>
          <w:rFonts w:ascii="Times New Roman" w:hAnsi="Times New Roman"/>
          <w:sz w:val="26"/>
          <w:szCs w:val="26"/>
        </w:rPr>
        <w:t xml:space="preserve"> сельсовета</w:t>
      </w:r>
    </w:p>
    <w:p w:rsidR="00B7594C" w:rsidRPr="00B7594C" w:rsidRDefault="00B7594C" w:rsidP="00B7594C">
      <w:pPr>
        <w:rPr>
          <w:rFonts w:ascii="Times New Roman" w:hAnsi="Times New Roman"/>
          <w:sz w:val="26"/>
          <w:szCs w:val="26"/>
        </w:rPr>
      </w:pPr>
      <w:r w:rsidRPr="00B7594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от </w:t>
      </w:r>
      <w:r w:rsidR="002E5455">
        <w:rPr>
          <w:rFonts w:ascii="Times New Roman" w:hAnsi="Times New Roman"/>
          <w:sz w:val="26"/>
          <w:szCs w:val="26"/>
        </w:rPr>
        <w:t>10.11.2020</w:t>
      </w:r>
      <w:r w:rsidRPr="00B7594C">
        <w:rPr>
          <w:rFonts w:ascii="Times New Roman" w:hAnsi="Times New Roman"/>
          <w:sz w:val="26"/>
          <w:szCs w:val="26"/>
        </w:rPr>
        <w:t xml:space="preserve"> №</w:t>
      </w:r>
      <w:r w:rsidR="002E5455">
        <w:rPr>
          <w:rFonts w:ascii="Times New Roman" w:hAnsi="Times New Roman"/>
          <w:sz w:val="26"/>
          <w:szCs w:val="26"/>
        </w:rPr>
        <w:t xml:space="preserve"> 16</w:t>
      </w:r>
      <w:r w:rsidRPr="00B7594C">
        <w:rPr>
          <w:rFonts w:ascii="Times New Roman" w:hAnsi="Times New Roman"/>
          <w:sz w:val="26"/>
          <w:szCs w:val="26"/>
        </w:rPr>
        <w:t xml:space="preserve">   </w:t>
      </w:r>
    </w:p>
    <w:p w:rsidR="00B7594C" w:rsidRPr="00B7594C" w:rsidRDefault="00B7594C" w:rsidP="00B7594C">
      <w:pPr>
        <w:ind w:firstLine="709"/>
        <w:rPr>
          <w:rFonts w:ascii="Times New Roman" w:hAnsi="Times New Roman"/>
          <w:b/>
          <w:sz w:val="26"/>
          <w:szCs w:val="26"/>
        </w:rPr>
      </w:pPr>
      <w:r w:rsidRPr="00B7594C">
        <w:rPr>
          <w:rFonts w:ascii="Times New Roman" w:hAnsi="Times New Roman"/>
          <w:b/>
          <w:sz w:val="26"/>
          <w:szCs w:val="26"/>
        </w:rPr>
        <w:t xml:space="preserve">  </w:t>
      </w:r>
    </w:p>
    <w:p w:rsidR="00B7594C" w:rsidRPr="00B7594C" w:rsidRDefault="00B7594C" w:rsidP="00B7594C">
      <w:pPr>
        <w:ind w:firstLine="709"/>
        <w:rPr>
          <w:rFonts w:ascii="Times New Roman" w:hAnsi="Times New Roman"/>
          <w:sz w:val="26"/>
          <w:szCs w:val="26"/>
        </w:rPr>
      </w:pPr>
    </w:p>
    <w:p w:rsidR="00B7594C" w:rsidRPr="00B7594C" w:rsidRDefault="00B7594C" w:rsidP="00B7594C">
      <w:pPr>
        <w:pStyle w:val="a7"/>
        <w:tabs>
          <w:tab w:val="clear" w:pos="3060"/>
        </w:tabs>
        <w:spacing w:line="240" w:lineRule="auto"/>
        <w:ind w:firstLine="709"/>
        <w:rPr>
          <w:caps w:val="0"/>
          <w:sz w:val="26"/>
          <w:szCs w:val="26"/>
        </w:rPr>
      </w:pPr>
    </w:p>
    <w:p w:rsidR="00B7594C" w:rsidRPr="00922EBA" w:rsidRDefault="00B7594C" w:rsidP="00B7594C">
      <w:pPr>
        <w:pStyle w:val="a7"/>
        <w:tabs>
          <w:tab w:val="clear" w:pos="3060"/>
        </w:tabs>
        <w:spacing w:line="240" w:lineRule="auto"/>
        <w:ind w:firstLine="709"/>
        <w:rPr>
          <w:caps w:val="0"/>
          <w:szCs w:val="28"/>
        </w:rPr>
      </w:pPr>
      <w:r w:rsidRPr="00922EBA">
        <w:rPr>
          <w:caps w:val="0"/>
          <w:szCs w:val="28"/>
        </w:rPr>
        <w:t>Муниципальная программа</w:t>
      </w:r>
    </w:p>
    <w:p w:rsidR="00922EBA" w:rsidRPr="00E5203D" w:rsidRDefault="00922EBA" w:rsidP="00922EBA">
      <w:pPr>
        <w:jc w:val="center"/>
        <w:rPr>
          <w:rFonts w:ascii="Times New Roman" w:hAnsi="Times New Roman"/>
          <w:b/>
          <w:sz w:val="28"/>
          <w:szCs w:val="28"/>
        </w:rPr>
      </w:pPr>
      <w:r w:rsidRPr="00922EBA">
        <w:rPr>
          <w:rFonts w:ascii="Times New Roman" w:hAnsi="Times New Roman"/>
          <w:b/>
          <w:sz w:val="28"/>
          <w:szCs w:val="28"/>
        </w:rPr>
        <w:t>«</w:t>
      </w:r>
      <w:r w:rsidRPr="00922EBA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Обес</w:t>
      </w:r>
      <w:r w:rsidRPr="00E5203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печение первичных мер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</w:t>
      </w:r>
      <w:r w:rsidRPr="00E5203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пожарной безопасности </w:t>
      </w:r>
      <w:r w:rsidRPr="00E5203D">
        <w:rPr>
          <w:rFonts w:ascii="Times New Roman" w:hAnsi="Times New Roman"/>
          <w:b/>
          <w:sz w:val="28"/>
          <w:szCs w:val="28"/>
        </w:rPr>
        <w:t>на территории</w:t>
      </w:r>
    </w:p>
    <w:p w:rsidR="00922EBA" w:rsidRPr="00E5203D" w:rsidRDefault="00922EBA" w:rsidP="00922EBA">
      <w:pPr>
        <w:jc w:val="center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E5455">
        <w:rPr>
          <w:rFonts w:ascii="Times New Roman" w:hAnsi="Times New Roman"/>
          <w:b/>
          <w:sz w:val="28"/>
          <w:szCs w:val="28"/>
        </w:rPr>
        <w:t>Устьянский</w:t>
      </w:r>
      <w:proofErr w:type="spellEnd"/>
      <w:r w:rsidRPr="00E5203D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922EBA" w:rsidRPr="00E5203D" w:rsidRDefault="00922EBA" w:rsidP="00922EBA">
      <w:pPr>
        <w:jc w:val="center"/>
        <w:rPr>
          <w:rFonts w:ascii="Times New Roman" w:hAnsi="Times New Roman"/>
          <w:b/>
          <w:sz w:val="28"/>
          <w:szCs w:val="28"/>
        </w:rPr>
      </w:pPr>
      <w:r w:rsidRPr="00E5203D"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922EBA" w:rsidRDefault="00AD0547" w:rsidP="00922E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2021-2023</w:t>
      </w:r>
      <w:r w:rsidR="00922EBA" w:rsidRPr="000F114C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0F114C" w:rsidRPr="000F114C" w:rsidRDefault="000F114C" w:rsidP="00922E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40B5" w:rsidRDefault="00BA40B5" w:rsidP="00922EBA">
      <w:pPr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0F114C" w:rsidRPr="000F114C" w:rsidRDefault="000F114C" w:rsidP="00922EBA">
      <w:pPr>
        <w:jc w:val="center"/>
        <w:rPr>
          <w:rFonts w:ascii="Times New Roman" w:hAnsi="Times New Roman"/>
          <w:b/>
          <w:sz w:val="28"/>
          <w:szCs w:val="28"/>
        </w:rPr>
      </w:pPr>
      <w:r w:rsidRPr="000F114C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ПАСПОРТ ПРОГРАММЫ </w:t>
      </w:r>
    </w:p>
    <w:p w:rsidR="000F114C" w:rsidRDefault="000F114C" w:rsidP="00922EB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705"/>
      </w:tblGrid>
      <w:tr w:rsidR="000F114C" w:rsidRPr="000F114C" w:rsidTr="004B2085">
        <w:trPr>
          <w:trHeight w:val="1577"/>
        </w:trPr>
        <w:tc>
          <w:tcPr>
            <w:tcW w:w="2835" w:type="dxa"/>
          </w:tcPr>
          <w:p w:rsidR="000F114C" w:rsidRPr="000F114C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Наименование</w:t>
            </w:r>
          </w:p>
          <w:p w:rsidR="000F114C" w:rsidRPr="000F114C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</w:tcPr>
          <w:p w:rsidR="000F114C" w:rsidRPr="000F114C" w:rsidRDefault="000F114C" w:rsidP="000F114C">
            <w:pPr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 w:rsidRPr="00BA40B5">
              <w:rPr>
                <w:rFonts w:ascii="Times New Roman" w:hAnsi="Times New Roman"/>
                <w:sz w:val="26"/>
                <w:szCs w:val="26"/>
              </w:rPr>
              <w:t>Муниципальную программу «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 w:rsidRPr="00BA40B5">
              <w:rPr>
                <w:rFonts w:ascii="Times New Roman" w:hAnsi="Times New Roman"/>
                <w:sz w:val="26"/>
                <w:szCs w:val="26"/>
              </w:rPr>
              <w:t xml:space="preserve">на территории муниципального образования </w:t>
            </w:r>
            <w:proofErr w:type="spellStart"/>
            <w:r w:rsidR="002E5455">
              <w:rPr>
                <w:rFonts w:ascii="Times New Roman" w:hAnsi="Times New Roman"/>
                <w:sz w:val="26"/>
                <w:szCs w:val="26"/>
              </w:rPr>
              <w:t>Устьянский</w:t>
            </w:r>
            <w:proofErr w:type="spellEnd"/>
            <w:r w:rsidRPr="00BA40B5">
              <w:rPr>
                <w:rFonts w:ascii="Times New Roman" w:hAnsi="Times New Roman"/>
                <w:sz w:val="26"/>
                <w:szCs w:val="26"/>
              </w:rPr>
              <w:t xml:space="preserve"> сельсовет </w:t>
            </w:r>
            <w:proofErr w:type="spellStart"/>
            <w:r w:rsidRPr="00BA40B5">
              <w:rPr>
                <w:rFonts w:ascii="Times New Roman" w:hAnsi="Times New Roman"/>
                <w:sz w:val="26"/>
                <w:szCs w:val="26"/>
              </w:rPr>
              <w:t>Бурлинского</w:t>
            </w:r>
            <w:proofErr w:type="spellEnd"/>
            <w:r w:rsidR="002E5455">
              <w:rPr>
                <w:rFonts w:ascii="Times New Roman" w:hAnsi="Times New Roman"/>
                <w:sz w:val="26"/>
                <w:szCs w:val="26"/>
              </w:rPr>
              <w:t xml:space="preserve"> района  Алтайского края на 2021-2023</w:t>
            </w:r>
            <w:r w:rsidRPr="00BA40B5">
              <w:rPr>
                <w:rFonts w:ascii="Times New Roman" w:hAnsi="Times New Roman"/>
                <w:sz w:val="26"/>
                <w:szCs w:val="26"/>
              </w:rPr>
              <w:t xml:space="preserve"> годы»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D378F1" w:rsidRDefault="000F114C" w:rsidP="004B2085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378F1">
              <w:rPr>
                <w:rFonts w:ascii="Times New Roman" w:eastAsia="Calibri" w:hAnsi="Times New Roman"/>
                <w:sz w:val="26"/>
                <w:szCs w:val="26"/>
              </w:rPr>
              <w:t xml:space="preserve">Основание </w:t>
            </w:r>
            <w:proofErr w:type="gramStart"/>
            <w:r w:rsidRPr="00D378F1">
              <w:rPr>
                <w:rFonts w:ascii="Times New Roman" w:eastAsia="Calibri" w:hAnsi="Times New Roman"/>
                <w:sz w:val="26"/>
                <w:szCs w:val="26"/>
              </w:rPr>
              <w:t>для</w:t>
            </w:r>
            <w:proofErr w:type="gramEnd"/>
            <w:r w:rsidRPr="00D378F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0F114C" w:rsidRPr="00D378F1" w:rsidRDefault="000F114C" w:rsidP="004B2085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378F1">
              <w:rPr>
                <w:rFonts w:ascii="Times New Roman" w:eastAsia="Calibri" w:hAnsi="Times New Roman"/>
                <w:sz w:val="26"/>
                <w:szCs w:val="26"/>
              </w:rPr>
              <w:t>разработки Программы</w:t>
            </w:r>
          </w:p>
          <w:p w:rsidR="000F114C" w:rsidRPr="00BA40B5" w:rsidRDefault="000F114C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705" w:type="dxa"/>
          </w:tcPr>
          <w:p w:rsidR="00D378F1" w:rsidRDefault="00D378F1" w:rsidP="00D378F1">
            <w:pPr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й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закон от 21 декабря 1994г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.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№ 69-ФЗ «О пожарной безопасности», </w:t>
            </w:r>
          </w:p>
          <w:p w:rsidR="000F114C" w:rsidRPr="000F114C" w:rsidRDefault="00D378F1" w:rsidP="00D378F1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й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закон от 22.07.2008 № 123-ФЗ «Технический регламент о требованиях пожарной безопасности»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705" w:type="dxa"/>
          </w:tcPr>
          <w:p w:rsidR="000F114C" w:rsidRPr="00BA40B5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2E5455">
              <w:rPr>
                <w:rFonts w:ascii="Times New Roman" w:eastAsia="Calibri" w:hAnsi="Times New Roman"/>
                <w:sz w:val="26"/>
                <w:szCs w:val="26"/>
              </w:rPr>
              <w:t>Устьянского</w:t>
            </w:r>
            <w:proofErr w:type="spellEnd"/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 </w:t>
            </w:r>
            <w:proofErr w:type="spellStart"/>
            <w:r w:rsidRPr="00BA40B5"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</w:p>
          <w:p w:rsidR="000F114C" w:rsidRPr="00BA40B5" w:rsidRDefault="000F114C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Разработчики</w:t>
            </w:r>
          </w:p>
          <w:p w:rsidR="000F114C" w:rsidRPr="000F114C" w:rsidRDefault="000F114C" w:rsidP="004B2085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</w:tcPr>
          <w:p w:rsidR="000F114C" w:rsidRPr="00BA40B5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2E5455">
              <w:rPr>
                <w:rFonts w:ascii="Times New Roman" w:eastAsia="Calibri" w:hAnsi="Times New Roman"/>
                <w:sz w:val="26"/>
                <w:szCs w:val="26"/>
              </w:rPr>
              <w:t>Устьянского</w:t>
            </w:r>
            <w:proofErr w:type="spellEnd"/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BA40B5"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Цели Программы</w:t>
            </w:r>
          </w:p>
          <w:p w:rsidR="000F114C" w:rsidRDefault="000F114C" w:rsidP="004B2085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0E5842" w:rsidRDefault="000E5842" w:rsidP="004B2085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0E5842" w:rsidRPr="000F114C" w:rsidRDefault="000E5842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705" w:type="dxa"/>
          </w:tcPr>
          <w:p w:rsidR="000F114C" w:rsidRPr="00BA40B5" w:rsidRDefault="000E5842" w:rsidP="000E5842">
            <w:pPr>
              <w:ind w:firstLine="709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- укрепление системы обеспечения пожарной безопасности на территории </w:t>
            </w:r>
            <w:proofErr w:type="spellStart"/>
            <w:r w:rsidR="002E5455">
              <w:rPr>
                <w:rFonts w:ascii="Times New Roman" w:eastAsia="Calibri" w:hAnsi="Times New Roman"/>
                <w:sz w:val="26"/>
                <w:szCs w:val="26"/>
              </w:rPr>
              <w:t>Устьянского</w:t>
            </w:r>
            <w:proofErr w:type="spellEnd"/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BA40B5"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– обеспечение первичных мер пожарной безопасности;</w:t>
            </w:r>
          </w:p>
          <w:p w:rsidR="000E5842" w:rsidRPr="00BA40B5" w:rsidRDefault="000E5842" w:rsidP="000E5842">
            <w:pPr>
              <w:ind w:firstLine="709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формах;</w:t>
            </w:r>
          </w:p>
          <w:p w:rsidR="000E5842" w:rsidRPr="00BA40B5" w:rsidRDefault="000E5842" w:rsidP="000E5842">
            <w:pPr>
              <w:ind w:firstLine="709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- повышение эффективности проводимой противопожарной пропаганды с населением;  </w:t>
            </w:r>
          </w:p>
          <w:p w:rsidR="000E5842" w:rsidRPr="00BA40B5" w:rsidRDefault="000E5842" w:rsidP="000E5842">
            <w:pPr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 повышение подготовленности населения в области пожарной безопасности</w:t>
            </w:r>
          </w:p>
        </w:tc>
      </w:tr>
      <w:tr w:rsidR="000F114C" w:rsidRPr="000F114C" w:rsidTr="00117FB6">
        <w:trPr>
          <w:trHeight w:val="703"/>
        </w:trPr>
        <w:tc>
          <w:tcPr>
            <w:tcW w:w="2835" w:type="dxa"/>
          </w:tcPr>
          <w:p w:rsidR="000F114C" w:rsidRPr="000F114C" w:rsidRDefault="000F114C" w:rsidP="000F114C">
            <w:pPr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адачи Программы</w:t>
            </w:r>
          </w:p>
          <w:p w:rsidR="000F114C" w:rsidRPr="000F114C" w:rsidRDefault="000F114C" w:rsidP="004B20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05" w:type="dxa"/>
          </w:tcPr>
          <w:p w:rsidR="000F114C" w:rsidRPr="00BA40B5" w:rsidRDefault="00117FB6" w:rsidP="004B2085">
            <w:pPr>
              <w:ind w:firstLine="709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-реализация требований законодательных и иных нормативных правовых актов в области пожарной безопасности по предотвращению пожаров, спасению  людей и имущества от пожаров, являющихся частью комплекса мероприятий по организации  пожаротушения;</w:t>
            </w:r>
          </w:p>
          <w:p w:rsidR="00117FB6" w:rsidRPr="00BA40B5" w:rsidRDefault="00117FB6" w:rsidP="00117FB6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lastRenderedPageBreak/>
              <w:t>-повышение объема знаний и навыков в области пожарной безопасности руководителей, должностных лиц и специалистов, членов добровольной пожарной дружины</w:t>
            </w:r>
          </w:p>
        </w:tc>
      </w:tr>
      <w:tr w:rsidR="000F114C" w:rsidRPr="000F114C" w:rsidTr="004B2085">
        <w:trPr>
          <w:trHeight w:val="429"/>
        </w:trPr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Сроки реализации</w:t>
            </w:r>
          </w:p>
        </w:tc>
        <w:tc>
          <w:tcPr>
            <w:tcW w:w="6705" w:type="dxa"/>
          </w:tcPr>
          <w:p w:rsidR="000F114C" w:rsidRPr="00BA40B5" w:rsidRDefault="00B33476" w:rsidP="00B85907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2021-202</w:t>
            </w:r>
            <w:r w:rsidR="002E5455">
              <w:rPr>
                <w:rFonts w:ascii="Times New Roman" w:eastAsia="Calibri" w:hAnsi="Times New Roman"/>
                <w:sz w:val="26"/>
                <w:szCs w:val="26"/>
              </w:rPr>
              <w:t>3</w:t>
            </w:r>
            <w:r w:rsidR="000F114C" w:rsidRPr="00BA40B5">
              <w:rPr>
                <w:rFonts w:ascii="Times New Roman" w:eastAsia="Calibri" w:hAnsi="Times New Roman"/>
                <w:sz w:val="26"/>
                <w:szCs w:val="26"/>
              </w:rPr>
              <w:t>год</w:t>
            </w:r>
            <w:r w:rsidR="00B85907" w:rsidRPr="00BA40B5">
              <w:rPr>
                <w:rFonts w:ascii="Times New Roman" w:eastAsia="Calibri" w:hAnsi="Times New Roman"/>
                <w:sz w:val="26"/>
                <w:szCs w:val="26"/>
              </w:rPr>
              <w:t>ы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Источники</w:t>
            </w:r>
          </w:p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705" w:type="dxa"/>
          </w:tcPr>
          <w:p w:rsidR="000F114C" w:rsidRPr="00BA40B5" w:rsidRDefault="000F114C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Calibri" w:hAnsi="Times New Roman"/>
                <w:sz w:val="26"/>
                <w:szCs w:val="26"/>
              </w:rPr>
              <w:t>Средства местного бюджета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</w:tcPr>
          <w:p w:rsidR="000F114C" w:rsidRPr="00BA40B5" w:rsidRDefault="00954842" w:rsidP="00954842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Сокращение количества пожаров, материальных потерь от пожаров, </w:t>
            </w:r>
            <w:proofErr w:type="gramStart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избежание</w:t>
            </w:r>
            <w:proofErr w:type="gramEnd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 гибели и травматизма людей при пожарах</w:t>
            </w:r>
          </w:p>
        </w:tc>
      </w:tr>
      <w:tr w:rsidR="000F114C" w:rsidRPr="000F114C" w:rsidTr="004B2085">
        <w:tc>
          <w:tcPr>
            <w:tcW w:w="2835" w:type="dxa"/>
          </w:tcPr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 xml:space="preserve">Контроль </w:t>
            </w:r>
            <w:proofErr w:type="gramStart"/>
            <w:r w:rsidRPr="000F114C">
              <w:rPr>
                <w:rFonts w:ascii="Times New Roman" w:eastAsia="Calibri" w:hAnsi="Times New Roman"/>
                <w:sz w:val="26"/>
                <w:szCs w:val="26"/>
              </w:rPr>
              <w:t>за</w:t>
            </w:r>
            <w:proofErr w:type="gramEnd"/>
          </w:p>
          <w:p w:rsidR="000F114C" w:rsidRPr="000F114C" w:rsidRDefault="000F114C" w:rsidP="004B2085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114C">
              <w:rPr>
                <w:rFonts w:ascii="Times New Roman" w:eastAsia="Calibri" w:hAnsi="Times New Roman"/>
                <w:sz w:val="26"/>
                <w:szCs w:val="26"/>
              </w:rPr>
              <w:t>выполнением</w:t>
            </w:r>
          </w:p>
        </w:tc>
        <w:tc>
          <w:tcPr>
            <w:tcW w:w="6705" w:type="dxa"/>
          </w:tcPr>
          <w:p w:rsidR="000F114C" w:rsidRPr="00BA40B5" w:rsidRDefault="000F114C" w:rsidP="004B2085">
            <w:pPr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2E5455">
              <w:rPr>
                <w:rFonts w:ascii="Times New Roman" w:eastAsia="Calibri" w:hAnsi="Times New Roman"/>
                <w:sz w:val="26"/>
                <w:szCs w:val="26"/>
              </w:rPr>
              <w:t>Устьянского</w:t>
            </w:r>
            <w:proofErr w:type="spellEnd"/>
            <w:r w:rsidRPr="00BA40B5"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</w:t>
            </w:r>
          </w:p>
        </w:tc>
      </w:tr>
    </w:tbl>
    <w:p w:rsidR="000F114C" w:rsidRPr="000F114C" w:rsidRDefault="000F114C" w:rsidP="000F114C">
      <w:pPr>
        <w:ind w:firstLine="709"/>
        <w:rPr>
          <w:rFonts w:ascii="Times New Roman" w:eastAsia="Calibri" w:hAnsi="Times New Roman"/>
          <w:b/>
          <w:sz w:val="26"/>
          <w:szCs w:val="26"/>
        </w:rPr>
      </w:pPr>
    </w:p>
    <w:p w:rsidR="00BA40B5" w:rsidRDefault="00BA40B5" w:rsidP="00D112DC">
      <w:pPr>
        <w:spacing w:after="164"/>
        <w:jc w:val="center"/>
        <w:rPr>
          <w:rFonts w:ascii="Times New Roman" w:eastAsia="Times New Roman" w:hAnsi="Times New Roman"/>
          <w:color w:val="333333"/>
          <w:kern w:val="0"/>
          <w:sz w:val="26"/>
          <w:szCs w:val="26"/>
          <w:lang w:eastAsia="ru-RU"/>
        </w:rPr>
      </w:pPr>
    </w:p>
    <w:p w:rsidR="00E47DAE" w:rsidRPr="00243BDB" w:rsidRDefault="00E47DAE" w:rsidP="00D112DC">
      <w:pPr>
        <w:spacing w:after="164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1. Характеристика состояния и проблем</w:t>
      </w:r>
      <w:r w:rsidR="00BA40B5" w:rsidRPr="00243BDB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243BDB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обеспечения пожарной безопасности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  <w:r w:rsidR="00BA40B5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Программа 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поселения.</w:t>
      </w:r>
    </w:p>
    <w:p w:rsidR="00E47DAE" w:rsidRPr="00243BDB" w:rsidRDefault="007D2114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Объективными причинами, обуславливающими крайнюю напряженность оперативной обстановки с пожарами в жилом секторе  являются отсутствие экономических возможностей поддержания противопожарного состояния  зданий, низкая обеспеченность жилых зданий средствами обнаружения и оповещения о пожаре, а также первичными средствами пожаротушения.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На территории поселения главной проблемой остаются лесные</w:t>
      </w:r>
      <w:r w:rsidR="007D2114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 степные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пожары. В пожароопасном сезоне они возникают вокруг  населенных пунктов,  в местах отдыха,  охоты</w:t>
      </w:r>
      <w:r w:rsidR="007D2114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, а также </w:t>
      </w:r>
      <w:proofErr w:type="gramStart"/>
      <w:r w:rsidR="007D2114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близи</w:t>
      </w:r>
      <w:proofErr w:type="gramEnd"/>
      <w:r w:rsidR="007D2114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железной дороги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Анализ причин возникновения пожаров показывает, что предупредить их возможно, опираясь на средства противопожарной пропаганды, одним из видов которой является обучение (инструктаж) элементарным навыкам поведения в экстремальных ситуациях, умению быстро производить эвакуацию, воспрепятствовать распространению огня. В этой работе должны быть, прежде всего, система, определенный порядок.    </w:t>
      </w:r>
    </w:p>
    <w:p w:rsidR="00E47DAE" w:rsidRPr="00243BDB" w:rsidRDefault="00D378F1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целях обеспечения требований пожарной безопасности, первичных мер пожарной безопасности в соответствии с Федеральным законом от 21 декабря 1994г № 69-ФЗ «О пожарной безопасности», Федеральным законом от 22.07.2008 № 123-ФЗ «Технический регламент о требованиях пожарной безопасности» администрацией  сельсо</w:t>
      </w:r>
      <w:r w:rsidR="00B30C3C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вета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проводятся следующие мероприятия: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в ходе проведения месячников по санитарной очистки территории постоянно проводится работа по очистки территории населенных пунктов от мусора, сухостоя жителями сельского поселения;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на территории сельского поселения име</w:t>
      </w:r>
      <w:r w:rsidR="002F3DB7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тся источник наружного противопожарного водоснабжения (водозаборная  скважина), к к</w:t>
      </w:r>
      <w:r w:rsidR="00C9459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оторо</w:t>
      </w:r>
      <w:r w:rsidR="002F3DB7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й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обеспечен свободный подъезд;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lastRenderedPageBreak/>
        <w:t xml:space="preserve">- ведется постоянный </w:t>
      </w:r>
      <w:proofErr w:type="gramStart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контроль за</w:t>
      </w:r>
      <w:proofErr w:type="gramEnd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исправностью телефонной связи для сообщения о пожаре в пожарную охрану;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среди населения специалистами администрации постоянно проводится разъяснительная работа о мерах пожарной безопасности, вручаются памятки-предложения по обеспечению пожарной безопасности жилых домов, расклеиваются листовки о выполнении необходимых мер, исключающих возможность, перебросав огня при лесных пожарах на здания и сооружения;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для оповещения населения о возникновении пожара используется телефонная связь, разработана схема оповещения добровольных пожарных формирований</w:t>
      </w:r>
      <w:r w:rsidR="001A6D90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</w:t>
      </w:r>
    </w:p>
    <w:p w:rsidR="001A6D90" w:rsidRPr="00243BDB" w:rsidRDefault="00E47DAE" w:rsidP="00D112DC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- </w:t>
      </w:r>
      <w:proofErr w:type="gramStart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создана</w:t>
      </w:r>
      <w:proofErr w:type="gramEnd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добровольное пожарное формирование, привлекаемое к тушению пожаров, включая лесные</w:t>
      </w:r>
      <w:r w:rsidR="001A6D90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;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Для преодоления негативных тенденций в деле организации борьбы с пожарами необходимы целенаправленны</w:t>
      </w:r>
      <w:r w:rsidR="00D40FA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 и скоординированные действия 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дминистрации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2. Основные цели и задачи Программы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       </w:t>
      </w:r>
      <w:proofErr w:type="gramStart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Целью программы является укрепления системы обеспечения пожарной безопасности на территории </w:t>
      </w:r>
      <w:proofErr w:type="spellStart"/>
      <w:r w:rsidR="002E545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Устьянского</w:t>
      </w:r>
      <w:proofErr w:type="spellEnd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сельс</w:t>
      </w:r>
      <w:r w:rsid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,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 противопожарной пропаганды с населением  сельского поселения, повышение подготовленности населения в области пожарной безопасности.</w:t>
      </w:r>
      <w:proofErr w:type="gramEnd"/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      </w:t>
      </w:r>
      <w:proofErr w:type="gramStart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рамках настоящей Программы должны быть решены основные задачи - защита жизни и здоровья граждан, их имущества, муниципального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  пожаротушения, повышение объема знаний</w:t>
      </w:r>
      <w:proofErr w:type="gramEnd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и навыков в области пожарной безопасности руководителей, должностных лиц, членов добровольной пожарной дружины.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Для достижения целей Программы и решения основных задач необходимо решить следующие вопросы: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обустройство, содержание и ремонт источников противопожарного водоснабжения, подъездных путей к ним для пожарных автомобилей;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организация обучения и периодической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учреждений;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организация информационного обеспечения и противопожарной пропаганды, информирования населения о принятых органами местного самоуправления  решениях по обеспечению пожарной безопасности.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обучение населения мерам пожарной безопасности и действиям при пожарах.</w:t>
      </w:r>
    </w:p>
    <w:p w:rsidR="00E47DAE" w:rsidRPr="00243BDB" w:rsidRDefault="00243BDB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lastRenderedPageBreak/>
        <w:t>законами «О пожарной безопасности», «Технический регламент о требованиях пожарной безопасности».</w:t>
      </w:r>
    </w:p>
    <w:p w:rsidR="00A016EE" w:rsidRDefault="00A016EE" w:rsidP="00D112DC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E47DAE" w:rsidRPr="00A016EE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A016EE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3. Сроки реализации Программы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r w:rsidR="00D40FA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Программа рассчитана на 2021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– 20</w:t>
      </w:r>
      <w:r w:rsidR="00D40FA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23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годы.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A016EE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A016EE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4. Структура Программы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Программа состоит из трех блоков: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I     блок – организационное обеспечение;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II   блок – информационное обеспечение, противопожарная пропаганда и обучение мерам пожарной безопасности;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III   блок – укрепление материально – технической базы первичных мер пожарной безопасности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Блок «Организационное обеспечение» предназначен для организационного обеспечения условий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сельского поселения.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Блок «Информационное обеспечение, противопожарная пропаганда и обучение мерам пожарной безопасности» предназначен для организации пожарной безопасности предприятий и учреждений различных форм собственности, информирования населения о мерах пожарной безопасности и распространения пожарно-технических знаний.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Блок «Укрепление материально – технической базы первичных мер пожарной безопасности» включает в следующие направления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: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- оборудование подъездных путей к пожарным водоемам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</w:p>
    <w:p w:rsidR="00E47DAE" w:rsidRPr="00243BDB" w:rsidRDefault="00A016E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</w:t>
      </w:r>
    </w:p>
    <w:p w:rsidR="00E47DAE" w:rsidRPr="00A016EE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A016EE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5. Нормативное сопровождение Программы</w:t>
      </w:r>
    </w:p>
    <w:p w:rsidR="00E47DAE" w:rsidRPr="00A016EE" w:rsidRDefault="00E47DAE" w:rsidP="00D112DC">
      <w:pPr>
        <w:jc w:val="both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A016EE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 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Положения Федерального закона от 21.12.1994 г. № 69-ФЗ «О пожарной безопасности», Федерального закона от 06.10.2003 г. № 131-ФЗ «Об общих принципах организации местного самоуправления в Российской Федерации», Федерального закона от 22.07.2008 № 123-ФЗ «Технический регламент о требованиях пожарной безопасности».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Нормативные правовые и информационно-методические документы администрации поселения.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F355B7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F355B7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6. Ресурсное обеспечение Программы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    Программа реализуется за счет средств бюджета </w:t>
      </w:r>
      <w:r w:rsidR="00B972A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2E545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Устьянский</w:t>
      </w:r>
      <w:proofErr w:type="spellEnd"/>
      <w:r w:rsidR="00B972A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сельсовет </w:t>
      </w:r>
      <w:r w:rsidR="00ED630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2021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– 20</w:t>
      </w:r>
      <w:r w:rsidR="00ED630C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23</w:t>
      </w:r>
      <w:bookmarkStart w:id="0" w:name="_GoBack"/>
      <w:bookmarkEnd w:id="0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годах.</w:t>
      </w:r>
    </w:p>
    <w:p w:rsidR="00E47DAE" w:rsidRPr="00243BDB" w:rsidRDefault="00B972A5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 </w:t>
      </w:r>
      <w:r w:rsidR="00E47DAE"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поселения.</w:t>
      </w:r>
    </w:p>
    <w:p w:rsidR="00E47DAE" w:rsidRDefault="00E47DAE" w:rsidP="00D112DC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    Объемы финансирования Программы утверждается ежегодно при разработке бюджета </w:t>
      </w:r>
      <w:r w:rsidR="00B972A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муниципального образования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</w:p>
    <w:p w:rsidR="00B972A5" w:rsidRDefault="00B972A5" w:rsidP="00D112DC">
      <w:pPr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</w:rPr>
      </w:pPr>
    </w:p>
    <w:p w:rsidR="00B972A5" w:rsidRPr="00243BDB" w:rsidRDefault="00B972A5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B972A5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972A5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lastRenderedPageBreak/>
        <w:t>7. Управление реализацией Программы и контроль</w:t>
      </w:r>
    </w:p>
    <w:p w:rsidR="00E47DAE" w:rsidRPr="00B972A5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B972A5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за ходом ее выполнения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      Заказчиком Программы является администрация </w:t>
      </w:r>
      <w:proofErr w:type="spellStart"/>
      <w:r w:rsidR="002E5455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Устьянского</w:t>
      </w:r>
      <w:proofErr w:type="spellEnd"/>
      <w:r w:rsidR="006D335F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сельсовета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(дале</w:t>
      </w:r>
      <w:proofErr w:type="gramStart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е-</w:t>
      </w:r>
      <w:proofErr w:type="gramEnd"/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администрация </w:t>
      </w:r>
      <w:r w:rsidR="006D335F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сельсовета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). Выполнение Программы предполагается осуществить администрацией </w:t>
      </w:r>
      <w:r w:rsidR="006D335F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сельсовета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во взаимодействии с учреждениями здравоохранения, образования, жилищно-коммунального хозяйства, эксплуатации жилищного фонда.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         Управление Программой осуществляет администрация </w:t>
      </w:r>
      <w:r w:rsidR="006D335F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сельсовета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Default="00E47DAE" w:rsidP="00D112DC">
      <w:pPr>
        <w:jc w:val="center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8. Мероприятия по реализации Программы</w:t>
      </w:r>
    </w:p>
    <w:p w:rsidR="005A3FFA" w:rsidRPr="005A3FFA" w:rsidRDefault="005A3FFA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  <w:r w:rsidR="005A3FF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       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Программа предусматривает систему мероприятий, направленных на укрепление пожарной безопасности поселения.</w:t>
      </w:r>
    </w:p>
    <w:p w:rsidR="00E47DAE" w:rsidRPr="00243BDB" w:rsidRDefault="00E47DAE" w:rsidP="00D112DC">
      <w:pPr>
        <w:jc w:val="both"/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        Целью мероприятий по организационному обеспечению пожарной безопасности является организация и координация работы администрации сельс</w:t>
      </w:r>
      <w:r w:rsidR="005A3FFA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овета</w:t>
      </w: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 xml:space="preserve"> по обеспечению и контролю выполнения требований норм и правил пожарной безопасности на подведомственных объектах.</w:t>
      </w:r>
    </w:p>
    <w:p w:rsidR="00E47DAE" w:rsidRPr="00243BDB" w:rsidRDefault="00E47DAE" w:rsidP="00D112DC">
      <w:pPr>
        <w:rPr>
          <w:rFonts w:ascii="Times New Roman" w:eastAsia="Times New Roman" w:hAnsi="Times New Roman"/>
          <w:bCs/>
          <w:kern w:val="0"/>
          <w:sz w:val="26"/>
          <w:szCs w:val="26"/>
          <w:lang w:eastAsia="ru-RU"/>
        </w:rPr>
      </w:pPr>
      <w:r w:rsidRPr="00243BDB">
        <w:rPr>
          <w:rFonts w:ascii="Times New Roman" w:eastAsia="Times New Roman" w:hAnsi="Times New Roman"/>
          <w:kern w:val="0"/>
          <w:sz w:val="26"/>
          <w:szCs w:val="26"/>
          <w:lang w:eastAsia="ru-RU"/>
        </w:rPr>
        <w:t> </w:t>
      </w:r>
    </w:p>
    <w:p w:rsidR="00E47DAE" w:rsidRPr="005A3FFA" w:rsidRDefault="00E47DAE" w:rsidP="00D112DC">
      <w:pPr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9.  Мероприятия, направленные на обеспечение и укр</w:t>
      </w:r>
      <w:r w:rsid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епление пожарной безопасности на территории </w:t>
      </w:r>
      <w:proofErr w:type="spellStart"/>
      <w:r w:rsidR="002E5455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Устьянского</w:t>
      </w:r>
      <w:proofErr w:type="spellEnd"/>
      <w:r w:rsid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сельсовета</w:t>
      </w:r>
    </w:p>
    <w:p w:rsidR="00E47DAE" w:rsidRPr="005A3FFA" w:rsidRDefault="00E47DAE" w:rsidP="00D112DC">
      <w:pPr>
        <w:spacing w:after="164"/>
        <w:jc w:val="center"/>
        <w:rPr>
          <w:rFonts w:ascii="Times New Roman" w:eastAsia="Times New Roman" w:hAnsi="Times New Roman"/>
          <w:b/>
          <w:bCs/>
          <w:kern w:val="0"/>
          <w:sz w:val="26"/>
          <w:szCs w:val="26"/>
          <w:lang w:eastAsia="ru-RU"/>
        </w:rPr>
      </w:pPr>
      <w:r w:rsidRPr="005A3FFA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687"/>
        <w:gridCol w:w="1939"/>
        <w:gridCol w:w="1321"/>
        <w:gridCol w:w="2410"/>
      </w:tblGrid>
      <w:tr w:rsidR="00E47DAE" w:rsidRPr="00243BDB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CF1" w:rsidRDefault="00E47DAE" w:rsidP="00713CF1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Финансирование </w:t>
            </w:r>
          </w:p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(тыс</w:t>
            </w:r>
            <w:r w:rsidR="00713CF1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яч 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руб</w:t>
            </w:r>
            <w:r w:rsidR="00713CF1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лей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)</w:t>
            </w:r>
          </w:p>
        </w:tc>
      </w:tr>
      <w:tr w:rsidR="00E47DAE" w:rsidRPr="00243BDB" w:rsidTr="00D112DC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 блок «Организационное обеспечение»</w:t>
            </w:r>
          </w:p>
        </w:tc>
      </w:tr>
      <w:tr w:rsidR="00E47DAE" w:rsidRPr="00243BDB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544A99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Анализ состояния пожарной безопасности на территории   сельсо</w:t>
            </w:r>
            <w:r w:rsidR="00544A9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544A99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 w:rsidR="00544A99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8E2CB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Формирование и обновление пакета нормативно – правовых актов по обеспечению пожарной безопасности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243BDB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Размещение наглядной агитации  на предприятиях, в учреждениях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8E2CB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р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уководители организаций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и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предприятий по согласованию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Default="00E47DAE" w:rsidP="00713CF1">
            <w:pP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  <w:p w:rsidR="008E2CB1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Организация взаимодействия со всеми видами пожарной охраны по ОПБ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lastRenderedPageBreak/>
              <w:t>1.5.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</w:p>
          <w:p w:rsidR="00E47DAE" w:rsidRPr="00BA40B5" w:rsidRDefault="00E47DAE" w:rsidP="008E2CB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Добровольная пожарная дружина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8E2CB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Разработка плана мероприятий по усилению мер пожарной безопасности на территории </w:t>
            </w:r>
            <w:r w:rsidR="008E2CB1"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сельсо</w:t>
            </w:r>
            <w:r w:rsidR="008E2CB1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Обеспечение качественной расчистки дорог от снега в осенне-зимний период, а также подъездов к пожарным водоемам  (заключение договоров на расчистку дорог; работа с населением о недопущении загромождения проездов)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D112DC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574C" w:rsidRDefault="00E47DAE" w:rsidP="00713CF1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2 блок – «Информационное обеспечение, </w:t>
            </w:r>
            <w:proofErr w:type="gramStart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противопожарная</w:t>
            </w:r>
            <w:proofErr w:type="gramEnd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пропаганда и обучение мерам пожарной безопасности»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Обучение сотрудников мерам пожарной безопасности в соответствии с нормативными документами по пожарной безопасно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softHyphen/>
              <w:t>сти по специальным программам, утвержденным в установленном порядке.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поселения, руководители организаций (по согласованию)</w:t>
            </w:r>
          </w:p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Администрация </w:t>
            </w:r>
            <w:proofErr w:type="gramStart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сельского</w:t>
            </w:r>
            <w:proofErr w:type="gramEnd"/>
          </w:p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поселения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Оформление стендов пожарной безопасности. Распространение памяток, листовок на противопожарную тематику.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D40FAB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2021</w:t>
            </w:r>
          </w:p>
          <w:p w:rsidR="00E47DAE" w:rsidRPr="00BA40B5" w:rsidRDefault="00D40FAB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2022</w:t>
            </w:r>
          </w:p>
          <w:p w:rsidR="00E47DAE" w:rsidRPr="00BA40B5" w:rsidRDefault="00E47DAE" w:rsidP="008E2CB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2C4463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5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  <w:r w:rsidR="002C4463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,5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  <w:r w:rsidR="002C4463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,5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Default="00E47DAE" w:rsidP="00713CF1">
            <w:pP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Проведение  совместно с представителями пожарной охраны сходов граждан по ОПБ</w:t>
            </w:r>
          </w:p>
          <w:p w:rsidR="003B574C" w:rsidRPr="00BA40B5" w:rsidRDefault="003B574C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E47DAE" w:rsidRPr="00BA40B5" w:rsidTr="00D112DC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3B574C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 3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574C" w:rsidRDefault="00E47DAE" w:rsidP="00713CF1">
            <w:pPr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3 бло</w:t>
            </w:r>
            <w:proofErr w:type="gramStart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к-</w:t>
            </w:r>
            <w:proofErr w:type="gramEnd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«Укрепление материально – технической базы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lastRenderedPageBreak/>
              <w:t xml:space="preserve"> первичных мер пожарной безопасности»    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lastRenderedPageBreak/>
              <w:t>3.1.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DE1E0D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proofErr w:type="gramStart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Обеспечить обслуживание пожарных водоемов (ремонт, установка указателей пожарных водоемов, оборудование подъездов к  пожарным водоемам  на территории </w:t>
            </w:r>
            <w:r w:rsidR="00DE1E0D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сельсовета</w:t>
            </w: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D40FAB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2021</w:t>
            </w:r>
          </w:p>
          <w:p w:rsidR="00E47DAE" w:rsidRPr="00BA40B5" w:rsidRDefault="00D40FAB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2022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0,</w:t>
            </w:r>
            <w:r w:rsidR="004C2476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5</w:t>
            </w:r>
          </w:p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0,</w:t>
            </w:r>
            <w:r w:rsidR="004C2476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5</w:t>
            </w:r>
          </w:p>
          <w:p w:rsidR="00E47DAE" w:rsidRPr="00BA40B5" w:rsidRDefault="004C2476" w:rsidP="004C2476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0</w:t>
            </w:r>
            <w:r w:rsidR="00E47DAE"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5</w:t>
            </w:r>
          </w:p>
        </w:tc>
      </w:tr>
      <w:tr w:rsidR="00E47DAE" w:rsidRPr="00BA40B5" w:rsidTr="00544A99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Организовать регулярный плановый </w:t>
            </w:r>
            <w:proofErr w:type="gramStart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 xml:space="preserve"> состоянием источников противопожарного водоснабжения.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Администрация сельсо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8E2CB1" w:rsidP="00713CF1">
            <w:pPr>
              <w:jc w:val="center"/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21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-20</w:t>
            </w:r>
            <w:r w:rsidR="00D40FA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23</w:t>
            </w:r>
            <w:r w:rsidRPr="00243BDB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DAE" w:rsidRPr="00BA40B5" w:rsidRDefault="00E47DAE" w:rsidP="00713CF1">
            <w:pPr>
              <w:rPr>
                <w:rFonts w:ascii="Times New Roman" w:eastAsia="Times New Roman" w:hAnsi="Times New Roman"/>
                <w:bCs/>
                <w:kern w:val="0"/>
                <w:sz w:val="26"/>
                <w:szCs w:val="26"/>
                <w:lang w:eastAsia="ru-RU"/>
              </w:rPr>
            </w:pPr>
            <w:r w:rsidRPr="00BA40B5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</w:tbl>
    <w:p w:rsidR="00341C8E" w:rsidRPr="00BA40B5" w:rsidRDefault="00341C8E" w:rsidP="00713CF1">
      <w:pPr>
        <w:rPr>
          <w:rFonts w:ascii="Times New Roman" w:hAnsi="Times New Roman"/>
          <w:sz w:val="26"/>
          <w:szCs w:val="26"/>
        </w:rPr>
      </w:pPr>
    </w:p>
    <w:sectPr w:rsidR="00341C8E" w:rsidRPr="00BA40B5" w:rsidSect="00B7594C">
      <w:pgSz w:w="11907" w:h="16840" w:code="9"/>
      <w:pgMar w:top="851" w:right="567" w:bottom="1134" w:left="1418" w:header="720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C7" w:rsidRDefault="00A80DC7" w:rsidP="00B7594C">
      <w:r>
        <w:separator/>
      </w:r>
    </w:p>
  </w:endnote>
  <w:endnote w:type="continuationSeparator" w:id="0">
    <w:p w:rsidR="00A80DC7" w:rsidRDefault="00A80DC7" w:rsidP="00B7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C7" w:rsidRDefault="00A80DC7" w:rsidP="00B7594C">
      <w:r>
        <w:separator/>
      </w:r>
    </w:p>
  </w:footnote>
  <w:footnote w:type="continuationSeparator" w:id="0">
    <w:p w:rsidR="00A80DC7" w:rsidRDefault="00A80DC7" w:rsidP="00B75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DAE"/>
    <w:rsid w:val="0002639E"/>
    <w:rsid w:val="000310DF"/>
    <w:rsid w:val="00091F57"/>
    <w:rsid w:val="000E5842"/>
    <w:rsid w:val="000F114C"/>
    <w:rsid w:val="00117FB6"/>
    <w:rsid w:val="001977B8"/>
    <w:rsid w:val="001A6D90"/>
    <w:rsid w:val="001C4D61"/>
    <w:rsid w:val="001D5150"/>
    <w:rsid w:val="001D70C9"/>
    <w:rsid w:val="00243BDB"/>
    <w:rsid w:val="0027092F"/>
    <w:rsid w:val="002C4463"/>
    <w:rsid w:val="002E5455"/>
    <w:rsid w:val="002F3DB7"/>
    <w:rsid w:val="00341C8E"/>
    <w:rsid w:val="003B574C"/>
    <w:rsid w:val="00453654"/>
    <w:rsid w:val="004C2476"/>
    <w:rsid w:val="00544A99"/>
    <w:rsid w:val="005614A7"/>
    <w:rsid w:val="005A35C1"/>
    <w:rsid w:val="005A3FFA"/>
    <w:rsid w:val="006449C0"/>
    <w:rsid w:val="006D335F"/>
    <w:rsid w:val="00713CF1"/>
    <w:rsid w:val="00767181"/>
    <w:rsid w:val="007B09F0"/>
    <w:rsid w:val="007D2114"/>
    <w:rsid w:val="007F134A"/>
    <w:rsid w:val="008E2CB1"/>
    <w:rsid w:val="00922EBA"/>
    <w:rsid w:val="00954842"/>
    <w:rsid w:val="00A016EE"/>
    <w:rsid w:val="00A80DC7"/>
    <w:rsid w:val="00A952FD"/>
    <w:rsid w:val="00AD0547"/>
    <w:rsid w:val="00B30C3C"/>
    <w:rsid w:val="00B33476"/>
    <w:rsid w:val="00B616F9"/>
    <w:rsid w:val="00B7594C"/>
    <w:rsid w:val="00B85907"/>
    <w:rsid w:val="00B972A5"/>
    <w:rsid w:val="00BA40B5"/>
    <w:rsid w:val="00C9459E"/>
    <w:rsid w:val="00D112DC"/>
    <w:rsid w:val="00D378F1"/>
    <w:rsid w:val="00D40FAB"/>
    <w:rsid w:val="00DC055C"/>
    <w:rsid w:val="00DE1E0D"/>
    <w:rsid w:val="00E16085"/>
    <w:rsid w:val="00E47DAE"/>
    <w:rsid w:val="00E5203D"/>
    <w:rsid w:val="00E55FE3"/>
    <w:rsid w:val="00E91B86"/>
    <w:rsid w:val="00EC2226"/>
    <w:rsid w:val="00ED630C"/>
    <w:rsid w:val="00EE30BD"/>
    <w:rsid w:val="00F355B7"/>
    <w:rsid w:val="00F73E47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8E"/>
  </w:style>
  <w:style w:type="paragraph" w:styleId="1">
    <w:name w:val="heading 1"/>
    <w:basedOn w:val="a"/>
    <w:next w:val="a"/>
    <w:link w:val="10"/>
    <w:qFormat/>
    <w:rsid w:val="00B7594C"/>
    <w:pPr>
      <w:keepNext/>
      <w:jc w:val="center"/>
      <w:outlineLvl w:val="0"/>
    </w:pPr>
    <w:rPr>
      <w:rFonts w:ascii="Times New Roman" w:eastAsia="Times New Roman" w:hAnsi="Times New Roman"/>
      <w:b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DAE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a4">
    <w:name w:val="Strong"/>
    <w:basedOn w:val="a0"/>
    <w:uiPriority w:val="22"/>
    <w:qFormat/>
    <w:rsid w:val="00E47DAE"/>
    <w:rPr>
      <w:b/>
      <w:bCs/>
    </w:rPr>
  </w:style>
  <w:style w:type="character" w:customStyle="1" w:styleId="10">
    <w:name w:val="Заголовок 1 Знак"/>
    <w:basedOn w:val="a0"/>
    <w:link w:val="1"/>
    <w:rsid w:val="00B7594C"/>
    <w:rPr>
      <w:rFonts w:ascii="Times New Roman" w:eastAsia="Times New Roman" w:hAnsi="Times New Roman"/>
      <w:b/>
      <w:kern w:val="0"/>
      <w:sz w:val="28"/>
      <w:lang w:eastAsia="ru-RU"/>
    </w:rPr>
  </w:style>
  <w:style w:type="paragraph" w:styleId="a5">
    <w:name w:val="Title"/>
    <w:basedOn w:val="a"/>
    <w:link w:val="a6"/>
    <w:qFormat/>
    <w:rsid w:val="00B7594C"/>
    <w:pPr>
      <w:jc w:val="center"/>
    </w:pPr>
    <w:rPr>
      <w:rFonts w:ascii="Times New Roman" w:eastAsia="Times New Roman" w:hAnsi="Times New Roman"/>
      <w:b/>
      <w:kern w:val="0"/>
      <w:sz w:val="28"/>
      <w:lang w:eastAsia="ru-RU"/>
    </w:rPr>
  </w:style>
  <w:style w:type="character" w:customStyle="1" w:styleId="a6">
    <w:name w:val="Название Знак"/>
    <w:basedOn w:val="a0"/>
    <w:link w:val="a5"/>
    <w:rsid w:val="00B7594C"/>
    <w:rPr>
      <w:rFonts w:ascii="Times New Roman" w:eastAsia="Times New Roman" w:hAnsi="Times New Roman"/>
      <w:b/>
      <w:kern w:val="0"/>
      <w:sz w:val="28"/>
      <w:lang w:eastAsia="ru-RU"/>
    </w:rPr>
  </w:style>
  <w:style w:type="paragraph" w:customStyle="1" w:styleId="a7">
    <w:name w:val="подпись к объекту"/>
    <w:basedOn w:val="a"/>
    <w:next w:val="a"/>
    <w:rsid w:val="00B7594C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bCs/>
      <w:caps/>
      <w:kern w:val="0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759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594C"/>
  </w:style>
  <w:style w:type="paragraph" w:styleId="aa">
    <w:name w:val="footer"/>
    <w:basedOn w:val="a"/>
    <w:link w:val="ab"/>
    <w:uiPriority w:val="99"/>
    <w:semiHidden/>
    <w:unhideWhenUsed/>
    <w:rsid w:val="00B759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594C"/>
  </w:style>
  <w:style w:type="paragraph" w:styleId="ac">
    <w:name w:val="Balloon Text"/>
    <w:basedOn w:val="a"/>
    <w:link w:val="ad"/>
    <w:uiPriority w:val="99"/>
    <w:semiHidden/>
    <w:unhideWhenUsed/>
    <w:rsid w:val="00B334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3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FC80C-FF80-4420-8C4E-020D0659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SSovet</cp:lastModifiedBy>
  <cp:revision>47</cp:revision>
  <cp:lastPrinted>2020-11-10T04:48:00Z</cp:lastPrinted>
  <dcterms:created xsi:type="dcterms:W3CDTF">2017-12-10T18:06:00Z</dcterms:created>
  <dcterms:modified xsi:type="dcterms:W3CDTF">2020-11-10T05:32:00Z</dcterms:modified>
</cp:coreProperties>
</file>