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96" w:rsidRPr="00CB040D" w:rsidRDefault="00CE3996" w:rsidP="00CE3996">
      <w:pPr>
        <w:snapToGrid w:val="0"/>
        <w:jc w:val="center"/>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color w:val="000000"/>
          <w:sz w:val="24"/>
          <w:szCs w:val="24"/>
        </w:rPr>
        <w:t>РОССИЙСКАЯ ФЕДЕРАЦИЯ</w:t>
      </w:r>
    </w:p>
    <w:p w:rsidR="00CE3996" w:rsidRPr="00CB040D" w:rsidRDefault="00CE3996" w:rsidP="00CE3996">
      <w:pPr>
        <w:snapToGrid w:val="0"/>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СЕЛЬСКОЕ  СОБРАНИЕ </w:t>
      </w:r>
      <w:r w:rsidRPr="00CB040D">
        <w:rPr>
          <w:rFonts w:ascii="Times New Roman" w:eastAsia="Times New Roman" w:hAnsi="Times New Roman" w:cs="Times New Roman"/>
          <w:b/>
          <w:color w:val="000000"/>
          <w:sz w:val="24"/>
          <w:szCs w:val="24"/>
        </w:rPr>
        <w:t xml:space="preserve"> ДЕПУТАТОВ УСТЬЯНСКОГО СЕЛЬСОВЕТА</w:t>
      </w:r>
    </w:p>
    <w:p w:rsidR="00CE3996" w:rsidRPr="00CB040D" w:rsidRDefault="00CE3996" w:rsidP="00CE3996">
      <w:pPr>
        <w:snapToGrid w:val="0"/>
        <w:ind w:firstLine="709"/>
        <w:jc w:val="center"/>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color w:val="000000"/>
          <w:sz w:val="24"/>
          <w:szCs w:val="24"/>
        </w:rPr>
        <w:t>БУРЛИНСКОГО РАЙОНА АЛТАЙСКОГО КРАЯ</w:t>
      </w:r>
    </w:p>
    <w:p w:rsidR="00CE3996" w:rsidRPr="00CB040D" w:rsidRDefault="00CE3996" w:rsidP="00CE3996">
      <w:pPr>
        <w:snapToGrid w:val="0"/>
        <w:ind w:firstLine="709"/>
        <w:jc w:val="center"/>
        <w:rPr>
          <w:rFonts w:ascii="Times New Roman" w:eastAsia="Times New Roman" w:hAnsi="Times New Roman" w:cs="Times New Roman"/>
          <w:b/>
          <w:color w:val="000000"/>
          <w:sz w:val="24"/>
          <w:szCs w:val="24"/>
        </w:rPr>
      </w:pPr>
    </w:p>
    <w:p w:rsidR="00CE3996" w:rsidRPr="00CB040D" w:rsidRDefault="00CE3996" w:rsidP="00CE3996">
      <w:pPr>
        <w:snapToGrid w:val="0"/>
        <w:ind w:firstLine="709"/>
        <w:jc w:val="center"/>
        <w:rPr>
          <w:rFonts w:ascii="Times New Roman" w:eastAsia="Times New Roman" w:hAnsi="Times New Roman" w:cs="Times New Roman"/>
          <w:b/>
          <w:color w:val="000000"/>
          <w:sz w:val="24"/>
          <w:szCs w:val="24"/>
        </w:rPr>
      </w:pPr>
    </w:p>
    <w:p w:rsidR="00CE3996" w:rsidRPr="00CB040D" w:rsidRDefault="00CE3996" w:rsidP="00CE3996">
      <w:pPr>
        <w:keepNext/>
        <w:snapToGrid w:val="0"/>
        <w:ind w:firstLine="709"/>
        <w:jc w:val="center"/>
        <w:rPr>
          <w:rFonts w:ascii="Times New Roman" w:eastAsia="Times New Roman" w:hAnsi="Times New Roman" w:cs="Times New Roman"/>
          <w:b/>
          <w:color w:val="000000"/>
          <w:spacing w:val="60"/>
          <w:sz w:val="24"/>
          <w:szCs w:val="24"/>
        </w:rPr>
      </w:pPr>
      <w:r w:rsidRPr="00CB040D">
        <w:rPr>
          <w:rFonts w:ascii="Times New Roman" w:eastAsia="Times New Roman" w:hAnsi="Times New Roman" w:cs="Times New Roman"/>
          <w:b/>
          <w:color w:val="000000"/>
          <w:spacing w:val="60"/>
          <w:sz w:val="24"/>
          <w:szCs w:val="24"/>
        </w:rPr>
        <w:t>РЕШЕНИЕ</w:t>
      </w:r>
    </w:p>
    <w:p w:rsidR="00CE3996" w:rsidRPr="00CB040D"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CB040D"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CB040D" w:rsidRDefault="00CE3996" w:rsidP="00CE3996">
      <w:pPr>
        <w:snapToGrid w:val="0"/>
        <w:jc w:val="both"/>
        <w:rPr>
          <w:rFonts w:ascii="Times New Roman" w:eastAsia="Times New Roman" w:hAnsi="Times New Roman" w:cs="Times New Roman"/>
          <w:color w:val="000000"/>
          <w:sz w:val="24"/>
          <w:szCs w:val="24"/>
        </w:rPr>
      </w:pPr>
      <w:r w:rsidRPr="00CB040D">
        <w:rPr>
          <w:rFonts w:ascii="Times New Roman" w:eastAsia="Times New Roman" w:hAnsi="Times New Roman" w:cs="Times New Roman"/>
          <w:color w:val="000000"/>
          <w:sz w:val="24"/>
          <w:szCs w:val="24"/>
        </w:rPr>
        <w:t xml:space="preserve">04 апреля  2025 г.                                                                                                             № </w:t>
      </w:r>
      <w:r>
        <w:rPr>
          <w:rFonts w:ascii="Times New Roman" w:eastAsia="Times New Roman" w:hAnsi="Times New Roman" w:cs="Times New Roman"/>
          <w:color w:val="000000"/>
          <w:sz w:val="24"/>
          <w:szCs w:val="24"/>
        </w:rPr>
        <w:t>02</w:t>
      </w:r>
      <w:r w:rsidRPr="00CB040D">
        <w:rPr>
          <w:rFonts w:ascii="Times New Roman" w:eastAsia="Times New Roman" w:hAnsi="Times New Roman" w:cs="Times New Roman"/>
          <w:color w:val="000000"/>
          <w:sz w:val="24"/>
          <w:szCs w:val="24"/>
        </w:rPr>
        <w:t xml:space="preserve">  </w:t>
      </w:r>
    </w:p>
    <w:p w:rsidR="00CE3996" w:rsidRPr="00CB040D" w:rsidRDefault="00CE3996" w:rsidP="00CE3996">
      <w:pPr>
        <w:snapToGrid w:val="0"/>
        <w:ind w:firstLine="709"/>
        <w:jc w:val="center"/>
        <w:rPr>
          <w:rFonts w:ascii="Times New Roman" w:eastAsia="Times New Roman" w:hAnsi="Times New Roman" w:cs="Times New Roman"/>
          <w:color w:val="000000"/>
          <w:sz w:val="24"/>
          <w:szCs w:val="24"/>
        </w:rPr>
      </w:pPr>
      <w:r w:rsidRPr="00CB040D">
        <w:rPr>
          <w:rFonts w:ascii="Times New Roman" w:eastAsia="Times New Roman" w:hAnsi="Times New Roman" w:cs="Times New Roman"/>
          <w:color w:val="000000"/>
          <w:sz w:val="24"/>
          <w:szCs w:val="24"/>
        </w:rPr>
        <w:t>с. Устьянка</w:t>
      </w: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p>
    <w:p w:rsidR="00CE3996" w:rsidRPr="00CB040D" w:rsidRDefault="00CE3996" w:rsidP="00CE3996">
      <w:pPr>
        <w:snapToGrid w:val="0"/>
        <w:ind w:firstLine="709"/>
        <w:jc w:val="both"/>
        <w:rPr>
          <w:rFonts w:ascii="Times New Roman" w:eastAsia="Times New Roman" w:hAnsi="Times New Roman" w:cs="Times New Roman"/>
          <w:b/>
          <w:color w:val="000000"/>
          <w:sz w:val="24"/>
          <w:szCs w:val="24"/>
        </w:rPr>
      </w:pPr>
    </w:p>
    <w:p w:rsidR="00CE3996" w:rsidRPr="00CB040D" w:rsidRDefault="00CE3996" w:rsidP="00CE3996">
      <w:pPr>
        <w:snapToGrid w:val="0"/>
        <w:jc w:val="both"/>
        <w:rPr>
          <w:rFonts w:ascii="Times New Roman" w:eastAsia="Times New Roman" w:hAnsi="Times New Roman" w:cs="Times New Roman"/>
          <w:b/>
          <w:sz w:val="24"/>
          <w:szCs w:val="24"/>
        </w:rPr>
      </w:pPr>
      <w:r w:rsidRPr="00CB040D">
        <w:rPr>
          <w:rFonts w:ascii="Times New Roman" w:eastAsia="Times New Roman" w:hAnsi="Times New Roman" w:cs="Times New Roman"/>
          <w:b/>
          <w:sz w:val="24"/>
          <w:szCs w:val="24"/>
        </w:rPr>
        <w:t xml:space="preserve">О внесении изменений </w:t>
      </w:r>
      <w:proofErr w:type="gramStart"/>
      <w:r w:rsidRPr="00CB040D">
        <w:rPr>
          <w:rFonts w:ascii="Times New Roman" w:eastAsia="Times New Roman" w:hAnsi="Times New Roman" w:cs="Times New Roman"/>
          <w:b/>
          <w:sz w:val="24"/>
          <w:szCs w:val="24"/>
        </w:rPr>
        <w:t>в</w:t>
      </w:r>
      <w:proofErr w:type="gramEnd"/>
      <w:r w:rsidRPr="00CB040D">
        <w:rPr>
          <w:rFonts w:ascii="Times New Roman" w:eastAsia="Times New Roman" w:hAnsi="Times New Roman" w:cs="Times New Roman"/>
          <w:b/>
          <w:sz w:val="24"/>
          <w:szCs w:val="24"/>
        </w:rPr>
        <w:t xml:space="preserve"> </w:t>
      </w:r>
    </w:p>
    <w:p w:rsidR="00CE3996" w:rsidRPr="00CB040D" w:rsidRDefault="00CE3996" w:rsidP="00CE3996">
      <w:pPr>
        <w:snapToGrid w:val="0"/>
        <w:jc w:val="both"/>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color w:val="000000"/>
          <w:sz w:val="24"/>
          <w:szCs w:val="24"/>
        </w:rPr>
        <w:t xml:space="preserve">Положение о бюджетном устройстве, </w:t>
      </w:r>
    </w:p>
    <w:p w:rsidR="00CE3996" w:rsidRPr="00CB040D" w:rsidRDefault="00CE3996" w:rsidP="00CE3996">
      <w:pPr>
        <w:snapToGrid w:val="0"/>
        <w:jc w:val="both"/>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color w:val="000000"/>
          <w:sz w:val="24"/>
          <w:szCs w:val="24"/>
        </w:rPr>
        <w:t xml:space="preserve">бюджетном </w:t>
      </w:r>
      <w:proofErr w:type="gramStart"/>
      <w:r w:rsidRPr="00CB040D">
        <w:rPr>
          <w:rFonts w:ascii="Times New Roman" w:eastAsia="Times New Roman" w:hAnsi="Times New Roman" w:cs="Times New Roman"/>
          <w:b/>
          <w:color w:val="000000"/>
          <w:sz w:val="24"/>
          <w:szCs w:val="24"/>
        </w:rPr>
        <w:t>процессе</w:t>
      </w:r>
      <w:proofErr w:type="gramEnd"/>
      <w:r w:rsidRPr="00CB040D">
        <w:rPr>
          <w:rFonts w:ascii="Times New Roman" w:eastAsia="Times New Roman" w:hAnsi="Times New Roman" w:cs="Times New Roman"/>
          <w:b/>
          <w:color w:val="000000"/>
          <w:sz w:val="24"/>
          <w:szCs w:val="24"/>
        </w:rPr>
        <w:t xml:space="preserve"> </w:t>
      </w:r>
      <w:r w:rsidR="003405EB">
        <w:rPr>
          <w:rFonts w:ascii="Times New Roman" w:eastAsia="Times New Roman" w:hAnsi="Times New Roman" w:cs="Times New Roman"/>
          <w:b/>
          <w:color w:val="000000"/>
          <w:sz w:val="24"/>
          <w:szCs w:val="24"/>
        </w:rPr>
        <w:t xml:space="preserve"> </w:t>
      </w:r>
      <w:r w:rsidRPr="00CB040D">
        <w:rPr>
          <w:rFonts w:ascii="Times New Roman" w:eastAsia="Times New Roman" w:hAnsi="Times New Roman" w:cs="Times New Roman"/>
          <w:b/>
          <w:color w:val="000000"/>
          <w:sz w:val="24"/>
          <w:szCs w:val="24"/>
        </w:rPr>
        <w:t xml:space="preserve">и финансовом </w:t>
      </w:r>
    </w:p>
    <w:p w:rsidR="00CE3996" w:rsidRPr="00CB040D" w:rsidRDefault="00CE3996" w:rsidP="00CE3996">
      <w:pPr>
        <w:snapToGrid w:val="0"/>
        <w:jc w:val="both"/>
        <w:rPr>
          <w:rFonts w:ascii="Times New Roman" w:eastAsia="Times New Roman" w:hAnsi="Times New Roman" w:cs="Times New Roman"/>
          <w:b/>
          <w:sz w:val="24"/>
          <w:szCs w:val="24"/>
        </w:rPr>
      </w:pPr>
      <w:r w:rsidRPr="00CB040D">
        <w:rPr>
          <w:rFonts w:ascii="Times New Roman" w:eastAsia="Times New Roman" w:hAnsi="Times New Roman" w:cs="Times New Roman"/>
          <w:b/>
          <w:color w:val="000000"/>
          <w:sz w:val="24"/>
          <w:szCs w:val="24"/>
        </w:rPr>
        <w:t xml:space="preserve">контроле </w:t>
      </w:r>
      <w:proofErr w:type="gramStart"/>
      <w:r w:rsidRPr="00CB040D">
        <w:rPr>
          <w:rFonts w:ascii="Times New Roman" w:eastAsia="Times New Roman" w:hAnsi="Times New Roman" w:cs="Times New Roman"/>
          <w:b/>
          <w:color w:val="000000"/>
          <w:sz w:val="24"/>
          <w:szCs w:val="24"/>
        </w:rPr>
        <w:t>в</w:t>
      </w:r>
      <w:proofErr w:type="gramEnd"/>
      <w:r w:rsidRPr="00CB040D">
        <w:rPr>
          <w:rFonts w:ascii="Times New Roman" w:eastAsia="Times New Roman" w:hAnsi="Times New Roman" w:cs="Times New Roman"/>
          <w:b/>
          <w:color w:val="000000"/>
          <w:sz w:val="24"/>
          <w:szCs w:val="24"/>
        </w:rPr>
        <w:t xml:space="preserve"> </w:t>
      </w:r>
      <w:r w:rsidRPr="00CB040D">
        <w:rPr>
          <w:rFonts w:ascii="Times New Roman" w:eastAsia="Times New Roman" w:hAnsi="Times New Roman" w:cs="Times New Roman"/>
          <w:b/>
          <w:sz w:val="24"/>
          <w:szCs w:val="24"/>
        </w:rPr>
        <w:t xml:space="preserve">муниципальном </w:t>
      </w:r>
    </w:p>
    <w:p w:rsidR="00CE3996" w:rsidRPr="00CB040D" w:rsidRDefault="00CE3996" w:rsidP="00CE3996">
      <w:pPr>
        <w:snapToGrid w:val="0"/>
        <w:jc w:val="both"/>
        <w:rPr>
          <w:rFonts w:ascii="Times New Roman" w:eastAsia="Times New Roman" w:hAnsi="Times New Roman" w:cs="Times New Roman"/>
          <w:b/>
          <w:color w:val="000000"/>
          <w:sz w:val="24"/>
          <w:szCs w:val="24"/>
        </w:rPr>
      </w:pPr>
      <w:proofErr w:type="gramStart"/>
      <w:r w:rsidRPr="00CB040D">
        <w:rPr>
          <w:rFonts w:ascii="Times New Roman" w:eastAsia="Times New Roman" w:hAnsi="Times New Roman" w:cs="Times New Roman"/>
          <w:b/>
          <w:sz w:val="24"/>
          <w:szCs w:val="24"/>
        </w:rPr>
        <w:t>образовании</w:t>
      </w:r>
      <w:proofErr w:type="gramEnd"/>
      <w:r w:rsidRPr="00CB040D">
        <w:rPr>
          <w:rFonts w:ascii="Times New Roman" w:eastAsia="Times New Roman" w:hAnsi="Times New Roman" w:cs="Times New Roman"/>
          <w:b/>
          <w:sz w:val="24"/>
          <w:szCs w:val="24"/>
        </w:rPr>
        <w:t xml:space="preserve"> </w:t>
      </w:r>
      <w:r w:rsidRPr="00CB040D">
        <w:rPr>
          <w:rFonts w:ascii="Times New Roman" w:eastAsia="Times New Roman" w:hAnsi="Times New Roman" w:cs="Times New Roman"/>
          <w:b/>
          <w:color w:val="000000"/>
          <w:sz w:val="24"/>
          <w:szCs w:val="24"/>
        </w:rPr>
        <w:t xml:space="preserve">Устьянский сельсовет </w:t>
      </w:r>
    </w:p>
    <w:p w:rsidR="00CE3996" w:rsidRPr="00CB040D" w:rsidRDefault="00CE3996" w:rsidP="00CE3996">
      <w:pPr>
        <w:snapToGrid w:val="0"/>
        <w:jc w:val="both"/>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color w:val="000000"/>
          <w:sz w:val="24"/>
          <w:szCs w:val="24"/>
        </w:rPr>
        <w:t xml:space="preserve">Бурлинского района Алтайского края, </w:t>
      </w:r>
    </w:p>
    <w:p w:rsidR="00CE3996" w:rsidRPr="00CB040D" w:rsidRDefault="00CE3996" w:rsidP="00CE3996">
      <w:pPr>
        <w:snapToGrid w:val="0"/>
        <w:jc w:val="both"/>
        <w:rPr>
          <w:rFonts w:ascii="Times New Roman" w:eastAsia="Times New Roman" w:hAnsi="Times New Roman" w:cs="Times New Roman"/>
          <w:b/>
          <w:sz w:val="24"/>
          <w:szCs w:val="24"/>
        </w:rPr>
      </w:pPr>
      <w:proofErr w:type="gramStart"/>
      <w:r w:rsidRPr="00CB040D">
        <w:rPr>
          <w:rFonts w:ascii="Times New Roman" w:eastAsia="Times New Roman" w:hAnsi="Times New Roman" w:cs="Times New Roman"/>
          <w:b/>
          <w:sz w:val="24"/>
          <w:szCs w:val="24"/>
        </w:rPr>
        <w:t>утвержденное</w:t>
      </w:r>
      <w:proofErr w:type="gramEnd"/>
      <w:r w:rsidRPr="00CB040D">
        <w:rPr>
          <w:rFonts w:ascii="Times New Roman" w:eastAsia="Times New Roman" w:hAnsi="Times New Roman" w:cs="Times New Roman"/>
          <w:b/>
          <w:sz w:val="24"/>
          <w:szCs w:val="24"/>
        </w:rPr>
        <w:t xml:space="preserve"> решением </w:t>
      </w:r>
    </w:p>
    <w:p w:rsidR="00CE3996" w:rsidRPr="00CB040D" w:rsidRDefault="00CE3996" w:rsidP="00CE3996">
      <w:pPr>
        <w:snapToGrid w:val="0"/>
        <w:jc w:val="both"/>
        <w:rPr>
          <w:rFonts w:ascii="Times New Roman" w:eastAsia="Times New Roman" w:hAnsi="Times New Roman" w:cs="Times New Roman"/>
          <w:b/>
          <w:color w:val="000000"/>
          <w:sz w:val="24"/>
          <w:szCs w:val="24"/>
        </w:rPr>
      </w:pPr>
      <w:r w:rsidRPr="00CB040D">
        <w:rPr>
          <w:rFonts w:ascii="Times New Roman" w:eastAsia="Times New Roman" w:hAnsi="Times New Roman" w:cs="Times New Roman"/>
          <w:b/>
          <w:sz w:val="24"/>
          <w:szCs w:val="24"/>
        </w:rPr>
        <w:t>от 12.11.2021 № 3-ссд</w:t>
      </w:r>
    </w:p>
    <w:p w:rsidR="00CE3996" w:rsidRPr="00CB040D" w:rsidRDefault="00CE3996" w:rsidP="00CE3996">
      <w:pPr>
        <w:snapToGrid w:val="0"/>
        <w:jc w:val="both"/>
        <w:rPr>
          <w:rFonts w:ascii="Times New Roman" w:eastAsia="Times New Roman" w:hAnsi="Times New Roman" w:cs="Times New Roman"/>
          <w:b/>
          <w:color w:val="000000"/>
          <w:sz w:val="24"/>
          <w:szCs w:val="24"/>
        </w:rPr>
      </w:pPr>
    </w:p>
    <w:p w:rsidR="00CE3996" w:rsidRPr="00CB040D" w:rsidRDefault="00CE3996" w:rsidP="00CE3996">
      <w:pPr>
        <w:keepNext/>
        <w:snapToGrid w:val="0"/>
        <w:ind w:firstLine="709"/>
        <w:jc w:val="both"/>
        <w:rPr>
          <w:rFonts w:ascii="Times New Roman" w:eastAsia="Times New Roman" w:hAnsi="Times New Roman" w:cs="Times New Roman"/>
          <w:color w:val="000000"/>
          <w:sz w:val="24"/>
          <w:szCs w:val="24"/>
        </w:rPr>
      </w:pPr>
      <w:proofErr w:type="gramStart"/>
      <w:r w:rsidRPr="00CB040D">
        <w:rPr>
          <w:rFonts w:ascii="Times New Roman" w:eastAsia="Times New Roman" w:hAnsi="Times New Roman" w:cs="Times New Roman"/>
          <w:sz w:val="24"/>
          <w:szCs w:val="24"/>
        </w:rPr>
        <w:t xml:space="preserve">В соответствии с Бюджетным кодексом Российской Федерации, </w:t>
      </w:r>
      <w:hyperlink w:anchor="HYPERLINK " w:history="1">
        <w:r w:rsidRPr="00CB040D">
          <w:rPr>
            <w:rFonts w:ascii="Times New Roman" w:eastAsia="Times New Roman" w:hAnsi="Times New Roman" w:cs="Times New Roman"/>
            <w:sz w:val="24"/>
            <w:szCs w:val="24"/>
          </w:rPr>
          <w:t>Федеральным законом</w:t>
        </w:r>
      </w:hyperlink>
      <w:r w:rsidRPr="00CB040D">
        <w:rPr>
          <w:rFonts w:ascii="Times New Roman" w:eastAsia="Times New Roman" w:hAnsi="Times New Roman" w:cs="Times New Roman"/>
          <w:sz w:val="24"/>
          <w:szCs w:val="24"/>
        </w:rPr>
        <w:t xml:space="preserve"> от 06.10.2003 № 131-Ф3 «Об общих принципах организации местного самоуправления в Российской Федерации», </w:t>
      </w:r>
      <w:r w:rsidRPr="00CB040D">
        <w:rPr>
          <w:rFonts w:ascii="Times New Roman" w:eastAsia="Times New Roman" w:hAnsi="Times New Roman" w:cs="Times New Roman"/>
          <w:color w:val="000000"/>
          <w:sz w:val="24"/>
          <w:szCs w:val="24"/>
        </w:rPr>
        <w:t>Уста</w:t>
      </w:r>
      <w:r w:rsidR="003405EB">
        <w:rPr>
          <w:rFonts w:ascii="Times New Roman" w:eastAsia="Times New Roman" w:hAnsi="Times New Roman" w:cs="Times New Roman"/>
          <w:color w:val="000000"/>
          <w:sz w:val="24"/>
          <w:szCs w:val="24"/>
        </w:rPr>
        <w:t>вом муниципального образования с</w:t>
      </w:r>
      <w:bookmarkStart w:id="0" w:name="_GoBack"/>
      <w:bookmarkEnd w:id="0"/>
      <w:r w:rsidRPr="00CB040D">
        <w:rPr>
          <w:rFonts w:ascii="Times New Roman" w:eastAsia="Times New Roman" w:hAnsi="Times New Roman" w:cs="Times New Roman"/>
          <w:color w:val="000000"/>
          <w:sz w:val="24"/>
          <w:szCs w:val="24"/>
        </w:rPr>
        <w:t xml:space="preserve">ельское поселение Устьянский сельсовет Бурлинского района Алтайского края, рассмотрев протест прокурора Бурлинского района </w:t>
      </w:r>
      <w:r w:rsidRPr="00CB040D">
        <w:rPr>
          <w:rFonts w:ascii="Times New Roman" w:hAnsi="Times New Roman" w:cs="Times New Roman"/>
          <w:sz w:val="24"/>
          <w:szCs w:val="24"/>
        </w:rPr>
        <w:t>№ 02-59-25 от 21.02.2025 на решение Собрания депутатов Устьянского сельсовета от 12.11.2021 № 3-ссд «Об утверждении Положения о бюджетном устройстве, бюджетном процессе и финансовом контроле</w:t>
      </w:r>
      <w:proofErr w:type="gramEnd"/>
      <w:r w:rsidRPr="00CB040D">
        <w:rPr>
          <w:rFonts w:ascii="Times New Roman" w:hAnsi="Times New Roman" w:cs="Times New Roman"/>
          <w:sz w:val="24"/>
          <w:szCs w:val="24"/>
        </w:rPr>
        <w:t xml:space="preserve">  в муниципальном образовании Устьянский сельсовет Бурлинского района Алтайского края»</w:t>
      </w:r>
      <w:r w:rsidRPr="00CB040D">
        <w:rPr>
          <w:rFonts w:ascii="Times New Roman" w:eastAsia="Times New Roman" w:hAnsi="Times New Roman" w:cs="Times New Roman"/>
          <w:color w:val="000000"/>
          <w:sz w:val="24"/>
          <w:szCs w:val="24"/>
        </w:rPr>
        <w:t>, С</w:t>
      </w:r>
      <w:r w:rsidRPr="00CB040D">
        <w:rPr>
          <w:rFonts w:ascii="Times New Roman" w:eastAsia="Times New Roman" w:hAnsi="Times New Roman" w:cs="Times New Roman"/>
          <w:sz w:val="24"/>
          <w:szCs w:val="24"/>
        </w:rPr>
        <w:t>ельское  Собрание  депутатов</w:t>
      </w:r>
      <w:r w:rsidRPr="00CB040D">
        <w:rPr>
          <w:rFonts w:ascii="Times New Roman" w:eastAsia="Times New Roman" w:hAnsi="Times New Roman" w:cs="Times New Roman"/>
          <w:color w:val="000000"/>
          <w:sz w:val="24"/>
          <w:szCs w:val="24"/>
        </w:rPr>
        <w:t xml:space="preserve">  </w:t>
      </w:r>
    </w:p>
    <w:p w:rsidR="00CE3996" w:rsidRPr="00CB040D" w:rsidRDefault="00CE3996" w:rsidP="00CE3996">
      <w:pPr>
        <w:snapToGrid w:val="0"/>
        <w:ind w:firstLine="709"/>
        <w:jc w:val="center"/>
        <w:rPr>
          <w:rFonts w:ascii="Times New Roman" w:eastAsia="Times New Roman" w:hAnsi="Times New Roman" w:cs="Times New Roman"/>
          <w:color w:val="000000"/>
          <w:spacing w:val="60"/>
          <w:sz w:val="24"/>
          <w:szCs w:val="24"/>
        </w:rPr>
      </w:pPr>
      <w:r w:rsidRPr="00CB040D">
        <w:rPr>
          <w:rFonts w:ascii="Times New Roman" w:eastAsia="Times New Roman" w:hAnsi="Times New Roman" w:cs="Times New Roman"/>
          <w:color w:val="000000"/>
          <w:spacing w:val="60"/>
          <w:sz w:val="24"/>
          <w:szCs w:val="24"/>
        </w:rPr>
        <w:t>РЕШИЛО:</w:t>
      </w:r>
    </w:p>
    <w:p w:rsidR="00CE3996" w:rsidRPr="00CB040D" w:rsidRDefault="00CE3996" w:rsidP="00CE3996">
      <w:pPr>
        <w:snapToGrid w:val="0"/>
        <w:ind w:firstLine="709"/>
        <w:jc w:val="both"/>
        <w:rPr>
          <w:rFonts w:ascii="Times New Roman" w:eastAsia="Times New Roman" w:hAnsi="Times New Roman" w:cs="Times New Roman"/>
          <w:b/>
          <w:color w:val="000000"/>
          <w:sz w:val="24"/>
          <w:szCs w:val="24"/>
        </w:rPr>
      </w:pPr>
      <w:r w:rsidRPr="00CB040D">
        <w:rPr>
          <w:rFonts w:ascii="Times New Roman" w:eastAsia="Times New Roman" w:hAnsi="Times New Roman" w:cs="Times New Roman"/>
          <w:color w:val="000000"/>
          <w:sz w:val="24"/>
          <w:szCs w:val="24"/>
        </w:rPr>
        <w:t xml:space="preserve">1. </w:t>
      </w:r>
      <w:proofErr w:type="gramStart"/>
      <w:r w:rsidRPr="00CB040D">
        <w:rPr>
          <w:rFonts w:ascii="Times New Roman" w:eastAsia="Times New Roman" w:hAnsi="Times New Roman" w:cs="Times New Roman"/>
          <w:color w:val="000000"/>
          <w:sz w:val="24"/>
          <w:szCs w:val="24"/>
        </w:rPr>
        <w:t>Внести</w:t>
      </w:r>
      <w:r w:rsidRPr="00CB040D">
        <w:rPr>
          <w:rFonts w:ascii="Times New Roman" w:eastAsia="Times New Roman" w:hAnsi="Times New Roman" w:cs="Times New Roman"/>
          <w:sz w:val="24"/>
          <w:szCs w:val="24"/>
        </w:rPr>
        <w:t xml:space="preserve"> изменения в</w:t>
      </w:r>
      <w:r w:rsidRPr="00CB040D">
        <w:rPr>
          <w:rFonts w:ascii="Times New Roman" w:eastAsia="Times New Roman" w:hAnsi="Times New Roman" w:cs="Times New Roman"/>
          <w:color w:val="000000"/>
          <w:sz w:val="24"/>
          <w:szCs w:val="24"/>
        </w:rPr>
        <w:t xml:space="preserve"> Положение о бюджетном устройстве, бюджетном процессе и финансовом контроле в </w:t>
      </w:r>
      <w:r w:rsidRPr="00CB040D">
        <w:rPr>
          <w:rFonts w:ascii="Times New Roman" w:eastAsia="Times New Roman" w:hAnsi="Times New Roman" w:cs="Times New Roman"/>
          <w:sz w:val="24"/>
          <w:szCs w:val="24"/>
        </w:rPr>
        <w:t xml:space="preserve">муниципальном образовании </w:t>
      </w:r>
      <w:r w:rsidRPr="00CB040D">
        <w:rPr>
          <w:rFonts w:ascii="Times New Roman" w:eastAsia="Times New Roman" w:hAnsi="Times New Roman" w:cs="Times New Roman"/>
          <w:color w:val="000000"/>
          <w:sz w:val="24"/>
          <w:szCs w:val="24"/>
        </w:rPr>
        <w:t xml:space="preserve">Устьянский сельсовет Бурлинского района Алтайского края, </w:t>
      </w:r>
      <w:r w:rsidRPr="00CB040D">
        <w:rPr>
          <w:rFonts w:ascii="Times New Roman" w:eastAsia="Times New Roman" w:hAnsi="Times New Roman" w:cs="Times New Roman"/>
          <w:sz w:val="24"/>
          <w:szCs w:val="24"/>
        </w:rPr>
        <w:t>утвержденное решением Сельского Собрания депутатов от 12.11.2021 № 3-ссд</w:t>
      </w:r>
      <w:r w:rsidR="003405EB">
        <w:rPr>
          <w:rFonts w:ascii="Times New Roman" w:eastAsia="Times New Roman" w:hAnsi="Times New Roman" w:cs="Times New Roman"/>
          <w:color w:val="000000"/>
          <w:sz w:val="24"/>
          <w:szCs w:val="24"/>
        </w:rPr>
        <w:t xml:space="preserve">» </w:t>
      </w:r>
      <w:r w:rsidRPr="00CB040D">
        <w:rPr>
          <w:rFonts w:ascii="Times New Roman" w:eastAsia="Times New Roman" w:hAnsi="Times New Roman" w:cs="Times New Roman"/>
          <w:color w:val="000000"/>
          <w:sz w:val="24"/>
          <w:szCs w:val="24"/>
        </w:rPr>
        <w:t xml:space="preserve"> прилагается).</w:t>
      </w:r>
      <w:r w:rsidRPr="00CB040D">
        <w:rPr>
          <w:rFonts w:ascii="Times New Roman" w:eastAsia="Times New Roman" w:hAnsi="Times New Roman" w:cs="Times New Roman"/>
          <w:b/>
          <w:color w:val="000000"/>
          <w:sz w:val="24"/>
          <w:szCs w:val="24"/>
        </w:rPr>
        <w:t xml:space="preserve"> </w:t>
      </w:r>
      <w:proofErr w:type="gramEnd"/>
    </w:p>
    <w:p w:rsidR="00CE3996" w:rsidRPr="00CB040D" w:rsidRDefault="00CE3996" w:rsidP="00CE3996">
      <w:pPr>
        <w:pStyle w:val="a3"/>
        <w:spacing w:before="0" w:after="0"/>
        <w:ind w:firstLine="709"/>
        <w:jc w:val="both"/>
        <w:rPr>
          <w:rFonts w:ascii="Times New Roman" w:hAnsi="Times New Roman"/>
          <w:bCs w:val="0"/>
          <w:sz w:val="24"/>
          <w:szCs w:val="24"/>
          <w:lang w:val="ru-RU"/>
        </w:rPr>
      </w:pPr>
      <w:r w:rsidRPr="00CB040D">
        <w:rPr>
          <w:rFonts w:ascii="Times New Roman" w:hAnsi="Times New Roman"/>
          <w:color w:val="000000"/>
          <w:sz w:val="24"/>
          <w:szCs w:val="24"/>
          <w:lang w:val="ru-RU"/>
        </w:rPr>
        <w:t xml:space="preserve">2. </w:t>
      </w:r>
      <w:r w:rsidRPr="00CB040D">
        <w:rPr>
          <w:rFonts w:ascii="Times New Roman" w:hAnsi="Times New Roman"/>
          <w:sz w:val="24"/>
          <w:szCs w:val="24"/>
          <w:lang w:val="ru-RU"/>
        </w:rPr>
        <w:t>Настоящее решение обнародовать на информационном стенде Администрации Устьянского сельсовета и разместить в сетевом издании «Официальный сайт муниципального образования Бурлинский район Алтайского края».</w:t>
      </w: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r w:rsidRPr="00CB040D">
        <w:rPr>
          <w:rFonts w:ascii="Times New Roman" w:eastAsia="Times New Roman" w:hAnsi="Times New Roman" w:cs="Times New Roman"/>
          <w:color w:val="000000"/>
          <w:sz w:val="24"/>
          <w:szCs w:val="24"/>
        </w:rPr>
        <w:t xml:space="preserve">3. </w:t>
      </w:r>
      <w:proofErr w:type="gramStart"/>
      <w:r w:rsidRPr="00CB040D">
        <w:rPr>
          <w:rFonts w:ascii="Times New Roman" w:eastAsia="Times New Roman" w:hAnsi="Times New Roman" w:cs="Times New Roman"/>
          <w:color w:val="000000"/>
          <w:sz w:val="24"/>
          <w:szCs w:val="24"/>
        </w:rPr>
        <w:t>Контроль за</w:t>
      </w:r>
      <w:proofErr w:type="gramEnd"/>
      <w:r w:rsidRPr="00CB040D">
        <w:rPr>
          <w:rFonts w:ascii="Times New Roman" w:eastAsia="Times New Roman" w:hAnsi="Times New Roman" w:cs="Times New Roman"/>
          <w:color w:val="000000"/>
          <w:sz w:val="24"/>
          <w:szCs w:val="24"/>
        </w:rPr>
        <w:t xml:space="preserve"> исполнением данного решения возложить на постоянную комиссию Сельского Собрания депутатов </w:t>
      </w:r>
      <w:r w:rsidRPr="00CB040D">
        <w:rPr>
          <w:rFonts w:ascii="Times New Roman" w:eastAsia="Times New Roman" w:hAnsi="Times New Roman" w:cs="Times New Roman"/>
          <w:sz w:val="24"/>
          <w:szCs w:val="24"/>
        </w:rPr>
        <w:t>по бюджету и экономическому развитию.</w:t>
      </w:r>
    </w:p>
    <w:p w:rsidR="00CE3996" w:rsidRPr="00CB040D" w:rsidRDefault="00CE3996" w:rsidP="00CE3996">
      <w:pPr>
        <w:pStyle w:val="a4"/>
        <w:spacing w:after="0"/>
        <w:jc w:val="both"/>
        <w:rPr>
          <w:color w:val="000000"/>
          <w:sz w:val="24"/>
          <w:szCs w:val="24"/>
        </w:rPr>
      </w:pPr>
      <w:r w:rsidRPr="00CB040D">
        <w:rPr>
          <w:color w:val="000000"/>
          <w:sz w:val="24"/>
          <w:szCs w:val="24"/>
        </w:rPr>
        <w:t xml:space="preserve">          4. Настоящее решение вступает в силу после официального опубликования.</w:t>
      </w: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r w:rsidRPr="00CB040D">
        <w:rPr>
          <w:rFonts w:ascii="Times New Roman" w:eastAsia="Times New Roman" w:hAnsi="Times New Roman" w:cs="Times New Roman"/>
          <w:color w:val="000000"/>
          <w:sz w:val="24"/>
          <w:szCs w:val="24"/>
        </w:rPr>
        <w:tab/>
      </w: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p>
    <w:p w:rsidR="00CE3996" w:rsidRPr="00CB040D" w:rsidRDefault="00CE3996" w:rsidP="00CE3996">
      <w:pPr>
        <w:snapToGrid w:val="0"/>
        <w:rPr>
          <w:rFonts w:ascii="Times New Roman" w:hAnsi="Times New Roman" w:cs="Times New Roman"/>
          <w:sz w:val="24"/>
          <w:szCs w:val="24"/>
        </w:rPr>
      </w:pPr>
      <w:r w:rsidRPr="00CB040D">
        <w:rPr>
          <w:rFonts w:ascii="Times New Roman" w:hAnsi="Times New Roman" w:cs="Times New Roman"/>
          <w:sz w:val="24"/>
          <w:szCs w:val="24"/>
        </w:rPr>
        <w:t xml:space="preserve">Председатель </w:t>
      </w:r>
      <w:proofErr w:type="gramStart"/>
      <w:r w:rsidRPr="00CB040D">
        <w:rPr>
          <w:rFonts w:ascii="Times New Roman" w:hAnsi="Times New Roman" w:cs="Times New Roman"/>
          <w:sz w:val="24"/>
          <w:szCs w:val="24"/>
        </w:rPr>
        <w:t>Сельского</w:t>
      </w:r>
      <w:proofErr w:type="gramEnd"/>
    </w:p>
    <w:p w:rsidR="00CE3996" w:rsidRPr="00CB040D" w:rsidRDefault="00CE3996" w:rsidP="00CE3996">
      <w:pPr>
        <w:snapToGrid w:val="0"/>
        <w:rPr>
          <w:rFonts w:ascii="Times New Roman" w:hAnsi="Times New Roman" w:cs="Times New Roman"/>
          <w:b/>
          <w:sz w:val="24"/>
          <w:szCs w:val="24"/>
        </w:rPr>
      </w:pPr>
      <w:r w:rsidRPr="00CB040D">
        <w:rPr>
          <w:rFonts w:ascii="Times New Roman" w:hAnsi="Times New Roman" w:cs="Times New Roman"/>
          <w:sz w:val="24"/>
          <w:szCs w:val="24"/>
        </w:rPr>
        <w:t xml:space="preserve">Собрания  депутатов                                                                                   Н.В. </w:t>
      </w:r>
      <w:proofErr w:type="spellStart"/>
      <w:r w:rsidRPr="00CB040D">
        <w:rPr>
          <w:rFonts w:ascii="Times New Roman" w:hAnsi="Times New Roman" w:cs="Times New Roman"/>
          <w:sz w:val="24"/>
          <w:szCs w:val="24"/>
        </w:rPr>
        <w:t>Бурмистрова</w:t>
      </w:r>
      <w:proofErr w:type="spellEnd"/>
    </w:p>
    <w:p w:rsidR="00CE3996" w:rsidRPr="00CB040D" w:rsidRDefault="00CE3996" w:rsidP="00CE3996">
      <w:pPr>
        <w:snapToGrid w:val="0"/>
        <w:ind w:left="630"/>
        <w:jc w:val="center"/>
        <w:rPr>
          <w:rFonts w:ascii="Times New Roman" w:eastAsia="Times New Roman" w:hAnsi="Times New Roman" w:cs="Times New Roman"/>
          <w:b/>
          <w:sz w:val="24"/>
          <w:szCs w:val="24"/>
        </w:rPr>
      </w:pP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p>
    <w:p w:rsidR="00CE3996" w:rsidRPr="00CB040D" w:rsidRDefault="00CE3996" w:rsidP="00CE3996">
      <w:pPr>
        <w:snapToGrid w:val="0"/>
        <w:ind w:firstLine="709"/>
        <w:jc w:val="both"/>
        <w:rPr>
          <w:rFonts w:ascii="Times New Roman" w:eastAsia="Times New Roman" w:hAnsi="Times New Roman" w:cs="Times New Roman"/>
          <w:color w:val="000000"/>
          <w:sz w:val="24"/>
          <w:szCs w:val="24"/>
        </w:rPr>
      </w:pPr>
    </w:p>
    <w:p w:rsidR="00CE3996" w:rsidRPr="00CB040D" w:rsidRDefault="00CE3996" w:rsidP="00CE3996">
      <w:pPr>
        <w:ind w:left="6372"/>
        <w:rPr>
          <w:rFonts w:ascii="Times New Roman" w:eastAsia="MS Mincho" w:hAnsi="Times New Roman" w:cs="Times New Roman"/>
          <w:bCs/>
          <w:sz w:val="24"/>
          <w:szCs w:val="24"/>
          <w:lang w:eastAsia="ja-JP"/>
        </w:rPr>
      </w:pPr>
    </w:p>
    <w:p w:rsidR="00CE3996" w:rsidRDefault="00CE3996" w:rsidP="00CE3996">
      <w:pPr>
        <w:snapToGrid w:val="0"/>
        <w:ind w:firstLine="709"/>
        <w:jc w:val="center"/>
        <w:rPr>
          <w:rFonts w:ascii="Times New Roman" w:eastAsia="MS Mincho" w:hAnsi="Times New Roman" w:cs="Times New Roman"/>
          <w:bCs/>
          <w:sz w:val="24"/>
          <w:szCs w:val="24"/>
          <w:lang w:eastAsia="ja-JP"/>
        </w:rPr>
      </w:pPr>
    </w:p>
    <w:p w:rsidR="00CE3996" w:rsidRDefault="00CE3996" w:rsidP="00CE3996">
      <w:pPr>
        <w:snapToGrid w:val="0"/>
        <w:ind w:firstLine="709"/>
        <w:jc w:val="center"/>
        <w:rPr>
          <w:rFonts w:ascii="Times New Roman" w:eastAsia="MS Mincho" w:hAnsi="Times New Roman" w:cs="Times New Roman"/>
          <w:bCs/>
          <w:sz w:val="24"/>
          <w:szCs w:val="24"/>
          <w:lang w:eastAsia="ja-JP"/>
        </w:rPr>
      </w:pPr>
    </w:p>
    <w:p w:rsidR="00CE3996" w:rsidRDefault="00CE3996" w:rsidP="00CE3996">
      <w:pPr>
        <w:snapToGrid w:val="0"/>
        <w:rPr>
          <w:rFonts w:ascii="Times New Roman" w:eastAsia="MS Mincho" w:hAnsi="Times New Roman" w:cs="Times New Roman"/>
          <w:bCs/>
          <w:sz w:val="24"/>
          <w:szCs w:val="24"/>
          <w:lang w:eastAsia="ja-JP"/>
        </w:rPr>
      </w:pPr>
    </w:p>
    <w:p w:rsidR="00CE3996" w:rsidRPr="00CB040D" w:rsidRDefault="00CE3996" w:rsidP="00CE3996">
      <w:pPr>
        <w:snapToGrid w:val="0"/>
        <w:ind w:firstLine="709"/>
        <w:jc w:val="center"/>
        <w:rPr>
          <w:rFonts w:ascii="Times New Roman" w:eastAsia="MS Mincho" w:hAnsi="Times New Roman" w:cs="Times New Roman"/>
          <w:bCs/>
          <w:sz w:val="22"/>
          <w:szCs w:val="22"/>
          <w:lang w:eastAsia="ja-JP"/>
        </w:rPr>
      </w:pPr>
    </w:p>
    <w:p w:rsidR="00CE3996" w:rsidRPr="00CB040D" w:rsidRDefault="00CE3996" w:rsidP="00CE3996">
      <w:pPr>
        <w:snapToGrid w:val="0"/>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color w:val="000000"/>
          <w:sz w:val="22"/>
          <w:szCs w:val="22"/>
        </w:rPr>
        <w:t>РОССИЙСКАЯ ФЕДЕРАЦИЯ</w:t>
      </w:r>
    </w:p>
    <w:p w:rsidR="00CE3996" w:rsidRPr="00CB040D" w:rsidRDefault="00CE3996" w:rsidP="00CE3996">
      <w:pPr>
        <w:snapToGrid w:val="0"/>
        <w:ind w:firstLine="709"/>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СЕЛЬСКОЕ  СОБРАНИЕ </w:t>
      </w:r>
      <w:r w:rsidRPr="00CB040D">
        <w:rPr>
          <w:rFonts w:ascii="Times New Roman" w:eastAsia="Times New Roman" w:hAnsi="Times New Roman" w:cs="Times New Roman"/>
          <w:b/>
          <w:color w:val="000000"/>
          <w:sz w:val="22"/>
          <w:szCs w:val="22"/>
        </w:rPr>
        <w:t xml:space="preserve"> ДЕПУТАТОВ УСТЬЯНСКОГО СЕЛЬСОВЕТА</w:t>
      </w:r>
    </w:p>
    <w:p w:rsidR="00CE3996" w:rsidRPr="00CB040D" w:rsidRDefault="00CE3996" w:rsidP="00CE3996">
      <w:pPr>
        <w:snapToGrid w:val="0"/>
        <w:ind w:firstLine="709"/>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color w:val="000000"/>
          <w:sz w:val="22"/>
          <w:szCs w:val="22"/>
        </w:rPr>
        <w:t>БУРЛИНСКОГО РАЙОНА АЛТАЙСКОГО КРАЯ</w:t>
      </w:r>
    </w:p>
    <w:p w:rsidR="00CE3996" w:rsidRPr="00CB040D" w:rsidRDefault="00CE3996" w:rsidP="00CE3996">
      <w:pPr>
        <w:snapToGrid w:val="0"/>
        <w:rPr>
          <w:rFonts w:ascii="Times New Roman" w:eastAsia="Times New Roman" w:hAnsi="Times New Roman" w:cs="Times New Roman"/>
          <w:b/>
          <w:color w:val="000000"/>
          <w:sz w:val="22"/>
          <w:szCs w:val="22"/>
        </w:rPr>
      </w:pPr>
    </w:p>
    <w:p w:rsidR="00CE3996" w:rsidRPr="00CB040D" w:rsidRDefault="00CE3996" w:rsidP="00CE3996">
      <w:pPr>
        <w:keepNext/>
        <w:snapToGrid w:val="0"/>
        <w:ind w:firstLine="709"/>
        <w:jc w:val="center"/>
        <w:rPr>
          <w:rFonts w:ascii="Times New Roman" w:eastAsia="Times New Roman" w:hAnsi="Times New Roman" w:cs="Times New Roman"/>
          <w:b/>
          <w:color w:val="000000"/>
          <w:spacing w:val="60"/>
          <w:sz w:val="22"/>
          <w:szCs w:val="22"/>
        </w:rPr>
      </w:pPr>
      <w:r w:rsidRPr="00CB040D">
        <w:rPr>
          <w:rFonts w:ascii="Times New Roman" w:eastAsia="Times New Roman" w:hAnsi="Times New Roman" w:cs="Times New Roman"/>
          <w:b/>
          <w:color w:val="000000"/>
          <w:spacing w:val="60"/>
          <w:sz w:val="22"/>
          <w:szCs w:val="22"/>
        </w:rPr>
        <w:t>РЕШЕНИЕ</w:t>
      </w:r>
    </w:p>
    <w:p w:rsidR="00CE3996" w:rsidRPr="00CB040D" w:rsidRDefault="00CE3996" w:rsidP="00CE3996">
      <w:pPr>
        <w:snapToGrid w:val="0"/>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sz w:val="22"/>
          <w:szCs w:val="22"/>
        </w:rPr>
        <w:t>О внесении изменений в</w:t>
      </w:r>
      <w:r w:rsidRPr="00CB040D">
        <w:rPr>
          <w:rFonts w:ascii="Times New Roman" w:eastAsia="Times New Roman" w:hAnsi="Times New Roman" w:cs="Times New Roman"/>
          <w:b/>
          <w:color w:val="000000"/>
          <w:sz w:val="22"/>
          <w:szCs w:val="22"/>
        </w:rPr>
        <w:t xml:space="preserve"> Положение о бюджетном устройстве, </w:t>
      </w:r>
    </w:p>
    <w:p w:rsidR="00CE3996" w:rsidRPr="00CB040D" w:rsidRDefault="00CE3996" w:rsidP="00CE3996">
      <w:pPr>
        <w:snapToGrid w:val="0"/>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color w:val="000000"/>
          <w:sz w:val="22"/>
          <w:szCs w:val="22"/>
        </w:rPr>
        <w:t xml:space="preserve">бюджетном </w:t>
      </w:r>
      <w:proofErr w:type="gramStart"/>
      <w:r w:rsidRPr="00CB040D">
        <w:rPr>
          <w:rFonts w:ascii="Times New Roman" w:eastAsia="Times New Roman" w:hAnsi="Times New Roman" w:cs="Times New Roman"/>
          <w:b/>
          <w:color w:val="000000"/>
          <w:sz w:val="22"/>
          <w:szCs w:val="22"/>
        </w:rPr>
        <w:t>процессе</w:t>
      </w:r>
      <w:proofErr w:type="gramEnd"/>
      <w:r w:rsidRPr="00CB040D">
        <w:rPr>
          <w:rFonts w:ascii="Times New Roman" w:eastAsia="Times New Roman" w:hAnsi="Times New Roman" w:cs="Times New Roman"/>
          <w:b/>
          <w:color w:val="000000"/>
          <w:sz w:val="22"/>
          <w:szCs w:val="22"/>
        </w:rPr>
        <w:t xml:space="preserve"> и финансовом контроле </w:t>
      </w:r>
    </w:p>
    <w:p w:rsidR="00CE3996" w:rsidRPr="00CB040D" w:rsidRDefault="00CE3996" w:rsidP="00CE3996">
      <w:pPr>
        <w:snapToGrid w:val="0"/>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color w:val="000000"/>
          <w:sz w:val="22"/>
          <w:szCs w:val="22"/>
        </w:rPr>
        <w:t xml:space="preserve">в </w:t>
      </w:r>
      <w:r w:rsidRPr="00CB040D">
        <w:rPr>
          <w:rFonts w:ascii="Times New Roman" w:eastAsia="Times New Roman" w:hAnsi="Times New Roman" w:cs="Times New Roman"/>
          <w:b/>
          <w:sz w:val="22"/>
          <w:szCs w:val="22"/>
        </w:rPr>
        <w:t xml:space="preserve">муниципальном образовании </w:t>
      </w:r>
      <w:r w:rsidRPr="00CB040D">
        <w:rPr>
          <w:rFonts w:ascii="Times New Roman" w:eastAsia="Times New Roman" w:hAnsi="Times New Roman" w:cs="Times New Roman"/>
          <w:b/>
          <w:color w:val="000000"/>
          <w:sz w:val="22"/>
          <w:szCs w:val="22"/>
        </w:rPr>
        <w:t xml:space="preserve">Устьянский </w:t>
      </w:r>
    </w:p>
    <w:p w:rsidR="00CE3996" w:rsidRPr="00CB040D" w:rsidRDefault="00CE3996" w:rsidP="00CE3996">
      <w:pPr>
        <w:snapToGrid w:val="0"/>
        <w:jc w:val="center"/>
        <w:rPr>
          <w:rFonts w:ascii="Times New Roman" w:eastAsia="Times New Roman" w:hAnsi="Times New Roman" w:cs="Times New Roman"/>
          <w:b/>
          <w:color w:val="000000"/>
          <w:sz w:val="22"/>
          <w:szCs w:val="22"/>
        </w:rPr>
      </w:pPr>
      <w:r w:rsidRPr="00CB040D">
        <w:rPr>
          <w:rFonts w:ascii="Times New Roman" w:eastAsia="Times New Roman" w:hAnsi="Times New Roman" w:cs="Times New Roman"/>
          <w:b/>
          <w:color w:val="000000"/>
          <w:sz w:val="22"/>
          <w:szCs w:val="22"/>
        </w:rPr>
        <w:t xml:space="preserve">сельсовет Бурлинского района Алтайского края, </w:t>
      </w:r>
    </w:p>
    <w:p w:rsidR="00CE3996" w:rsidRPr="00CB040D" w:rsidRDefault="00CE3996" w:rsidP="00CE3996">
      <w:pPr>
        <w:snapToGrid w:val="0"/>
        <w:jc w:val="center"/>
        <w:rPr>
          <w:rFonts w:ascii="Times New Roman" w:eastAsia="Times New Roman" w:hAnsi="Times New Roman" w:cs="Times New Roman"/>
          <w:b/>
          <w:sz w:val="22"/>
          <w:szCs w:val="22"/>
        </w:rPr>
      </w:pPr>
      <w:proofErr w:type="gramStart"/>
      <w:r w:rsidRPr="00CB040D">
        <w:rPr>
          <w:rFonts w:ascii="Times New Roman" w:eastAsia="Times New Roman" w:hAnsi="Times New Roman" w:cs="Times New Roman"/>
          <w:b/>
          <w:sz w:val="22"/>
          <w:szCs w:val="22"/>
        </w:rPr>
        <w:t>утвержденное</w:t>
      </w:r>
      <w:proofErr w:type="gramEnd"/>
      <w:r w:rsidRPr="00CB040D">
        <w:rPr>
          <w:rFonts w:ascii="Times New Roman" w:eastAsia="Times New Roman" w:hAnsi="Times New Roman" w:cs="Times New Roman"/>
          <w:b/>
          <w:sz w:val="22"/>
          <w:szCs w:val="22"/>
        </w:rPr>
        <w:t xml:space="preserve"> решением </w:t>
      </w:r>
    </w:p>
    <w:p w:rsidR="00CE3996" w:rsidRPr="00CB040D" w:rsidRDefault="00CE3996" w:rsidP="00CE3996">
      <w:pPr>
        <w:snapToGrid w:val="0"/>
        <w:jc w:val="center"/>
        <w:rPr>
          <w:rFonts w:ascii="Times New Roman" w:eastAsia="Times New Roman" w:hAnsi="Times New Roman" w:cs="Times New Roman"/>
          <w:b/>
          <w:sz w:val="22"/>
          <w:szCs w:val="22"/>
        </w:rPr>
      </w:pPr>
      <w:r w:rsidRPr="00CB040D">
        <w:rPr>
          <w:rFonts w:ascii="Times New Roman" w:eastAsia="Times New Roman" w:hAnsi="Times New Roman" w:cs="Times New Roman"/>
          <w:b/>
          <w:sz w:val="22"/>
          <w:szCs w:val="22"/>
        </w:rPr>
        <w:t>от 12.11.2021 № 3-ссд</w:t>
      </w:r>
    </w:p>
    <w:p w:rsidR="00CE3996" w:rsidRPr="00CB040D" w:rsidRDefault="00CE3996" w:rsidP="00CE3996">
      <w:pPr>
        <w:shd w:val="clear" w:color="000000" w:fill="FFFFFF"/>
        <w:snapToGrid w:val="0"/>
        <w:ind w:firstLine="709"/>
        <w:jc w:val="both"/>
        <w:rPr>
          <w:rFonts w:ascii="Times New Roman" w:eastAsia="Times New Roman" w:hAnsi="Times New Roman" w:cs="Times New Roman"/>
          <w:color w:val="000000"/>
          <w:sz w:val="22"/>
          <w:szCs w:val="22"/>
        </w:rPr>
      </w:pPr>
      <w:r w:rsidRPr="00CB040D">
        <w:rPr>
          <w:rFonts w:ascii="Times New Roman" w:eastAsia="Times New Roman" w:hAnsi="Times New Roman" w:cs="Times New Roman"/>
          <w:sz w:val="22"/>
          <w:szCs w:val="22"/>
        </w:rPr>
        <w:t xml:space="preserve">1. Внести следующие изменения </w:t>
      </w:r>
      <w:r w:rsidRPr="00CB040D">
        <w:rPr>
          <w:rFonts w:ascii="Times New Roman" w:eastAsia="Times New Roman" w:hAnsi="Times New Roman" w:cs="Times New Roman"/>
          <w:color w:val="000000"/>
          <w:sz w:val="22"/>
          <w:szCs w:val="22"/>
        </w:rPr>
        <w:t xml:space="preserve">в Положение о бюджетном устройстве, бюджетном процессе и финансовом контроле в </w:t>
      </w:r>
      <w:r w:rsidRPr="00CB040D">
        <w:rPr>
          <w:rFonts w:ascii="Times New Roman" w:eastAsia="Times New Roman" w:hAnsi="Times New Roman" w:cs="Times New Roman"/>
          <w:sz w:val="22"/>
          <w:szCs w:val="22"/>
        </w:rPr>
        <w:t xml:space="preserve">муниципальном образовании </w:t>
      </w:r>
      <w:r w:rsidRPr="00CB040D">
        <w:rPr>
          <w:rFonts w:ascii="Times New Roman" w:eastAsia="Times New Roman" w:hAnsi="Times New Roman" w:cs="Times New Roman"/>
          <w:color w:val="000000"/>
          <w:sz w:val="22"/>
          <w:szCs w:val="22"/>
        </w:rPr>
        <w:t xml:space="preserve">Устьянский сельсовет Бурлинского района Алтайского края, </w:t>
      </w:r>
      <w:r w:rsidRPr="00CB040D">
        <w:rPr>
          <w:rFonts w:ascii="Times New Roman" w:eastAsia="Times New Roman" w:hAnsi="Times New Roman" w:cs="Times New Roman"/>
          <w:sz w:val="22"/>
          <w:szCs w:val="22"/>
        </w:rPr>
        <w:t>утвержденное решением Сельского Совета депутатов от 12.11.2021 № 3-ссд</w:t>
      </w:r>
      <w:r w:rsidRPr="00CB040D">
        <w:rPr>
          <w:rFonts w:ascii="Times New Roman" w:eastAsia="Times New Roman" w:hAnsi="Times New Roman" w:cs="Times New Roman"/>
          <w:color w:val="000000"/>
          <w:sz w:val="22"/>
          <w:szCs w:val="22"/>
        </w:rPr>
        <w:t>:</w:t>
      </w:r>
    </w:p>
    <w:p w:rsidR="00CE3996" w:rsidRPr="00CB040D" w:rsidRDefault="00CE3996" w:rsidP="00CE3996">
      <w:pPr>
        <w:shd w:val="clear" w:color="000000" w:fill="FFFFFF"/>
        <w:snapToGrid w:val="0"/>
        <w:ind w:firstLine="709"/>
        <w:jc w:val="both"/>
        <w:rPr>
          <w:rFonts w:ascii="Times New Roman" w:eastAsia="Times New Roman" w:hAnsi="Times New Roman" w:cs="Times New Roman"/>
          <w:b/>
          <w:color w:val="000000"/>
          <w:sz w:val="22"/>
          <w:szCs w:val="22"/>
        </w:rPr>
      </w:pPr>
      <w:r w:rsidRPr="00CB040D">
        <w:rPr>
          <w:rFonts w:ascii="Times New Roman" w:eastAsia="Times New Roman" w:hAnsi="Times New Roman" w:cs="Times New Roman"/>
          <w:color w:val="000000"/>
          <w:sz w:val="22"/>
          <w:szCs w:val="22"/>
        </w:rPr>
        <w:t xml:space="preserve">1.1 </w:t>
      </w:r>
      <w:r w:rsidRPr="00CB040D">
        <w:rPr>
          <w:rFonts w:ascii="Times New Roman" w:eastAsia="Times New Roman" w:hAnsi="Times New Roman" w:cs="Times New Roman"/>
          <w:b/>
          <w:color w:val="000000"/>
          <w:sz w:val="22"/>
          <w:szCs w:val="22"/>
        </w:rPr>
        <w:t xml:space="preserve">Статью 11 Положения о бюджетном устройстве, бюджетном процессе и финансовом контроле в </w:t>
      </w:r>
      <w:r w:rsidRPr="00CB040D">
        <w:rPr>
          <w:rFonts w:ascii="Times New Roman" w:eastAsia="Times New Roman" w:hAnsi="Times New Roman" w:cs="Times New Roman"/>
          <w:b/>
          <w:sz w:val="22"/>
          <w:szCs w:val="22"/>
        </w:rPr>
        <w:t xml:space="preserve">муниципальном образовании </w:t>
      </w:r>
      <w:r w:rsidRPr="00CB040D">
        <w:rPr>
          <w:rFonts w:ascii="Times New Roman" w:eastAsia="Times New Roman" w:hAnsi="Times New Roman" w:cs="Times New Roman"/>
          <w:b/>
          <w:color w:val="000000"/>
          <w:sz w:val="22"/>
          <w:szCs w:val="22"/>
        </w:rPr>
        <w:t>Устьянский сельсовет Бурлинского района Алтайского края изложить в следующей редакции:</w:t>
      </w:r>
    </w:p>
    <w:p w:rsidR="00CE3996" w:rsidRPr="00CB040D" w:rsidRDefault="00CE3996" w:rsidP="00CE3996">
      <w:pPr>
        <w:autoSpaceDE w:val="0"/>
        <w:autoSpaceDN w:val="0"/>
        <w:snapToGrid w:val="0"/>
        <w:jc w:val="both"/>
        <w:rPr>
          <w:rFonts w:ascii="Times New Roman" w:eastAsia="Times New Roman" w:hAnsi="Times New Roman" w:cs="Times New Roman"/>
          <w:b/>
          <w:sz w:val="22"/>
          <w:szCs w:val="22"/>
        </w:rPr>
      </w:pPr>
      <w:r w:rsidRPr="00CB040D">
        <w:rPr>
          <w:rFonts w:ascii="Times New Roman" w:hAnsi="Times New Roman" w:cs="Times New Roman"/>
          <w:b/>
          <w:sz w:val="22"/>
          <w:szCs w:val="22"/>
        </w:rPr>
        <w:t xml:space="preserve">          «</w:t>
      </w:r>
      <w:r w:rsidRPr="00CB040D">
        <w:rPr>
          <w:rFonts w:ascii="Times New Roman" w:eastAsia="Times New Roman" w:hAnsi="Times New Roman" w:cs="Times New Roman"/>
          <w:b/>
          <w:sz w:val="22"/>
          <w:szCs w:val="22"/>
        </w:rPr>
        <w:t>Статья 11.</w:t>
      </w:r>
      <w:r w:rsidRPr="00CB040D">
        <w:rPr>
          <w:rFonts w:ascii="Times New Roman" w:eastAsia="Times New Roman" w:hAnsi="Times New Roman" w:cs="Times New Roman"/>
          <w:b/>
          <w:color w:val="000080"/>
          <w:sz w:val="22"/>
          <w:szCs w:val="22"/>
        </w:rPr>
        <w:t xml:space="preserve"> </w:t>
      </w:r>
      <w:r w:rsidRPr="00CB040D">
        <w:rPr>
          <w:rFonts w:ascii="Times New Roman" w:eastAsia="Times New Roman" w:hAnsi="Times New Roman" w:cs="Times New Roman"/>
          <w:b/>
          <w:sz w:val="22"/>
          <w:szCs w:val="22"/>
        </w:rPr>
        <w:t>Документы и материалы, представляемые в Сельское  Собрание депутатов одновременно с проектом решения о бюджете поселения</w:t>
      </w:r>
    </w:p>
    <w:p w:rsidR="00CE3996" w:rsidRPr="00CB040D" w:rsidRDefault="00CE3996" w:rsidP="00CE3996">
      <w:pPr>
        <w:snapToGrid w:val="0"/>
        <w:ind w:firstLine="709"/>
        <w:jc w:val="both"/>
        <w:rPr>
          <w:rFonts w:ascii="Times New Roman" w:hAnsi="Times New Roman" w:cs="Times New Roman"/>
          <w:sz w:val="22"/>
          <w:szCs w:val="22"/>
        </w:rPr>
      </w:pPr>
      <w:r w:rsidRPr="00CB040D">
        <w:rPr>
          <w:rFonts w:ascii="Times New Roman" w:hAnsi="Times New Roman" w:cs="Times New Roman"/>
          <w:sz w:val="22"/>
          <w:szCs w:val="22"/>
        </w:rPr>
        <w:t>1. Одновременно с проектом решения о бюджете поселения на очередной финансовый год  в Сельский Совет депутатов представляются:</w:t>
      </w:r>
    </w:p>
    <w:p w:rsidR="00CE3996" w:rsidRPr="00CB040D" w:rsidRDefault="00CE3996" w:rsidP="00CE3996">
      <w:pPr>
        <w:snapToGrid w:val="0"/>
        <w:ind w:firstLine="709"/>
        <w:jc w:val="both"/>
        <w:rPr>
          <w:rFonts w:ascii="Times New Roman" w:hAnsi="Times New Roman" w:cs="Times New Roman"/>
          <w:sz w:val="22"/>
          <w:szCs w:val="22"/>
        </w:rPr>
      </w:pPr>
      <w:bookmarkStart w:id="1" w:name="sub_12011"/>
      <w:r w:rsidRPr="00CB040D">
        <w:rPr>
          <w:rFonts w:ascii="Times New Roman" w:hAnsi="Times New Roman" w:cs="Times New Roman"/>
          <w:sz w:val="22"/>
          <w:szCs w:val="22"/>
        </w:rPr>
        <w:t xml:space="preserve">1) </w:t>
      </w:r>
      <w:r w:rsidRPr="00CB040D">
        <w:rPr>
          <w:rFonts w:ascii="Times New Roman" w:eastAsia="Times New Roman" w:hAnsi="Times New Roman" w:cs="Times New Roman"/>
          <w:sz w:val="22"/>
          <w:szCs w:val="22"/>
          <w:bdr w:val="none" w:sz="0" w:space="0" w:color="auto" w:frame="1"/>
        </w:rPr>
        <w:t>основные направления бюджетной и налоговой политики поселения;</w:t>
      </w:r>
    </w:p>
    <w:p w:rsidR="00CE3996" w:rsidRPr="00CB040D" w:rsidRDefault="00CE3996" w:rsidP="00CE3996">
      <w:pPr>
        <w:snapToGrid w:val="0"/>
        <w:ind w:firstLine="709"/>
        <w:jc w:val="both"/>
        <w:rPr>
          <w:rFonts w:ascii="Times New Roman" w:hAnsi="Times New Roman" w:cs="Times New Roman"/>
          <w:sz w:val="22"/>
          <w:szCs w:val="22"/>
        </w:rPr>
      </w:pPr>
      <w:r w:rsidRPr="00CB040D">
        <w:rPr>
          <w:rFonts w:ascii="Times New Roman" w:hAnsi="Times New Roman" w:cs="Times New Roman"/>
          <w:sz w:val="22"/>
          <w:szCs w:val="22"/>
        </w:rPr>
        <w:t xml:space="preserve">2) предварительные итоги социально-экономического развития </w:t>
      </w:r>
      <w:r w:rsidRPr="00CB040D">
        <w:rPr>
          <w:rFonts w:ascii="Times New Roman" w:eastAsia="Times New Roman" w:hAnsi="Times New Roman" w:cs="Times New Roman"/>
          <w:color w:val="000000"/>
          <w:sz w:val="22"/>
          <w:szCs w:val="22"/>
        </w:rPr>
        <w:t>муниципального образования сельское поселение Устьянский сельсовет Бурлинского района Алтайского края</w:t>
      </w:r>
      <w:r w:rsidRPr="00CB040D">
        <w:rPr>
          <w:rFonts w:ascii="Times New Roman" w:hAnsi="Times New Roman" w:cs="Times New Roman"/>
          <w:sz w:val="22"/>
          <w:szCs w:val="22"/>
        </w:rPr>
        <w:t xml:space="preserve"> за истекший период текущего финансового года и ожидаемые итоги социально-экономического развития </w:t>
      </w:r>
      <w:r w:rsidRPr="00CB040D">
        <w:rPr>
          <w:rFonts w:ascii="Times New Roman" w:eastAsia="Times New Roman" w:hAnsi="Times New Roman" w:cs="Times New Roman"/>
          <w:color w:val="000000"/>
          <w:sz w:val="22"/>
          <w:szCs w:val="22"/>
        </w:rPr>
        <w:t>муниципального образования сельское поселение Устьянский сельсовет Бурлинского района Алтайского края</w:t>
      </w:r>
      <w:r w:rsidRPr="00CB040D">
        <w:rPr>
          <w:rFonts w:ascii="Times New Roman" w:hAnsi="Times New Roman" w:cs="Times New Roman"/>
          <w:sz w:val="22"/>
          <w:szCs w:val="22"/>
        </w:rPr>
        <w:t xml:space="preserve"> за текущий финансовый год;</w:t>
      </w:r>
      <w:bookmarkEnd w:id="1"/>
    </w:p>
    <w:p w:rsidR="00CE3996" w:rsidRPr="00CB040D" w:rsidRDefault="00CE3996" w:rsidP="00CE3996">
      <w:pPr>
        <w:snapToGrid w:val="0"/>
        <w:ind w:firstLine="709"/>
        <w:jc w:val="both"/>
        <w:rPr>
          <w:rFonts w:ascii="Times New Roman" w:hAnsi="Times New Roman" w:cs="Times New Roman"/>
          <w:sz w:val="22"/>
          <w:szCs w:val="22"/>
        </w:rPr>
      </w:pPr>
      <w:bookmarkStart w:id="2" w:name="sub_12013"/>
      <w:r w:rsidRPr="00CB040D">
        <w:rPr>
          <w:rFonts w:ascii="Times New Roman" w:hAnsi="Times New Roman" w:cs="Times New Roman"/>
          <w:sz w:val="22"/>
          <w:szCs w:val="22"/>
        </w:rPr>
        <w:t>3)  прогноз социально-экономического развития поселения;</w:t>
      </w:r>
    </w:p>
    <w:p w:rsidR="00CE3996" w:rsidRPr="00CB040D" w:rsidRDefault="00CE3996" w:rsidP="00CE3996">
      <w:pPr>
        <w:pStyle w:val="pboth"/>
        <w:shd w:val="clear" w:color="auto" w:fill="FFFFFF"/>
        <w:spacing w:before="0" w:beforeAutospacing="0" w:after="0" w:afterAutospacing="0"/>
        <w:ind w:firstLine="709"/>
        <w:jc w:val="both"/>
        <w:rPr>
          <w:sz w:val="22"/>
          <w:szCs w:val="22"/>
        </w:rPr>
      </w:pPr>
      <w:r w:rsidRPr="00CB040D">
        <w:rPr>
          <w:sz w:val="22"/>
          <w:szCs w:val="22"/>
        </w:rPr>
        <w:t>4) прогноз основных характеристик (общий объем доходов, общий объем расходов, дефицита (профицита) бюджета) поселения на очередной финансовый год и  утвержденный среднесрочный финансовый план;</w:t>
      </w:r>
    </w:p>
    <w:p w:rsidR="00CE3996" w:rsidRPr="00CB040D" w:rsidRDefault="00CE3996" w:rsidP="00CE3996">
      <w:pPr>
        <w:snapToGrid w:val="0"/>
        <w:ind w:firstLine="709"/>
        <w:jc w:val="both"/>
        <w:rPr>
          <w:rFonts w:ascii="Times New Roman" w:hAnsi="Times New Roman" w:cs="Times New Roman"/>
          <w:b/>
          <w:sz w:val="22"/>
          <w:szCs w:val="22"/>
        </w:rPr>
      </w:pPr>
      <w:bookmarkStart w:id="3" w:name="sub_12015"/>
      <w:bookmarkEnd w:id="2"/>
      <w:r w:rsidRPr="00CB040D">
        <w:rPr>
          <w:rFonts w:ascii="Times New Roman" w:hAnsi="Times New Roman" w:cs="Times New Roman"/>
          <w:sz w:val="22"/>
          <w:szCs w:val="22"/>
        </w:rPr>
        <w:t>5)  пояснительная записка к проекту бюджета поселения;</w:t>
      </w:r>
    </w:p>
    <w:p w:rsidR="00CE3996" w:rsidRPr="00CB040D" w:rsidRDefault="00CE3996" w:rsidP="00CE3996">
      <w:pPr>
        <w:snapToGrid w:val="0"/>
        <w:ind w:firstLine="709"/>
        <w:jc w:val="both"/>
        <w:rPr>
          <w:rFonts w:ascii="Times New Roman" w:hAnsi="Times New Roman" w:cs="Times New Roman"/>
          <w:sz w:val="22"/>
          <w:szCs w:val="22"/>
        </w:rPr>
      </w:pPr>
      <w:bookmarkStart w:id="4" w:name="sub_12017"/>
      <w:bookmarkEnd w:id="3"/>
      <w:r w:rsidRPr="00CB040D">
        <w:rPr>
          <w:rFonts w:ascii="Times New Roman" w:hAnsi="Times New Roman" w:cs="Times New Roman"/>
          <w:sz w:val="22"/>
          <w:szCs w:val="22"/>
        </w:rPr>
        <w:t>6) методики (проекты методик) и расчеты распределения межбюджетных трансфертов;</w:t>
      </w:r>
    </w:p>
    <w:p w:rsidR="00CE3996" w:rsidRPr="00CB040D" w:rsidRDefault="00CE3996" w:rsidP="00CE3996">
      <w:pPr>
        <w:snapToGrid w:val="0"/>
        <w:ind w:firstLine="709"/>
        <w:jc w:val="both"/>
        <w:rPr>
          <w:rFonts w:ascii="Times New Roman" w:hAnsi="Times New Roman" w:cs="Times New Roman"/>
          <w:sz w:val="22"/>
          <w:szCs w:val="22"/>
        </w:rPr>
      </w:pPr>
      <w:bookmarkStart w:id="5" w:name="sub_120110"/>
      <w:bookmarkEnd w:id="4"/>
      <w:r w:rsidRPr="00CB040D">
        <w:rPr>
          <w:rFonts w:ascii="Times New Roman" w:hAnsi="Times New Roman" w:cs="Times New Roman"/>
          <w:sz w:val="22"/>
          <w:szCs w:val="22"/>
        </w:rPr>
        <w:t>7) оценка ожидаемого исполнения бюджета поселения на текущий финансовый год</w:t>
      </w:r>
      <w:bookmarkEnd w:id="5"/>
      <w:r w:rsidRPr="00CB040D">
        <w:rPr>
          <w:rFonts w:ascii="Times New Roman" w:hAnsi="Times New Roman" w:cs="Times New Roman"/>
          <w:sz w:val="22"/>
          <w:szCs w:val="22"/>
        </w:rPr>
        <w:t>;</w:t>
      </w:r>
    </w:p>
    <w:p w:rsidR="00CE3996" w:rsidRPr="00CB040D" w:rsidRDefault="00CE3996" w:rsidP="00CE3996">
      <w:pPr>
        <w:snapToGrid w:val="0"/>
        <w:ind w:firstLine="709"/>
        <w:jc w:val="both"/>
        <w:rPr>
          <w:rFonts w:ascii="Times New Roman" w:hAnsi="Times New Roman" w:cs="Times New Roman"/>
          <w:color w:val="FF0000"/>
          <w:sz w:val="22"/>
          <w:szCs w:val="22"/>
        </w:rPr>
      </w:pPr>
      <w:r w:rsidRPr="00CB040D">
        <w:rPr>
          <w:rFonts w:ascii="Times New Roman" w:hAnsi="Times New Roman" w:cs="Times New Roman"/>
          <w:sz w:val="22"/>
          <w:szCs w:val="22"/>
        </w:rPr>
        <w:t>8) реестр источников доходов бюджета поселения;</w:t>
      </w:r>
    </w:p>
    <w:p w:rsidR="00CE3996" w:rsidRPr="00CB040D" w:rsidRDefault="00CE3996" w:rsidP="00CE3996">
      <w:pPr>
        <w:shd w:val="clear" w:color="auto" w:fill="FFFFFF"/>
        <w:ind w:firstLine="709"/>
        <w:jc w:val="both"/>
        <w:textAlignment w:val="baseline"/>
        <w:rPr>
          <w:rFonts w:ascii="Times New Roman" w:eastAsia="Times New Roman" w:hAnsi="Times New Roman" w:cs="Times New Roman"/>
          <w:sz w:val="22"/>
          <w:szCs w:val="22"/>
        </w:rPr>
      </w:pPr>
      <w:r w:rsidRPr="00CB040D">
        <w:rPr>
          <w:rFonts w:ascii="Times New Roman" w:eastAsia="Times New Roman" w:hAnsi="Times New Roman" w:cs="Times New Roman"/>
          <w:sz w:val="22"/>
          <w:szCs w:val="22"/>
          <w:bdr w:val="none" w:sz="0" w:space="0" w:color="auto" w:frame="1"/>
        </w:rPr>
        <w:t>9) перечень главных администраторов доходов бюджета поселения, утвержденный администрацией сельсовета, в соответствии с общими требованиями, установленными Правительством РФ, и закрепляемые за ними виды (подвиды) доходов бюджета;</w:t>
      </w:r>
    </w:p>
    <w:p w:rsidR="00CE3996" w:rsidRPr="00CB040D" w:rsidRDefault="00CE3996" w:rsidP="00CE3996">
      <w:pPr>
        <w:shd w:val="clear" w:color="auto" w:fill="FFFFFF"/>
        <w:ind w:firstLine="709"/>
        <w:jc w:val="both"/>
        <w:textAlignment w:val="baseline"/>
        <w:rPr>
          <w:rFonts w:ascii="Times New Roman" w:eastAsia="Times New Roman" w:hAnsi="Times New Roman" w:cs="Times New Roman"/>
          <w:sz w:val="22"/>
          <w:szCs w:val="22"/>
          <w:bdr w:val="none" w:sz="0" w:space="0" w:color="auto" w:frame="1"/>
        </w:rPr>
      </w:pPr>
      <w:r w:rsidRPr="00CB040D">
        <w:rPr>
          <w:rFonts w:ascii="Times New Roman" w:eastAsia="Times New Roman" w:hAnsi="Times New Roman" w:cs="Times New Roman"/>
          <w:sz w:val="22"/>
          <w:szCs w:val="22"/>
          <w:bdr w:val="none" w:sz="0" w:space="0" w:color="auto" w:frame="1"/>
        </w:rPr>
        <w:t xml:space="preserve">11) перечень главных </w:t>
      </w:r>
      <w:proofErr w:type="gramStart"/>
      <w:r w:rsidRPr="00CB040D">
        <w:rPr>
          <w:rFonts w:ascii="Times New Roman" w:eastAsia="Times New Roman" w:hAnsi="Times New Roman" w:cs="Times New Roman"/>
          <w:sz w:val="22"/>
          <w:szCs w:val="22"/>
          <w:bdr w:val="none" w:sz="0" w:space="0" w:color="auto" w:frame="1"/>
        </w:rPr>
        <w:t>администраторов источников финансирования дефицита бюджета</w:t>
      </w:r>
      <w:proofErr w:type="gramEnd"/>
      <w:r w:rsidRPr="00CB040D">
        <w:rPr>
          <w:rFonts w:ascii="Times New Roman" w:eastAsia="Times New Roman" w:hAnsi="Times New Roman" w:cs="Times New Roman"/>
          <w:sz w:val="22"/>
          <w:szCs w:val="22"/>
          <w:bdr w:val="none" w:sz="0" w:space="0" w:color="auto" w:frame="1"/>
        </w:rPr>
        <w:t xml:space="preserve"> поселения, утвержденный администрацией сельсовета в соответствии с общими требованиями, установленными Правительством Российской Федерации, и закрепляемые за ними источники финансирования дефицита бюджета;</w:t>
      </w:r>
    </w:p>
    <w:p w:rsidR="00CE3996" w:rsidRPr="00CB040D" w:rsidRDefault="00CE3996" w:rsidP="00CE3996">
      <w:pPr>
        <w:shd w:val="clear" w:color="auto" w:fill="FFFFFF"/>
        <w:ind w:firstLine="709"/>
        <w:jc w:val="both"/>
        <w:textAlignment w:val="baseline"/>
        <w:rPr>
          <w:rFonts w:ascii="Times New Roman" w:eastAsia="Times New Roman" w:hAnsi="Times New Roman" w:cs="Times New Roman"/>
          <w:sz w:val="22"/>
          <w:szCs w:val="22"/>
        </w:rPr>
      </w:pPr>
      <w:r w:rsidRPr="00CB040D">
        <w:rPr>
          <w:rFonts w:ascii="Times New Roman" w:eastAsia="Times New Roman" w:hAnsi="Times New Roman" w:cs="Times New Roman"/>
          <w:sz w:val="22"/>
          <w:szCs w:val="22"/>
          <w:bdr w:val="none" w:sz="0" w:space="0" w:color="auto" w:frame="1"/>
        </w:rPr>
        <w:t>12) бюджетные ассигнования на осуществление бюджетных инвестиций в форме капитальных вложений (в том числе по объектам);</w:t>
      </w:r>
    </w:p>
    <w:p w:rsidR="00CE3996" w:rsidRPr="00CB040D" w:rsidRDefault="00CE3996" w:rsidP="00CE3996">
      <w:pPr>
        <w:shd w:val="clear" w:color="auto" w:fill="FFFFFF"/>
        <w:ind w:firstLine="709"/>
        <w:jc w:val="both"/>
        <w:textAlignment w:val="baseline"/>
        <w:rPr>
          <w:rFonts w:ascii="Times New Roman" w:hAnsi="Times New Roman" w:cs="Times New Roman"/>
          <w:b/>
          <w:sz w:val="22"/>
          <w:szCs w:val="22"/>
        </w:rPr>
      </w:pPr>
      <w:r w:rsidRPr="00CB040D">
        <w:rPr>
          <w:rFonts w:ascii="Times New Roman" w:eastAsia="Times New Roman" w:hAnsi="Times New Roman" w:cs="Times New Roman"/>
          <w:sz w:val="22"/>
          <w:szCs w:val="22"/>
          <w:bdr w:val="none" w:sz="0" w:space="0" w:color="auto" w:frame="1"/>
        </w:rPr>
        <w:t>13) иные документы и материалы.</w:t>
      </w:r>
    </w:p>
    <w:p w:rsidR="00CE3996" w:rsidRDefault="00CE3996" w:rsidP="00CE3996">
      <w:pPr>
        <w:pStyle w:val="pboth"/>
        <w:shd w:val="clear" w:color="auto" w:fill="FFFFFF"/>
        <w:spacing w:before="0" w:beforeAutospacing="0" w:after="0" w:afterAutospacing="0"/>
        <w:ind w:firstLine="709"/>
        <w:jc w:val="both"/>
        <w:rPr>
          <w:color w:val="000000"/>
          <w:sz w:val="22"/>
          <w:szCs w:val="22"/>
        </w:rPr>
      </w:pPr>
      <w:bookmarkStart w:id="6" w:name="103561"/>
      <w:bookmarkStart w:id="7" w:name="003850"/>
      <w:bookmarkStart w:id="8" w:name="102698"/>
      <w:bookmarkEnd w:id="6"/>
      <w:bookmarkEnd w:id="7"/>
      <w:bookmarkEnd w:id="8"/>
      <w:r w:rsidRPr="00CB040D">
        <w:rPr>
          <w:color w:val="000000"/>
          <w:sz w:val="22"/>
          <w:szCs w:val="22"/>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w:t>
      </w:r>
      <w:r w:rsidRPr="00CB040D">
        <w:rPr>
          <w:b/>
          <w:color w:val="000000"/>
          <w:sz w:val="22"/>
          <w:szCs w:val="22"/>
        </w:rPr>
        <w:t>представляются паспорта (проекты паспортов)</w:t>
      </w:r>
      <w:r w:rsidRPr="00CB040D">
        <w:rPr>
          <w:color w:val="000000"/>
          <w:sz w:val="22"/>
          <w:szCs w:val="22"/>
        </w:rPr>
        <w:t xml:space="preserve"> муниципальных программ (проекты изменений в указанные паспорта)».</w:t>
      </w:r>
    </w:p>
    <w:p w:rsidR="00CE3996" w:rsidRDefault="00CE3996" w:rsidP="00CE3996">
      <w:pPr>
        <w:pStyle w:val="pboth"/>
        <w:shd w:val="clear" w:color="auto" w:fill="FFFFFF"/>
        <w:spacing w:before="0" w:beforeAutospacing="0" w:after="0" w:afterAutospacing="0"/>
        <w:ind w:firstLine="709"/>
        <w:jc w:val="both"/>
        <w:rPr>
          <w:color w:val="000000"/>
          <w:sz w:val="22"/>
          <w:szCs w:val="22"/>
        </w:rPr>
      </w:pPr>
    </w:p>
    <w:p w:rsidR="00CE3996" w:rsidRPr="00CB040D" w:rsidRDefault="00CE3996" w:rsidP="00CE3996">
      <w:pPr>
        <w:pStyle w:val="pboth"/>
        <w:shd w:val="clear" w:color="auto" w:fill="FFFFFF"/>
        <w:spacing w:before="0" w:beforeAutospacing="0" w:after="0" w:afterAutospacing="0"/>
        <w:ind w:firstLine="709"/>
        <w:jc w:val="both"/>
        <w:rPr>
          <w:color w:val="000000"/>
          <w:sz w:val="22"/>
          <w:szCs w:val="22"/>
        </w:rPr>
      </w:pPr>
      <w:r>
        <w:rPr>
          <w:color w:val="000000"/>
          <w:sz w:val="22"/>
          <w:szCs w:val="22"/>
        </w:rPr>
        <w:t xml:space="preserve">Глава сельсовета                                                                                       </w:t>
      </w:r>
      <w:proofErr w:type="spellStart"/>
      <w:r>
        <w:rPr>
          <w:color w:val="000000"/>
          <w:sz w:val="22"/>
          <w:szCs w:val="22"/>
        </w:rPr>
        <w:t>Е.Н.Прилипко</w:t>
      </w:r>
      <w:proofErr w:type="spellEnd"/>
    </w:p>
    <w:p w:rsidR="00CE3996" w:rsidRPr="00CB040D" w:rsidRDefault="00CE3996" w:rsidP="00CE3996">
      <w:pPr>
        <w:snapToGrid w:val="0"/>
        <w:jc w:val="both"/>
        <w:rPr>
          <w:rFonts w:ascii="Times New Roman" w:eastAsia="Times New Roman" w:hAnsi="Times New Roman" w:cs="Times New Roman"/>
          <w:sz w:val="22"/>
          <w:szCs w:val="22"/>
        </w:rPr>
      </w:pPr>
      <w:r w:rsidRPr="00CB040D">
        <w:rPr>
          <w:rFonts w:ascii="Times New Roman" w:eastAsia="Times New Roman" w:hAnsi="Times New Roman" w:cs="Times New Roman"/>
          <w:sz w:val="22"/>
          <w:szCs w:val="22"/>
        </w:rPr>
        <w:t>с. Устьянка</w:t>
      </w:r>
    </w:p>
    <w:p w:rsidR="00CE3996" w:rsidRPr="00CB040D" w:rsidRDefault="00CE3996" w:rsidP="00CE3996">
      <w:pPr>
        <w:snapToGrid w:val="0"/>
        <w:jc w:val="both"/>
        <w:rPr>
          <w:rFonts w:ascii="Times New Roman" w:eastAsia="Times New Roman" w:hAnsi="Times New Roman" w:cs="Times New Roman"/>
          <w:sz w:val="22"/>
          <w:szCs w:val="22"/>
        </w:rPr>
      </w:pPr>
      <w:r w:rsidRPr="00CB040D">
        <w:rPr>
          <w:rFonts w:ascii="Times New Roman" w:eastAsia="Times New Roman" w:hAnsi="Times New Roman" w:cs="Times New Roman"/>
          <w:sz w:val="22"/>
          <w:szCs w:val="22"/>
        </w:rPr>
        <w:t xml:space="preserve">04 апреля 2025г. </w:t>
      </w:r>
    </w:p>
    <w:p w:rsidR="00CE3996" w:rsidRPr="00CB040D" w:rsidRDefault="00CE3996" w:rsidP="00CE3996">
      <w:pPr>
        <w:snapToGrid w:val="0"/>
        <w:jc w:val="both"/>
        <w:rPr>
          <w:rFonts w:ascii="Times New Roman" w:eastAsia="Times New Roman" w:hAnsi="Times New Roman" w:cs="Times New Roman"/>
          <w:sz w:val="22"/>
          <w:szCs w:val="22"/>
        </w:rPr>
      </w:pPr>
      <w:r w:rsidRPr="00CB040D">
        <w:rPr>
          <w:rFonts w:ascii="Times New Roman" w:eastAsia="Times New Roman" w:hAnsi="Times New Roman" w:cs="Times New Roman"/>
          <w:sz w:val="22"/>
          <w:szCs w:val="22"/>
        </w:rPr>
        <w:t xml:space="preserve">№ 1 - </w:t>
      </w:r>
      <w:proofErr w:type="spellStart"/>
      <w:r w:rsidRPr="00CB040D">
        <w:rPr>
          <w:rFonts w:ascii="Times New Roman" w:eastAsia="Times New Roman" w:hAnsi="Times New Roman" w:cs="Times New Roman"/>
          <w:sz w:val="22"/>
          <w:szCs w:val="22"/>
        </w:rPr>
        <w:t>ссд</w:t>
      </w:r>
      <w:proofErr w:type="spellEnd"/>
    </w:p>
    <w:p w:rsidR="00CE3996" w:rsidRPr="00CB040D" w:rsidRDefault="00CE3996" w:rsidP="00CE3996">
      <w:pPr>
        <w:snapToGrid w:val="0"/>
        <w:ind w:firstLine="709"/>
        <w:jc w:val="both"/>
        <w:rPr>
          <w:rFonts w:ascii="Times New Roman" w:eastAsia="Times New Roman" w:hAnsi="Times New Roman" w:cs="Times New Roman"/>
          <w:color w:val="000000"/>
          <w:sz w:val="22"/>
          <w:szCs w:val="22"/>
        </w:rPr>
      </w:pPr>
    </w:p>
    <w:p w:rsidR="004E354C" w:rsidRDefault="004E354C"/>
    <w:sectPr w:rsidR="004E3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26"/>
    <w:rsid w:val="00111826"/>
    <w:rsid w:val="003405EB"/>
    <w:rsid w:val="004E354C"/>
    <w:rsid w:val="00CE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96"/>
    <w:pPr>
      <w:spacing w:after="0" w:line="240" w:lineRule="auto"/>
    </w:pPr>
    <w:rPr>
      <w:rFonts w:ascii="Segoe UI" w:eastAsia="Segoe UI" w:hAnsi="Segoe UI" w:cs="Segoe U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CE3996"/>
    <w:pPr>
      <w:spacing w:before="75" w:after="75"/>
    </w:pPr>
    <w:rPr>
      <w:rFonts w:ascii="Times" w:eastAsia="Times New Roman" w:hAnsi="Times" w:cs="Times New Roman"/>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3"/>
    <w:locked/>
    <w:rsid w:val="00CE3996"/>
    <w:rPr>
      <w:rFonts w:ascii="Times" w:eastAsia="Times New Roman" w:hAnsi="Times" w:cs="Times New Roman"/>
      <w:bCs/>
      <w:kern w:val="32"/>
      <w:sz w:val="21"/>
      <w:szCs w:val="21"/>
      <w:lang w:val="sr-Cyrl-CS" w:eastAsia="sr-Cyrl-CS"/>
    </w:rPr>
  </w:style>
  <w:style w:type="paragraph" w:styleId="a4">
    <w:name w:val="Body Text"/>
    <w:basedOn w:val="a"/>
    <w:link w:val="a5"/>
    <w:uiPriority w:val="99"/>
    <w:unhideWhenUsed/>
    <w:rsid w:val="00CE3996"/>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CE3996"/>
    <w:rPr>
      <w:rFonts w:ascii="Times New Roman" w:eastAsia="Times New Roman" w:hAnsi="Times New Roman" w:cs="Times New Roman"/>
      <w:sz w:val="20"/>
      <w:szCs w:val="20"/>
      <w:lang w:eastAsia="ru-RU"/>
    </w:rPr>
  </w:style>
  <w:style w:type="paragraph" w:customStyle="1" w:styleId="pboth">
    <w:name w:val="pboth"/>
    <w:basedOn w:val="a"/>
    <w:rsid w:val="00CE3996"/>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96"/>
    <w:pPr>
      <w:spacing w:after="0" w:line="240" w:lineRule="auto"/>
    </w:pPr>
    <w:rPr>
      <w:rFonts w:ascii="Segoe UI" w:eastAsia="Segoe UI" w:hAnsi="Segoe UI" w:cs="Segoe U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CE3996"/>
    <w:pPr>
      <w:spacing w:before="75" w:after="75"/>
    </w:pPr>
    <w:rPr>
      <w:rFonts w:ascii="Times" w:eastAsia="Times New Roman" w:hAnsi="Times" w:cs="Times New Roman"/>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3"/>
    <w:locked/>
    <w:rsid w:val="00CE3996"/>
    <w:rPr>
      <w:rFonts w:ascii="Times" w:eastAsia="Times New Roman" w:hAnsi="Times" w:cs="Times New Roman"/>
      <w:bCs/>
      <w:kern w:val="32"/>
      <w:sz w:val="21"/>
      <w:szCs w:val="21"/>
      <w:lang w:val="sr-Cyrl-CS" w:eastAsia="sr-Cyrl-CS"/>
    </w:rPr>
  </w:style>
  <w:style w:type="paragraph" w:styleId="a4">
    <w:name w:val="Body Text"/>
    <w:basedOn w:val="a"/>
    <w:link w:val="a5"/>
    <w:uiPriority w:val="99"/>
    <w:unhideWhenUsed/>
    <w:rsid w:val="00CE3996"/>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CE3996"/>
    <w:rPr>
      <w:rFonts w:ascii="Times New Roman" w:eastAsia="Times New Roman" w:hAnsi="Times New Roman" w:cs="Times New Roman"/>
      <w:sz w:val="20"/>
      <w:szCs w:val="20"/>
      <w:lang w:eastAsia="ru-RU"/>
    </w:rPr>
  </w:style>
  <w:style w:type="paragraph" w:customStyle="1" w:styleId="pboth">
    <w:name w:val="pboth"/>
    <w:basedOn w:val="a"/>
    <w:rsid w:val="00CE399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4436</Characters>
  <Application>Microsoft Office Word</Application>
  <DocSecurity>0</DocSecurity>
  <Lines>36</Lines>
  <Paragraphs>10</Paragraphs>
  <ScaleCrop>false</ScaleCrop>
  <Company>SPecialiST RePack</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SSovet</dc:creator>
  <cp:keywords/>
  <dc:description/>
  <cp:lastModifiedBy>SSovet</cp:lastModifiedBy>
  <cp:revision>3</cp:revision>
  <dcterms:created xsi:type="dcterms:W3CDTF">2025-04-06T05:15:00Z</dcterms:created>
  <dcterms:modified xsi:type="dcterms:W3CDTF">2025-04-13T04:25:00Z</dcterms:modified>
</cp:coreProperties>
</file>